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71" w:history="1">
        <w:r>
          <w:rPr>
            <w:rFonts w:ascii="仿宋" w:eastAsia="仿宋" w:hAnsi="仿宋" w:cs="仿宋" w:hint="eastAsia"/>
            <w:lang w:eastAsia="zh-CN"/>
          </w:rPr>
          <w:t>序言</w:t>
        </w:r>
        <w:r>
          <w:tab/>
        </w:r>
        <w:r>
          <w:fldChar w:fldCharType="begin"/>
        </w:r>
        <w:r>
          <w:instrText xml:space="preserve"> PAGEREF _Toc24571 \h </w:instrText>
        </w:r>
        <w:r>
          <w:fldChar w:fldCharType="separate"/>
        </w:r>
        <w:r>
          <w:t>3</w:t>
        </w:r>
        <w:r>
          <w:fldChar w:fldCharType="end"/>
        </w:r>
      </w:hyperlink>
    </w:p>
    <w:p>
      <w:pPr>
        <w:pStyle w:val="TOC1"/>
        <w:tabs>
          <w:tab w:val="right" w:leader="dot" w:pos="8306"/>
        </w:tabs>
      </w:pPr>
      <w:hyperlink w:anchor="_Toc17806" w:history="1">
        <w:r>
          <w:rPr>
            <w:rFonts w:ascii="仿宋" w:eastAsia="仿宋" w:hAnsi="仿宋" w:cs="仿宋" w:hint="eastAsia"/>
            <w:lang w:eastAsia="zh-CN"/>
          </w:rPr>
          <w:t>一、凉茶项目建设单位说明</w:t>
        </w:r>
        <w:r>
          <w:tab/>
        </w:r>
        <w:r>
          <w:fldChar w:fldCharType="begin"/>
        </w:r>
        <w:r>
          <w:instrText xml:space="preserve"> PAGEREF _Toc17806 \h </w:instrText>
        </w:r>
        <w:r>
          <w:fldChar w:fldCharType="separate"/>
        </w:r>
        <w:r>
          <w:t>3</w:t>
        </w:r>
        <w:r>
          <w:fldChar w:fldCharType="end"/>
        </w:r>
      </w:hyperlink>
    </w:p>
    <w:p>
      <w:pPr>
        <w:pStyle w:val="TOC2"/>
        <w:tabs>
          <w:tab w:val="right" w:leader="dot" w:pos="8306"/>
        </w:tabs>
      </w:pPr>
      <w:hyperlink w:anchor="_Toc7536" w:history="1">
        <w:r>
          <w:rPr>
            <w:rFonts w:ascii="仿宋" w:eastAsia="仿宋" w:hAnsi="仿宋" w:cs="仿宋" w:hint="eastAsia"/>
            <w:lang w:eastAsia="zh-CN"/>
          </w:rPr>
          <w:t>(一)、凉茶项目承办单位基本情况</w:t>
        </w:r>
        <w:r>
          <w:tab/>
        </w:r>
        <w:r>
          <w:fldChar w:fldCharType="begin"/>
        </w:r>
        <w:r>
          <w:instrText xml:space="preserve"> PAGEREF _Toc7536 \h </w:instrText>
        </w:r>
        <w:r>
          <w:fldChar w:fldCharType="separate"/>
        </w:r>
        <w:r>
          <w:t>3</w:t>
        </w:r>
        <w:r>
          <w:fldChar w:fldCharType="end"/>
        </w:r>
      </w:hyperlink>
    </w:p>
    <w:p>
      <w:pPr>
        <w:pStyle w:val="TOC2"/>
        <w:tabs>
          <w:tab w:val="right" w:leader="dot" w:pos="8306"/>
        </w:tabs>
      </w:pPr>
      <w:hyperlink w:anchor="_Toc10218" w:history="1">
        <w:r>
          <w:rPr>
            <w:rFonts w:ascii="仿宋" w:eastAsia="仿宋" w:hAnsi="仿宋" w:cs="仿宋" w:hint="eastAsia"/>
            <w:lang w:eastAsia="zh-CN"/>
          </w:rPr>
          <w:t>(二)、公司经济效益分析</w:t>
        </w:r>
        <w:r>
          <w:tab/>
        </w:r>
        <w:r>
          <w:fldChar w:fldCharType="begin"/>
        </w:r>
        <w:r>
          <w:instrText xml:space="preserve"> PAGEREF _Toc10218 \h </w:instrText>
        </w:r>
        <w:r>
          <w:fldChar w:fldCharType="separate"/>
        </w:r>
        <w:r>
          <w:t>4</w:t>
        </w:r>
        <w:r>
          <w:fldChar w:fldCharType="end"/>
        </w:r>
      </w:hyperlink>
    </w:p>
    <w:p>
      <w:pPr>
        <w:pStyle w:val="TOC1"/>
        <w:tabs>
          <w:tab w:val="right" w:leader="dot" w:pos="8306"/>
        </w:tabs>
      </w:pPr>
      <w:hyperlink w:anchor="_Toc3658" w:history="1">
        <w:r>
          <w:rPr>
            <w:rFonts w:ascii="仿宋" w:eastAsia="仿宋" w:hAnsi="仿宋" w:cs="仿宋" w:hint="eastAsia"/>
            <w:lang w:eastAsia="zh-CN"/>
          </w:rPr>
          <w:t>二、市场分析、调研</w:t>
        </w:r>
        <w:r>
          <w:tab/>
        </w:r>
        <w:r>
          <w:fldChar w:fldCharType="begin"/>
        </w:r>
        <w:r>
          <w:instrText xml:space="preserve"> PAGEREF _Toc3658 \h </w:instrText>
        </w:r>
        <w:r>
          <w:fldChar w:fldCharType="separate"/>
        </w:r>
        <w:r>
          <w:t>5</w:t>
        </w:r>
        <w:r>
          <w:fldChar w:fldCharType="end"/>
        </w:r>
      </w:hyperlink>
    </w:p>
    <w:p>
      <w:pPr>
        <w:pStyle w:val="TOC2"/>
        <w:tabs>
          <w:tab w:val="right" w:leader="dot" w:pos="8306"/>
        </w:tabs>
      </w:pPr>
      <w:hyperlink w:anchor="_Toc21814" w:history="1">
        <w:r>
          <w:rPr>
            <w:rFonts w:ascii="仿宋" w:eastAsia="仿宋" w:hAnsi="仿宋" w:cs="仿宋" w:hint="eastAsia"/>
            <w:lang w:eastAsia="zh-CN"/>
          </w:rPr>
          <w:t>(一)、凉茶行业分析</w:t>
        </w:r>
        <w:r>
          <w:tab/>
        </w:r>
        <w:r>
          <w:fldChar w:fldCharType="begin"/>
        </w:r>
        <w:r>
          <w:instrText xml:space="preserve"> PAGEREF _Toc21814 \h </w:instrText>
        </w:r>
        <w:r>
          <w:fldChar w:fldCharType="separate"/>
        </w:r>
        <w:r>
          <w:t>5</w:t>
        </w:r>
        <w:r>
          <w:fldChar w:fldCharType="end"/>
        </w:r>
      </w:hyperlink>
    </w:p>
    <w:p>
      <w:pPr>
        <w:pStyle w:val="TOC2"/>
        <w:tabs>
          <w:tab w:val="right" w:leader="dot" w:pos="8306"/>
        </w:tabs>
      </w:pPr>
      <w:hyperlink w:anchor="_Toc12286" w:history="1">
        <w:r>
          <w:rPr>
            <w:rFonts w:ascii="仿宋" w:eastAsia="仿宋" w:hAnsi="仿宋" w:cs="仿宋" w:hint="eastAsia"/>
            <w:lang w:eastAsia="zh-CN"/>
          </w:rPr>
          <w:t>(二)、凉茶市场分析预测</w:t>
        </w:r>
        <w:r>
          <w:tab/>
        </w:r>
        <w:r>
          <w:fldChar w:fldCharType="begin"/>
        </w:r>
        <w:r>
          <w:instrText xml:space="preserve"> PAGEREF _Toc12286 \h </w:instrText>
        </w:r>
        <w:r>
          <w:fldChar w:fldCharType="separate"/>
        </w:r>
        <w:r>
          <w:t>5</w:t>
        </w:r>
        <w:r>
          <w:fldChar w:fldCharType="end"/>
        </w:r>
      </w:hyperlink>
    </w:p>
    <w:p>
      <w:pPr>
        <w:pStyle w:val="TOC1"/>
        <w:tabs>
          <w:tab w:val="right" w:leader="dot" w:pos="8306"/>
        </w:tabs>
      </w:pPr>
      <w:hyperlink w:anchor="_Toc30702" w:history="1">
        <w:r>
          <w:rPr>
            <w:rFonts w:ascii="仿宋" w:eastAsia="仿宋" w:hAnsi="仿宋" w:cs="仿宋" w:hint="eastAsia"/>
            <w:lang w:eastAsia="zh-CN"/>
          </w:rPr>
          <w:t>三、凉茶项目选址可行性分析</w:t>
        </w:r>
        <w:r>
          <w:tab/>
        </w:r>
        <w:r>
          <w:fldChar w:fldCharType="begin"/>
        </w:r>
        <w:r>
          <w:instrText xml:space="preserve"> PAGEREF _Toc30702 \h </w:instrText>
        </w:r>
        <w:r>
          <w:fldChar w:fldCharType="separate"/>
        </w:r>
        <w:r>
          <w:t>6</w:t>
        </w:r>
        <w:r>
          <w:fldChar w:fldCharType="end"/>
        </w:r>
      </w:hyperlink>
    </w:p>
    <w:p>
      <w:pPr>
        <w:pStyle w:val="TOC2"/>
        <w:tabs>
          <w:tab w:val="right" w:leader="dot" w:pos="8306"/>
        </w:tabs>
      </w:pPr>
      <w:hyperlink w:anchor="_Toc8820" w:history="1">
        <w:r>
          <w:rPr>
            <w:rFonts w:ascii="仿宋" w:eastAsia="仿宋" w:hAnsi="仿宋" w:cs="仿宋" w:hint="eastAsia"/>
            <w:lang w:eastAsia="zh-CN"/>
          </w:rPr>
          <w:t>(一)、凉茶项目选址</w:t>
        </w:r>
        <w:r>
          <w:tab/>
        </w:r>
        <w:r>
          <w:fldChar w:fldCharType="begin"/>
        </w:r>
        <w:r>
          <w:instrText xml:space="preserve"> PAGEREF _Toc8820 \h </w:instrText>
        </w:r>
        <w:r>
          <w:fldChar w:fldCharType="separate"/>
        </w:r>
        <w:r>
          <w:t>6</w:t>
        </w:r>
        <w:r>
          <w:fldChar w:fldCharType="end"/>
        </w:r>
      </w:hyperlink>
    </w:p>
    <w:p>
      <w:pPr>
        <w:pStyle w:val="TOC2"/>
        <w:tabs>
          <w:tab w:val="right" w:leader="dot" w:pos="8306"/>
        </w:tabs>
      </w:pPr>
      <w:hyperlink w:anchor="_Toc14930" w:history="1">
        <w:r>
          <w:rPr>
            <w:rFonts w:ascii="仿宋" w:eastAsia="仿宋" w:hAnsi="仿宋" w:cs="仿宋" w:hint="eastAsia"/>
            <w:lang w:eastAsia="zh-CN"/>
          </w:rPr>
          <w:t>(二)、用地控制指标</w:t>
        </w:r>
        <w:r>
          <w:tab/>
        </w:r>
        <w:r>
          <w:fldChar w:fldCharType="begin"/>
        </w:r>
        <w:r>
          <w:instrText xml:space="preserve"> PAGEREF _Toc14930 \h </w:instrText>
        </w:r>
        <w:r>
          <w:fldChar w:fldCharType="separate"/>
        </w:r>
        <w:r>
          <w:t>6</w:t>
        </w:r>
        <w:r>
          <w:fldChar w:fldCharType="end"/>
        </w:r>
      </w:hyperlink>
    </w:p>
    <w:p>
      <w:pPr>
        <w:pStyle w:val="TOC2"/>
        <w:tabs>
          <w:tab w:val="right" w:leader="dot" w:pos="8306"/>
        </w:tabs>
      </w:pPr>
      <w:hyperlink w:anchor="_Toc4372" w:history="1">
        <w:r>
          <w:rPr>
            <w:rFonts w:ascii="仿宋" w:eastAsia="仿宋" w:hAnsi="仿宋" w:cs="仿宋" w:hint="eastAsia"/>
            <w:lang w:eastAsia="zh-CN"/>
          </w:rPr>
          <w:t>(三)、节约用地措施</w:t>
        </w:r>
        <w:r>
          <w:tab/>
        </w:r>
        <w:r>
          <w:fldChar w:fldCharType="begin"/>
        </w:r>
        <w:r>
          <w:instrText xml:space="preserve"> PAGEREF _Toc4372 \h </w:instrText>
        </w:r>
        <w:r>
          <w:fldChar w:fldCharType="separate"/>
        </w:r>
        <w:r>
          <w:t>8</w:t>
        </w:r>
        <w:r>
          <w:fldChar w:fldCharType="end"/>
        </w:r>
      </w:hyperlink>
    </w:p>
    <w:p>
      <w:pPr>
        <w:pStyle w:val="TOC2"/>
        <w:tabs>
          <w:tab w:val="right" w:leader="dot" w:pos="8306"/>
        </w:tabs>
      </w:pPr>
      <w:hyperlink w:anchor="_Toc17324" w:history="1">
        <w:r>
          <w:rPr>
            <w:rFonts w:ascii="仿宋" w:eastAsia="仿宋" w:hAnsi="仿宋" w:cs="仿宋" w:hint="eastAsia"/>
            <w:lang w:eastAsia="zh-CN"/>
          </w:rPr>
          <w:t>(四)、总图布置方案</w:t>
        </w:r>
        <w:r>
          <w:tab/>
        </w:r>
        <w:r>
          <w:fldChar w:fldCharType="begin"/>
        </w:r>
        <w:r>
          <w:instrText xml:space="preserve"> PAGEREF _Toc17324 \h </w:instrText>
        </w:r>
        <w:r>
          <w:fldChar w:fldCharType="separate"/>
        </w:r>
        <w:r>
          <w:t>9</w:t>
        </w:r>
        <w:r>
          <w:fldChar w:fldCharType="end"/>
        </w:r>
      </w:hyperlink>
    </w:p>
    <w:p>
      <w:pPr>
        <w:pStyle w:val="TOC2"/>
        <w:tabs>
          <w:tab w:val="right" w:leader="dot" w:pos="8306"/>
        </w:tabs>
      </w:pPr>
      <w:hyperlink w:anchor="_Toc4477" w:history="1">
        <w:r>
          <w:rPr>
            <w:rFonts w:ascii="仿宋" w:eastAsia="仿宋" w:hAnsi="仿宋" w:cs="仿宋" w:hint="eastAsia"/>
            <w:lang w:eastAsia="zh-CN"/>
          </w:rPr>
          <w:t>(五)、选址综合评价</w:t>
        </w:r>
        <w:r>
          <w:tab/>
        </w:r>
        <w:r>
          <w:fldChar w:fldCharType="begin"/>
        </w:r>
        <w:r>
          <w:instrText xml:space="preserve"> PAGEREF _Toc4477 \h </w:instrText>
        </w:r>
        <w:r>
          <w:fldChar w:fldCharType="separate"/>
        </w:r>
        <w:r>
          <w:t>10</w:t>
        </w:r>
        <w:r>
          <w:fldChar w:fldCharType="end"/>
        </w:r>
      </w:hyperlink>
    </w:p>
    <w:p>
      <w:pPr>
        <w:pStyle w:val="TOC1"/>
        <w:tabs>
          <w:tab w:val="right" w:leader="dot" w:pos="8306"/>
        </w:tabs>
      </w:pPr>
      <w:hyperlink w:anchor="_Toc6316" w:history="1">
        <w:r>
          <w:rPr>
            <w:rFonts w:ascii="仿宋" w:eastAsia="仿宋" w:hAnsi="仿宋" w:cs="仿宋" w:hint="eastAsia"/>
            <w:lang w:eastAsia="zh-CN"/>
          </w:rPr>
          <w:t>四、凉茶项目绩效评估</w:t>
        </w:r>
        <w:r>
          <w:tab/>
        </w:r>
        <w:r>
          <w:fldChar w:fldCharType="begin"/>
        </w:r>
        <w:r>
          <w:instrText xml:space="preserve"> PAGEREF _Toc6316 \h </w:instrText>
        </w:r>
        <w:r>
          <w:fldChar w:fldCharType="separate"/>
        </w:r>
        <w:r>
          <w:t>11</w:t>
        </w:r>
        <w:r>
          <w:fldChar w:fldCharType="end"/>
        </w:r>
      </w:hyperlink>
    </w:p>
    <w:p>
      <w:pPr>
        <w:pStyle w:val="TOC2"/>
        <w:tabs>
          <w:tab w:val="right" w:leader="dot" w:pos="8306"/>
        </w:tabs>
      </w:pPr>
      <w:hyperlink w:anchor="_Toc3303" w:history="1">
        <w:r>
          <w:rPr>
            <w:rFonts w:ascii="仿宋" w:eastAsia="仿宋" w:hAnsi="仿宋" w:cs="仿宋" w:hint="eastAsia"/>
            <w:lang w:eastAsia="zh-CN"/>
          </w:rPr>
          <w:t>(一)、绩效评估指标</w:t>
        </w:r>
        <w:r>
          <w:tab/>
        </w:r>
        <w:r>
          <w:fldChar w:fldCharType="begin"/>
        </w:r>
        <w:r>
          <w:instrText xml:space="preserve"> PAGEREF _Toc3303 \h </w:instrText>
        </w:r>
        <w:r>
          <w:fldChar w:fldCharType="separate"/>
        </w:r>
        <w:r>
          <w:t>11</w:t>
        </w:r>
        <w:r>
          <w:fldChar w:fldCharType="end"/>
        </w:r>
      </w:hyperlink>
    </w:p>
    <w:p>
      <w:pPr>
        <w:pStyle w:val="TOC2"/>
        <w:tabs>
          <w:tab w:val="right" w:leader="dot" w:pos="8306"/>
        </w:tabs>
      </w:pPr>
      <w:hyperlink w:anchor="_Toc16338" w:history="1">
        <w:r>
          <w:rPr>
            <w:rFonts w:ascii="仿宋" w:eastAsia="仿宋" w:hAnsi="仿宋" w:cs="仿宋" w:hint="eastAsia"/>
            <w:lang w:eastAsia="zh-CN"/>
          </w:rPr>
          <w:t>(二)、绩效评估方法</w:t>
        </w:r>
        <w:r>
          <w:tab/>
        </w:r>
        <w:r>
          <w:fldChar w:fldCharType="begin"/>
        </w:r>
        <w:r>
          <w:instrText xml:space="preserve"> PAGEREF _Toc16338 \h </w:instrText>
        </w:r>
        <w:r>
          <w:fldChar w:fldCharType="separate"/>
        </w:r>
        <w:r>
          <w:t>12</w:t>
        </w:r>
        <w:r>
          <w:fldChar w:fldCharType="end"/>
        </w:r>
      </w:hyperlink>
    </w:p>
    <w:p>
      <w:pPr>
        <w:pStyle w:val="TOC2"/>
        <w:tabs>
          <w:tab w:val="right" w:leader="dot" w:pos="8306"/>
        </w:tabs>
      </w:pPr>
      <w:hyperlink w:anchor="_Toc12652" w:history="1">
        <w:r>
          <w:rPr>
            <w:rFonts w:ascii="仿宋" w:eastAsia="仿宋" w:hAnsi="仿宋" w:cs="仿宋" w:hint="eastAsia"/>
            <w:lang w:eastAsia="zh-CN"/>
          </w:rPr>
          <w:t>(三)、绩效评估周期</w:t>
        </w:r>
        <w:r>
          <w:tab/>
        </w:r>
        <w:r>
          <w:fldChar w:fldCharType="begin"/>
        </w:r>
        <w:r>
          <w:instrText xml:space="preserve"> PAGEREF _Toc12652 \h </w:instrText>
        </w:r>
        <w:r>
          <w:fldChar w:fldCharType="separate"/>
        </w:r>
        <w:r>
          <w:t>13</w:t>
        </w:r>
        <w:r>
          <w:fldChar w:fldCharType="end"/>
        </w:r>
      </w:hyperlink>
    </w:p>
    <w:p>
      <w:pPr>
        <w:pStyle w:val="TOC1"/>
        <w:tabs>
          <w:tab w:val="right" w:leader="dot" w:pos="8306"/>
        </w:tabs>
      </w:pPr>
      <w:hyperlink w:anchor="_Toc20990" w:history="1">
        <w:r>
          <w:rPr>
            <w:rFonts w:ascii="仿宋" w:eastAsia="仿宋" w:hAnsi="仿宋" w:cs="仿宋" w:hint="eastAsia"/>
            <w:lang w:eastAsia="zh-CN"/>
          </w:rPr>
          <w:t>五、工艺说明</w:t>
        </w:r>
        <w:r>
          <w:tab/>
        </w:r>
        <w:r>
          <w:fldChar w:fldCharType="begin"/>
        </w:r>
        <w:r>
          <w:instrText xml:space="preserve"> PAGEREF _Toc20990 \h </w:instrText>
        </w:r>
        <w:r>
          <w:fldChar w:fldCharType="separate"/>
        </w:r>
        <w:r>
          <w:t>14</w:t>
        </w:r>
        <w:r>
          <w:fldChar w:fldCharType="end"/>
        </w:r>
      </w:hyperlink>
    </w:p>
    <w:p>
      <w:pPr>
        <w:pStyle w:val="TOC2"/>
        <w:tabs>
          <w:tab w:val="right" w:leader="dot" w:pos="8306"/>
        </w:tabs>
      </w:pPr>
      <w:hyperlink w:anchor="_Toc4820" w:history="1">
        <w:r>
          <w:rPr>
            <w:rFonts w:ascii="仿宋" w:eastAsia="仿宋" w:hAnsi="仿宋" w:cs="仿宋" w:hint="eastAsia"/>
            <w:lang w:eastAsia="zh-CN"/>
          </w:rPr>
          <w:t>(一)、技术管理特点</w:t>
        </w:r>
        <w:r>
          <w:tab/>
        </w:r>
        <w:r>
          <w:fldChar w:fldCharType="begin"/>
        </w:r>
        <w:r>
          <w:instrText xml:space="preserve"> PAGEREF _Toc4820 \h </w:instrText>
        </w:r>
        <w:r>
          <w:fldChar w:fldCharType="separate"/>
        </w:r>
        <w:r>
          <w:t>14</w:t>
        </w:r>
        <w:r>
          <w:fldChar w:fldCharType="end"/>
        </w:r>
      </w:hyperlink>
    </w:p>
    <w:p>
      <w:pPr>
        <w:pStyle w:val="TOC2"/>
        <w:tabs>
          <w:tab w:val="right" w:leader="dot" w:pos="8306"/>
        </w:tabs>
      </w:pPr>
      <w:hyperlink w:anchor="_Toc8347" w:history="1">
        <w:r>
          <w:rPr>
            <w:rFonts w:ascii="仿宋" w:eastAsia="仿宋" w:hAnsi="仿宋" w:cs="仿宋" w:hint="eastAsia"/>
            <w:lang w:eastAsia="zh-CN"/>
          </w:rPr>
          <w:t>(二)、凉茶项目工艺技术设计方案</w:t>
        </w:r>
        <w:r>
          <w:tab/>
        </w:r>
        <w:r>
          <w:fldChar w:fldCharType="begin"/>
        </w:r>
        <w:r>
          <w:instrText xml:space="preserve"> PAGEREF _Toc8347 \h </w:instrText>
        </w:r>
        <w:r>
          <w:fldChar w:fldCharType="separate"/>
        </w:r>
        <w:r>
          <w:t>15</w:t>
        </w:r>
        <w:r>
          <w:fldChar w:fldCharType="end"/>
        </w:r>
      </w:hyperlink>
    </w:p>
    <w:p>
      <w:pPr>
        <w:pStyle w:val="TOC2"/>
        <w:tabs>
          <w:tab w:val="right" w:leader="dot" w:pos="8306"/>
        </w:tabs>
      </w:pPr>
      <w:hyperlink w:anchor="_Toc7839" w:history="1">
        <w:r>
          <w:rPr>
            <w:rFonts w:ascii="仿宋" w:eastAsia="仿宋" w:hAnsi="仿宋" w:cs="仿宋" w:hint="eastAsia"/>
            <w:lang w:eastAsia="zh-CN"/>
          </w:rPr>
          <w:t>(三)、设备选型方案</w:t>
        </w:r>
        <w:r>
          <w:tab/>
        </w:r>
        <w:r>
          <w:fldChar w:fldCharType="begin"/>
        </w:r>
        <w:r>
          <w:instrText xml:space="preserve"> PAGEREF _Toc7839 \h </w:instrText>
        </w:r>
        <w:r>
          <w:fldChar w:fldCharType="separate"/>
        </w:r>
        <w:r>
          <w:t>17</w:t>
        </w:r>
        <w:r>
          <w:fldChar w:fldCharType="end"/>
        </w:r>
      </w:hyperlink>
    </w:p>
    <w:p>
      <w:pPr>
        <w:pStyle w:val="TOC1"/>
        <w:tabs>
          <w:tab w:val="right" w:leader="dot" w:pos="8306"/>
        </w:tabs>
      </w:pPr>
      <w:hyperlink w:anchor="_Toc9725" w:history="1">
        <w:r>
          <w:rPr>
            <w:rFonts w:ascii="仿宋" w:eastAsia="仿宋" w:hAnsi="仿宋" w:cs="仿宋" w:hint="eastAsia"/>
            <w:lang w:eastAsia="zh-CN"/>
          </w:rPr>
          <w:t>六、凉茶项目建设背景及必要性分析</w:t>
        </w:r>
        <w:r>
          <w:tab/>
        </w:r>
        <w:r>
          <w:fldChar w:fldCharType="begin"/>
        </w:r>
        <w:r>
          <w:instrText xml:space="preserve"> PAGEREF _Toc9725 \h </w:instrText>
        </w:r>
        <w:r>
          <w:fldChar w:fldCharType="separate"/>
        </w:r>
        <w:r>
          <w:t>18</w:t>
        </w:r>
        <w:r>
          <w:fldChar w:fldCharType="end"/>
        </w:r>
      </w:hyperlink>
    </w:p>
    <w:p>
      <w:pPr>
        <w:pStyle w:val="TOC2"/>
        <w:tabs>
          <w:tab w:val="right" w:leader="dot" w:pos="8306"/>
        </w:tabs>
      </w:pPr>
      <w:hyperlink w:anchor="_Toc25938" w:history="1">
        <w:r>
          <w:rPr>
            <w:rFonts w:ascii="仿宋" w:eastAsia="仿宋" w:hAnsi="仿宋" w:cs="仿宋" w:hint="eastAsia"/>
            <w:lang w:eastAsia="zh-CN"/>
          </w:rPr>
          <w:t>(一)、凉茶项目背景分析</w:t>
        </w:r>
        <w:r>
          <w:tab/>
        </w:r>
        <w:r>
          <w:fldChar w:fldCharType="begin"/>
        </w:r>
        <w:r>
          <w:instrText xml:space="preserve"> PAGEREF _Toc25938 \h </w:instrText>
        </w:r>
        <w:r>
          <w:fldChar w:fldCharType="separate"/>
        </w:r>
        <w:r>
          <w:t>18</w:t>
        </w:r>
        <w:r>
          <w:fldChar w:fldCharType="end"/>
        </w:r>
      </w:hyperlink>
    </w:p>
    <w:p>
      <w:pPr>
        <w:pStyle w:val="TOC2"/>
        <w:tabs>
          <w:tab w:val="right" w:leader="dot" w:pos="8306"/>
        </w:tabs>
      </w:pPr>
      <w:hyperlink w:anchor="_Toc23027" w:history="1">
        <w:r>
          <w:rPr>
            <w:rFonts w:ascii="仿宋" w:eastAsia="仿宋" w:hAnsi="仿宋" w:cs="仿宋" w:hint="eastAsia"/>
            <w:lang w:eastAsia="zh-CN"/>
          </w:rPr>
          <w:t>(二)、凉茶项目建设必要性分析</w:t>
        </w:r>
        <w:r>
          <w:tab/>
        </w:r>
        <w:r>
          <w:fldChar w:fldCharType="begin"/>
        </w:r>
        <w:r>
          <w:instrText xml:space="preserve"> PAGEREF _Toc23027 \h </w:instrText>
        </w:r>
        <w:r>
          <w:fldChar w:fldCharType="separate"/>
        </w:r>
        <w:r>
          <w:t>20</w:t>
        </w:r>
        <w:r>
          <w:fldChar w:fldCharType="end"/>
        </w:r>
      </w:hyperlink>
    </w:p>
    <w:p>
      <w:pPr>
        <w:pStyle w:val="TOC1"/>
        <w:tabs>
          <w:tab w:val="right" w:leader="dot" w:pos="8306"/>
        </w:tabs>
      </w:pPr>
      <w:hyperlink w:anchor="_Toc2913" w:history="1">
        <w:r>
          <w:rPr>
            <w:rFonts w:ascii="仿宋" w:eastAsia="仿宋" w:hAnsi="仿宋" w:cs="仿宋" w:hint="eastAsia"/>
            <w:lang w:eastAsia="zh-CN"/>
          </w:rPr>
          <w:t>七、凉茶项目计划安排</w:t>
        </w:r>
        <w:r>
          <w:tab/>
        </w:r>
        <w:r>
          <w:fldChar w:fldCharType="begin"/>
        </w:r>
        <w:r>
          <w:instrText xml:space="preserve"> PAGEREF _Toc2913 \h </w:instrText>
        </w:r>
        <w:r>
          <w:fldChar w:fldCharType="separate"/>
        </w:r>
        <w:r>
          <w:t>21</w:t>
        </w:r>
        <w:r>
          <w:fldChar w:fldCharType="end"/>
        </w:r>
      </w:hyperlink>
    </w:p>
    <w:p>
      <w:pPr>
        <w:pStyle w:val="TOC2"/>
        <w:tabs>
          <w:tab w:val="right" w:leader="dot" w:pos="8306"/>
        </w:tabs>
      </w:pPr>
      <w:hyperlink w:anchor="_Toc5014" w:history="1">
        <w:r>
          <w:rPr>
            <w:rFonts w:ascii="仿宋" w:eastAsia="仿宋" w:hAnsi="仿宋" w:cs="仿宋" w:hint="eastAsia"/>
            <w:lang w:eastAsia="zh-CN"/>
          </w:rPr>
          <w:t>(一)、建设周期</w:t>
        </w:r>
        <w:r>
          <w:tab/>
        </w:r>
        <w:r>
          <w:fldChar w:fldCharType="begin"/>
        </w:r>
        <w:r>
          <w:instrText xml:space="preserve"> PAGEREF _Toc5014 \h </w:instrText>
        </w:r>
        <w:r>
          <w:fldChar w:fldCharType="separate"/>
        </w:r>
        <w:r>
          <w:t>21</w:t>
        </w:r>
        <w:r>
          <w:fldChar w:fldCharType="end"/>
        </w:r>
      </w:hyperlink>
    </w:p>
    <w:p>
      <w:pPr>
        <w:pStyle w:val="TOC2"/>
        <w:tabs>
          <w:tab w:val="right" w:leader="dot" w:pos="8306"/>
        </w:tabs>
      </w:pPr>
      <w:hyperlink w:anchor="_Toc1574" w:history="1">
        <w:r>
          <w:rPr>
            <w:rFonts w:ascii="仿宋" w:eastAsia="仿宋" w:hAnsi="仿宋" w:cs="仿宋" w:hint="eastAsia"/>
            <w:lang w:eastAsia="zh-CN"/>
          </w:rPr>
          <w:t>(二)、建设进度</w:t>
        </w:r>
        <w:r>
          <w:tab/>
        </w:r>
        <w:r>
          <w:fldChar w:fldCharType="begin"/>
        </w:r>
        <w:r>
          <w:instrText xml:space="preserve"> PAGEREF _Toc1574 \h </w:instrText>
        </w:r>
        <w:r>
          <w:fldChar w:fldCharType="separate"/>
        </w:r>
        <w:r>
          <w:t>22</w:t>
        </w:r>
        <w:r>
          <w:fldChar w:fldCharType="end"/>
        </w:r>
      </w:hyperlink>
    </w:p>
    <w:p>
      <w:pPr>
        <w:pStyle w:val="TOC2"/>
        <w:tabs>
          <w:tab w:val="right" w:leader="dot" w:pos="8306"/>
        </w:tabs>
      </w:pPr>
      <w:hyperlink w:anchor="_Toc10972" w:history="1">
        <w:r>
          <w:rPr>
            <w:rFonts w:ascii="仿宋" w:eastAsia="仿宋" w:hAnsi="仿宋" w:cs="仿宋" w:hint="eastAsia"/>
            <w:lang w:eastAsia="zh-CN"/>
          </w:rPr>
          <w:t>(三)、进度安排注意事项</w:t>
        </w:r>
        <w:r>
          <w:tab/>
        </w:r>
        <w:r>
          <w:fldChar w:fldCharType="begin"/>
        </w:r>
        <w:r>
          <w:instrText xml:space="preserve"> PAGEREF _Toc10972 \h </w:instrText>
        </w:r>
        <w:r>
          <w:fldChar w:fldCharType="separate"/>
        </w:r>
        <w:r>
          <w:t>23</w:t>
        </w:r>
        <w:r>
          <w:fldChar w:fldCharType="end"/>
        </w:r>
      </w:hyperlink>
    </w:p>
    <w:p>
      <w:pPr>
        <w:pStyle w:val="TOC2"/>
        <w:tabs>
          <w:tab w:val="right" w:leader="dot" w:pos="8306"/>
        </w:tabs>
      </w:pPr>
      <w:hyperlink w:anchor="_Toc11711" w:history="1">
        <w:r>
          <w:rPr>
            <w:rFonts w:ascii="仿宋" w:eastAsia="仿宋" w:hAnsi="仿宋" w:cs="仿宋" w:hint="eastAsia"/>
            <w:lang w:eastAsia="zh-CN"/>
          </w:rPr>
          <w:t>(四)、人力资源配置</w:t>
        </w:r>
        <w:r>
          <w:tab/>
        </w:r>
        <w:r>
          <w:fldChar w:fldCharType="begin"/>
        </w:r>
        <w:r>
          <w:instrText xml:space="preserve"> PAGEREF _Toc11711 \h </w:instrText>
        </w:r>
        <w:r>
          <w:fldChar w:fldCharType="separate"/>
        </w:r>
        <w:r>
          <w:t>24</w:t>
        </w:r>
        <w:r>
          <w:fldChar w:fldCharType="end"/>
        </w:r>
      </w:hyperlink>
    </w:p>
    <w:p>
      <w:pPr>
        <w:pStyle w:val="TOC1"/>
        <w:tabs>
          <w:tab w:val="right" w:leader="dot" w:pos="8306"/>
        </w:tabs>
      </w:pPr>
      <w:hyperlink w:anchor="_Toc24440" w:history="1">
        <w:r>
          <w:rPr>
            <w:rFonts w:ascii="仿宋" w:eastAsia="仿宋" w:hAnsi="仿宋" w:cs="仿宋" w:hint="eastAsia"/>
            <w:lang w:eastAsia="zh-CN"/>
          </w:rPr>
          <w:t>八、凉茶项目技术管理</w:t>
        </w:r>
        <w:r>
          <w:tab/>
        </w:r>
        <w:r>
          <w:fldChar w:fldCharType="begin"/>
        </w:r>
        <w:r>
          <w:instrText xml:space="preserve"> PAGEREF _Toc24440 \h </w:instrText>
        </w:r>
        <w:r>
          <w:fldChar w:fldCharType="separate"/>
        </w:r>
        <w:r>
          <w:t>25</w:t>
        </w:r>
        <w:r>
          <w:fldChar w:fldCharType="end"/>
        </w:r>
      </w:hyperlink>
    </w:p>
    <w:p>
      <w:pPr>
        <w:pStyle w:val="TOC2"/>
        <w:tabs>
          <w:tab w:val="right" w:leader="dot" w:pos="8306"/>
        </w:tabs>
      </w:pPr>
      <w:hyperlink w:anchor="_Toc13014" w:history="1">
        <w:r>
          <w:rPr>
            <w:rFonts w:ascii="仿宋" w:eastAsia="仿宋" w:hAnsi="仿宋" w:cs="仿宋" w:hint="eastAsia"/>
            <w:lang w:eastAsia="zh-CN"/>
          </w:rPr>
          <w:t>(一)、技术方案选用方向</w:t>
        </w:r>
        <w:r>
          <w:tab/>
        </w:r>
        <w:r>
          <w:fldChar w:fldCharType="begin"/>
        </w:r>
        <w:r>
          <w:instrText xml:space="preserve"> PAGEREF _Toc13014 \h </w:instrText>
        </w:r>
        <w:r>
          <w:fldChar w:fldCharType="separate"/>
        </w:r>
        <w:r>
          <w:t>25</w:t>
        </w:r>
        <w:r>
          <w:fldChar w:fldCharType="end"/>
        </w:r>
      </w:hyperlink>
    </w:p>
    <w:p>
      <w:pPr>
        <w:pStyle w:val="TOC2"/>
        <w:tabs>
          <w:tab w:val="right" w:leader="dot" w:pos="8306"/>
        </w:tabs>
      </w:pPr>
      <w:hyperlink w:anchor="_Toc30736" w:history="1">
        <w:r>
          <w:rPr>
            <w:rFonts w:ascii="仿宋" w:eastAsia="仿宋" w:hAnsi="仿宋" w:cs="仿宋" w:hint="eastAsia"/>
            <w:lang w:eastAsia="zh-CN"/>
          </w:rPr>
          <w:t>(二)、工艺技术方案选用原则</w:t>
        </w:r>
        <w:r>
          <w:tab/>
        </w:r>
        <w:r>
          <w:fldChar w:fldCharType="begin"/>
        </w:r>
        <w:r>
          <w:instrText xml:space="preserve"> PAGEREF _Toc30736 \h </w:instrText>
        </w:r>
        <w:r>
          <w:fldChar w:fldCharType="separate"/>
        </w:r>
        <w:r>
          <w:t>27</w:t>
        </w:r>
        <w:r>
          <w:fldChar w:fldCharType="end"/>
        </w:r>
      </w:hyperlink>
    </w:p>
    <w:p>
      <w:pPr>
        <w:pStyle w:val="TOC2"/>
        <w:tabs>
          <w:tab w:val="right" w:leader="dot" w:pos="8306"/>
        </w:tabs>
      </w:pPr>
      <w:hyperlink w:anchor="_Toc16279" w:history="1">
        <w:r>
          <w:rPr>
            <w:rFonts w:ascii="仿宋" w:eastAsia="仿宋" w:hAnsi="仿宋" w:cs="仿宋" w:hint="eastAsia"/>
            <w:lang w:eastAsia="zh-CN"/>
          </w:rPr>
          <w:t>(三)、工艺技术方案要求</w:t>
        </w:r>
        <w:r>
          <w:tab/>
        </w:r>
        <w:r>
          <w:fldChar w:fldCharType="begin"/>
        </w:r>
        <w:r>
          <w:instrText xml:space="preserve"> PAGEREF _Toc16279 \h </w:instrText>
        </w:r>
        <w:r>
          <w:fldChar w:fldCharType="separate"/>
        </w:r>
        <w:r>
          <w:t>29</w:t>
        </w:r>
        <w:r>
          <w:fldChar w:fldCharType="end"/>
        </w:r>
      </w:hyperlink>
    </w:p>
    <w:p>
      <w:pPr>
        <w:pStyle w:val="TOC1"/>
        <w:tabs>
          <w:tab w:val="right" w:leader="dot" w:pos="8306"/>
        </w:tabs>
      </w:pPr>
      <w:hyperlink w:anchor="_Toc25554" w:history="1">
        <w:r>
          <w:rPr>
            <w:rFonts w:ascii="仿宋" w:eastAsia="仿宋" w:hAnsi="仿宋" w:cs="仿宋" w:hint="eastAsia"/>
            <w:lang w:eastAsia="zh-CN"/>
          </w:rPr>
          <w:t>九、凉茶项目社会影响</w:t>
        </w:r>
        <w:r>
          <w:tab/>
        </w:r>
        <w:r>
          <w:fldChar w:fldCharType="begin"/>
        </w:r>
        <w:r>
          <w:instrText xml:space="preserve"> PAGEREF _Toc25554 \h </w:instrText>
        </w:r>
        <w:r>
          <w:fldChar w:fldCharType="separate"/>
        </w:r>
        <w:r>
          <w:t>31</w:t>
        </w:r>
        <w:r>
          <w:fldChar w:fldCharType="end"/>
        </w:r>
      </w:hyperlink>
    </w:p>
    <w:p>
      <w:pPr>
        <w:pStyle w:val="TOC2"/>
        <w:tabs>
          <w:tab w:val="right" w:leader="dot" w:pos="8306"/>
        </w:tabs>
      </w:pPr>
      <w:hyperlink w:anchor="_Toc1375" w:history="1">
        <w:r>
          <w:rPr>
            <w:rFonts w:ascii="仿宋" w:eastAsia="仿宋" w:hAnsi="仿宋" w:cs="仿宋" w:hint="eastAsia"/>
            <w:lang w:eastAsia="zh-CN"/>
          </w:rPr>
          <w:t>(一)、社会责任与义务</w:t>
        </w:r>
        <w:r>
          <w:tab/>
        </w:r>
        <w:r>
          <w:fldChar w:fldCharType="begin"/>
        </w:r>
        <w:r>
          <w:instrText xml:space="preserve"> PAGEREF _Toc1375 \h </w:instrText>
        </w:r>
        <w:r>
          <w:fldChar w:fldCharType="separate"/>
        </w:r>
        <w:r>
          <w:t>31</w:t>
        </w:r>
        <w:r>
          <w:fldChar w:fldCharType="end"/>
        </w:r>
      </w:hyperlink>
    </w:p>
    <w:p>
      <w:pPr>
        <w:pStyle w:val="TOC2"/>
        <w:tabs>
          <w:tab w:val="right" w:leader="dot" w:pos="8306"/>
        </w:tabs>
      </w:pPr>
      <w:hyperlink w:anchor="_Toc14823" w:history="1">
        <w:r>
          <w:rPr>
            <w:rFonts w:ascii="仿宋" w:eastAsia="仿宋" w:hAnsi="仿宋" w:cs="仿宋" w:hint="eastAsia"/>
            <w:lang w:eastAsia="zh-CN"/>
          </w:rPr>
          <w:t>(二)、社会参与与沟通</w:t>
        </w:r>
        <w:r>
          <w:tab/>
        </w:r>
        <w:r>
          <w:fldChar w:fldCharType="begin"/>
        </w:r>
        <w:r>
          <w:instrText xml:space="preserve"> PAGEREF _Toc14823 \h </w:instrText>
        </w:r>
        <w:r>
          <w:fldChar w:fldCharType="separate"/>
        </w:r>
        <w:r>
          <w:t>32</w:t>
        </w:r>
        <w:r>
          <w:fldChar w:fldCharType="end"/>
        </w:r>
      </w:hyperlink>
    </w:p>
    <w:p>
      <w:pPr>
        <w:pStyle w:val="TOC1"/>
        <w:tabs>
          <w:tab w:val="right" w:leader="dot" w:pos="8306"/>
        </w:tabs>
      </w:pPr>
      <w:hyperlink w:anchor="_Toc17649" w:history="1">
        <w:r>
          <w:rPr>
            <w:rFonts w:ascii="仿宋" w:eastAsia="仿宋" w:hAnsi="仿宋" w:cs="仿宋" w:hint="eastAsia"/>
            <w:lang w:eastAsia="zh-CN"/>
          </w:rPr>
          <w:t>十、凉茶项目创新与研发</w:t>
        </w:r>
        <w:r>
          <w:tab/>
        </w:r>
        <w:r>
          <w:fldChar w:fldCharType="begin"/>
        </w:r>
        <w:r>
          <w:instrText xml:space="preserve"> PAGEREF _Toc17649 \h </w:instrText>
        </w:r>
        <w:r>
          <w:fldChar w:fldCharType="separate"/>
        </w:r>
        <w:r>
          <w:t>33</w:t>
        </w:r>
        <w:r>
          <w:fldChar w:fldCharType="end"/>
        </w:r>
      </w:hyperlink>
    </w:p>
    <w:p>
      <w:pPr>
        <w:pStyle w:val="TOC2"/>
        <w:tabs>
          <w:tab w:val="right" w:leader="dot" w:pos="8306"/>
        </w:tabs>
      </w:pPr>
      <w:hyperlink w:anchor="_Toc3422" w:history="1">
        <w:r>
          <w:rPr>
            <w:rFonts w:ascii="仿宋" w:eastAsia="仿宋" w:hAnsi="仿宋" w:cs="仿宋" w:hint="eastAsia"/>
            <w:lang w:eastAsia="zh-CN"/>
          </w:rPr>
          <w:t>(一)、创新策略与方向</w:t>
        </w:r>
        <w:r>
          <w:tab/>
        </w:r>
        <w:r>
          <w:fldChar w:fldCharType="begin"/>
        </w:r>
        <w:r>
          <w:instrText xml:space="preserve"> PAGEREF _Toc3422 \h </w:instrText>
        </w:r>
        <w:r>
          <w:fldChar w:fldCharType="separate"/>
        </w:r>
        <w:r>
          <w:t>33</w:t>
        </w:r>
        <w:r>
          <w:fldChar w:fldCharType="end"/>
        </w:r>
      </w:hyperlink>
    </w:p>
    <w:p>
      <w:pPr>
        <w:pStyle w:val="TOC2"/>
        <w:tabs>
          <w:tab w:val="right" w:leader="dot" w:pos="8306"/>
        </w:tabs>
      </w:pPr>
      <w:hyperlink w:anchor="_Toc3370" w:history="1">
        <w:r>
          <w:rPr>
            <w:rFonts w:ascii="仿宋" w:eastAsia="仿宋" w:hAnsi="仿宋" w:cs="仿宋" w:hint="eastAsia"/>
            <w:lang w:eastAsia="zh-CN"/>
          </w:rPr>
          <w:t>(二)、研发规划与投入</w:t>
        </w:r>
        <w:r>
          <w:tab/>
        </w:r>
        <w:r>
          <w:fldChar w:fldCharType="begin"/>
        </w:r>
        <w:r>
          <w:instrText xml:space="preserve"> PAGEREF _Toc3370 \h </w:instrText>
        </w:r>
        <w:r>
          <w:fldChar w:fldCharType="separate"/>
        </w:r>
        <w:r>
          <w:t>34</w:t>
        </w:r>
        <w:r>
          <w:fldChar w:fldCharType="end"/>
        </w:r>
      </w:hyperlink>
    </w:p>
    <w:p>
      <w:pPr>
        <w:pStyle w:val="TOC1"/>
        <w:tabs>
          <w:tab w:val="right" w:leader="dot" w:pos="8306"/>
        </w:tabs>
      </w:pPr>
      <w:hyperlink w:anchor="_Toc380" w:history="1">
        <w:r>
          <w:rPr>
            <w:rFonts w:ascii="仿宋" w:eastAsia="仿宋" w:hAnsi="仿宋" w:cs="仿宋" w:hint="eastAsia"/>
            <w:lang w:eastAsia="zh-CN"/>
          </w:rPr>
          <w:t>十一、凉茶项目人力资源管理</w:t>
        </w:r>
        <w:r>
          <w:tab/>
        </w:r>
        <w:r>
          <w:fldChar w:fldCharType="begin"/>
        </w:r>
        <w:r>
          <w:instrText xml:space="preserve"> PAGEREF _Toc380 \h </w:instrText>
        </w:r>
        <w:r>
          <w:fldChar w:fldCharType="separate"/>
        </w:r>
        <w:r>
          <w:t>36</w:t>
        </w:r>
        <w:r>
          <w:fldChar w:fldCharType="end"/>
        </w:r>
      </w:hyperlink>
    </w:p>
    <w:p>
      <w:pPr>
        <w:pStyle w:val="TOC2"/>
        <w:tabs>
          <w:tab w:val="right" w:leader="dot" w:pos="8306"/>
        </w:tabs>
      </w:pPr>
      <w:hyperlink w:anchor="_Toc3218" w:history="1">
        <w:r>
          <w:rPr>
            <w:rFonts w:ascii="仿宋" w:eastAsia="仿宋" w:hAnsi="仿宋" w:cs="仿宋" w:hint="eastAsia"/>
            <w:lang w:eastAsia="zh-CN"/>
          </w:rPr>
          <w:t>(一)、建立健全的预算管理制度</w:t>
        </w:r>
        <w:r>
          <w:tab/>
        </w:r>
        <w:r>
          <w:fldChar w:fldCharType="begin"/>
        </w:r>
        <w:r>
          <w:instrText xml:space="preserve"> PAGEREF _Toc3218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54" w:history="1">
        <w:r>
          <w:rPr>
            <w:rFonts w:ascii="仿宋" w:eastAsia="仿宋" w:hAnsi="仿宋" w:cs="仿宋" w:hint="eastAsia"/>
            <w:lang w:eastAsia="zh-CN"/>
          </w:rPr>
          <w:t>(二)、加强资金流动监控</w:t>
        </w:r>
        <w:r>
          <w:tab/>
        </w:r>
        <w:r>
          <w:fldChar w:fldCharType="begin"/>
        </w:r>
        <w:r>
          <w:instrText xml:space="preserve"> PAGEREF _Toc10654 \h </w:instrText>
        </w:r>
        <w:r>
          <w:fldChar w:fldCharType="separate"/>
        </w:r>
        <w:r>
          <w:t>37</w:t>
        </w:r>
        <w:r>
          <w:fldChar w:fldCharType="end"/>
        </w:r>
      </w:hyperlink>
    </w:p>
    <w:p>
      <w:pPr>
        <w:pStyle w:val="TOC2"/>
        <w:tabs>
          <w:tab w:val="right" w:leader="dot" w:pos="8306"/>
        </w:tabs>
      </w:pPr>
      <w:hyperlink w:anchor="_Toc29757" w:history="1">
        <w:r>
          <w:rPr>
            <w:rFonts w:ascii="仿宋" w:eastAsia="仿宋" w:hAnsi="仿宋" w:cs="仿宋" w:hint="eastAsia"/>
            <w:lang w:eastAsia="zh-CN"/>
          </w:rPr>
          <w:t>(三)、制定完善的风险控制机制</w:t>
        </w:r>
        <w:r>
          <w:tab/>
        </w:r>
        <w:r>
          <w:fldChar w:fldCharType="begin"/>
        </w:r>
        <w:r>
          <w:instrText xml:space="preserve"> PAGEREF _Toc29757 \h </w:instrText>
        </w:r>
        <w:r>
          <w:fldChar w:fldCharType="separate"/>
        </w:r>
        <w:r>
          <w:t>38</w:t>
        </w:r>
        <w:r>
          <w:fldChar w:fldCharType="end"/>
        </w:r>
      </w:hyperlink>
    </w:p>
    <w:p>
      <w:pPr>
        <w:pStyle w:val="TOC2"/>
        <w:tabs>
          <w:tab w:val="right" w:leader="dot" w:pos="8306"/>
        </w:tabs>
      </w:pPr>
      <w:hyperlink w:anchor="_Toc22795" w:history="1">
        <w:r>
          <w:rPr>
            <w:rFonts w:ascii="仿宋" w:eastAsia="仿宋" w:hAnsi="仿宋" w:cs="仿宋" w:hint="eastAsia"/>
            <w:lang w:eastAsia="zh-CN"/>
          </w:rPr>
          <w:t>(四)、优化成本管理</w:t>
        </w:r>
        <w:r>
          <w:tab/>
        </w:r>
        <w:r>
          <w:fldChar w:fldCharType="begin"/>
        </w:r>
        <w:r>
          <w:instrText xml:space="preserve"> PAGEREF _Toc22795 \h </w:instrText>
        </w:r>
        <w:r>
          <w:fldChar w:fldCharType="separate"/>
        </w:r>
        <w:r>
          <w:t>40</w:t>
        </w:r>
        <w:r>
          <w:fldChar w:fldCharType="end"/>
        </w:r>
      </w:hyperlink>
    </w:p>
    <w:p>
      <w:pPr>
        <w:pStyle w:val="TOC1"/>
        <w:tabs>
          <w:tab w:val="right" w:leader="dot" w:pos="8306"/>
        </w:tabs>
      </w:pPr>
      <w:hyperlink w:anchor="_Toc7887" w:history="1">
        <w:r>
          <w:rPr>
            <w:rFonts w:ascii="仿宋" w:eastAsia="仿宋" w:hAnsi="仿宋" w:cs="仿宋" w:hint="eastAsia"/>
            <w:lang w:eastAsia="zh-CN"/>
          </w:rPr>
          <w:t>十二、凉茶项目投资规划</w:t>
        </w:r>
        <w:r>
          <w:tab/>
        </w:r>
        <w:r>
          <w:fldChar w:fldCharType="begin"/>
        </w:r>
        <w:r>
          <w:instrText xml:space="preserve"> PAGEREF _Toc7887 \h </w:instrText>
        </w:r>
        <w:r>
          <w:fldChar w:fldCharType="separate"/>
        </w:r>
        <w:r>
          <w:t>41</w:t>
        </w:r>
        <w:r>
          <w:fldChar w:fldCharType="end"/>
        </w:r>
      </w:hyperlink>
    </w:p>
    <w:p>
      <w:pPr>
        <w:pStyle w:val="TOC2"/>
        <w:tabs>
          <w:tab w:val="right" w:leader="dot" w:pos="8306"/>
        </w:tabs>
      </w:pPr>
      <w:hyperlink w:anchor="_Toc27238" w:history="1">
        <w:r>
          <w:rPr>
            <w:rFonts w:ascii="仿宋" w:eastAsia="仿宋" w:hAnsi="仿宋" w:cs="仿宋" w:hint="eastAsia"/>
            <w:lang w:eastAsia="zh-CN"/>
          </w:rPr>
          <w:t>(一)、凉茶项目总投资估算</w:t>
        </w:r>
        <w:r>
          <w:tab/>
        </w:r>
        <w:r>
          <w:fldChar w:fldCharType="begin"/>
        </w:r>
        <w:r>
          <w:instrText xml:space="preserve"> PAGEREF _Toc27238 \h </w:instrText>
        </w:r>
        <w:r>
          <w:fldChar w:fldCharType="separate"/>
        </w:r>
        <w:r>
          <w:t>41</w:t>
        </w:r>
        <w:r>
          <w:fldChar w:fldCharType="end"/>
        </w:r>
      </w:hyperlink>
    </w:p>
    <w:p>
      <w:pPr>
        <w:pStyle w:val="TOC2"/>
        <w:tabs>
          <w:tab w:val="right" w:leader="dot" w:pos="8306"/>
        </w:tabs>
      </w:pPr>
      <w:hyperlink w:anchor="_Toc1199" w:history="1">
        <w:r>
          <w:rPr>
            <w:rFonts w:ascii="仿宋" w:eastAsia="仿宋" w:hAnsi="仿宋" w:cs="仿宋" w:hint="eastAsia"/>
            <w:lang w:eastAsia="zh-CN"/>
          </w:rPr>
          <w:t>(二)、资金筹措</w:t>
        </w:r>
        <w:r>
          <w:tab/>
        </w:r>
        <w:r>
          <w:fldChar w:fldCharType="begin"/>
        </w:r>
        <w:r>
          <w:instrText xml:space="preserve"> PAGEREF _Toc1199 \h </w:instrText>
        </w:r>
        <w:r>
          <w:fldChar w:fldCharType="separate"/>
        </w:r>
        <w:r>
          <w:t>42</w:t>
        </w:r>
        <w:r>
          <w:fldChar w:fldCharType="end"/>
        </w:r>
      </w:hyperlink>
    </w:p>
    <w:p>
      <w:pPr>
        <w:pStyle w:val="TOC1"/>
        <w:tabs>
          <w:tab w:val="right" w:leader="dot" w:pos="8306"/>
        </w:tabs>
      </w:pPr>
      <w:hyperlink w:anchor="_Toc926" w:history="1">
        <w:r>
          <w:rPr>
            <w:rFonts w:ascii="仿宋" w:eastAsia="仿宋" w:hAnsi="仿宋" w:cs="仿宋" w:hint="eastAsia"/>
            <w:lang w:eastAsia="zh-CN"/>
          </w:rPr>
          <w:t>十三、质量管理体系</w:t>
        </w:r>
        <w:r>
          <w:tab/>
        </w:r>
        <w:r>
          <w:fldChar w:fldCharType="begin"/>
        </w:r>
        <w:r>
          <w:instrText xml:space="preserve"> PAGEREF _Toc926 \h </w:instrText>
        </w:r>
        <w:r>
          <w:fldChar w:fldCharType="separate"/>
        </w:r>
        <w:r>
          <w:t>43</w:t>
        </w:r>
        <w:r>
          <w:fldChar w:fldCharType="end"/>
        </w:r>
      </w:hyperlink>
    </w:p>
    <w:p>
      <w:pPr>
        <w:pStyle w:val="TOC2"/>
        <w:tabs>
          <w:tab w:val="right" w:leader="dot" w:pos="8306"/>
        </w:tabs>
      </w:pPr>
      <w:hyperlink w:anchor="_Toc3744" w:history="1">
        <w:r>
          <w:rPr>
            <w:rFonts w:ascii="仿宋" w:eastAsia="仿宋" w:hAnsi="仿宋" w:cs="仿宋" w:hint="eastAsia"/>
            <w:lang w:eastAsia="zh-CN"/>
          </w:rPr>
          <w:t>(一)、质量目标与方针</w:t>
        </w:r>
        <w:r>
          <w:tab/>
        </w:r>
        <w:r>
          <w:fldChar w:fldCharType="begin"/>
        </w:r>
        <w:r>
          <w:instrText xml:space="preserve"> PAGEREF _Toc3744 \h </w:instrText>
        </w:r>
        <w:r>
          <w:fldChar w:fldCharType="separate"/>
        </w:r>
        <w:r>
          <w:t>43</w:t>
        </w:r>
        <w:r>
          <w:fldChar w:fldCharType="end"/>
        </w:r>
      </w:hyperlink>
    </w:p>
    <w:p>
      <w:pPr>
        <w:pStyle w:val="TOC2"/>
        <w:tabs>
          <w:tab w:val="right" w:leader="dot" w:pos="8306"/>
        </w:tabs>
      </w:pPr>
      <w:hyperlink w:anchor="_Toc17050" w:history="1">
        <w:r>
          <w:rPr>
            <w:rFonts w:ascii="仿宋" w:eastAsia="仿宋" w:hAnsi="仿宋" w:cs="仿宋" w:hint="eastAsia"/>
            <w:lang w:eastAsia="zh-CN"/>
          </w:rPr>
          <w:t>(二)、质量管理责任</w:t>
        </w:r>
        <w:r>
          <w:tab/>
        </w:r>
        <w:r>
          <w:fldChar w:fldCharType="begin"/>
        </w:r>
        <w:r>
          <w:instrText xml:space="preserve"> PAGEREF _Toc17050 \h </w:instrText>
        </w:r>
        <w:r>
          <w:fldChar w:fldCharType="separate"/>
        </w:r>
        <w:r>
          <w:t>44</w:t>
        </w:r>
        <w:r>
          <w:fldChar w:fldCharType="end"/>
        </w:r>
      </w:hyperlink>
    </w:p>
    <w:p>
      <w:pPr>
        <w:pStyle w:val="TOC2"/>
        <w:tabs>
          <w:tab w:val="right" w:leader="dot" w:pos="8306"/>
        </w:tabs>
      </w:pPr>
      <w:hyperlink w:anchor="_Toc8798" w:history="1">
        <w:r>
          <w:rPr>
            <w:rFonts w:ascii="仿宋" w:eastAsia="仿宋" w:hAnsi="仿宋" w:cs="仿宋" w:hint="eastAsia"/>
            <w:lang w:eastAsia="zh-CN"/>
          </w:rPr>
          <w:t>(三)、质量管理体系文件</w:t>
        </w:r>
        <w:r>
          <w:tab/>
        </w:r>
        <w:r>
          <w:fldChar w:fldCharType="begin"/>
        </w:r>
        <w:r>
          <w:instrText xml:space="preserve"> PAGEREF _Toc8798 \h </w:instrText>
        </w:r>
        <w:r>
          <w:fldChar w:fldCharType="separate"/>
        </w:r>
        <w:r>
          <w:t>45</w:t>
        </w:r>
        <w:r>
          <w:fldChar w:fldCharType="end"/>
        </w:r>
      </w:hyperlink>
    </w:p>
    <w:p>
      <w:pPr>
        <w:pStyle w:val="TOC2"/>
        <w:tabs>
          <w:tab w:val="right" w:leader="dot" w:pos="8306"/>
        </w:tabs>
      </w:pPr>
      <w:hyperlink w:anchor="_Toc24553" w:history="1">
        <w:r>
          <w:rPr>
            <w:rFonts w:ascii="仿宋" w:eastAsia="仿宋" w:hAnsi="仿宋" w:cs="仿宋" w:hint="eastAsia"/>
            <w:lang w:eastAsia="zh-CN"/>
          </w:rPr>
          <w:t>(四)、质量培训与教育</w:t>
        </w:r>
        <w:r>
          <w:tab/>
        </w:r>
        <w:r>
          <w:fldChar w:fldCharType="begin"/>
        </w:r>
        <w:r>
          <w:instrText xml:space="preserve"> PAGEREF _Toc24553 \h </w:instrText>
        </w:r>
        <w:r>
          <w:fldChar w:fldCharType="separate"/>
        </w:r>
        <w:r>
          <w:t>47</w:t>
        </w:r>
        <w:r>
          <w:fldChar w:fldCharType="end"/>
        </w:r>
      </w:hyperlink>
    </w:p>
    <w:p>
      <w:pPr>
        <w:pStyle w:val="TOC2"/>
        <w:tabs>
          <w:tab w:val="right" w:leader="dot" w:pos="8306"/>
        </w:tabs>
      </w:pPr>
      <w:hyperlink w:anchor="_Toc24821" w:history="1">
        <w:r>
          <w:rPr>
            <w:rFonts w:ascii="仿宋" w:eastAsia="仿宋" w:hAnsi="仿宋" w:cs="仿宋" w:hint="eastAsia"/>
            <w:lang w:eastAsia="zh-CN"/>
          </w:rPr>
          <w:t>(五)、质量审核与评价</w:t>
        </w:r>
        <w:r>
          <w:tab/>
        </w:r>
        <w:r>
          <w:fldChar w:fldCharType="begin"/>
        </w:r>
        <w:r>
          <w:instrText xml:space="preserve"> PAGEREF _Toc24821 \h </w:instrText>
        </w:r>
        <w:r>
          <w:fldChar w:fldCharType="separate"/>
        </w:r>
        <w:r>
          <w:t>48</w:t>
        </w:r>
        <w:r>
          <w:fldChar w:fldCharType="end"/>
        </w:r>
      </w:hyperlink>
    </w:p>
    <w:p>
      <w:pPr>
        <w:pStyle w:val="TOC2"/>
        <w:tabs>
          <w:tab w:val="right" w:leader="dot" w:pos="8306"/>
        </w:tabs>
      </w:pPr>
      <w:hyperlink w:anchor="_Toc57" w:history="1">
        <w:r>
          <w:rPr>
            <w:rFonts w:ascii="仿宋" w:eastAsia="仿宋" w:hAnsi="仿宋" w:cs="仿宋" w:hint="eastAsia"/>
            <w:lang w:eastAsia="zh-CN"/>
          </w:rPr>
          <w:t>(六)、不符合与纠正措施</w:t>
        </w:r>
        <w:r>
          <w:tab/>
        </w:r>
        <w:r>
          <w:fldChar w:fldCharType="begin"/>
        </w:r>
        <w:r>
          <w:instrText xml:space="preserve"> PAGEREF _Toc57 \h </w:instrText>
        </w:r>
        <w:r>
          <w:fldChar w:fldCharType="separate"/>
        </w:r>
        <w:r>
          <w:t>49</w:t>
        </w:r>
        <w:r>
          <w:fldChar w:fldCharType="end"/>
        </w:r>
      </w:hyperlink>
    </w:p>
    <w:p>
      <w:pPr>
        <w:pStyle w:val="TOC1"/>
        <w:tabs>
          <w:tab w:val="right" w:leader="dot" w:pos="8306"/>
        </w:tabs>
      </w:pPr>
      <w:hyperlink w:anchor="_Toc3300" w:history="1">
        <w:r>
          <w:rPr>
            <w:rFonts w:ascii="仿宋" w:eastAsia="仿宋" w:hAnsi="仿宋" w:cs="仿宋" w:hint="eastAsia"/>
            <w:lang w:eastAsia="zh-CN"/>
          </w:rPr>
          <w:t>十四、供应链管理</w:t>
        </w:r>
        <w:r>
          <w:tab/>
        </w:r>
        <w:r>
          <w:fldChar w:fldCharType="begin"/>
        </w:r>
        <w:r>
          <w:instrText xml:space="preserve"> PAGEREF _Toc3300 \h </w:instrText>
        </w:r>
        <w:r>
          <w:fldChar w:fldCharType="separate"/>
        </w:r>
        <w:r>
          <w:t>51</w:t>
        </w:r>
        <w:r>
          <w:fldChar w:fldCharType="end"/>
        </w:r>
      </w:hyperlink>
    </w:p>
    <w:p>
      <w:pPr>
        <w:pStyle w:val="TOC2"/>
        <w:tabs>
          <w:tab w:val="right" w:leader="dot" w:pos="8306"/>
        </w:tabs>
      </w:pPr>
      <w:hyperlink w:anchor="_Toc29298" w:history="1">
        <w:r>
          <w:rPr>
            <w:rFonts w:ascii="仿宋" w:eastAsia="仿宋" w:hAnsi="仿宋" w:cs="仿宋" w:hint="eastAsia"/>
            <w:lang w:eastAsia="zh-CN"/>
          </w:rPr>
          <w:t>(一)、供应链战略规划</w:t>
        </w:r>
        <w:r>
          <w:tab/>
        </w:r>
        <w:r>
          <w:fldChar w:fldCharType="begin"/>
        </w:r>
        <w:r>
          <w:instrText xml:space="preserve"> PAGEREF _Toc29298 \h </w:instrText>
        </w:r>
        <w:r>
          <w:fldChar w:fldCharType="separate"/>
        </w:r>
        <w:r>
          <w:t>51</w:t>
        </w:r>
        <w:r>
          <w:fldChar w:fldCharType="end"/>
        </w:r>
      </w:hyperlink>
    </w:p>
    <w:p>
      <w:pPr>
        <w:pStyle w:val="TOC2"/>
        <w:tabs>
          <w:tab w:val="right" w:leader="dot" w:pos="8306"/>
        </w:tabs>
      </w:pPr>
      <w:hyperlink w:anchor="_Toc32333" w:history="1">
        <w:r>
          <w:rPr>
            <w:rFonts w:ascii="仿宋" w:eastAsia="仿宋" w:hAnsi="仿宋" w:cs="仿宋" w:hint="eastAsia"/>
            <w:lang w:eastAsia="zh-CN"/>
          </w:rPr>
          <w:t>(二)、供应商选择与合作</w:t>
        </w:r>
        <w:r>
          <w:tab/>
        </w:r>
        <w:r>
          <w:fldChar w:fldCharType="begin"/>
        </w:r>
        <w:r>
          <w:instrText xml:space="preserve"> PAGEREF _Toc32333 \h </w:instrText>
        </w:r>
        <w:r>
          <w:fldChar w:fldCharType="separate"/>
        </w:r>
        <w:r>
          <w:t>52</w:t>
        </w:r>
        <w:r>
          <w:fldChar w:fldCharType="end"/>
        </w:r>
      </w:hyperlink>
    </w:p>
    <w:p>
      <w:pPr>
        <w:pStyle w:val="TOC2"/>
        <w:tabs>
          <w:tab w:val="right" w:leader="dot" w:pos="8306"/>
        </w:tabs>
      </w:pPr>
      <w:hyperlink w:anchor="_Toc18330" w:history="1">
        <w:r>
          <w:rPr>
            <w:rFonts w:ascii="仿宋" w:eastAsia="仿宋" w:hAnsi="仿宋" w:cs="仿宋" w:hint="eastAsia"/>
            <w:lang w:eastAsia="zh-CN"/>
          </w:rPr>
          <w:t>(三)、物流与库存管理</w:t>
        </w:r>
        <w:r>
          <w:tab/>
        </w:r>
        <w:r>
          <w:fldChar w:fldCharType="begin"/>
        </w:r>
        <w:r>
          <w:instrText xml:space="preserve"> PAGEREF _Toc18330 \h </w:instrText>
        </w:r>
        <w:r>
          <w:fldChar w:fldCharType="separate"/>
        </w:r>
        <w:r>
          <w:t>53</w:t>
        </w:r>
        <w:r>
          <w:fldChar w:fldCharType="end"/>
        </w:r>
      </w:hyperlink>
    </w:p>
    <w:p>
      <w:pPr>
        <w:pStyle w:val="TOC1"/>
        <w:tabs>
          <w:tab w:val="right" w:leader="dot" w:pos="8306"/>
        </w:tabs>
      </w:pPr>
      <w:hyperlink w:anchor="_Toc32198" w:history="1">
        <w:r>
          <w:rPr>
            <w:rFonts w:ascii="仿宋" w:eastAsia="仿宋" w:hAnsi="仿宋" w:cs="仿宋" w:hint="eastAsia"/>
            <w:lang w:eastAsia="zh-CN"/>
          </w:rPr>
          <w:t>十五、凉茶项目变更管理</w:t>
        </w:r>
        <w:r>
          <w:tab/>
        </w:r>
        <w:r>
          <w:fldChar w:fldCharType="begin"/>
        </w:r>
        <w:r>
          <w:instrText xml:space="preserve"> PAGEREF _Toc32198 \h </w:instrText>
        </w:r>
        <w:r>
          <w:fldChar w:fldCharType="separate"/>
        </w:r>
        <w:r>
          <w:t>55</w:t>
        </w:r>
        <w:r>
          <w:fldChar w:fldCharType="end"/>
        </w:r>
      </w:hyperlink>
    </w:p>
    <w:p>
      <w:pPr>
        <w:pStyle w:val="TOC2"/>
        <w:tabs>
          <w:tab w:val="right" w:leader="dot" w:pos="8306"/>
        </w:tabs>
      </w:pPr>
      <w:hyperlink w:anchor="_Toc23285" w:history="1">
        <w:r>
          <w:rPr>
            <w:rFonts w:ascii="仿宋" w:eastAsia="仿宋" w:hAnsi="仿宋" w:cs="仿宋" w:hint="eastAsia"/>
            <w:lang w:eastAsia="zh-CN"/>
          </w:rPr>
          <w:t>(一)、变更申请与评估</w:t>
        </w:r>
        <w:r>
          <w:tab/>
        </w:r>
        <w:r>
          <w:fldChar w:fldCharType="begin"/>
        </w:r>
        <w:r>
          <w:instrText xml:space="preserve"> PAGEREF _Toc23285 \h </w:instrText>
        </w:r>
        <w:r>
          <w:fldChar w:fldCharType="separate"/>
        </w:r>
        <w:r>
          <w:t>55</w:t>
        </w:r>
        <w:r>
          <w:fldChar w:fldCharType="end"/>
        </w:r>
      </w:hyperlink>
    </w:p>
    <w:p>
      <w:pPr>
        <w:pStyle w:val="TOC2"/>
        <w:tabs>
          <w:tab w:val="right" w:leader="dot" w:pos="8306"/>
        </w:tabs>
      </w:pPr>
      <w:hyperlink w:anchor="_Toc25220" w:history="1">
        <w:r>
          <w:rPr>
            <w:rFonts w:ascii="仿宋" w:eastAsia="仿宋" w:hAnsi="仿宋" w:cs="仿宋" w:hint="eastAsia"/>
            <w:lang w:eastAsia="zh-CN"/>
          </w:rPr>
          <w:t>(二)、变更实施与控制</w:t>
        </w:r>
        <w:r>
          <w:tab/>
        </w:r>
        <w:r>
          <w:fldChar w:fldCharType="begin"/>
        </w:r>
        <w:r>
          <w:instrText xml:space="preserve"> PAGEREF _Toc25220 \h </w:instrText>
        </w:r>
        <w:r>
          <w:fldChar w:fldCharType="separate"/>
        </w:r>
        <w:r>
          <w:t>55</w:t>
        </w:r>
        <w:r>
          <w:fldChar w:fldCharType="end"/>
        </w:r>
      </w:hyperlink>
    </w:p>
    <w:p>
      <w:pPr>
        <w:pStyle w:val="TOC1"/>
        <w:tabs>
          <w:tab w:val="right" w:leader="dot" w:pos="8306"/>
        </w:tabs>
      </w:pPr>
      <w:hyperlink w:anchor="_Toc21494" w:history="1">
        <w:r>
          <w:rPr>
            <w:rFonts w:ascii="仿宋" w:eastAsia="仿宋" w:hAnsi="仿宋" w:cs="仿宋" w:hint="eastAsia"/>
            <w:lang w:eastAsia="zh-CN"/>
          </w:rPr>
          <w:t>十六、营销与推广策略</w:t>
        </w:r>
        <w:r>
          <w:tab/>
        </w:r>
        <w:r>
          <w:fldChar w:fldCharType="begin"/>
        </w:r>
        <w:r>
          <w:instrText xml:space="preserve"> PAGEREF _Toc21494 \h </w:instrText>
        </w:r>
        <w:r>
          <w:fldChar w:fldCharType="separate"/>
        </w:r>
        <w:r>
          <w:t>56</w:t>
        </w:r>
        <w:r>
          <w:fldChar w:fldCharType="end"/>
        </w:r>
      </w:hyperlink>
    </w:p>
    <w:p>
      <w:pPr>
        <w:pStyle w:val="TOC2"/>
        <w:tabs>
          <w:tab w:val="right" w:leader="dot" w:pos="8306"/>
        </w:tabs>
      </w:pPr>
      <w:hyperlink w:anchor="_Toc30447" w:history="1">
        <w:r>
          <w:rPr>
            <w:rFonts w:ascii="仿宋" w:eastAsia="仿宋" w:hAnsi="仿宋" w:cs="仿宋" w:hint="eastAsia"/>
            <w:lang w:eastAsia="zh-CN"/>
          </w:rPr>
          <w:t>(一)、产品/服务定位与特点</w:t>
        </w:r>
        <w:r>
          <w:tab/>
        </w:r>
        <w:r>
          <w:fldChar w:fldCharType="begin"/>
        </w:r>
        <w:r>
          <w:instrText xml:space="preserve"> PAGEREF _Toc30447 \h </w:instrText>
        </w:r>
        <w:r>
          <w:fldChar w:fldCharType="separate"/>
        </w:r>
        <w:r>
          <w:t>56</w:t>
        </w:r>
        <w:r>
          <w:fldChar w:fldCharType="end"/>
        </w:r>
      </w:hyperlink>
    </w:p>
    <w:p>
      <w:pPr>
        <w:pStyle w:val="TOC2"/>
        <w:tabs>
          <w:tab w:val="right" w:leader="dot" w:pos="8306"/>
        </w:tabs>
      </w:pPr>
      <w:hyperlink w:anchor="_Toc14598" w:history="1">
        <w:r>
          <w:rPr>
            <w:rFonts w:ascii="仿宋" w:eastAsia="仿宋" w:hAnsi="仿宋" w:cs="仿宋" w:hint="eastAsia"/>
            <w:lang w:eastAsia="zh-CN"/>
          </w:rPr>
          <w:t>(二)、市场定位与竞争分析</w:t>
        </w:r>
        <w:r>
          <w:tab/>
        </w:r>
        <w:r>
          <w:fldChar w:fldCharType="begin"/>
        </w:r>
        <w:r>
          <w:instrText xml:space="preserve"> PAGEREF _Toc14598 \h </w:instrText>
        </w:r>
        <w:r>
          <w:fldChar w:fldCharType="separate"/>
        </w:r>
        <w:r>
          <w:t>57</w:t>
        </w:r>
        <w:r>
          <w:fldChar w:fldCharType="end"/>
        </w:r>
      </w:hyperlink>
    </w:p>
    <w:p>
      <w:pPr>
        <w:pStyle w:val="TOC2"/>
        <w:tabs>
          <w:tab w:val="right" w:leader="dot" w:pos="8306"/>
        </w:tabs>
      </w:pPr>
      <w:hyperlink w:anchor="_Toc32492" w:history="1">
        <w:r>
          <w:rPr>
            <w:rFonts w:ascii="仿宋" w:eastAsia="仿宋" w:hAnsi="仿宋" w:cs="仿宋" w:hint="eastAsia"/>
            <w:lang w:eastAsia="zh-CN"/>
          </w:rPr>
          <w:t>(三)、营销渠道与策略</w:t>
        </w:r>
        <w:r>
          <w:tab/>
        </w:r>
        <w:r>
          <w:fldChar w:fldCharType="begin"/>
        </w:r>
        <w:r>
          <w:instrText xml:space="preserve"> PAGEREF _Toc32492 \h </w:instrText>
        </w:r>
        <w:r>
          <w:fldChar w:fldCharType="separate"/>
        </w:r>
        <w:r>
          <w:t>59</w:t>
        </w:r>
        <w:r>
          <w:fldChar w:fldCharType="end"/>
        </w:r>
      </w:hyperlink>
    </w:p>
    <w:p>
      <w:pPr>
        <w:pStyle w:val="TOC2"/>
        <w:tabs>
          <w:tab w:val="right" w:leader="dot" w:pos="8306"/>
        </w:tabs>
      </w:pPr>
      <w:hyperlink w:anchor="_Toc8487" w:history="1">
        <w:r>
          <w:rPr>
            <w:rFonts w:ascii="仿宋" w:eastAsia="仿宋" w:hAnsi="仿宋" w:cs="仿宋" w:hint="eastAsia"/>
            <w:lang w:eastAsia="zh-CN"/>
          </w:rPr>
          <w:t>(四)、推广与宣传活动</w:t>
        </w:r>
        <w:r>
          <w:tab/>
        </w:r>
        <w:r>
          <w:fldChar w:fldCharType="begin"/>
        </w:r>
        <w:r>
          <w:instrText xml:space="preserve"> PAGEREF _Toc8487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06"/>
      <w:r>
        <w:rPr>
          <w:rFonts w:ascii="仿宋" w:eastAsia="仿宋" w:hAnsi="仿宋" w:cs="仿宋" w:hint="eastAsia"/>
          <w:sz w:val="28"/>
          <w:lang w:eastAsia="zh-CN"/>
        </w:rPr>
        <w:t>一、凉茶项目建设单位说明</w:t>
      </w:r>
      <w:bookmarkEnd w:id="2"/>
    </w:p>
    <w:p>
      <w:pPr>
        <w:pStyle w:val="Heading2"/>
        <w:rPr>
          <w:rFonts w:ascii="仿宋" w:eastAsia="仿宋" w:hAnsi="仿宋" w:cs="仿宋" w:hint="eastAsia"/>
          <w:lang w:eastAsia="zh-CN"/>
        </w:rPr>
      </w:pPr>
      <w:bookmarkStart w:id="3" w:name="_Toc7536"/>
      <w:r>
        <w:rPr>
          <w:rFonts w:ascii="仿宋" w:eastAsia="仿宋" w:hAnsi="仿宋" w:cs="仿宋" w:hint="eastAsia"/>
          <w:lang w:eastAsia="zh-CN"/>
        </w:rPr>
        <w:t>(一)、凉茶项目承办单位基本情况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2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凉茶项目承办单位的XXXX，我们着眼于实现可持续的经济效益。通过技术创新和解决方案的提供，公司预计在凉茶项目执行期间将获得可观的收入增长。这一收入来源主要包括凉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同时，我们注重成本控制和效率提升，以确保凉茶项目的可持续盈利。透过精细的管理和资源优化，公司期望实现凉茶项目利润最大化。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凉茶项目实施进行全面的投资评估，包括凉茶项目启动阶段的资金投入和后续运营成本。通过对凉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为确保公司在凉茶项目实施过程中具备足够的资金流动性，公司将进行详尽的现金流分析。这包括资金需求的合理预测、凉茶项目周期内的资金峰谷分析以及灵活的财务管理策略，以应对各种潜在的经济变动。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814"/>
      <w:r>
        <w:rPr>
          <w:rFonts w:ascii="仿宋" w:eastAsia="仿宋" w:hAnsi="仿宋" w:cs="仿宋" w:hint="eastAsia"/>
          <w:lang w:eastAsia="zh-CN"/>
        </w:rPr>
        <w:t>(一)、凉茶行业分析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凉茶行业一直以来都是市场的关注焦点。行业内的发展趋势、竞争态势以及潜在机会都对凉茶项目的推进产生深远的影响。通过深入研究行业的整体概貌，我们将更好地理解行业的核心特征，为凉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行业，技术一直是推动创新和发展的关键因素。我们将对当前技术趋势进行详尽分析，包括但不限于人工智能、大数据应用、先进制造技术等。这有助于凉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凉茶项目成功的基础。我们将对主要竞争对手进行深入研究，包括其市场份额、产品特点、市场定位等。通过全面了解竞争对手的优势和劣势，凉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286"/>
      <w:r>
        <w:rPr>
          <w:rFonts w:ascii="仿宋" w:eastAsia="仿宋" w:hAnsi="仿宋" w:cs="仿宋" w:hint="eastAsia"/>
          <w:sz w:val="28"/>
          <w:lang w:eastAsia="zh-CN"/>
        </w:rPr>
        <w:t>(二)、凉茶市场分析预测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通过对市场规模的深入调研，我们将预测凉茶市场未来的增长趋势。这包括市场的整体规模、各细分领域的发展趋势等。凉茶项目可以根据市场的扩张速度和潜在机会，制定更符合市场需求的发展策略。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了解消费者的需求是市场分析的核心。我们将通过调查研究，深入挖掘目标消费者的需求特点、购买习惯以及对产品和服务的期望。这有助于凉茶项目更好地定位目标市场，提供更符合消费者期待的解决方案。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凉茶项目实施过程中需要充分考虑的因素。我们将对市场风险进行全面评估，包括但不限于政策法规风险、市场竞争风险、技术变革风险等。通过对潜在风险的深入分析，凉茶项目可以制定相应的风险缓解策略，降低不确定性对凉茶项目的影响。</w:t>
      </w:r>
    </w:p>
    <w:p>
      <w:pPr>
        <w:pStyle w:val="Heading1"/>
        <w:ind w:firstLine="560" w:firstLineChars="200"/>
        <w:rPr>
          <w:rFonts w:ascii="仿宋" w:eastAsia="仿宋" w:hAnsi="仿宋" w:cs="仿宋" w:hint="eastAsia"/>
          <w:sz w:val="28"/>
          <w:lang w:eastAsia="zh-CN"/>
        </w:rPr>
      </w:pPr>
      <w:bookmarkStart w:id="8" w:name="_Toc30702"/>
      <w:r>
        <w:rPr>
          <w:rFonts w:ascii="仿宋" w:eastAsia="仿宋" w:hAnsi="仿宋" w:cs="仿宋" w:hint="eastAsia"/>
          <w:sz w:val="28"/>
          <w:lang w:eastAsia="zh-CN"/>
        </w:rPr>
        <w:t>三、凉茶项目选址可行性分析</w:t>
      </w:r>
      <w:bookmarkEnd w:id="8"/>
    </w:p>
    <w:p>
      <w:pPr>
        <w:pStyle w:val="Heading2"/>
        <w:rPr>
          <w:rFonts w:ascii="仿宋" w:eastAsia="仿宋" w:hAnsi="仿宋" w:cs="仿宋" w:hint="eastAsia"/>
          <w:lang w:eastAsia="zh-CN"/>
        </w:rPr>
      </w:pPr>
      <w:bookmarkStart w:id="9" w:name="_Toc8820"/>
      <w:r>
        <w:rPr>
          <w:rFonts w:ascii="仿宋" w:eastAsia="仿宋" w:hAnsi="仿宋" w:cs="仿宋" w:hint="eastAsia"/>
          <w:lang w:eastAsia="zh-CN"/>
        </w:rPr>
        <w:t>(一)、凉茶项目选址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该凉茶项目选址位于XX省XX市XX区XXX街道</w:t>
      </w:r>
    </w:p>
    <w:p>
      <w:pPr>
        <w:pStyle w:val="Heading2"/>
        <w:ind w:firstLine="560" w:firstLineChars="200"/>
        <w:rPr>
          <w:rFonts w:ascii="仿宋" w:eastAsia="仿宋" w:hAnsi="仿宋" w:cs="仿宋" w:hint="eastAsia"/>
          <w:sz w:val="28"/>
          <w:lang w:eastAsia="zh-CN"/>
        </w:rPr>
      </w:pPr>
      <w:bookmarkStart w:id="10" w:name="_Toc1493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凉茶项目的征地面积将根据凉茶项目的实际规模和需求进行精确规划。具体面积XXX平方米，旨在确保凉茶项目不仅能够满足当前的发展需求，还能够预留空间以适应未来的扩展。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净用地面积是在征地面积基础上去除不可利用面积后的实际可开发用地。具体面积XXX平方米，考虑到环保、交通、安全等多方面因素，以确保凉茶项目在整体利用效率上达到最优。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凉茶项目计划建设的建筑总规模具体面积XXX平方米。这一规模的确定综合考虑了凉茶项目的性质、规模，以及城市规划的相关要求，确保建筑布局与周边环境协调一致。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绿地率是凉茶项目用地中被规划为绿地的比例。具体面积XXX平方米，旨在通过合理规划绿地，改善凉茶项目周边环境，提升居民生活质量，并符合城市整体绿化规划。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容积率是用地上可以建设的建筑总体积与用地面积之比。具体面积XXX，通过合理的容积率规划，确保凉茶项目建筑规模与周边环境和谐共生。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确保凉茶项目选址与当地城市规划相一致，具体面积XXX平方米。通过与城市规划部门深入沟通，确保凉茶项目不仅符合城市的整体发展方向，还能够融入城市的发展布局，为城市的长远发展贡献力量。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充分了解并确保凉茶项目选址符合当地产业政策，具体面积XXX平方米。这包括凉茶项目对当地经济的促进作用，以及对相关产业的带动效应，确保凉茶项目与地方政府的产业政策保持一致，促进共赢合作。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用地总体要求必须符合环保和可持续发展的原则，具体面积XXX平方米。通过采用绿色建筑设计、节能减排等措施，确保凉茶项目在建设和运营过程中对环境的影响最小化，达到可持续发展的要求。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确保凉茶项目选址具备必要的公共设施配套，具体面积XXX平方米。这包括交通便利性、教育、医疗等基础设施，以提高居民生活品质，使得凉茶项目选址更具吸引力。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考虑用地总体要求对当地社会稳定性的影响，具体面积XXX平方米。通过深入了解当地社区反馈，确保凉茶项目的选址和建设过程对当地社会和谐稳定产生积极作用。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凉茶项目选址不仅符合法规和规划，还在实际操作中具有可行性。这一全面规划将为凉茶项目的成功实施提供坚实的基础，确保凉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3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凉茶项目的设备规划和空间设计中，我们将采取灵活设备布局的措施。设备布局将根据实际需求进行灵活设计，避免不必要的浪费。通过合理规划设备摆放位置，我们将提高设备的利用率，减少设备间距，以确保凉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凉茶项目内部引入共享设施的概念，例如共享会议室、办公区等。通过这种方式，我们可以减少对资源的重复建设，提高资源共享效率，从而减小凉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3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凉茶项目的总图布置中，我们将不同功能区域进行明确的规划，以最大程度满足凉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4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我们首先关注市场因素，包括潜在客户分布、竞争对手位置、市场需求等。通过深入的市场调研，我们能够更准确地评估选址对于市场开拓和产品销售的影响，确保凉茶项目能够在有利的市场环境中蓬勃发展。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凉茶项目对环境的影响是综合评价的重要因素之一。我们将详细考虑选址周边的自然环境、生态保护区、水源地等情况，确保凉茶项目的建设和运营对环境影响最小化，并符合当地的环保法规标准。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对选址的评价还需充分考虑当地政府的产业政策和法规。我们将详细了解凉茶项目所在地的相关政策，确保凉茶项目的规划和运营与当地法规相符，降低不必要的法律风险。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考虑到社会稳定性对企业运营的重要性，我们将评估选址地区的社会安全情况、劳工关系、社区反馈等方面，以确保凉茶项目的建设和运营不会受到社会稳定性的负面影响。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最后，我们将综合考虑用地成本，包括土地购置费用、土地开发成本等。通过对用地成本的详细评估，我们能够做出更为精确的经济效益分析，为凉茶项目的投资决策提供有力支持。</w:t>
      </w:r>
    </w:p>
    <w:p>
      <w:pPr>
        <w:pStyle w:val="Heading1"/>
        <w:ind w:firstLine="560" w:firstLineChars="200"/>
        <w:rPr>
          <w:rFonts w:ascii="仿宋" w:eastAsia="仿宋" w:hAnsi="仿宋" w:cs="仿宋" w:hint="eastAsia"/>
          <w:sz w:val="28"/>
          <w:lang w:eastAsia="zh-CN"/>
        </w:rPr>
      </w:pPr>
      <w:bookmarkStart w:id="14" w:name="_Toc6316"/>
      <w:r>
        <w:rPr>
          <w:rFonts w:ascii="仿宋" w:eastAsia="仿宋" w:hAnsi="仿宋" w:cs="仿宋" w:hint="eastAsia"/>
          <w:sz w:val="28"/>
          <w:lang w:eastAsia="zh-CN"/>
        </w:rPr>
        <w:t>四、凉茶项目绩效评估</w:t>
      </w:r>
      <w:bookmarkEnd w:id="14"/>
    </w:p>
    <w:p>
      <w:pPr>
        <w:pStyle w:val="Heading2"/>
        <w:rPr>
          <w:rFonts w:ascii="仿宋" w:eastAsia="仿宋" w:hAnsi="仿宋" w:cs="仿宋" w:hint="eastAsia"/>
          <w:lang w:eastAsia="zh-CN"/>
        </w:rPr>
      </w:pPr>
      <w:bookmarkStart w:id="15" w:name="_Toc33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在凉茶项目中，我们设计了一套全面的绩效评估指标，以确保凉茶项目的可控和成功交付。这些指标跨足凉茶项目目标、成本、进度和质量等多个维度，为我们提供了全面洞察凉茶项目的健康状况。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目标达成率是我们关注的首要指标。我们设定了明确的目标，并通过定期监测和评估，迅速发现并应对潜在的目标偏差。这为凉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成本绩效是另一个核心关注点。通过实际成本与预算成本的对比分析，我们深入了解成本差异的原因，及时调整资源分配，保持凉茶项目在经济效益方面的合理水平。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进度作为关键的绩效指标之一，得到了精心的关注。我们制定了详细的凉茶项目进度计划，并设立了进度符合度指标，确保实际进度与计划进度保持一致。这使我们能够快速发现和解决潜在的进度问题，保持凉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凉茶项目绩效的不可或缺的一环。我们引入了一系列的质量标准和客户满意度指标，以确保凉茶项目交付的成果在质量上达到或超越预期水平。通过持续监测这些指标，我们努力提升凉茶项目整体质量水平，为凉茶项目的成功交付提供有力保障。通过这些科学且全面的绩效评估，我们能够更好地引导凉茶项目的持续改进，确保凉茶项目目标的顺利达成。</w:t>
      </w:r>
    </w:p>
    <w:p>
      <w:pPr>
        <w:pStyle w:val="Heading2"/>
        <w:ind w:firstLine="560" w:firstLineChars="200"/>
        <w:rPr>
          <w:rFonts w:ascii="仿宋" w:eastAsia="仿宋" w:hAnsi="仿宋" w:cs="仿宋" w:hint="eastAsia"/>
          <w:sz w:val="28"/>
          <w:lang w:eastAsia="zh-CN"/>
        </w:rPr>
      </w:pPr>
      <w:bookmarkStart w:id="16" w:name="_Toc163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绩效评估是凉茶项目中的关键环节，为确保凉茶项目达到预期目标，我们采用了多层次、多维度的绩效评估方法。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凉茶项目的战略目标对齐，确保每个决策和行动都与凉茶项目整体目标保持一致。团队会定期召开战略对齐会议，审视当前工作与凉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凉茶项目进度、质量、成本和风险等方面。这些指标通过数据收集和分析，为凉茶项目管理团队提供了客观的评估依据。例如，我们通过凉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绩效评估不仅仅停留在凉茶项目内部，还考虑了凉茶项目对外部环境的影响。我们定期进行干系人满意度调查，以了解各利益相关方对凉茶项目的期望和满意度，并及时做出调整。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这种多层次、多角度的绩效评估方法，使得我们能够全面了解凉茶项目的运行状态，及时做出调整，确保凉茶项目在不断变化的环境中保持稳健前行。</w:t>
      </w:r>
    </w:p>
    <w:p>
      <w:pPr>
        <w:pStyle w:val="Heading2"/>
        <w:ind w:firstLine="560" w:firstLineChars="200"/>
        <w:rPr>
          <w:rFonts w:ascii="仿宋" w:eastAsia="仿宋" w:hAnsi="仿宋" w:cs="仿宋" w:hint="eastAsia"/>
          <w:sz w:val="28"/>
          <w:lang w:eastAsia="zh-CN"/>
        </w:rPr>
      </w:pPr>
      <w:bookmarkStart w:id="17" w:name="_Toc126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为了确保凉茶项目的有效管理和不断优化，我们采用了精心设计的绩效评估周期。这个周期旨在实现灵活、实时和全面的评估，以适应凉茶项目执行中的各种挑战。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凉茶项目的不同需求，分为短期、中期和长期。短期评估关注每个迭代或工作周期，以及时发现和解决当前任务中的问题。中期评估涵盖几个迭代，深入了解整体凉茶项目的趋势和性能。长期评估则着眼于整个凉茶项目阶段，确保凉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凉茶项目管理工具和协作平台，团队成员能够随时更新和分享凉茶项目数据。这种实时性的反馈机制使我们能够及时察觉潜在问题，快速调整，保持凉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凉茶项目的决策制定密不可分。每个周期的凉茶项目回顾会议成为集体总结经验、识别问题深层次原因并找到创新解决方案的平台。这种定期的反思与调整机制使凉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99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82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技术管理特点体现在其创新导向。通过引入最先进的技术趋势和解决方案，凉茶项目致力于提升科技含量、提高质量和效率水平。这意味着我们将采用最新的工具和方法，确保凉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凉茶项目技术管理的显著特征。通过整合不同领域的技术资源，我们实现了跨学科的协同工作。这有助于优化技术架构，提高整体效能。此外，整合性策略还促进了不同技术团队之间的紧密沟通和高效合作，确保凉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凉茶项目所采用的技术。通过不断优化技术方案，凉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凉茶项目团队将在凉茶项目初期识别可能的技术风险，并采取相应的预防和应对措施。通过建立健全的风险评估机制，凉茶项目能够在实施过程中及时发现并解决潜在的技术问题，保障凉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通过这些独特的技术管理特点，我们确信在凉茶项目中，技术将成为凉茶项目成功的有力支持。这一深度剖析揭示了技术管理在凉茶项目实施中的关键作用，为凉茶项目的技术基础奠定了坚实的基础。</w:t>
      </w:r>
    </w:p>
    <w:p>
      <w:pPr>
        <w:pStyle w:val="Heading2"/>
        <w:ind w:firstLine="560" w:firstLineChars="200"/>
        <w:rPr>
          <w:rFonts w:ascii="仿宋" w:eastAsia="仿宋" w:hAnsi="仿宋" w:cs="仿宋" w:hint="eastAsia"/>
          <w:sz w:val="28"/>
          <w:lang w:eastAsia="zh-CN"/>
        </w:rPr>
      </w:pPr>
      <w:bookmarkStart w:id="20" w:name="_Toc8347"/>
      <w:r>
        <w:rPr>
          <w:rFonts w:ascii="仿宋" w:eastAsia="仿宋" w:hAnsi="仿宋" w:cs="仿宋" w:hint="eastAsia"/>
          <w:sz w:val="28"/>
          <w:lang w:eastAsia="zh-CN"/>
        </w:rPr>
        <w:t>(二)、凉茶项目工艺技术设计方案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凉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凉茶项目将严格按照相关行业规范要求进行组织。通过有效控制产品质量，凉茶项目将致力于为顾客提供优质的凉茶项目产品和良好的服务。这体现了凉茶项目对于生产活动合规性和质量标准的高度重视，为凉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凉茶项目注重生态效益和清洁生产原则。凉茶项目建设将紧密结合地方特色经济发展，与社会经济发展规划和区域环境保护规划方案相协调一致。通过与当地区域自然生态系统的结合，凉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凉茶项目产品具有多样化的客户需求和个性化的特点。因此，凉茶项目产品规格品种多样，且单批生产数量较小。为满足这一特点，凉茶项目承办单位将建设先进的柔性制造生产线。通过广泛应用柔性制造技术，凉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总体而言，凉茶项目采用的技术具有较高的技术含量和自动化水平，处于国内先进水平。这一技术选用不仅体现了对生产效率、质量和环境友好性的高标准要求，同时为凉茶项目的可持续发展奠定了坚实的基础。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https://d.book118.com/755231044312011040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26AE6"/>
    <w:rsid w:val="21A26A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310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2024-01-08T11:55:00Z</dcterms:created>
  <dcterms:modified xsi:type="dcterms:W3CDTF">2024-01-08T11:56:12Z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BE0E118260D14BAEBA6B26FF1C864CD0_11</vt:lpwstr>
  </property>
  <property fmtid="{D5CDD505-2E9C-101B-9397-08002B2CF9AE}" pid="3" name="KSOProductBuildVer">
    <vt:lpwstr>2052-12.1.0.16120</vt:lpwstr>
  </property>
</Properties>
</file>