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7" w:history="1">
        <w:r>
          <w:rPr>
            <w:rFonts w:ascii="仿宋" w:eastAsia="仿宋" w:hAnsi="仿宋" w:cs="仿宋" w:hint="eastAsia"/>
            <w:lang w:eastAsia="zh-CN"/>
          </w:rPr>
          <w:t>前言</w:t>
        </w:r>
        <w:r>
          <w:tab/>
        </w:r>
        <w:r>
          <w:fldChar w:fldCharType="begin"/>
        </w:r>
        <w:r>
          <w:instrText xml:space="preserve"> PAGEREF _Toc29787 \h </w:instrText>
        </w:r>
        <w:r>
          <w:fldChar w:fldCharType="separate"/>
        </w:r>
        <w:r>
          <w:t>3</w:t>
        </w:r>
        <w:r>
          <w:fldChar w:fldCharType="end"/>
        </w:r>
      </w:hyperlink>
    </w:p>
    <w:p>
      <w:pPr>
        <w:pStyle w:val="TOC1"/>
        <w:tabs>
          <w:tab w:val="right" w:leader="dot" w:pos="8306"/>
        </w:tabs>
      </w:pPr>
      <w:hyperlink w:anchor="_Toc16716" w:history="1">
        <w:r>
          <w:rPr>
            <w:rFonts w:ascii="仿宋" w:eastAsia="仿宋" w:hAnsi="仿宋" w:cs="仿宋" w:hint="eastAsia"/>
            <w:lang w:eastAsia="zh-CN"/>
          </w:rPr>
          <w:t>一、厨房系统项目可持续发展</w:t>
        </w:r>
        <w:r>
          <w:tab/>
        </w:r>
        <w:r>
          <w:fldChar w:fldCharType="begin"/>
        </w:r>
        <w:r>
          <w:instrText xml:space="preserve"> PAGEREF _Toc16716 \h </w:instrText>
        </w:r>
        <w:r>
          <w:fldChar w:fldCharType="separate"/>
        </w:r>
        <w:r>
          <w:t>3</w:t>
        </w:r>
        <w:r>
          <w:fldChar w:fldCharType="end"/>
        </w:r>
      </w:hyperlink>
    </w:p>
    <w:p>
      <w:pPr>
        <w:pStyle w:val="TOC2"/>
        <w:tabs>
          <w:tab w:val="right" w:leader="dot" w:pos="8306"/>
        </w:tabs>
      </w:pPr>
      <w:hyperlink w:anchor="_Toc23247" w:history="1">
        <w:r>
          <w:rPr>
            <w:rFonts w:ascii="仿宋" w:eastAsia="仿宋" w:hAnsi="仿宋" w:cs="仿宋" w:hint="eastAsia"/>
            <w:lang w:eastAsia="zh-CN"/>
          </w:rPr>
          <w:t>(一)、可持续战略与实践</w:t>
        </w:r>
        <w:r>
          <w:tab/>
        </w:r>
        <w:r>
          <w:fldChar w:fldCharType="begin"/>
        </w:r>
        <w:r>
          <w:instrText xml:space="preserve"> PAGEREF _Toc23247 \h </w:instrText>
        </w:r>
        <w:r>
          <w:fldChar w:fldCharType="separate"/>
        </w:r>
        <w:r>
          <w:t>3</w:t>
        </w:r>
        <w:r>
          <w:fldChar w:fldCharType="end"/>
        </w:r>
      </w:hyperlink>
    </w:p>
    <w:p>
      <w:pPr>
        <w:pStyle w:val="TOC2"/>
        <w:tabs>
          <w:tab w:val="right" w:leader="dot" w:pos="8306"/>
        </w:tabs>
      </w:pPr>
      <w:hyperlink w:anchor="_Toc3189" w:history="1">
        <w:r>
          <w:rPr>
            <w:rFonts w:ascii="仿宋" w:eastAsia="仿宋" w:hAnsi="仿宋" w:cs="仿宋" w:hint="eastAsia"/>
            <w:lang w:eastAsia="zh-CN"/>
          </w:rPr>
          <w:t>(二)、环保与社会责任</w:t>
        </w:r>
        <w:r>
          <w:tab/>
        </w:r>
        <w:r>
          <w:fldChar w:fldCharType="begin"/>
        </w:r>
        <w:r>
          <w:instrText xml:space="preserve"> PAGEREF _Toc3189 \h </w:instrText>
        </w:r>
        <w:r>
          <w:fldChar w:fldCharType="separate"/>
        </w:r>
        <w:r>
          <w:t>4</w:t>
        </w:r>
        <w:r>
          <w:fldChar w:fldCharType="end"/>
        </w:r>
      </w:hyperlink>
    </w:p>
    <w:p>
      <w:pPr>
        <w:pStyle w:val="TOC1"/>
        <w:tabs>
          <w:tab w:val="right" w:leader="dot" w:pos="8306"/>
        </w:tabs>
      </w:pPr>
      <w:hyperlink w:anchor="_Toc16233" w:history="1">
        <w:r>
          <w:rPr>
            <w:rFonts w:ascii="仿宋" w:eastAsia="仿宋" w:hAnsi="仿宋" w:cs="仿宋" w:hint="eastAsia"/>
            <w:lang w:eastAsia="zh-CN"/>
          </w:rPr>
          <w:t>二、厨房系统项目土建工程</w:t>
        </w:r>
        <w:r>
          <w:tab/>
        </w:r>
        <w:r>
          <w:fldChar w:fldCharType="begin"/>
        </w:r>
        <w:r>
          <w:instrText xml:space="preserve"> PAGEREF _Toc16233 \h </w:instrText>
        </w:r>
        <w:r>
          <w:fldChar w:fldCharType="separate"/>
        </w:r>
        <w:r>
          <w:t>5</w:t>
        </w:r>
        <w:r>
          <w:fldChar w:fldCharType="end"/>
        </w:r>
      </w:hyperlink>
    </w:p>
    <w:p>
      <w:pPr>
        <w:pStyle w:val="TOC2"/>
        <w:tabs>
          <w:tab w:val="right" w:leader="dot" w:pos="8306"/>
        </w:tabs>
      </w:pPr>
      <w:hyperlink w:anchor="_Toc18313" w:history="1">
        <w:r>
          <w:rPr>
            <w:rFonts w:ascii="仿宋" w:eastAsia="仿宋" w:hAnsi="仿宋" w:cs="仿宋" w:hint="eastAsia"/>
            <w:lang w:eastAsia="zh-CN"/>
          </w:rPr>
          <w:t>(一)、建筑工程设计原则</w:t>
        </w:r>
        <w:r>
          <w:tab/>
        </w:r>
        <w:r>
          <w:fldChar w:fldCharType="begin"/>
        </w:r>
        <w:r>
          <w:instrText xml:space="preserve"> PAGEREF _Toc18313 \h </w:instrText>
        </w:r>
        <w:r>
          <w:fldChar w:fldCharType="separate"/>
        </w:r>
        <w:r>
          <w:t>5</w:t>
        </w:r>
        <w:r>
          <w:fldChar w:fldCharType="end"/>
        </w:r>
      </w:hyperlink>
    </w:p>
    <w:p>
      <w:pPr>
        <w:pStyle w:val="TOC2"/>
        <w:tabs>
          <w:tab w:val="right" w:leader="dot" w:pos="8306"/>
        </w:tabs>
      </w:pPr>
      <w:hyperlink w:anchor="_Toc8739" w:history="1">
        <w:r>
          <w:rPr>
            <w:rFonts w:ascii="仿宋" w:eastAsia="仿宋" w:hAnsi="仿宋" w:cs="仿宋" w:hint="eastAsia"/>
            <w:lang w:eastAsia="zh-CN"/>
          </w:rPr>
          <w:t>(二)、土建工程设计年限及安全等级</w:t>
        </w:r>
        <w:r>
          <w:tab/>
        </w:r>
        <w:r>
          <w:fldChar w:fldCharType="begin"/>
        </w:r>
        <w:r>
          <w:instrText xml:space="preserve"> PAGEREF _Toc8739 \h </w:instrText>
        </w:r>
        <w:r>
          <w:fldChar w:fldCharType="separate"/>
        </w:r>
        <w:r>
          <w:t>6</w:t>
        </w:r>
        <w:r>
          <w:fldChar w:fldCharType="end"/>
        </w:r>
      </w:hyperlink>
    </w:p>
    <w:p>
      <w:pPr>
        <w:pStyle w:val="TOC2"/>
        <w:tabs>
          <w:tab w:val="right" w:leader="dot" w:pos="8306"/>
        </w:tabs>
      </w:pPr>
      <w:hyperlink w:anchor="_Toc30616" w:history="1">
        <w:r>
          <w:rPr>
            <w:rFonts w:ascii="仿宋" w:eastAsia="仿宋" w:hAnsi="仿宋" w:cs="仿宋" w:hint="eastAsia"/>
            <w:lang w:eastAsia="zh-CN"/>
          </w:rPr>
          <w:t>(三)、建筑工程设计总体要求</w:t>
        </w:r>
        <w:r>
          <w:tab/>
        </w:r>
        <w:r>
          <w:fldChar w:fldCharType="begin"/>
        </w:r>
        <w:r>
          <w:instrText xml:space="preserve"> PAGEREF _Toc30616 \h </w:instrText>
        </w:r>
        <w:r>
          <w:fldChar w:fldCharType="separate"/>
        </w:r>
        <w:r>
          <w:t>7</w:t>
        </w:r>
        <w:r>
          <w:fldChar w:fldCharType="end"/>
        </w:r>
      </w:hyperlink>
    </w:p>
    <w:p>
      <w:pPr>
        <w:pStyle w:val="TOC2"/>
        <w:tabs>
          <w:tab w:val="right" w:leader="dot" w:pos="8306"/>
        </w:tabs>
      </w:pPr>
      <w:hyperlink w:anchor="_Toc19681" w:history="1">
        <w:r>
          <w:rPr>
            <w:rFonts w:ascii="仿宋" w:eastAsia="仿宋" w:hAnsi="仿宋" w:cs="仿宋" w:hint="eastAsia"/>
            <w:lang w:eastAsia="zh-CN"/>
          </w:rPr>
          <w:t>(四)、土建工程建设指标</w:t>
        </w:r>
        <w:r>
          <w:tab/>
        </w:r>
        <w:r>
          <w:fldChar w:fldCharType="begin"/>
        </w:r>
        <w:r>
          <w:instrText xml:space="preserve"> PAGEREF _Toc19681 \h </w:instrText>
        </w:r>
        <w:r>
          <w:fldChar w:fldCharType="separate"/>
        </w:r>
        <w:r>
          <w:t>8</w:t>
        </w:r>
        <w:r>
          <w:fldChar w:fldCharType="end"/>
        </w:r>
      </w:hyperlink>
    </w:p>
    <w:p>
      <w:pPr>
        <w:pStyle w:val="TOC1"/>
        <w:tabs>
          <w:tab w:val="right" w:leader="dot" w:pos="8306"/>
        </w:tabs>
      </w:pPr>
      <w:hyperlink w:anchor="_Toc31677" w:history="1">
        <w:r>
          <w:rPr>
            <w:rFonts w:ascii="仿宋" w:eastAsia="仿宋" w:hAnsi="仿宋" w:cs="仿宋" w:hint="eastAsia"/>
            <w:lang w:eastAsia="zh-CN"/>
          </w:rPr>
          <w:t>三、厨房系统项目建设单位说明</w:t>
        </w:r>
        <w:r>
          <w:tab/>
        </w:r>
        <w:r>
          <w:fldChar w:fldCharType="begin"/>
        </w:r>
        <w:r>
          <w:instrText xml:space="preserve"> PAGEREF _Toc31677 \h </w:instrText>
        </w:r>
        <w:r>
          <w:fldChar w:fldCharType="separate"/>
        </w:r>
        <w:r>
          <w:t>8</w:t>
        </w:r>
        <w:r>
          <w:fldChar w:fldCharType="end"/>
        </w:r>
      </w:hyperlink>
    </w:p>
    <w:p>
      <w:pPr>
        <w:pStyle w:val="TOC2"/>
        <w:tabs>
          <w:tab w:val="right" w:leader="dot" w:pos="8306"/>
        </w:tabs>
      </w:pPr>
      <w:hyperlink w:anchor="_Toc5105" w:history="1">
        <w:r>
          <w:rPr>
            <w:rFonts w:ascii="仿宋" w:eastAsia="仿宋" w:hAnsi="仿宋" w:cs="仿宋" w:hint="eastAsia"/>
            <w:lang w:eastAsia="zh-CN"/>
          </w:rPr>
          <w:t>(一)、厨房系统项目承办单位基本情况</w:t>
        </w:r>
        <w:r>
          <w:tab/>
        </w:r>
        <w:r>
          <w:fldChar w:fldCharType="begin"/>
        </w:r>
        <w:r>
          <w:instrText xml:space="preserve"> PAGEREF _Toc5105 \h </w:instrText>
        </w:r>
        <w:r>
          <w:fldChar w:fldCharType="separate"/>
        </w:r>
        <w:r>
          <w:t>8</w:t>
        </w:r>
        <w:r>
          <w:fldChar w:fldCharType="end"/>
        </w:r>
      </w:hyperlink>
    </w:p>
    <w:p>
      <w:pPr>
        <w:pStyle w:val="TOC2"/>
        <w:tabs>
          <w:tab w:val="right" w:leader="dot" w:pos="8306"/>
        </w:tabs>
      </w:pPr>
      <w:hyperlink w:anchor="_Toc2602" w:history="1">
        <w:r>
          <w:rPr>
            <w:rFonts w:ascii="仿宋" w:eastAsia="仿宋" w:hAnsi="仿宋" w:cs="仿宋" w:hint="eastAsia"/>
            <w:lang w:eastAsia="zh-CN"/>
          </w:rPr>
          <w:t>(二)、公司经济效益分析</w:t>
        </w:r>
        <w:r>
          <w:tab/>
        </w:r>
        <w:r>
          <w:fldChar w:fldCharType="begin"/>
        </w:r>
        <w:r>
          <w:instrText xml:space="preserve"> PAGEREF _Toc2602 \h </w:instrText>
        </w:r>
        <w:r>
          <w:fldChar w:fldCharType="separate"/>
        </w:r>
        <w:r>
          <w:t>9</w:t>
        </w:r>
        <w:r>
          <w:fldChar w:fldCharType="end"/>
        </w:r>
      </w:hyperlink>
    </w:p>
    <w:p>
      <w:pPr>
        <w:pStyle w:val="TOC1"/>
        <w:tabs>
          <w:tab w:val="right" w:leader="dot" w:pos="8306"/>
        </w:tabs>
      </w:pPr>
      <w:hyperlink w:anchor="_Toc9077" w:history="1">
        <w:r>
          <w:rPr>
            <w:rFonts w:ascii="仿宋" w:eastAsia="仿宋" w:hAnsi="仿宋" w:cs="仿宋" w:hint="eastAsia"/>
            <w:lang w:eastAsia="zh-CN"/>
          </w:rPr>
          <w:t>四、厨房系统项目危机管理</w:t>
        </w:r>
        <w:r>
          <w:tab/>
        </w:r>
        <w:r>
          <w:fldChar w:fldCharType="begin"/>
        </w:r>
        <w:r>
          <w:instrText xml:space="preserve"> PAGEREF _Toc9077 \h </w:instrText>
        </w:r>
        <w:r>
          <w:fldChar w:fldCharType="separate"/>
        </w:r>
        <w:r>
          <w:t>10</w:t>
        </w:r>
        <w:r>
          <w:fldChar w:fldCharType="end"/>
        </w:r>
      </w:hyperlink>
    </w:p>
    <w:p>
      <w:pPr>
        <w:pStyle w:val="TOC2"/>
        <w:tabs>
          <w:tab w:val="right" w:leader="dot" w:pos="8306"/>
        </w:tabs>
      </w:pPr>
      <w:hyperlink w:anchor="_Toc31329" w:history="1">
        <w:r>
          <w:rPr>
            <w:rFonts w:ascii="仿宋" w:eastAsia="仿宋" w:hAnsi="仿宋" w:cs="仿宋" w:hint="eastAsia"/>
            <w:lang w:eastAsia="zh-CN"/>
          </w:rPr>
          <w:t>(一)、危机预警与识别</w:t>
        </w:r>
        <w:r>
          <w:tab/>
        </w:r>
        <w:r>
          <w:fldChar w:fldCharType="begin"/>
        </w:r>
        <w:r>
          <w:instrText xml:space="preserve"> PAGEREF _Toc31329 \h </w:instrText>
        </w:r>
        <w:r>
          <w:fldChar w:fldCharType="separate"/>
        </w:r>
        <w:r>
          <w:t>10</w:t>
        </w:r>
        <w:r>
          <w:fldChar w:fldCharType="end"/>
        </w:r>
      </w:hyperlink>
    </w:p>
    <w:p>
      <w:pPr>
        <w:pStyle w:val="TOC2"/>
        <w:tabs>
          <w:tab w:val="right" w:leader="dot" w:pos="8306"/>
        </w:tabs>
      </w:pPr>
      <w:hyperlink w:anchor="_Toc2339" w:history="1">
        <w:r>
          <w:rPr>
            <w:rFonts w:ascii="仿宋" w:eastAsia="仿宋" w:hAnsi="仿宋" w:cs="仿宋" w:hint="eastAsia"/>
            <w:lang w:eastAsia="zh-CN"/>
          </w:rPr>
          <w:t>(二)、危机应对与恢复</w:t>
        </w:r>
        <w:r>
          <w:tab/>
        </w:r>
        <w:r>
          <w:fldChar w:fldCharType="begin"/>
        </w:r>
        <w:r>
          <w:instrText xml:space="preserve"> PAGEREF _Toc2339 \h </w:instrText>
        </w:r>
        <w:r>
          <w:fldChar w:fldCharType="separate"/>
        </w:r>
        <w:r>
          <w:t>11</w:t>
        </w:r>
        <w:r>
          <w:fldChar w:fldCharType="end"/>
        </w:r>
      </w:hyperlink>
    </w:p>
    <w:p>
      <w:pPr>
        <w:pStyle w:val="TOC1"/>
        <w:tabs>
          <w:tab w:val="right" w:leader="dot" w:pos="8306"/>
        </w:tabs>
      </w:pPr>
      <w:hyperlink w:anchor="_Toc28284" w:history="1">
        <w:r>
          <w:rPr>
            <w:rFonts w:ascii="仿宋" w:eastAsia="仿宋" w:hAnsi="仿宋" w:cs="仿宋" w:hint="eastAsia"/>
            <w:lang w:eastAsia="zh-CN"/>
          </w:rPr>
          <w:t>五、厨房系统项目建设背景及必要性分析</w:t>
        </w:r>
        <w:r>
          <w:tab/>
        </w:r>
        <w:r>
          <w:fldChar w:fldCharType="begin"/>
        </w:r>
        <w:r>
          <w:instrText xml:space="preserve"> PAGEREF _Toc28284 \h </w:instrText>
        </w:r>
        <w:r>
          <w:fldChar w:fldCharType="separate"/>
        </w:r>
        <w:r>
          <w:t>12</w:t>
        </w:r>
        <w:r>
          <w:fldChar w:fldCharType="end"/>
        </w:r>
      </w:hyperlink>
    </w:p>
    <w:p>
      <w:pPr>
        <w:pStyle w:val="TOC2"/>
        <w:tabs>
          <w:tab w:val="right" w:leader="dot" w:pos="8306"/>
        </w:tabs>
      </w:pPr>
      <w:hyperlink w:anchor="_Toc25857" w:history="1">
        <w:r>
          <w:rPr>
            <w:rFonts w:ascii="仿宋" w:eastAsia="仿宋" w:hAnsi="仿宋" w:cs="仿宋" w:hint="eastAsia"/>
            <w:lang w:eastAsia="zh-CN"/>
          </w:rPr>
          <w:t>(一)、厨房系统项目背景分析</w:t>
        </w:r>
        <w:r>
          <w:tab/>
        </w:r>
        <w:r>
          <w:fldChar w:fldCharType="begin"/>
        </w:r>
        <w:r>
          <w:instrText xml:space="preserve"> PAGEREF _Toc25857 \h </w:instrText>
        </w:r>
        <w:r>
          <w:fldChar w:fldCharType="separate"/>
        </w:r>
        <w:r>
          <w:t>12</w:t>
        </w:r>
        <w:r>
          <w:fldChar w:fldCharType="end"/>
        </w:r>
      </w:hyperlink>
    </w:p>
    <w:p>
      <w:pPr>
        <w:pStyle w:val="TOC2"/>
        <w:tabs>
          <w:tab w:val="right" w:leader="dot" w:pos="8306"/>
        </w:tabs>
      </w:pPr>
      <w:hyperlink w:anchor="_Toc15221" w:history="1">
        <w:r>
          <w:rPr>
            <w:rFonts w:ascii="仿宋" w:eastAsia="仿宋" w:hAnsi="仿宋" w:cs="仿宋" w:hint="eastAsia"/>
            <w:lang w:eastAsia="zh-CN"/>
          </w:rPr>
          <w:t>(二)、厨房系统项目建设必要性分析</w:t>
        </w:r>
        <w:r>
          <w:tab/>
        </w:r>
        <w:r>
          <w:fldChar w:fldCharType="begin"/>
        </w:r>
        <w:r>
          <w:instrText xml:space="preserve"> PAGEREF _Toc15221 \h </w:instrText>
        </w:r>
        <w:r>
          <w:fldChar w:fldCharType="separate"/>
        </w:r>
        <w:r>
          <w:t>14</w:t>
        </w:r>
        <w:r>
          <w:fldChar w:fldCharType="end"/>
        </w:r>
      </w:hyperlink>
    </w:p>
    <w:p>
      <w:pPr>
        <w:pStyle w:val="TOC1"/>
        <w:tabs>
          <w:tab w:val="right" w:leader="dot" w:pos="8306"/>
        </w:tabs>
      </w:pPr>
      <w:hyperlink w:anchor="_Toc16645" w:history="1">
        <w:r>
          <w:rPr>
            <w:rFonts w:ascii="仿宋" w:eastAsia="仿宋" w:hAnsi="仿宋" w:cs="仿宋" w:hint="eastAsia"/>
            <w:lang w:eastAsia="zh-CN"/>
          </w:rPr>
          <w:t>六、产品规划分析</w:t>
        </w:r>
        <w:r>
          <w:tab/>
        </w:r>
        <w:r>
          <w:fldChar w:fldCharType="begin"/>
        </w:r>
        <w:r>
          <w:instrText xml:space="preserve"> PAGEREF _Toc16645 \h </w:instrText>
        </w:r>
        <w:r>
          <w:fldChar w:fldCharType="separate"/>
        </w:r>
        <w:r>
          <w:t>15</w:t>
        </w:r>
        <w:r>
          <w:fldChar w:fldCharType="end"/>
        </w:r>
      </w:hyperlink>
    </w:p>
    <w:p>
      <w:pPr>
        <w:pStyle w:val="TOC2"/>
        <w:tabs>
          <w:tab w:val="right" w:leader="dot" w:pos="8306"/>
        </w:tabs>
      </w:pPr>
      <w:hyperlink w:anchor="_Toc12478" w:history="1">
        <w:r>
          <w:rPr>
            <w:rFonts w:ascii="仿宋" w:eastAsia="仿宋" w:hAnsi="仿宋" w:cs="仿宋" w:hint="eastAsia"/>
            <w:lang w:eastAsia="zh-CN"/>
          </w:rPr>
          <w:t>(一)、产品规划</w:t>
        </w:r>
        <w:r>
          <w:tab/>
        </w:r>
        <w:r>
          <w:fldChar w:fldCharType="begin"/>
        </w:r>
        <w:r>
          <w:instrText xml:space="preserve"> PAGEREF _Toc12478 \h </w:instrText>
        </w:r>
        <w:r>
          <w:fldChar w:fldCharType="separate"/>
        </w:r>
        <w:r>
          <w:t>15</w:t>
        </w:r>
        <w:r>
          <w:fldChar w:fldCharType="end"/>
        </w:r>
      </w:hyperlink>
    </w:p>
    <w:p>
      <w:pPr>
        <w:pStyle w:val="TOC2"/>
        <w:tabs>
          <w:tab w:val="right" w:leader="dot" w:pos="8306"/>
        </w:tabs>
      </w:pPr>
      <w:hyperlink w:anchor="_Toc20168" w:history="1">
        <w:r>
          <w:rPr>
            <w:rFonts w:ascii="仿宋" w:eastAsia="仿宋" w:hAnsi="仿宋" w:cs="仿宋" w:hint="eastAsia"/>
            <w:lang w:eastAsia="zh-CN"/>
          </w:rPr>
          <w:t>(二)、建设规模</w:t>
        </w:r>
        <w:r>
          <w:tab/>
        </w:r>
        <w:r>
          <w:fldChar w:fldCharType="begin"/>
        </w:r>
        <w:r>
          <w:instrText xml:space="preserve"> PAGEREF _Toc20168 \h </w:instrText>
        </w:r>
        <w:r>
          <w:fldChar w:fldCharType="separate"/>
        </w:r>
        <w:r>
          <w:t>16</w:t>
        </w:r>
        <w:r>
          <w:fldChar w:fldCharType="end"/>
        </w:r>
      </w:hyperlink>
    </w:p>
    <w:p>
      <w:pPr>
        <w:pStyle w:val="TOC1"/>
        <w:tabs>
          <w:tab w:val="right" w:leader="dot" w:pos="8306"/>
        </w:tabs>
      </w:pPr>
      <w:hyperlink w:anchor="_Toc8633" w:history="1">
        <w:r>
          <w:rPr>
            <w:rFonts w:ascii="仿宋" w:eastAsia="仿宋" w:hAnsi="仿宋" w:cs="仿宋" w:hint="eastAsia"/>
            <w:lang w:eastAsia="zh-CN"/>
          </w:rPr>
          <w:t>七、厨房系统项目投资规划</w:t>
        </w:r>
        <w:r>
          <w:tab/>
        </w:r>
        <w:r>
          <w:fldChar w:fldCharType="begin"/>
        </w:r>
        <w:r>
          <w:instrText xml:space="preserve"> PAGEREF _Toc8633 \h </w:instrText>
        </w:r>
        <w:r>
          <w:fldChar w:fldCharType="separate"/>
        </w:r>
        <w:r>
          <w:t>17</w:t>
        </w:r>
        <w:r>
          <w:fldChar w:fldCharType="end"/>
        </w:r>
      </w:hyperlink>
    </w:p>
    <w:p>
      <w:pPr>
        <w:pStyle w:val="TOC2"/>
        <w:tabs>
          <w:tab w:val="right" w:leader="dot" w:pos="8306"/>
        </w:tabs>
      </w:pPr>
      <w:hyperlink w:anchor="_Toc934" w:history="1">
        <w:r>
          <w:rPr>
            <w:rFonts w:ascii="仿宋" w:eastAsia="仿宋" w:hAnsi="仿宋" w:cs="仿宋" w:hint="eastAsia"/>
            <w:lang w:eastAsia="zh-CN"/>
          </w:rPr>
          <w:t>(一)、厨房系统项目总投资估算</w:t>
        </w:r>
        <w:r>
          <w:tab/>
        </w:r>
        <w:r>
          <w:fldChar w:fldCharType="begin"/>
        </w:r>
        <w:r>
          <w:instrText xml:space="preserve"> PAGEREF _Toc934 \h </w:instrText>
        </w:r>
        <w:r>
          <w:fldChar w:fldCharType="separate"/>
        </w:r>
        <w:r>
          <w:t>17</w:t>
        </w:r>
        <w:r>
          <w:fldChar w:fldCharType="end"/>
        </w:r>
      </w:hyperlink>
    </w:p>
    <w:p>
      <w:pPr>
        <w:pStyle w:val="TOC2"/>
        <w:tabs>
          <w:tab w:val="right" w:leader="dot" w:pos="8306"/>
        </w:tabs>
      </w:pPr>
      <w:hyperlink w:anchor="_Toc26573" w:history="1">
        <w:r>
          <w:rPr>
            <w:rFonts w:ascii="仿宋" w:eastAsia="仿宋" w:hAnsi="仿宋" w:cs="仿宋" w:hint="eastAsia"/>
            <w:lang w:eastAsia="zh-CN"/>
          </w:rPr>
          <w:t>(二)、资金筹措</w:t>
        </w:r>
        <w:r>
          <w:tab/>
        </w:r>
        <w:r>
          <w:fldChar w:fldCharType="begin"/>
        </w:r>
        <w:r>
          <w:instrText xml:space="preserve"> PAGEREF _Toc26573 \h </w:instrText>
        </w:r>
        <w:r>
          <w:fldChar w:fldCharType="separate"/>
        </w:r>
        <w:r>
          <w:t>18</w:t>
        </w:r>
        <w:r>
          <w:fldChar w:fldCharType="end"/>
        </w:r>
      </w:hyperlink>
    </w:p>
    <w:p>
      <w:pPr>
        <w:pStyle w:val="TOC1"/>
        <w:tabs>
          <w:tab w:val="right" w:leader="dot" w:pos="8306"/>
        </w:tabs>
      </w:pPr>
      <w:hyperlink w:anchor="_Toc3840" w:history="1">
        <w:r>
          <w:rPr>
            <w:rFonts w:ascii="仿宋" w:eastAsia="仿宋" w:hAnsi="仿宋" w:cs="仿宋" w:hint="eastAsia"/>
            <w:lang w:eastAsia="zh-CN"/>
          </w:rPr>
          <w:t>八、厨房系统项目技术管理</w:t>
        </w:r>
        <w:r>
          <w:tab/>
        </w:r>
        <w:r>
          <w:fldChar w:fldCharType="begin"/>
        </w:r>
        <w:r>
          <w:instrText xml:space="preserve"> PAGEREF _Toc3840 \h </w:instrText>
        </w:r>
        <w:r>
          <w:fldChar w:fldCharType="separate"/>
        </w:r>
        <w:r>
          <w:t>19</w:t>
        </w:r>
        <w:r>
          <w:fldChar w:fldCharType="end"/>
        </w:r>
      </w:hyperlink>
    </w:p>
    <w:p>
      <w:pPr>
        <w:pStyle w:val="TOC2"/>
        <w:tabs>
          <w:tab w:val="right" w:leader="dot" w:pos="8306"/>
        </w:tabs>
      </w:pPr>
      <w:hyperlink w:anchor="_Toc2592" w:history="1">
        <w:r>
          <w:rPr>
            <w:rFonts w:ascii="仿宋" w:eastAsia="仿宋" w:hAnsi="仿宋" w:cs="仿宋" w:hint="eastAsia"/>
            <w:lang w:eastAsia="zh-CN"/>
          </w:rPr>
          <w:t>(一)、技术方案选用方向</w:t>
        </w:r>
        <w:r>
          <w:tab/>
        </w:r>
        <w:r>
          <w:fldChar w:fldCharType="begin"/>
        </w:r>
        <w:r>
          <w:instrText xml:space="preserve"> PAGEREF _Toc2592 \h </w:instrText>
        </w:r>
        <w:r>
          <w:fldChar w:fldCharType="separate"/>
        </w:r>
        <w:r>
          <w:t>19</w:t>
        </w:r>
        <w:r>
          <w:fldChar w:fldCharType="end"/>
        </w:r>
      </w:hyperlink>
    </w:p>
    <w:p>
      <w:pPr>
        <w:pStyle w:val="TOC2"/>
        <w:tabs>
          <w:tab w:val="right" w:leader="dot" w:pos="8306"/>
        </w:tabs>
      </w:pPr>
      <w:hyperlink w:anchor="_Toc17282" w:history="1">
        <w:r>
          <w:rPr>
            <w:rFonts w:ascii="仿宋" w:eastAsia="仿宋" w:hAnsi="仿宋" w:cs="仿宋" w:hint="eastAsia"/>
            <w:lang w:eastAsia="zh-CN"/>
          </w:rPr>
          <w:t>(二)、工艺技术方案选用原则</w:t>
        </w:r>
        <w:r>
          <w:tab/>
        </w:r>
        <w:r>
          <w:fldChar w:fldCharType="begin"/>
        </w:r>
        <w:r>
          <w:instrText xml:space="preserve"> PAGEREF _Toc17282 \h </w:instrText>
        </w:r>
        <w:r>
          <w:fldChar w:fldCharType="separate"/>
        </w:r>
        <w:r>
          <w:t>21</w:t>
        </w:r>
        <w:r>
          <w:fldChar w:fldCharType="end"/>
        </w:r>
      </w:hyperlink>
    </w:p>
    <w:p>
      <w:pPr>
        <w:pStyle w:val="TOC2"/>
        <w:tabs>
          <w:tab w:val="right" w:leader="dot" w:pos="8306"/>
        </w:tabs>
      </w:pPr>
      <w:hyperlink w:anchor="_Toc24652" w:history="1">
        <w:r>
          <w:rPr>
            <w:rFonts w:ascii="仿宋" w:eastAsia="仿宋" w:hAnsi="仿宋" w:cs="仿宋" w:hint="eastAsia"/>
            <w:lang w:eastAsia="zh-CN"/>
          </w:rPr>
          <w:t>(三)、工艺技术方案要求</w:t>
        </w:r>
        <w:r>
          <w:tab/>
        </w:r>
        <w:r>
          <w:fldChar w:fldCharType="begin"/>
        </w:r>
        <w:r>
          <w:instrText xml:space="preserve"> PAGEREF _Toc24652 \h </w:instrText>
        </w:r>
        <w:r>
          <w:fldChar w:fldCharType="separate"/>
        </w:r>
        <w:r>
          <w:t>23</w:t>
        </w:r>
        <w:r>
          <w:fldChar w:fldCharType="end"/>
        </w:r>
      </w:hyperlink>
    </w:p>
    <w:p>
      <w:pPr>
        <w:pStyle w:val="TOC1"/>
        <w:tabs>
          <w:tab w:val="right" w:leader="dot" w:pos="8306"/>
        </w:tabs>
      </w:pPr>
      <w:hyperlink w:anchor="_Toc5010" w:history="1">
        <w:r>
          <w:rPr>
            <w:rFonts w:ascii="仿宋" w:eastAsia="仿宋" w:hAnsi="仿宋" w:cs="仿宋" w:hint="eastAsia"/>
            <w:lang w:eastAsia="zh-CN"/>
          </w:rPr>
          <w:t>九、厨房系统项目创新与研发</w:t>
        </w:r>
        <w:r>
          <w:tab/>
        </w:r>
        <w:r>
          <w:fldChar w:fldCharType="begin"/>
        </w:r>
        <w:r>
          <w:instrText xml:space="preserve"> PAGEREF _Toc5010 \h </w:instrText>
        </w:r>
        <w:r>
          <w:fldChar w:fldCharType="separate"/>
        </w:r>
        <w:r>
          <w:t>25</w:t>
        </w:r>
        <w:r>
          <w:fldChar w:fldCharType="end"/>
        </w:r>
      </w:hyperlink>
    </w:p>
    <w:p>
      <w:pPr>
        <w:pStyle w:val="TOC2"/>
        <w:tabs>
          <w:tab w:val="right" w:leader="dot" w:pos="8306"/>
        </w:tabs>
      </w:pPr>
      <w:hyperlink w:anchor="_Toc28546" w:history="1">
        <w:r>
          <w:rPr>
            <w:rFonts w:ascii="仿宋" w:eastAsia="仿宋" w:hAnsi="仿宋" w:cs="仿宋" w:hint="eastAsia"/>
            <w:lang w:eastAsia="zh-CN"/>
          </w:rPr>
          <w:t>(一)、创新策略与方向</w:t>
        </w:r>
        <w:r>
          <w:tab/>
        </w:r>
        <w:r>
          <w:fldChar w:fldCharType="begin"/>
        </w:r>
        <w:r>
          <w:instrText xml:space="preserve"> PAGEREF _Toc28546 \h </w:instrText>
        </w:r>
        <w:r>
          <w:fldChar w:fldCharType="separate"/>
        </w:r>
        <w:r>
          <w:t>25</w:t>
        </w:r>
        <w:r>
          <w:fldChar w:fldCharType="end"/>
        </w:r>
      </w:hyperlink>
    </w:p>
    <w:p>
      <w:pPr>
        <w:pStyle w:val="TOC2"/>
        <w:tabs>
          <w:tab w:val="right" w:leader="dot" w:pos="8306"/>
        </w:tabs>
      </w:pPr>
      <w:hyperlink w:anchor="_Toc605" w:history="1">
        <w:r>
          <w:rPr>
            <w:rFonts w:ascii="仿宋" w:eastAsia="仿宋" w:hAnsi="仿宋" w:cs="仿宋" w:hint="eastAsia"/>
            <w:lang w:eastAsia="zh-CN"/>
          </w:rPr>
          <w:t>(二)、研发规划与投入</w:t>
        </w:r>
        <w:r>
          <w:tab/>
        </w:r>
        <w:r>
          <w:fldChar w:fldCharType="begin"/>
        </w:r>
        <w:r>
          <w:instrText xml:space="preserve"> PAGEREF _Toc605 \h </w:instrText>
        </w:r>
        <w:r>
          <w:fldChar w:fldCharType="separate"/>
        </w:r>
        <w:r>
          <w:t>26</w:t>
        </w:r>
        <w:r>
          <w:fldChar w:fldCharType="end"/>
        </w:r>
      </w:hyperlink>
    </w:p>
    <w:p>
      <w:pPr>
        <w:pStyle w:val="TOC1"/>
        <w:tabs>
          <w:tab w:val="right" w:leader="dot" w:pos="8306"/>
        </w:tabs>
      </w:pPr>
      <w:hyperlink w:anchor="_Toc32246" w:history="1">
        <w:r>
          <w:rPr>
            <w:rFonts w:ascii="仿宋" w:eastAsia="仿宋" w:hAnsi="仿宋" w:cs="仿宋" w:hint="eastAsia"/>
            <w:lang w:eastAsia="zh-CN"/>
          </w:rPr>
          <w:t>十、厨房系统项目财务管理</w:t>
        </w:r>
        <w:r>
          <w:tab/>
        </w:r>
        <w:r>
          <w:fldChar w:fldCharType="begin"/>
        </w:r>
        <w:r>
          <w:instrText xml:space="preserve"> PAGEREF _Toc32246 \h </w:instrText>
        </w:r>
        <w:r>
          <w:fldChar w:fldCharType="separate"/>
        </w:r>
        <w:r>
          <w:t>28</w:t>
        </w:r>
        <w:r>
          <w:fldChar w:fldCharType="end"/>
        </w:r>
      </w:hyperlink>
    </w:p>
    <w:p>
      <w:pPr>
        <w:pStyle w:val="TOC2"/>
        <w:tabs>
          <w:tab w:val="right" w:leader="dot" w:pos="8306"/>
        </w:tabs>
      </w:pPr>
      <w:hyperlink w:anchor="_Toc13851" w:history="1">
        <w:r>
          <w:rPr>
            <w:rFonts w:ascii="仿宋" w:eastAsia="仿宋" w:hAnsi="仿宋" w:cs="仿宋" w:hint="eastAsia"/>
            <w:lang w:eastAsia="zh-CN"/>
          </w:rPr>
          <w:t>(一)、资金需求大</w:t>
        </w:r>
        <w:r>
          <w:tab/>
        </w:r>
        <w:r>
          <w:fldChar w:fldCharType="begin"/>
        </w:r>
        <w:r>
          <w:instrText xml:space="preserve"> PAGEREF _Toc13851 \h </w:instrText>
        </w:r>
        <w:r>
          <w:fldChar w:fldCharType="separate"/>
        </w:r>
        <w:r>
          <w:t>28</w:t>
        </w:r>
        <w:r>
          <w:fldChar w:fldCharType="end"/>
        </w:r>
      </w:hyperlink>
    </w:p>
    <w:p>
      <w:pPr>
        <w:pStyle w:val="TOC2"/>
        <w:tabs>
          <w:tab w:val="right" w:leader="dot" w:pos="8306"/>
        </w:tabs>
      </w:pPr>
      <w:hyperlink w:anchor="_Toc30353" w:history="1">
        <w:r>
          <w:rPr>
            <w:rFonts w:ascii="仿宋" w:eastAsia="仿宋" w:hAnsi="仿宋" w:cs="仿宋" w:hint="eastAsia"/>
            <w:lang w:eastAsia="zh-CN"/>
          </w:rPr>
          <w:t>(二)、研发周期长</w:t>
        </w:r>
        <w:r>
          <w:tab/>
        </w:r>
        <w:r>
          <w:fldChar w:fldCharType="begin"/>
        </w:r>
        <w:r>
          <w:instrText xml:space="preserve"> PAGEREF _Toc30353 \h </w:instrText>
        </w:r>
        <w:r>
          <w:fldChar w:fldCharType="separate"/>
        </w:r>
        <w:r>
          <w:t>29</w:t>
        </w:r>
        <w:r>
          <w:fldChar w:fldCharType="end"/>
        </w:r>
      </w:hyperlink>
    </w:p>
    <w:p>
      <w:pPr>
        <w:pStyle w:val="TOC2"/>
        <w:tabs>
          <w:tab w:val="right" w:leader="dot" w:pos="8306"/>
        </w:tabs>
      </w:pPr>
      <w:hyperlink w:anchor="_Toc32114" w:history="1">
        <w:r>
          <w:rPr>
            <w:rFonts w:ascii="仿宋" w:eastAsia="仿宋" w:hAnsi="仿宋" w:cs="仿宋" w:hint="eastAsia"/>
            <w:lang w:eastAsia="zh-CN"/>
          </w:rPr>
          <w:t>(三)、市场风险大</w:t>
        </w:r>
        <w:r>
          <w:tab/>
        </w:r>
        <w:r>
          <w:fldChar w:fldCharType="begin"/>
        </w:r>
        <w:r>
          <w:instrText xml:space="preserve"> PAGEREF _Toc32114 \h </w:instrText>
        </w:r>
        <w:r>
          <w:fldChar w:fldCharType="separate"/>
        </w:r>
        <w:r>
          <w:t>30</w:t>
        </w:r>
        <w:r>
          <w:fldChar w:fldCharType="end"/>
        </w:r>
      </w:hyperlink>
    </w:p>
    <w:p>
      <w:pPr>
        <w:pStyle w:val="TOC2"/>
        <w:tabs>
          <w:tab w:val="right" w:leader="dot" w:pos="8306"/>
        </w:tabs>
      </w:pPr>
      <w:hyperlink w:anchor="_Toc18226" w:history="1">
        <w:r>
          <w:rPr>
            <w:rFonts w:ascii="仿宋" w:eastAsia="仿宋" w:hAnsi="仿宋" w:cs="仿宋" w:hint="eastAsia"/>
            <w:lang w:eastAsia="zh-CN"/>
          </w:rPr>
          <w:t>(四)、利润率高</w:t>
        </w:r>
        <w:r>
          <w:tab/>
        </w:r>
        <w:r>
          <w:fldChar w:fldCharType="begin"/>
        </w:r>
        <w:r>
          <w:instrText xml:space="preserve"> PAGEREF _Toc18226 \h </w:instrText>
        </w:r>
        <w:r>
          <w:fldChar w:fldCharType="separate"/>
        </w:r>
        <w:r>
          <w:t>33</w:t>
        </w:r>
        <w:r>
          <w:fldChar w:fldCharType="end"/>
        </w:r>
      </w:hyperlink>
    </w:p>
    <w:p>
      <w:pPr>
        <w:pStyle w:val="TOC1"/>
        <w:tabs>
          <w:tab w:val="right" w:leader="dot" w:pos="8306"/>
        </w:tabs>
      </w:pPr>
      <w:hyperlink w:anchor="_Toc26934" w:history="1">
        <w:r>
          <w:rPr>
            <w:rFonts w:ascii="仿宋" w:eastAsia="仿宋" w:hAnsi="仿宋" w:cs="仿宋" w:hint="eastAsia"/>
            <w:lang w:eastAsia="zh-CN"/>
          </w:rPr>
          <w:t>十一、厨房系统项目计划安排</w:t>
        </w:r>
        <w:r>
          <w:tab/>
        </w:r>
        <w:r>
          <w:fldChar w:fldCharType="begin"/>
        </w:r>
        <w:r>
          <w:instrText xml:space="preserve"> PAGEREF _Toc26934 \h </w:instrText>
        </w:r>
        <w:r>
          <w:fldChar w:fldCharType="separate"/>
        </w:r>
        <w:r>
          <w:t>35</w:t>
        </w:r>
        <w:r>
          <w:fldChar w:fldCharType="end"/>
        </w:r>
      </w:hyperlink>
    </w:p>
    <w:p>
      <w:pPr>
        <w:pStyle w:val="TOC2"/>
        <w:tabs>
          <w:tab w:val="right" w:leader="dot" w:pos="8306"/>
        </w:tabs>
      </w:pPr>
      <w:hyperlink w:anchor="_Toc30222" w:history="1">
        <w:r>
          <w:rPr>
            <w:rFonts w:ascii="仿宋" w:eastAsia="仿宋" w:hAnsi="仿宋" w:cs="仿宋" w:hint="eastAsia"/>
            <w:lang w:eastAsia="zh-CN"/>
          </w:rPr>
          <w:t>(一)、建设周期</w:t>
        </w:r>
        <w:r>
          <w:tab/>
        </w:r>
        <w:r>
          <w:fldChar w:fldCharType="begin"/>
        </w:r>
        <w:r>
          <w:instrText xml:space="preserve"> PAGEREF _Toc30222 \h </w:instrText>
        </w:r>
        <w:r>
          <w:fldChar w:fldCharType="separate"/>
        </w:r>
        <w:r>
          <w:t>35</w:t>
        </w:r>
        <w:r>
          <w:fldChar w:fldCharType="end"/>
        </w:r>
      </w:hyperlink>
    </w:p>
    <w:p>
      <w:pPr>
        <w:pStyle w:val="TOC2"/>
        <w:tabs>
          <w:tab w:val="right" w:leader="dot" w:pos="8306"/>
        </w:tabs>
      </w:pPr>
      <w:hyperlink w:anchor="_Toc25805" w:history="1">
        <w:r>
          <w:rPr>
            <w:rFonts w:ascii="仿宋" w:eastAsia="仿宋" w:hAnsi="仿宋" w:cs="仿宋" w:hint="eastAsia"/>
            <w:lang w:eastAsia="zh-CN"/>
          </w:rPr>
          <w:t>(二)、建设进度</w:t>
        </w:r>
        <w:r>
          <w:tab/>
        </w:r>
        <w:r>
          <w:fldChar w:fldCharType="begin"/>
        </w:r>
        <w:r>
          <w:instrText xml:space="preserve"> PAGEREF _Toc25805 \h </w:instrText>
        </w:r>
        <w:r>
          <w:fldChar w:fldCharType="separate"/>
        </w:r>
        <w:r>
          <w:t>36</w:t>
        </w:r>
        <w:r>
          <w:fldChar w:fldCharType="end"/>
        </w:r>
      </w:hyperlink>
    </w:p>
    <w:p>
      <w:pPr>
        <w:pStyle w:val="TOC2"/>
        <w:tabs>
          <w:tab w:val="right" w:leader="dot" w:pos="8306"/>
        </w:tabs>
      </w:pPr>
      <w:hyperlink w:anchor="_Toc20200" w:history="1">
        <w:r>
          <w:rPr>
            <w:rFonts w:ascii="仿宋" w:eastAsia="仿宋" w:hAnsi="仿宋" w:cs="仿宋" w:hint="eastAsia"/>
            <w:lang w:eastAsia="zh-CN"/>
          </w:rPr>
          <w:t>(三)、进度安排注意事项</w:t>
        </w:r>
        <w:r>
          <w:tab/>
        </w:r>
        <w:r>
          <w:fldChar w:fldCharType="begin"/>
        </w:r>
        <w:r>
          <w:instrText xml:space="preserve"> PAGEREF _Toc20200 \h </w:instrText>
        </w:r>
        <w:r>
          <w:fldChar w:fldCharType="separate"/>
        </w:r>
        <w:r>
          <w:t>37</w:t>
        </w:r>
        <w:r>
          <w:fldChar w:fldCharType="end"/>
        </w:r>
      </w:hyperlink>
    </w:p>
    <w:p>
      <w:pPr>
        <w:pStyle w:val="TOC2"/>
        <w:tabs>
          <w:tab w:val="right" w:leader="dot" w:pos="8306"/>
        </w:tabs>
      </w:pPr>
      <w:hyperlink w:anchor="_Toc19197" w:history="1">
        <w:r>
          <w:rPr>
            <w:rFonts w:ascii="仿宋" w:eastAsia="仿宋" w:hAnsi="仿宋" w:cs="仿宋" w:hint="eastAsia"/>
            <w:lang w:eastAsia="zh-CN"/>
          </w:rPr>
          <w:t>(四)、人力资源配置</w:t>
        </w:r>
        <w:r>
          <w:tab/>
        </w:r>
        <w:r>
          <w:fldChar w:fldCharType="begin"/>
        </w:r>
        <w:r>
          <w:instrText xml:space="preserve"> PAGEREF _Toc19197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85" w:history="1">
        <w:r>
          <w:rPr>
            <w:rFonts w:ascii="仿宋" w:eastAsia="仿宋" w:hAnsi="仿宋" w:cs="仿宋" w:hint="eastAsia"/>
            <w:lang w:eastAsia="zh-CN"/>
          </w:rPr>
          <w:t>十二、厨房系统项目人力资源培养与发展</w:t>
        </w:r>
        <w:r>
          <w:tab/>
        </w:r>
        <w:r>
          <w:fldChar w:fldCharType="begin"/>
        </w:r>
        <w:r>
          <w:instrText xml:space="preserve"> PAGEREF _Toc20285 \h </w:instrText>
        </w:r>
        <w:r>
          <w:fldChar w:fldCharType="separate"/>
        </w:r>
        <w:r>
          <w:t>39</w:t>
        </w:r>
        <w:r>
          <w:fldChar w:fldCharType="end"/>
        </w:r>
      </w:hyperlink>
    </w:p>
    <w:p>
      <w:pPr>
        <w:pStyle w:val="TOC2"/>
        <w:tabs>
          <w:tab w:val="right" w:leader="dot" w:pos="8306"/>
        </w:tabs>
      </w:pPr>
      <w:hyperlink w:anchor="_Toc8694" w:history="1">
        <w:r>
          <w:rPr>
            <w:rFonts w:ascii="仿宋" w:eastAsia="仿宋" w:hAnsi="仿宋" w:cs="仿宋" w:hint="eastAsia"/>
            <w:lang w:eastAsia="zh-CN"/>
          </w:rPr>
          <w:t>(一)、人才需求与规划</w:t>
        </w:r>
        <w:r>
          <w:tab/>
        </w:r>
        <w:r>
          <w:fldChar w:fldCharType="begin"/>
        </w:r>
        <w:r>
          <w:instrText xml:space="preserve"> PAGEREF _Toc8694 \h </w:instrText>
        </w:r>
        <w:r>
          <w:fldChar w:fldCharType="separate"/>
        </w:r>
        <w:r>
          <w:t>39</w:t>
        </w:r>
        <w:r>
          <w:fldChar w:fldCharType="end"/>
        </w:r>
      </w:hyperlink>
    </w:p>
    <w:p>
      <w:pPr>
        <w:pStyle w:val="TOC2"/>
        <w:tabs>
          <w:tab w:val="right" w:leader="dot" w:pos="8306"/>
        </w:tabs>
      </w:pPr>
      <w:hyperlink w:anchor="_Toc28820" w:history="1">
        <w:r>
          <w:rPr>
            <w:rFonts w:ascii="仿宋" w:eastAsia="仿宋" w:hAnsi="仿宋" w:cs="仿宋" w:hint="eastAsia"/>
            <w:lang w:eastAsia="zh-CN"/>
          </w:rPr>
          <w:t>(二)、培训与发展计划</w:t>
        </w:r>
        <w:r>
          <w:tab/>
        </w:r>
        <w:r>
          <w:fldChar w:fldCharType="begin"/>
        </w:r>
        <w:r>
          <w:instrText xml:space="preserve"> PAGEREF _Toc28820 \h </w:instrText>
        </w:r>
        <w:r>
          <w:fldChar w:fldCharType="separate"/>
        </w:r>
        <w:r>
          <w:t>40</w:t>
        </w:r>
        <w:r>
          <w:fldChar w:fldCharType="end"/>
        </w:r>
      </w:hyperlink>
    </w:p>
    <w:p>
      <w:pPr>
        <w:pStyle w:val="TOC1"/>
        <w:tabs>
          <w:tab w:val="right" w:leader="dot" w:pos="8306"/>
        </w:tabs>
      </w:pPr>
      <w:hyperlink w:anchor="_Toc16589" w:history="1">
        <w:r>
          <w:rPr>
            <w:rFonts w:ascii="仿宋" w:eastAsia="仿宋" w:hAnsi="仿宋" w:cs="仿宋" w:hint="eastAsia"/>
            <w:lang w:eastAsia="zh-CN"/>
          </w:rPr>
          <w:t>十三、供应链管理</w:t>
        </w:r>
        <w:r>
          <w:tab/>
        </w:r>
        <w:r>
          <w:fldChar w:fldCharType="begin"/>
        </w:r>
        <w:r>
          <w:instrText xml:space="preserve"> PAGEREF _Toc16589 \h </w:instrText>
        </w:r>
        <w:r>
          <w:fldChar w:fldCharType="separate"/>
        </w:r>
        <w:r>
          <w:t>40</w:t>
        </w:r>
        <w:r>
          <w:fldChar w:fldCharType="end"/>
        </w:r>
      </w:hyperlink>
    </w:p>
    <w:p>
      <w:pPr>
        <w:pStyle w:val="TOC2"/>
        <w:tabs>
          <w:tab w:val="right" w:leader="dot" w:pos="8306"/>
        </w:tabs>
      </w:pPr>
      <w:hyperlink w:anchor="_Toc10902" w:history="1">
        <w:r>
          <w:rPr>
            <w:rFonts w:ascii="仿宋" w:eastAsia="仿宋" w:hAnsi="仿宋" w:cs="仿宋" w:hint="eastAsia"/>
            <w:lang w:eastAsia="zh-CN"/>
          </w:rPr>
          <w:t>(一)、供应链战略规划</w:t>
        </w:r>
        <w:r>
          <w:tab/>
        </w:r>
        <w:r>
          <w:fldChar w:fldCharType="begin"/>
        </w:r>
        <w:r>
          <w:instrText xml:space="preserve"> PAGEREF _Toc10902 \h </w:instrText>
        </w:r>
        <w:r>
          <w:fldChar w:fldCharType="separate"/>
        </w:r>
        <w:r>
          <w:t>40</w:t>
        </w:r>
        <w:r>
          <w:fldChar w:fldCharType="end"/>
        </w:r>
      </w:hyperlink>
    </w:p>
    <w:p>
      <w:pPr>
        <w:pStyle w:val="TOC2"/>
        <w:tabs>
          <w:tab w:val="right" w:leader="dot" w:pos="8306"/>
        </w:tabs>
      </w:pPr>
      <w:hyperlink w:anchor="_Toc29135" w:history="1">
        <w:r>
          <w:rPr>
            <w:rFonts w:ascii="仿宋" w:eastAsia="仿宋" w:hAnsi="仿宋" w:cs="仿宋" w:hint="eastAsia"/>
            <w:lang w:eastAsia="zh-CN"/>
          </w:rPr>
          <w:t>(二)、供应商选择与合作</w:t>
        </w:r>
        <w:r>
          <w:tab/>
        </w:r>
        <w:r>
          <w:fldChar w:fldCharType="begin"/>
        </w:r>
        <w:r>
          <w:instrText xml:space="preserve"> PAGEREF _Toc29135 \h </w:instrText>
        </w:r>
        <w:r>
          <w:fldChar w:fldCharType="separate"/>
        </w:r>
        <w:r>
          <w:t>42</w:t>
        </w:r>
        <w:r>
          <w:fldChar w:fldCharType="end"/>
        </w:r>
      </w:hyperlink>
    </w:p>
    <w:p>
      <w:pPr>
        <w:pStyle w:val="TOC2"/>
        <w:tabs>
          <w:tab w:val="right" w:leader="dot" w:pos="8306"/>
        </w:tabs>
      </w:pPr>
      <w:hyperlink w:anchor="_Toc4761" w:history="1">
        <w:r>
          <w:rPr>
            <w:rFonts w:ascii="仿宋" w:eastAsia="仿宋" w:hAnsi="仿宋" w:cs="仿宋" w:hint="eastAsia"/>
            <w:lang w:eastAsia="zh-CN"/>
          </w:rPr>
          <w:t>(三)、物流与库存管理</w:t>
        </w:r>
        <w:r>
          <w:tab/>
        </w:r>
        <w:r>
          <w:fldChar w:fldCharType="begin"/>
        </w:r>
        <w:r>
          <w:instrText xml:space="preserve"> PAGEREF _Toc4761 \h </w:instrText>
        </w:r>
        <w:r>
          <w:fldChar w:fldCharType="separate"/>
        </w:r>
        <w:r>
          <w:t>43</w:t>
        </w:r>
        <w:r>
          <w:fldChar w:fldCharType="end"/>
        </w:r>
      </w:hyperlink>
    </w:p>
    <w:p>
      <w:pPr>
        <w:pStyle w:val="TOC1"/>
        <w:tabs>
          <w:tab w:val="right" w:leader="dot" w:pos="8306"/>
        </w:tabs>
      </w:pPr>
      <w:hyperlink w:anchor="_Toc74" w:history="1">
        <w:r>
          <w:rPr>
            <w:rFonts w:ascii="仿宋" w:eastAsia="仿宋" w:hAnsi="仿宋" w:cs="仿宋" w:hint="eastAsia"/>
            <w:lang w:eastAsia="zh-CN"/>
          </w:rPr>
          <w:t>十四、厨房系统项目治理与监督</w:t>
        </w:r>
        <w:r>
          <w:tab/>
        </w:r>
        <w:r>
          <w:fldChar w:fldCharType="begin"/>
        </w:r>
        <w:r>
          <w:instrText xml:space="preserve"> PAGEREF _Toc74 \h </w:instrText>
        </w:r>
        <w:r>
          <w:fldChar w:fldCharType="separate"/>
        </w:r>
        <w:r>
          <w:t>44</w:t>
        </w:r>
        <w:r>
          <w:fldChar w:fldCharType="end"/>
        </w:r>
      </w:hyperlink>
    </w:p>
    <w:p>
      <w:pPr>
        <w:pStyle w:val="TOC2"/>
        <w:tabs>
          <w:tab w:val="right" w:leader="dot" w:pos="8306"/>
        </w:tabs>
      </w:pPr>
      <w:hyperlink w:anchor="_Toc27837" w:history="1">
        <w:r>
          <w:rPr>
            <w:rFonts w:ascii="仿宋" w:eastAsia="仿宋" w:hAnsi="仿宋" w:cs="仿宋" w:hint="eastAsia"/>
            <w:lang w:eastAsia="zh-CN"/>
          </w:rPr>
          <w:t>(一)、厨房系统项目治理结构</w:t>
        </w:r>
        <w:r>
          <w:tab/>
        </w:r>
        <w:r>
          <w:fldChar w:fldCharType="begin"/>
        </w:r>
        <w:r>
          <w:instrText xml:space="preserve"> PAGEREF _Toc27837 \h </w:instrText>
        </w:r>
        <w:r>
          <w:fldChar w:fldCharType="separate"/>
        </w:r>
        <w:r>
          <w:t>44</w:t>
        </w:r>
        <w:r>
          <w:fldChar w:fldCharType="end"/>
        </w:r>
      </w:hyperlink>
    </w:p>
    <w:p>
      <w:pPr>
        <w:pStyle w:val="TOC2"/>
        <w:tabs>
          <w:tab w:val="right" w:leader="dot" w:pos="8306"/>
        </w:tabs>
      </w:pPr>
      <w:hyperlink w:anchor="_Toc21951" w:history="1">
        <w:r>
          <w:rPr>
            <w:rFonts w:ascii="仿宋" w:eastAsia="仿宋" w:hAnsi="仿宋" w:cs="仿宋" w:hint="eastAsia"/>
            <w:lang w:eastAsia="zh-CN"/>
          </w:rPr>
          <w:t>(二)、监督与审计</w:t>
        </w:r>
        <w:r>
          <w:tab/>
        </w:r>
        <w:r>
          <w:fldChar w:fldCharType="begin"/>
        </w:r>
        <w:r>
          <w:instrText xml:space="preserve"> PAGEREF _Toc21951 \h </w:instrText>
        </w:r>
        <w:r>
          <w:fldChar w:fldCharType="separate"/>
        </w:r>
        <w:r>
          <w:t>46</w:t>
        </w:r>
        <w:r>
          <w:fldChar w:fldCharType="end"/>
        </w:r>
      </w:hyperlink>
    </w:p>
    <w:p>
      <w:pPr>
        <w:pStyle w:val="TOC1"/>
        <w:tabs>
          <w:tab w:val="right" w:leader="dot" w:pos="8306"/>
        </w:tabs>
      </w:pPr>
      <w:hyperlink w:anchor="_Toc25303" w:history="1">
        <w:r>
          <w:rPr>
            <w:rFonts w:ascii="仿宋" w:eastAsia="仿宋" w:hAnsi="仿宋" w:cs="仿宋" w:hint="eastAsia"/>
            <w:lang w:eastAsia="zh-CN"/>
          </w:rPr>
          <w:t>十五、厨房系统项目工程方案分析</w:t>
        </w:r>
        <w:r>
          <w:tab/>
        </w:r>
        <w:r>
          <w:fldChar w:fldCharType="begin"/>
        </w:r>
        <w:r>
          <w:instrText xml:space="preserve"> PAGEREF _Toc25303 \h </w:instrText>
        </w:r>
        <w:r>
          <w:fldChar w:fldCharType="separate"/>
        </w:r>
        <w:r>
          <w:t>47</w:t>
        </w:r>
        <w:r>
          <w:fldChar w:fldCharType="end"/>
        </w:r>
      </w:hyperlink>
    </w:p>
    <w:p>
      <w:pPr>
        <w:pStyle w:val="TOC2"/>
        <w:tabs>
          <w:tab w:val="right" w:leader="dot" w:pos="8306"/>
        </w:tabs>
      </w:pPr>
      <w:hyperlink w:anchor="_Toc10659" w:history="1">
        <w:r>
          <w:rPr>
            <w:rFonts w:ascii="仿宋" w:eastAsia="仿宋" w:hAnsi="仿宋" w:cs="仿宋" w:hint="eastAsia"/>
            <w:lang w:eastAsia="zh-CN"/>
          </w:rPr>
          <w:t>(一)、建筑工程设计原则</w:t>
        </w:r>
        <w:r>
          <w:tab/>
        </w:r>
        <w:r>
          <w:fldChar w:fldCharType="begin"/>
        </w:r>
        <w:r>
          <w:instrText xml:space="preserve"> PAGEREF _Toc10659 \h </w:instrText>
        </w:r>
        <w:r>
          <w:fldChar w:fldCharType="separate"/>
        </w:r>
        <w:r>
          <w:t>47</w:t>
        </w:r>
        <w:r>
          <w:fldChar w:fldCharType="end"/>
        </w:r>
      </w:hyperlink>
    </w:p>
    <w:p>
      <w:pPr>
        <w:pStyle w:val="TOC2"/>
        <w:tabs>
          <w:tab w:val="right" w:leader="dot" w:pos="8306"/>
        </w:tabs>
      </w:pPr>
      <w:hyperlink w:anchor="_Toc30644" w:history="1">
        <w:r>
          <w:rPr>
            <w:rFonts w:ascii="仿宋" w:eastAsia="仿宋" w:hAnsi="仿宋" w:cs="仿宋" w:hint="eastAsia"/>
            <w:lang w:eastAsia="zh-CN"/>
          </w:rPr>
          <w:t>(二)、土建工程建设指标</w:t>
        </w:r>
        <w:r>
          <w:tab/>
        </w:r>
        <w:r>
          <w:fldChar w:fldCharType="begin"/>
        </w:r>
        <w:r>
          <w:instrText xml:space="preserve"> PAGEREF _Toc30644 \h </w:instrText>
        </w:r>
        <w:r>
          <w:fldChar w:fldCharType="separate"/>
        </w:r>
        <w:r>
          <w:t>50</w:t>
        </w:r>
        <w:r>
          <w:fldChar w:fldCharType="end"/>
        </w:r>
      </w:hyperlink>
    </w:p>
    <w:p>
      <w:pPr>
        <w:pStyle w:val="TOC1"/>
        <w:tabs>
          <w:tab w:val="right" w:leader="dot" w:pos="8306"/>
        </w:tabs>
      </w:pPr>
      <w:hyperlink w:anchor="_Toc8208" w:history="1">
        <w:r>
          <w:rPr>
            <w:rFonts w:ascii="仿宋" w:eastAsia="仿宋" w:hAnsi="仿宋" w:cs="仿宋" w:hint="eastAsia"/>
            <w:lang w:eastAsia="zh-CN"/>
          </w:rPr>
          <w:t>十六、厨房系统项目变更管理</w:t>
        </w:r>
        <w:r>
          <w:tab/>
        </w:r>
        <w:r>
          <w:fldChar w:fldCharType="begin"/>
        </w:r>
        <w:r>
          <w:instrText xml:space="preserve"> PAGEREF _Toc8208 \h </w:instrText>
        </w:r>
        <w:r>
          <w:fldChar w:fldCharType="separate"/>
        </w:r>
        <w:r>
          <w:t>52</w:t>
        </w:r>
        <w:r>
          <w:fldChar w:fldCharType="end"/>
        </w:r>
      </w:hyperlink>
    </w:p>
    <w:p>
      <w:pPr>
        <w:pStyle w:val="TOC2"/>
        <w:tabs>
          <w:tab w:val="right" w:leader="dot" w:pos="8306"/>
        </w:tabs>
      </w:pPr>
      <w:hyperlink w:anchor="_Toc16767" w:history="1">
        <w:r>
          <w:rPr>
            <w:rFonts w:ascii="仿宋" w:eastAsia="仿宋" w:hAnsi="仿宋" w:cs="仿宋" w:hint="eastAsia"/>
            <w:lang w:eastAsia="zh-CN"/>
          </w:rPr>
          <w:t>(一)、变更申请与评估</w:t>
        </w:r>
        <w:r>
          <w:tab/>
        </w:r>
        <w:r>
          <w:fldChar w:fldCharType="begin"/>
        </w:r>
        <w:r>
          <w:instrText xml:space="preserve"> PAGEREF _Toc16767 \h </w:instrText>
        </w:r>
        <w:r>
          <w:fldChar w:fldCharType="separate"/>
        </w:r>
        <w:r>
          <w:t>52</w:t>
        </w:r>
        <w:r>
          <w:fldChar w:fldCharType="end"/>
        </w:r>
      </w:hyperlink>
    </w:p>
    <w:p>
      <w:pPr>
        <w:pStyle w:val="TOC2"/>
        <w:tabs>
          <w:tab w:val="right" w:leader="dot" w:pos="8306"/>
        </w:tabs>
      </w:pPr>
      <w:hyperlink w:anchor="_Toc22296" w:history="1">
        <w:r>
          <w:rPr>
            <w:rFonts w:ascii="仿宋" w:eastAsia="仿宋" w:hAnsi="仿宋" w:cs="仿宋" w:hint="eastAsia"/>
            <w:lang w:eastAsia="zh-CN"/>
          </w:rPr>
          <w:t>(二)、变更实施与控制</w:t>
        </w:r>
        <w:r>
          <w:tab/>
        </w:r>
        <w:r>
          <w:fldChar w:fldCharType="begin"/>
        </w:r>
        <w:r>
          <w:instrText xml:space="preserve"> PAGEREF _Toc22296 \h </w:instrText>
        </w:r>
        <w:r>
          <w:fldChar w:fldCharType="separate"/>
        </w:r>
        <w:r>
          <w:t>52</w:t>
        </w:r>
        <w:r>
          <w:fldChar w:fldCharType="end"/>
        </w:r>
      </w:hyperlink>
    </w:p>
    <w:p>
      <w:pPr>
        <w:pStyle w:val="TOC1"/>
        <w:tabs>
          <w:tab w:val="right" w:leader="dot" w:pos="8306"/>
        </w:tabs>
      </w:pPr>
      <w:hyperlink w:anchor="_Toc3152" w:history="1">
        <w:r>
          <w:rPr>
            <w:rFonts w:ascii="仿宋" w:eastAsia="仿宋" w:hAnsi="仿宋" w:cs="仿宋" w:hint="eastAsia"/>
            <w:lang w:eastAsia="zh-CN"/>
          </w:rPr>
          <w:t>十七、厨房系统项目实施保障措施</w:t>
        </w:r>
        <w:r>
          <w:tab/>
        </w:r>
        <w:r>
          <w:fldChar w:fldCharType="begin"/>
        </w:r>
        <w:r>
          <w:instrText xml:space="preserve"> PAGEREF _Toc3152 \h </w:instrText>
        </w:r>
        <w:r>
          <w:fldChar w:fldCharType="separate"/>
        </w:r>
        <w:r>
          <w:t>53</w:t>
        </w:r>
        <w:r>
          <w:fldChar w:fldCharType="end"/>
        </w:r>
      </w:hyperlink>
    </w:p>
    <w:p>
      <w:pPr>
        <w:pStyle w:val="TOC2"/>
        <w:tabs>
          <w:tab w:val="right" w:leader="dot" w:pos="8306"/>
        </w:tabs>
      </w:pPr>
      <w:hyperlink w:anchor="_Toc8086" w:history="1">
        <w:r>
          <w:rPr>
            <w:rFonts w:ascii="仿宋" w:eastAsia="仿宋" w:hAnsi="仿宋" w:cs="仿宋" w:hint="eastAsia"/>
            <w:lang w:eastAsia="zh-CN"/>
          </w:rPr>
          <w:t>(一)、厨房系统项目实施保障机制</w:t>
        </w:r>
        <w:r>
          <w:tab/>
        </w:r>
        <w:r>
          <w:fldChar w:fldCharType="begin"/>
        </w:r>
        <w:r>
          <w:instrText xml:space="preserve"> PAGEREF _Toc8086 \h </w:instrText>
        </w:r>
        <w:r>
          <w:fldChar w:fldCharType="separate"/>
        </w:r>
        <w:r>
          <w:t>53</w:t>
        </w:r>
        <w:r>
          <w:fldChar w:fldCharType="end"/>
        </w:r>
      </w:hyperlink>
    </w:p>
    <w:p>
      <w:pPr>
        <w:pStyle w:val="TOC2"/>
        <w:tabs>
          <w:tab w:val="right" w:leader="dot" w:pos="8306"/>
        </w:tabs>
      </w:pPr>
      <w:hyperlink w:anchor="_Toc20006" w:history="1">
        <w:r>
          <w:rPr>
            <w:rFonts w:ascii="仿宋" w:eastAsia="仿宋" w:hAnsi="仿宋" w:cs="仿宋" w:hint="eastAsia"/>
            <w:lang w:eastAsia="zh-CN"/>
          </w:rPr>
          <w:t>(二)、厨房系统项目法律合规要求</w:t>
        </w:r>
        <w:r>
          <w:tab/>
        </w:r>
        <w:r>
          <w:fldChar w:fldCharType="begin"/>
        </w:r>
        <w:r>
          <w:instrText xml:space="preserve"> PAGEREF _Toc20006 \h </w:instrText>
        </w:r>
        <w:r>
          <w:fldChar w:fldCharType="separate"/>
        </w:r>
        <w:r>
          <w:t>57</w:t>
        </w:r>
        <w:r>
          <w:fldChar w:fldCharType="end"/>
        </w:r>
      </w:hyperlink>
    </w:p>
    <w:p>
      <w:pPr>
        <w:pStyle w:val="TOC2"/>
        <w:tabs>
          <w:tab w:val="right" w:leader="dot" w:pos="8306"/>
        </w:tabs>
      </w:pPr>
      <w:hyperlink w:anchor="_Toc17849" w:history="1">
        <w:r>
          <w:rPr>
            <w:rFonts w:ascii="仿宋" w:eastAsia="仿宋" w:hAnsi="仿宋" w:cs="仿宋" w:hint="eastAsia"/>
            <w:lang w:eastAsia="zh-CN"/>
          </w:rPr>
          <w:t>(三)、厨房系统项目合同管理与法律事务</w:t>
        </w:r>
        <w:r>
          <w:tab/>
        </w:r>
        <w:r>
          <w:fldChar w:fldCharType="begin"/>
        </w:r>
        <w:r>
          <w:instrText xml:space="preserve"> PAGEREF _Toc17849 \h </w:instrText>
        </w:r>
        <w:r>
          <w:fldChar w:fldCharType="separate"/>
        </w:r>
        <w:r>
          <w:t>61</w:t>
        </w:r>
        <w:r>
          <w:fldChar w:fldCharType="end"/>
        </w:r>
      </w:hyperlink>
    </w:p>
    <w:p>
      <w:pPr>
        <w:pStyle w:val="TOC2"/>
        <w:tabs>
          <w:tab w:val="right" w:leader="dot" w:pos="8306"/>
        </w:tabs>
      </w:pPr>
      <w:hyperlink w:anchor="_Toc24553" w:history="1">
        <w:r>
          <w:rPr>
            <w:rFonts w:ascii="仿宋" w:eastAsia="仿宋" w:hAnsi="仿宋" w:cs="仿宋" w:hint="eastAsia"/>
            <w:lang w:eastAsia="zh-CN"/>
          </w:rPr>
          <w:t>(四)、厨房系统项目知识产权保护策略</w:t>
        </w:r>
        <w:r>
          <w:tab/>
        </w:r>
        <w:r>
          <w:fldChar w:fldCharType="begin"/>
        </w:r>
        <w:r>
          <w:instrText xml:space="preserve"> PAGEREF _Toc24553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16"/>
      <w:r>
        <w:rPr>
          <w:rFonts w:ascii="仿宋" w:eastAsia="仿宋" w:hAnsi="仿宋" w:cs="仿宋" w:hint="eastAsia"/>
          <w:sz w:val="28"/>
          <w:lang w:eastAsia="zh-CN"/>
        </w:rPr>
        <w:t>一、厨房系统项目可持续发展</w:t>
      </w:r>
      <w:bookmarkEnd w:id="2"/>
    </w:p>
    <w:p>
      <w:pPr>
        <w:pStyle w:val="Heading2"/>
        <w:rPr>
          <w:rFonts w:ascii="仿宋" w:eastAsia="仿宋" w:hAnsi="仿宋" w:cs="仿宋" w:hint="eastAsia"/>
          <w:lang w:eastAsia="zh-CN"/>
        </w:rPr>
      </w:pPr>
      <w:bookmarkStart w:id="3" w:name="_Toc232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系统项目中，厨房系统项目团队着眼于未来，明确了可持续发展的战略方向。制定的具体可持续发展目标包括降低资源使用、采用环保技术、最大化社会效益等。这一步骤不仅有助于厨房系统项目在环保和社会责任方面达到最高标准，也为未来提供了明确的指引，确保厨房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可持续实践的融入厨房系统项目管理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厨房系统项目管理周期。从厨房系统项目规划开始，厨房系统项目团队就考虑了环境和社会的因素。在执行阶段，厨房系统项目团队积极推动绿色技术的应用，优化资源利用。此外，关注员工的社会责任，通过培训和沟通活动提高员工对可持续发展的认知，使他们能够在日常工作中践行可持续实践。这些举措不仅为厨房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8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扎根于厨房系统项目的可持续发展理念，我们深信环保与社会责任是厨房系统项目成功的关键支柱。在厨房系统项目的每一步，我们都致力于通过创新和实践，履行对环境和社会的坚定责任。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团队通过引入先进的环保技术、建立高效的废物处理系统以及推动能源节约措施，积极履行环保责任。定期的环保监测和评估确保厨房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不仅致力于自身可持续发展，还注重对社会的回馈。通过支持社区厨房系统项目、参与慈善事业、提供培训机会等方式，厨房系统项目积极履行社会责任。与当地社区建立积极互动，关注员工的工作与生活平衡，以及员工的身心健康，是厨房系统项目在社会责任层面的关键举措。这样的实践不仅增强了厨房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233"/>
      <w:r>
        <w:rPr>
          <w:rFonts w:ascii="仿宋" w:eastAsia="仿宋" w:hAnsi="仿宋" w:cs="仿宋" w:hint="eastAsia"/>
          <w:sz w:val="28"/>
          <w:lang w:eastAsia="zh-CN"/>
        </w:rPr>
        <w:t>二、厨房系统项目土建工程</w:t>
      </w:r>
      <w:bookmarkEnd w:id="5"/>
    </w:p>
    <w:p>
      <w:pPr>
        <w:pStyle w:val="Heading2"/>
        <w:rPr>
          <w:rFonts w:ascii="仿宋" w:eastAsia="仿宋" w:hAnsi="仿宋" w:cs="仿宋" w:hint="eastAsia"/>
          <w:lang w:eastAsia="zh-CN"/>
        </w:rPr>
      </w:pPr>
      <w:bookmarkStart w:id="6" w:name="_Toc1831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在厨房系统项目的建筑工程设计中，我们将秉承一系列重要的设计原则，以确保厨房系统项目建筑在功能、美观、可持续性等方面达到最佳效果。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首要原则是确保建筑的功能性得到最大化的发挥。我们将充分理解厨房系统项目的实际需求，合理布局各个功能区域，保证建筑在满足业务需求的同时，提供高效的工作环境。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在建筑设计中，我们将综合考虑建设和运营成本。通过精细的经济效益分析，确保设计方案在高效利用资源的同时，对厨房系统项目的长期盈利能力有积极的贡献。</w:t>
      </w:r>
    </w:p>
    <w:p>
      <w:pPr>
        <w:pStyle w:val="Heading2"/>
        <w:ind w:firstLine="560" w:firstLineChars="200"/>
        <w:rPr>
          <w:rFonts w:ascii="仿宋" w:eastAsia="仿宋" w:hAnsi="仿宋" w:cs="仿宋" w:hint="eastAsia"/>
          <w:sz w:val="28"/>
          <w:lang w:eastAsia="zh-CN"/>
        </w:rPr>
      </w:pPr>
      <w:bookmarkStart w:id="7" w:name="_Toc873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系统项目的土建工程设计中，我们将精准设定设计年限，结合厨房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房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6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厨房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房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房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68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本期工程厨房系统项目预计总建筑面积XXX平方米，其中：计容建筑面积XXX平方米，计划建筑工程投资XX万元，占厨房系统项目总投资的XX%。</w:t>
      </w:r>
    </w:p>
    <w:p>
      <w:pPr>
        <w:pStyle w:val="Heading1"/>
        <w:ind w:firstLine="560" w:firstLineChars="200"/>
        <w:rPr>
          <w:rFonts w:ascii="仿宋" w:eastAsia="仿宋" w:hAnsi="仿宋" w:cs="仿宋" w:hint="eastAsia"/>
          <w:sz w:val="28"/>
          <w:lang w:eastAsia="zh-CN"/>
        </w:rPr>
      </w:pPr>
      <w:bookmarkStart w:id="10" w:name="_Toc31677"/>
      <w:r>
        <w:rPr>
          <w:rFonts w:ascii="仿宋" w:eastAsia="仿宋" w:hAnsi="仿宋" w:cs="仿宋" w:hint="eastAsia"/>
          <w:sz w:val="28"/>
          <w:lang w:eastAsia="zh-CN"/>
        </w:rPr>
        <w:t>三、厨房系统项目建设单位说明</w:t>
      </w:r>
      <w:bookmarkEnd w:id="10"/>
    </w:p>
    <w:p>
      <w:pPr>
        <w:pStyle w:val="Heading2"/>
        <w:rPr>
          <w:rFonts w:ascii="仿宋" w:eastAsia="仿宋" w:hAnsi="仿宋" w:cs="仿宋" w:hint="eastAsia"/>
          <w:lang w:eastAsia="zh-CN"/>
        </w:rPr>
      </w:pPr>
      <w:bookmarkStart w:id="11" w:name="_Toc5105"/>
      <w:r>
        <w:rPr>
          <w:rFonts w:ascii="仿宋" w:eastAsia="仿宋" w:hAnsi="仿宋" w:cs="仿宋" w:hint="eastAsia"/>
          <w:lang w:eastAsia="zh-CN"/>
        </w:rPr>
        <w:t>(一)、厨房系统项目承办单位基本情况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60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厨房系统项目承办单位的XXXX，我们着眼于实现可持续的经济效益。通过技术创新和解决方案的提供，公司预计在厨房系统项目执行期间将获得可观的收入增长。这一收入来源主要包括厨房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同时，我们注重成本控制和效率提升，以确保厨房系统项目的可持续盈利。透过精细的管理和资源优化，公司期望实现厨房系统项目利润最大化。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厨房系统项目实施进行全面的投资评估，包括厨房系统项目启动阶段的资金投入和后续运营成本。通过对厨房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厨房系统项目实施过程中具备足够的资金流动性，公司将进行详尽的现金流分析。这包括资金需求的合理预测、厨房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9077"/>
      <w:r>
        <w:rPr>
          <w:rFonts w:ascii="仿宋" w:eastAsia="仿宋" w:hAnsi="仿宋" w:cs="仿宋" w:hint="eastAsia"/>
          <w:sz w:val="28"/>
          <w:lang w:eastAsia="zh-CN"/>
        </w:rPr>
        <w:t>四、厨房系统项目危机管理</w:t>
      </w:r>
      <w:bookmarkEnd w:id="13"/>
    </w:p>
    <w:p>
      <w:pPr>
        <w:pStyle w:val="Heading2"/>
        <w:rPr>
          <w:rFonts w:ascii="仿宋" w:eastAsia="仿宋" w:hAnsi="仿宋" w:cs="仿宋" w:hint="eastAsia"/>
          <w:lang w:eastAsia="zh-CN"/>
        </w:rPr>
      </w:pPr>
      <w:bookmarkStart w:id="14" w:name="_Toc3132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系统项目危机管理中，危机预警与识别是确保厨房系统项目稳健运行的核心步骤。通过建立全面的监测机制，厨房系统项目团队旨在及时发现和理解潜在的风险和危机因素，以便采取及时的预防和应对措施，确保厨房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首先，通过深入的风险评估，厨房系统项目团队全面分析了整个厨房系统项目和各个阶段可能存在的威胁。这包括准确评估每个潜在风险的发生概率和可能影响的程度，为后续危机预警提供了有力支持。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房系统项目团队着重于明确定义厨房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房系统项目进展的持续监控，团队能够及时发现潜在问题并作出迅速反应。厨房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在这一阶段，团队的专业素养和反应速度将发挥至关重要的作用，以确保潜在危机能够在初期得到有效的处理，最大程度地减轻负面影响。通过危机预警与识别，厨房系统项目得以更有序、可控地推进。</w:t>
      </w:r>
    </w:p>
    <w:p>
      <w:pPr>
        <w:pStyle w:val="Heading2"/>
        <w:ind w:firstLine="560" w:firstLineChars="200"/>
        <w:rPr>
          <w:rFonts w:ascii="仿宋" w:eastAsia="仿宋" w:hAnsi="仿宋" w:cs="仿宋" w:hint="eastAsia"/>
          <w:sz w:val="28"/>
          <w:lang w:eastAsia="zh-CN"/>
        </w:rPr>
      </w:pPr>
      <w:bookmarkStart w:id="15" w:name="_Toc233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在危机发生时，厨房系统项目团队立即行动，成立了应急小组。该小组的任务是迅速制定并实施紧急应对措施，以最小化潜在损失。以下是采取的主要措施：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暂停厨房系统项目进度：为遏制危机蔓延，厨房系统项目暂时停止进行，以便全面评估当前状况。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资源重新分配：重新评估厨房系统项目资源的分配，确保最大限度地减小损失。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实时沟通：与关键利益相关者建立实时沟通机制，向他们传递厨房系统项目危机的实际状况，保障厨房系统项目核心利益。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在紧急应对的同时，厨房系统项目团队强调了团队协作和有效沟通的重要性。以下是团队协作的关键举措：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信息共享机制：建立了信息共享平台，确保团队成员能够及时获取厨房系统项目危机的实时信息。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领导者沟通：厨房系统项目领导者通过定期会议和即时沟通工具，指导团队应对危机，保持团队稳定运行。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随着危机得到初步控制，厨房系统项目团队转向制定恢复计划，以确保厨房系统项目能够从中迅速恢复。主要恢复计划包括：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修复受损的进度计划：重新评估厨房系统项目进度，制定修复计划，确保厨房系统项目尽快回归正常进程。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重新调整资源分配：优化资源分配，确保厨房系统项目在有限资源下高效运转。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风险管理机制加强：对厨房系统项目风险进行全面评估，制定更强化的风险管理策略，以预防未来可能的危机。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284"/>
      <w:r>
        <w:rPr>
          <w:rFonts w:ascii="仿宋" w:eastAsia="仿宋" w:hAnsi="仿宋" w:cs="仿宋" w:hint="eastAsia"/>
          <w:sz w:val="28"/>
          <w:lang w:eastAsia="zh-CN"/>
        </w:rPr>
        <w:t>五、厨房系统项目建设背景及必要性分析</w:t>
      </w:r>
      <w:bookmarkEnd w:id="16"/>
    </w:p>
    <w:p>
      <w:pPr>
        <w:pStyle w:val="Heading2"/>
        <w:rPr>
          <w:rFonts w:ascii="仿宋" w:eastAsia="仿宋" w:hAnsi="仿宋" w:cs="仿宋" w:hint="eastAsia"/>
          <w:lang w:eastAsia="zh-CN"/>
        </w:rPr>
      </w:pPr>
      <w:bookmarkStart w:id="17" w:name="_Toc25857"/>
      <w:r>
        <w:rPr>
          <w:rFonts w:ascii="仿宋" w:eastAsia="仿宋" w:hAnsi="仿宋" w:cs="仿宋" w:hint="eastAsia"/>
          <w:lang w:eastAsia="zh-CN"/>
        </w:rPr>
        <w:t>(一)、厨房系统项目背景分析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厨房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厨房系统项目在这个潮流中的定位。同时，我们将关注行业内涌现的新兴机遇，以便厨房系统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厨房系统项目提供了强大的发展动力。我们将聚焦于行业内最新的技术发展趋势，包括但不限于人工智能、大数据分析、物联网等领域。通过深度的技术研究，我们将确保厨房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厨房系统项目发展的源泉。我们将投入更多的精力对市场需求进行深入剖析，超越表面的需求，深入挖掘潜在的市场痛点和机遇。通过对市场需求的细致了解，厨房系统项目将更有针对性地设计解决方案，满足市场的多样化需求，从而更好地促进厨房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厨房系统项目战略至关重要。我们将对竞争态势进行更为深入的分析，包括但不限于市场份额、产品特点、客户满意度等多个维度。通过深度的竞争分析，厨房系统项目将能够更准确地把握市场脉搏，制定具有竞争力的厨房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厨房系统项目的发展具有直接的影响。我们将进行更为全面的法规和政策分析，了解行业发展中的潜在法律风险和合规挑战。通过充分了解和遵守相关法规，厨房系统项目将确保在法律框架内合法合规运营，为厨房系统项目的稳健发展提供有力支持。</w:t>
      </w:r>
    </w:p>
    <w:p>
      <w:pPr>
        <w:pStyle w:val="Heading2"/>
        <w:ind w:firstLine="560" w:firstLineChars="200"/>
        <w:rPr>
          <w:rFonts w:ascii="仿宋" w:eastAsia="仿宋" w:hAnsi="仿宋" w:cs="仿宋" w:hint="eastAsia"/>
          <w:sz w:val="28"/>
          <w:lang w:eastAsia="zh-CN"/>
        </w:rPr>
      </w:pPr>
      <w:bookmarkStart w:id="18" w:name="_Toc15221"/>
      <w:r>
        <w:rPr>
          <w:rFonts w:ascii="仿宋" w:eastAsia="仿宋" w:hAnsi="仿宋" w:cs="仿宋" w:hint="eastAsia"/>
          <w:sz w:val="28"/>
          <w:lang w:eastAsia="zh-CN"/>
        </w:rPr>
        <w:t>(二)、厨房系统项目建设必要性分析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建设的迫切性源于对行业发展趋势的深刻洞察。我们正处于一个行业变革的时代，科技创新、数字化转型成为企业发展的关键动力。厨房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建设不仅仅是为了跟上潮流，更是为了通过技术创新推动企业的持续发展。通过引入先进的技术和解决方案，厨房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厨房系统项目的建设成为必然选择，通过提高产品质量、拓展服务领域，从而在竞争中获得更多的机会。厨房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厨房系统项目建设的必要性体现在对客户需求更精准的满足。通过厨房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建设的背后是对企业持续创新的追求。只有通过不断创新，企业才能在竞争中立于不败之地。厨房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6645"/>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247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厨房系统项目的主要产品是XXXX，预计年产值为XXX万元。这一产品在市场中占据着重要的地位，其广泛的应用范围使得该厨房系统项目的市场前景非常广阔。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厨房系统项目的xxx产品作为重要的原材料之一，将在多个领域发挥关键作用。其在建筑、交通、能源等方面的广泛应用将为整个产业链提供强大的支持，形成产业协同效应。厨房系统项目的年产值XXX万XXX万XXX万万元不仅反映了其在市场上的巨大潜力，更预示着它对国民经济的积极贡献。这种关联度高、涉及面广的产业关系，使得该厨房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0168"/>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总征地面积为XXXX平方米，相当于约XX.XX亩，其中净用地面积为XXXX平方米，红线范围内相当于约XX.XX亩。这一用地规模充分考虑了厨房系统项目的建设需求，保障了厨房系统项目在合适的空间内得以充分发展。厨房系统项目规划的总建筑面积为XXXX平方米，其中主体工程建设占XXXX平方米，计容建筑面积达XXXX平方米。预计建筑工程的投资将达到XXXX万元，为厨房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计划购置的设备共计XXXX台（套），设备购置费用为XXXX万元。这一设备购置计划充分考虑到厨房系统项目的生产需求和技术要求，确保了厨房系统项目在生产运营中具备先进的技术装备和高效的生产能力。设备的合理配置将为厨房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https://d.book118.com/755242102140011101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52CB7"/>
    <w:rsid w:val="17A52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2421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2024-01-29T01:43:00Z</dcterms:created>
  <dcterms:modified xsi:type="dcterms:W3CDTF">2024-01-29T01:44:16Z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73717510093E499C9A38D12D9ABC9501_11</vt:lpwstr>
  </property>
  <property fmtid="{D5CDD505-2E9C-101B-9397-08002B2CF9AE}" pid="3" name="KSOProductBuildVer">
    <vt:lpwstr>2052-12.1.0.16250</vt:lpwstr>
  </property>
</Properties>
</file>