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2D70" w14:paraId="36FAE127" w14:textId="77777777">
      <w:pPr>
        <w:widowControl/>
        <w:jc w:val="left"/>
        <w:rPr>
          <w:rFonts w:ascii="仿宋" w:eastAsia="仿宋" w:hAnsi="仿宋"/>
          <w:b/>
          <w:sz w:val="40"/>
        </w:rPr>
      </w:pPr>
    </w:p>
    <w:p w:rsidR="005C2D70" w14:paraId="75DA99BF" w14:textId="77777777">
      <w:pPr>
        <w:widowControl/>
        <w:jc w:val="left"/>
        <w:rPr>
          <w:rFonts w:ascii="仿宋" w:eastAsia="仿宋" w:hAnsi="仿宋"/>
          <w:b/>
          <w:sz w:val="40"/>
        </w:rPr>
      </w:pPr>
    </w:p>
    <w:p w:rsidR="005C2D70" w14:paraId="36993774" w14:textId="77777777">
      <w:pPr>
        <w:widowControl/>
        <w:jc w:val="left"/>
        <w:rPr>
          <w:rFonts w:ascii="仿宋" w:eastAsia="仿宋" w:hAnsi="仿宋"/>
          <w:b/>
          <w:sz w:val="40"/>
        </w:rPr>
      </w:pPr>
    </w:p>
    <w:p w:rsidR="005C2D70" w:rsidRPr="005C2D70" w14:paraId="0BF7880D" w14:textId="04579F7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2D70">
        <w:rPr>
          <w:rFonts w:ascii="宋体" w:eastAsia="宋体" w:hAnsi="宋体" w:hint="eastAsia"/>
          <w:b/>
          <w:sz w:val="60"/>
        </w:rPr>
        <w:t>新能源垃圾车项目效益评估报告</w:t>
      </w:r>
    </w:p>
    <w:p w:rsidR="005C2D70" w:rsidP="005C2D70" w14:paraId="59AD4C27" w14:textId="2CE29840">
      <w:pPr>
        <w:widowControl/>
        <w:jc w:val="center"/>
        <w:rPr>
          <w:rFonts w:ascii="仿宋" w:eastAsia="仿宋" w:hAnsi="仿宋" w:hint="eastAsia"/>
          <w:b/>
          <w:sz w:val="40"/>
        </w:rPr>
      </w:pPr>
      <w:r w:rsidRPr="005C2D70">
        <w:rPr>
          <w:rFonts w:ascii="仿宋" w:eastAsia="仿宋" w:hAnsi="仿宋" w:hint="eastAsia"/>
          <w:b/>
          <w:sz w:val="40"/>
        </w:rPr>
        <w:t>目录</w:t>
      </w:r>
    </w:p>
    <w:p w:rsidR="005C2D70" w14:paraId="242C8533" w14:textId="7A2D87B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_Toc153374533 \h </w:instrText>
      </w:r>
      <w:r>
        <w:rPr>
          <w:noProof/>
        </w:rPr>
        <w:fldChar w:fldCharType="separate"/>
      </w:r>
      <w:r>
        <w:rPr>
          <w:noProof/>
        </w:rPr>
        <w:t>3</w:t>
      </w:r>
      <w:r>
        <w:rPr>
          <w:noProof/>
        </w:rPr>
        <w:fldChar w:fldCharType="end"/>
      </w:r>
    </w:p>
    <w:p w:rsidR="005C2D70" w14:paraId="5AFEAA5A" w14:textId="264B695F">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_Toc153374534 \h </w:instrText>
      </w:r>
      <w:r>
        <w:rPr>
          <w:noProof/>
        </w:rPr>
        <w:fldChar w:fldCharType="separate"/>
      </w:r>
      <w:r>
        <w:rPr>
          <w:noProof/>
        </w:rPr>
        <w:t>3</w:t>
      </w:r>
      <w:r>
        <w:rPr>
          <w:noProof/>
        </w:rPr>
        <w:fldChar w:fldCharType="end"/>
      </w:r>
    </w:p>
    <w:p w:rsidR="005C2D70" w14:paraId="76DA1AB4" w14:textId="6CCBC970">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_Toc153374535 \h </w:instrText>
      </w:r>
      <w:r>
        <w:rPr>
          <w:noProof/>
        </w:rPr>
        <w:fldChar w:fldCharType="separate"/>
      </w:r>
      <w:r>
        <w:rPr>
          <w:noProof/>
        </w:rPr>
        <w:t>3</w:t>
      </w:r>
      <w:r>
        <w:rPr>
          <w:noProof/>
        </w:rPr>
        <w:fldChar w:fldCharType="end"/>
      </w:r>
    </w:p>
    <w:p w:rsidR="005C2D70" w14:paraId="283F6DB1" w14:textId="1595E81C">
      <w:pPr>
        <w:pStyle w:val="TOC2"/>
        <w:tabs>
          <w:tab w:val="right" w:leader="dot" w:pos="8296"/>
        </w:tabs>
        <w:rPr>
          <w:noProof/>
        </w:rPr>
      </w:pPr>
      <w:r>
        <w:rPr>
          <w:noProof/>
        </w:rPr>
        <w:t>(二)、新能源垃圾车项目技术工艺简要分析</w:t>
      </w:r>
      <w:r>
        <w:rPr>
          <w:noProof/>
        </w:rPr>
        <w:tab/>
      </w:r>
      <w:r>
        <w:rPr>
          <w:noProof/>
        </w:rPr>
        <w:fldChar w:fldCharType="begin"/>
      </w:r>
      <w:r>
        <w:rPr>
          <w:noProof/>
        </w:rPr>
        <w:instrText xml:space="preserve"> PAGEREF _Toc153374536 \h </w:instrText>
      </w:r>
      <w:r>
        <w:rPr>
          <w:noProof/>
        </w:rPr>
        <w:fldChar w:fldCharType="separate"/>
      </w:r>
      <w:r>
        <w:rPr>
          <w:noProof/>
        </w:rPr>
        <w:t>4</w:t>
      </w:r>
      <w:r>
        <w:rPr>
          <w:noProof/>
        </w:rPr>
        <w:fldChar w:fldCharType="end"/>
      </w:r>
    </w:p>
    <w:p w:rsidR="005C2D70" w14:paraId="245FF459" w14:textId="0ED3CAA0">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_Toc153374537 \h </w:instrText>
      </w:r>
      <w:r>
        <w:rPr>
          <w:noProof/>
        </w:rPr>
        <w:fldChar w:fldCharType="separate"/>
      </w:r>
      <w:r>
        <w:rPr>
          <w:noProof/>
        </w:rPr>
        <w:t>5</w:t>
      </w:r>
      <w:r>
        <w:rPr>
          <w:noProof/>
        </w:rPr>
        <w:fldChar w:fldCharType="end"/>
      </w:r>
    </w:p>
    <w:p w:rsidR="005C2D70" w14:paraId="102DB408" w14:textId="7BF5D3D7">
      <w:pPr>
        <w:pStyle w:val="TOC2"/>
        <w:tabs>
          <w:tab w:val="right" w:leader="dot" w:pos="8296"/>
        </w:tabs>
        <w:rPr>
          <w:noProof/>
        </w:rPr>
      </w:pPr>
      <w:r>
        <w:rPr>
          <w:noProof/>
        </w:rPr>
        <w:t>(四)、新能源垃圾车项目技术流程简述</w:t>
      </w:r>
      <w:r>
        <w:rPr>
          <w:noProof/>
        </w:rPr>
        <w:tab/>
      </w:r>
      <w:r>
        <w:rPr>
          <w:noProof/>
        </w:rPr>
        <w:fldChar w:fldCharType="begin"/>
      </w:r>
      <w:r>
        <w:rPr>
          <w:noProof/>
        </w:rPr>
        <w:instrText xml:space="preserve"> PAGEREF _Toc153374538 \h </w:instrText>
      </w:r>
      <w:r>
        <w:rPr>
          <w:noProof/>
        </w:rPr>
        <w:fldChar w:fldCharType="separate"/>
      </w:r>
      <w:r>
        <w:rPr>
          <w:noProof/>
        </w:rPr>
        <w:t>6</w:t>
      </w:r>
      <w:r>
        <w:rPr>
          <w:noProof/>
        </w:rPr>
        <w:fldChar w:fldCharType="end"/>
      </w:r>
    </w:p>
    <w:p w:rsidR="005C2D70" w14:paraId="44604523" w14:textId="43DB0098">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_Toc153374539 \h </w:instrText>
      </w:r>
      <w:r>
        <w:rPr>
          <w:noProof/>
        </w:rPr>
        <w:fldChar w:fldCharType="separate"/>
      </w:r>
      <w:r>
        <w:rPr>
          <w:noProof/>
        </w:rPr>
        <w:t>8</w:t>
      </w:r>
      <w:r>
        <w:rPr>
          <w:noProof/>
        </w:rPr>
        <w:fldChar w:fldCharType="end"/>
      </w:r>
    </w:p>
    <w:p w:rsidR="005C2D70" w14:paraId="3C492C54" w14:textId="6C641DE8">
      <w:pPr>
        <w:pStyle w:val="TOC1"/>
        <w:tabs>
          <w:tab w:val="right" w:leader="dot" w:pos="8296"/>
        </w:tabs>
        <w:rPr>
          <w:noProof/>
        </w:rPr>
      </w:pPr>
      <w:r>
        <w:rPr>
          <w:noProof/>
        </w:rPr>
        <w:t>二、环保分析</w:t>
      </w:r>
      <w:r>
        <w:rPr>
          <w:noProof/>
        </w:rPr>
        <w:tab/>
      </w:r>
      <w:r>
        <w:rPr>
          <w:noProof/>
        </w:rPr>
        <w:fldChar w:fldCharType="begin"/>
      </w:r>
      <w:r>
        <w:rPr>
          <w:noProof/>
        </w:rPr>
        <w:instrText xml:space="preserve"> PAGEREF _Toc153374540 \h </w:instrText>
      </w:r>
      <w:r>
        <w:rPr>
          <w:noProof/>
        </w:rPr>
        <w:fldChar w:fldCharType="separate"/>
      </w:r>
      <w:r>
        <w:rPr>
          <w:noProof/>
        </w:rPr>
        <w:t>9</w:t>
      </w:r>
      <w:r>
        <w:rPr>
          <w:noProof/>
        </w:rPr>
        <w:fldChar w:fldCharType="end"/>
      </w:r>
    </w:p>
    <w:p w:rsidR="005C2D70" w14:paraId="5E365979" w14:textId="524A706E">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_Toc153374541 \h </w:instrText>
      </w:r>
      <w:r>
        <w:rPr>
          <w:noProof/>
        </w:rPr>
        <w:fldChar w:fldCharType="separate"/>
      </w:r>
      <w:r>
        <w:rPr>
          <w:noProof/>
        </w:rPr>
        <w:t>9</w:t>
      </w:r>
      <w:r>
        <w:rPr>
          <w:noProof/>
        </w:rPr>
        <w:fldChar w:fldCharType="end"/>
      </w:r>
    </w:p>
    <w:p w:rsidR="005C2D70" w14:paraId="66135152" w14:textId="53F86CCE">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_Toc153374542 \h </w:instrText>
      </w:r>
      <w:r>
        <w:rPr>
          <w:noProof/>
        </w:rPr>
        <w:fldChar w:fldCharType="separate"/>
      </w:r>
      <w:r>
        <w:rPr>
          <w:noProof/>
        </w:rPr>
        <w:t>10</w:t>
      </w:r>
      <w:r>
        <w:rPr>
          <w:noProof/>
        </w:rPr>
        <w:fldChar w:fldCharType="end"/>
      </w:r>
    </w:p>
    <w:p w:rsidR="005C2D70" w14:paraId="0E2392E1" w14:textId="38E9C38D">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_Toc153374543 \h </w:instrText>
      </w:r>
      <w:r>
        <w:rPr>
          <w:noProof/>
        </w:rPr>
        <w:fldChar w:fldCharType="separate"/>
      </w:r>
      <w:r>
        <w:rPr>
          <w:noProof/>
        </w:rPr>
        <w:t>12</w:t>
      </w:r>
      <w:r>
        <w:rPr>
          <w:noProof/>
        </w:rPr>
        <w:fldChar w:fldCharType="end"/>
      </w:r>
    </w:p>
    <w:p w:rsidR="005C2D70" w14:paraId="05C67E49" w14:textId="7223768E">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_Toc153374544 \h </w:instrText>
      </w:r>
      <w:r>
        <w:rPr>
          <w:noProof/>
        </w:rPr>
        <w:fldChar w:fldCharType="separate"/>
      </w:r>
      <w:r>
        <w:rPr>
          <w:noProof/>
        </w:rPr>
        <w:t>13</w:t>
      </w:r>
      <w:r>
        <w:rPr>
          <w:noProof/>
        </w:rPr>
        <w:fldChar w:fldCharType="end"/>
      </w:r>
    </w:p>
    <w:p w:rsidR="005C2D70" w14:paraId="2AE76101" w14:textId="176A8C7F">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_Toc153374545 \h </w:instrText>
      </w:r>
      <w:r>
        <w:rPr>
          <w:noProof/>
        </w:rPr>
        <w:fldChar w:fldCharType="separate"/>
      </w:r>
      <w:r>
        <w:rPr>
          <w:noProof/>
        </w:rPr>
        <w:t>15</w:t>
      </w:r>
      <w:r>
        <w:rPr>
          <w:noProof/>
        </w:rPr>
        <w:fldChar w:fldCharType="end"/>
      </w:r>
    </w:p>
    <w:p w:rsidR="005C2D70" w14:paraId="09813CD5" w14:textId="269C5D2F">
      <w:pPr>
        <w:pStyle w:val="TOC2"/>
        <w:tabs>
          <w:tab w:val="right" w:leader="dot" w:pos="8296"/>
        </w:tabs>
        <w:rPr>
          <w:noProof/>
        </w:rPr>
      </w:pPr>
      <w:r>
        <w:rPr>
          <w:noProof/>
        </w:rPr>
        <w:t>(一)、新能源垃圾车项目选址原则</w:t>
      </w:r>
      <w:r>
        <w:rPr>
          <w:noProof/>
        </w:rPr>
        <w:tab/>
      </w:r>
      <w:r>
        <w:rPr>
          <w:noProof/>
        </w:rPr>
        <w:fldChar w:fldCharType="begin"/>
      </w:r>
      <w:r>
        <w:rPr>
          <w:noProof/>
        </w:rPr>
        <w:instrText xml:space="preserve"> PAGEREF _Toc153374546 \h </w:instrText>
      </w:r>
      <w:r>
        <w:rPr>
          <w:noProof/>
        </w:rPr>
        <w:fldChar w:fldCharType="separate"/>
      </w:r>
      <w:r>
        <w:rPr>
          <w:noProof/>
        </w:rPr>
        <w:t>15</w:t>
      </w:r>
      <w:r>
        <w:rPr>
          <w:noProof/>
        </w:rPr>
        <w:fldChar w:fldCharType="end"/>
      </w:r>
    </w:p>
    <w:p w:rsidR="005C2D70" w14:paraId="3E076636" w14:textId="24447FB5">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_Toc153374547 \h </w:instrText>
      </w:r>
      <w:r>
        <w:rPr>
          <w:noProof/>
        </w:rPr>
        <w:fldChar w:fldCharType="separate"/>
      </w:r>
      <w:r>
        <w:rPr>
          <w:noProof/>
        </w:rPr>
        <w:t>15</w:t>
      </w:r>
      <w:r>
        <w:rPr>
          <w:noProof/>
        </w:rPr>
        <w:fldChar w:fldCharType="end"/>
      </w:r>
    </w:p>
    <w:p w:rsidR="005C2D70" w14:paraId="3CE8ED40" w14:textId="323C17DC">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_Toc153374548 \h </w:instrText>
      </w:r>
      <w:r>
        <w:rPr>
          <w:noProof/>
        </w:rPr>
        <w:fldChar w:fldCharType="separate"/>
      </w:r>
      <w:r>
        <w:rPr>
          <w:noProof/>
        </w:rPr>
        <w:t>16</w:t>
      </w:r>
      <w:r>
        <w:rPr>
          <w:noProof/>
        </w:rPr>
        <w:fldChar w:fldCharType="end"/>
      </w:r>
    </w:p>
    <w:p w:rsidR="005C2D70" w14:paraId="4EE27C9A" w14:textId="5A676913">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_Toc153374549 \h </w:instrText>
      </w:r>
      <w:r>
        <w:rPr>
          <w:noProof/>
        </w:rPr>
        <w:fldChar w:fldCharType="separate"/>
      </w:r>
      <w:r>
        <w:rPr>
          <w:noProof/>
        </w:rPr>
        <w:t>18</w:t>
      </w:r>
      <w:r>
        <w:rPr>
          <w:noProof/>
        </w:rPr>
        <w:fldChar w:fldCharType="end"/>
      </w:r>
    </w:p>
    <w:p w:rsidR="005C2D70" w14:paraId="61D2FD4E" w14:textId="0E1FFA8E">
      <w:pPr>
        <w:pStyle w:val="TOC2"/>
        <w:tabs>
          <w:tab w:val="right" w:leader="dot" w:pos="8296"/>
        </w:tabs>
        <w:rPr>
          <w:noProof/>
        </w:rPr>
      </w:pPr>
      <w:r>
        <w:rPr>
          <w:noProof/>
        </w:rPr>
        <w:t>(五)、新能源垃圾车项目选址综合评价</w:t>
      </w:r>
      <w:r>
        <w:rPr>
          <w:noProof/>
        </w:rPr>
        <w:tab/>
      </w:r>
      <w:r>
        <w:rPr>
          <w:noProof/>
        </w:rPr>
        <w:fldChar w:fldCharType="begin"/>
      </w:r>
      <w:r>
        <w:rPr>
          <w:noProof/>
        </w:rPr>
        <w:instrText xml:space="preserve"> PAGEREF _Toc153374550 \h </w:instrText>
      </w:r>
      <w:r>
        <w:rPr>
          <w:noProof/>
        </w:rPr>
        <w:fldChar w:fldCharType="separate"/>
      </w:r>
      <w:r>
        <w:rPr>
          <w:noProof/>
        </w:rPr>
        <w:t>19</w:t>
      </w:r>
      <w:r>
        <w:rPr>
          <w:noProof/>
        </w:rPr>
        <w:fldChar w:fldCharType="end"/>
      </w:r>
    </w:p>
    <w:p w:rsidR="005C2D70" w14:paraId="764C7F9C" w14:textId="753344C9">
      <w:pPr>
        <w:pStyle w:val="TOC1"/>
        <w:tabs>
          <w:tab w:val="right" w:leader="dot" w:pos="8296"/>
        </w:tabs>
        <w:rPr>
          <w:noProof/>
        </w:rPr>
      </w:pPr>
      <w:r>
        <w:rPr>
          <w:noProof/>
        </w:rPr>
        <w:t>四、市场预测</w:t>
      </w:r>
      <w:r>
        <w:rPr>
          <w:noProof/>
        </w:rPr>
        <w:tab/>
      </w:r>
      <w:r>
        <w:rPr>
          <w:noProof/>
        </w:rPr>
        <w:fldChar w:fldCharType="begin"/>
      </w:r>
      <w:r>
        <w:rPr>
          <w:noProof/>
        </w:rPr>
        <w:instrText xml:space="preserve"> PAGEREF _Toc153374551 \h </w:instrText>
      </w:r>
      <w:r>
        <w:rPr>
          <w:noProof/>
        </w:rPr>
        <w:fldChar w:fldCharType="separate"/>
      </w:r>
      <w:r>
        <w:rPr>
          <w:noProof/>
        </w:rPr>
        <w:t>19</w:t>
      </w:r>
      <w:r>
        <w:rPr>
          <w:noProof/>
        </w:rPr>
        <w:fldChar w:fldCharType="end"/>
      </w:r>
    </w:p>
    <w:p w:rsidR="005C2D70" w14:paraId="6FC8818C" w14:textId="626E0C08">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_Toc153374552 \h </w:instrText>
      </w:r>
      <w:r>
        <w:rPr>
          <w:noProof/>
        </w:rPr>
        <w:fldChar w:fldCharType="separate"/>
      </w:r>
      <w:r>
        <w:rPr>
          <w:noProof/>
        </w:rPr>
        <w:t>19</w:t>
      </w:r>
      <w:r>
        <w:rPr>
          <w:noProof/>
        </w:rPr>
        <w:fldChar w:fldCharType="end"/>
      </w:r>
    </w:p>
    <w:p w:rsidR="005C2D70" w14:paraId="7A1EDE0D" w14:textId="448479F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(二)、影响行业发展主要因素</w:t>
      </w:r>
      <w:r>
        <w:rPr>
          <w:noProof/>
        </w:rPr>
        <w:tab/>
      </w:r>
      <w:r>
        <w:rPr>
          <w:noProof/>
        </w:rPr>
        <w:fldChar w:fldCharType="begin"/>
      </w:r>
      <w:r>
        <w:rPr>
          <w:noProof/>
        </w:rPr>
        <w:instrText xml:space="preserve"> PAGEREF _Toc153374553 \h </w:instrText>
      </w:r>
      <w:r>
        <w:rPr>
          <w:noProof/>
        </w:rPr>
        <w:fldChar w:fldCharType="separate"/>
      </w:r>
      <w:r>
        <w:rPr>
          <w:noProof/>
        </w:rPr>
        <w:t>20</w:t>
      </w:r>
      <w:r>
        <w:rPr>
          <w:noProof/>
        </w:rPr>
        <w:fldChar w:fldCharType="end"/>
      </w:r>
    </w:p>
    <w:p w:rsidR="005C2D70" w14:paraId="0D39A537" w14:textId="6910EB24">
      <w:pPr>
        <w:pStyle w:val="TOC1"/>
        <w:tabs>
          <w:tab w:val="right" w:leader="dot" w:pos="8296"/>
        </w:tabs>
        <w:rPr>
          <w:noProof/>
        </w:rPr>
      </w:pPr>
      <w:r>
        <w:rPr>
          <w:noProof/>
        </w:rPr>
        <w:t>五、建筑技术方案说明</w:t>
      </w:r>
      <w:r>
        <w:rPr>
          <w:noProof/>
        </w:rPr>
        <w:tab/>
      </w:r>
      <w:r>
        <w:rPr>
          <w:noProof/>
        </w:rPr>
        <w:fldChar w:fldCharType="begin"/>
      </w:r>
      <w:r>
        <w:rPr>
          <w:noProof/>
        </w:rPr>
        <w:instrText xml:space="preserve"> PAGEREF _Toc153374554 \h </w:instrText>
      </w:r>
      <w:r>
        <w:rPr>
          <w:noProof/>
        </w:rPr>
        <w:fldChar w:fldCharType="separate"/>
      </w:r>
      <w:r>
        <w:rPr>
          <w:noProof/>
        </w:rPr>
        <w:t>21</w:t>
      </w:r>
      <w:r>
        <w:rPr>
          <w:noProof/>
        </w:rPr>
        <w:fldChar w:fldCharType="end"/>
      </w:r>
    </w:p>
    <w:p w:rsidR="005C2D70" w14:paraId="7783F8A2" w14:textId="7DEB3A3B">
      <w:pPr>
        <w:pStyle w:val="TOC2"/>
        <w:tabs>
          <w:tab w:val="right" w:leader="dot" w:pos="8296"/>
        </w:tabs>
        <w:rPr>
          <w:noProof/>
        </w:rPr>
      </w:pPr>
      <w:r>
        <w:rPr>
          <w:noProof/>
        </w:rPr>
        <w:t>(一)、新能源垃圾车项目工程设计总体要求</w:t>
      </w:r>
      <w:r>
        <w:rPr>
          <w:noProof/>
        </w:rPr>
        <w:tab/>
      </w:r>
      <w:r>
        <w:rPr>
          <w:noProof/>
        </w:rPr>
        <w:fldChar w:fldCharType="begin"/>
      </w:r>
      <w:r>
        <w:rPr>
          <w:noProof/>
        </w:rPr>
        <w:instrText xml:space="preserve"> PAGEREF _Toc153374555 \h </w:instrText>
      </w:r>
      <w:r>
        <w:rPr>
          <w:noProof/>
        </w:rPr>
        <w:fldChar w:fldCharType="separate"/>
      </w:r>
      <w:r>
        <w:rPr>
          <w:noProof/>
        </w:rPr>
        <w:t>21</w:t>
      </w:r>
      <w:r>
        <w:rPr>
          <w:noProof/>
        </w:rPr>
        <w:fldChar w:fldCharType="end"/>
      </w:r>
    </w:p>
    <w:p w:rsidR="005C2D70" w14:paraId="1CE64DE6" w14:textId="21CDADC9">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_Toc153374556 \h </w:instrText>
      </w:r>
      <w:r>
        <w:rPr>
          <w:noProof/>
        </w:rPr>
        <w:fldChar w:fldCharType="separate"/>
      </w:r>
      <w:r>
        <w:rPr>
          <w:noProof/>
        </w:rPr>
        <w:t>21</w:t>
      </w:r>
      <w:r>
        <w:rPr>
          <w:noProof/>
        </w:rPr>
        <w:fldChar w:fldCharType="end"/>
      </w:r>
    </w:p>
    <w:p w:rsidR="005C2D70" w14:paraId="4A472B86" w14:textId="40AFDAA7">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_Toc153374557 \h </w:instrText>
      </w:r>
      <w:r>
        <w:rPr>
          <w:noProof/>
        </w:rPr>
        <w:fldChar w:fldCharType="separate"/>
      </w:r>
      <w:r>
        <w:rPr>
          <w:noProof/>
        </w:rPr>
        <w:t>23</w:t>
      </w:r>
      <w:r>
        <w:rPr>
          <w:noProof/>
        </w:rPr>
        <w:fldChar w:fldCharType="end"/>
      </w:r>
    </w:p>
    <w:p w:rsidR="005C2D70" w14:paraId="275D8BA6" w14:textId="40EF6636">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_Toc153374558 \h </w:instrText>
      </w:r>
      <w:r>
        <w:rPr>
          <w:noProof/>
        </w:rPr>
        <w:fldChar w:fldCharType="separate"/>
      </w:r>
      <w:r>
        <w:rPr>
          <w:noProof/>
        </w:rPr>
        <w:t>23</w:t>
      </w:r>
      <w:r>
        <w:rPr>
          <w:noProof/>
        </w:rPr>
        <w:fldChar w:fldCharType="end"/>
      </w:r>
    </w:p>
    <w:p w:rsidR="005C2D70" w14:paraId="4AC31C39" w14:textId="70F11804">
      <w:pPr>
        <w:pStyle w:val="TOC2"/>
        <w:tabs>
          <w:tab w:val="right" w:leader="dot" w:pos="8296"/>
        </w:tabs>
        <w:rPr>
          <w:noProof/>
        </w:rPr>
      </w:pPr>
      <w:r>
        <w:rPr>
          <w:noProof/>
        </w:rPr>
        <w:t>(一)、新能源垃圾车项目风险分析</w:t>
      </w:r>
      <w:r>
        <w:rPr>
          <w:noProof/>
        </w:rPr>
        <w:tab/>
      </w:r>
      <w:r>
        <w:rPr>
          <w:noProof/>
        </w:rPr>
        <w:fldChar w:fldCharType="begin"/>
      </w:r>
      <w:r>
        <w:rPr>
          <w:noProof/>
        </w:rPr>
        <w:instrText xml:space="preserve"> PAGEREF _Toc153374559 \h </w:instrText>
      </w:r>
      <w:r>
        <w:rPr>
          <w:noProof/>
        </w:rPr>
        <w:fldChar w:fldCharType="separate"/>
      </w:r>
      <w:r>
        <w:rPr>
          <w:noProof/>
        </w:rPr>
        <w:t>23</w:t>
      </w:r>
      <w:r>
        <w:rPr>
          <w:noProof/>
        </w:rPr>
        <w:fldChar w:fldCharType="end"/>
      </w:r>
    </w:p>
    <w:p w:rsidR="005C2D70" w14:paraId="3A1E8409" w14:textId="7FE248F1">
      <w:pPr>
        <w:pStyle w:val="TOC2"/>
        <w:tabs>
          <w:tab w:val="right" w:leader="dot" w:pos="8296"/>
        </w:tabs>
        <w:rPr>
          <w:noProof/>
        </w:rPr>
      </w:pPr>
      <w:r>
        <w:rPr>
          <w:noProof/>
        </w:rPr>
        <w:t>(二)、新能源垃圾车项目风险对策</w:t>
      </w:r>
      <w:r>
        <w:rPr>
          <w:noProof/>
        </w:rPr>
        <w:tab/>
      </w:r>
      <w:r>
        <w:rPr>
          <w:noProof/>
        </w:rPr>
        <w:fldChar w:fldCharType="begin"/>
      </w:r>
      <w:r>
        <w:rPr>
          <w:noProof/>
        </w:rPr>
        <w:instrText xml:space="preserve"> PAGEREF _Toc153374560 \h </w:instrText>
      </w:r>
      <w:r>
        <w:rPr>
          <w:noProof/>
        </w:rPr>
        <w:fldChar w:fldCharType="separate"/>
      </w:r>
      <w:r>
        <w:rPr>
          <w:noProof/>
        </w:rPr>
        <w:t>25</w:t>
      </w:r>
      <w:r>
        <w:rPr>
          <w:noProof/>
        </w:rPr>
        <w:fldChar w:fldCharType="end"/>
      </w:r>
    </w:p>
    <w:p w:rsidR="005C2D70" w14:paraId="3FBC1221" w14:textId="2FC3F5C1">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_Toc153374561 \h </w:instrText>
      </w:r>
      <w:r>
        <w:rPr>
          <w:noProof/>
        </w:rPr>
        <w:fldChar w:fldCharType="separate"/>
      </w:r>
      <w:r>
        <w:rPr>
          <w:noProof/>
        </w:rPr>
        <w:t>26</w:t>
      </w:r>
      <w:r>
        <w:rPr>
          <w:noProof/>
        </w:rPr>
        <w:fldChar w:fldCharType="end"/>
      </w:r>
    </w:p>
    <w:p w:rsidR="005C2D70" w14:paraId="2D10530E" w14:textId="76F3B342">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_Toc153374562 \h </w:instrText>
      </w:r>
      <w:r>
        <w:rPr>
          <w:noProof/>
        </w:rPr>
        <w:fldChar w:fldCharType="separate"/>
      </w:r>
      <w:r>
        <w:rPr>
          <w:noProof/>
        </w:rPr>
        <w:t>26</w:t>
      </w:r>
      <w:r>
        <w:rPr>
          <w:noProof/>
        </w:rPr>
        <w:fldChar w:fldCharType="end"/>
      </w:r>
    </w:p>
    <w:p w:rsidR="005C2D70" w14:paraId="664F1C78" w14:textId="68DED516">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_Toc153374563 \h </w:instrText>
      </w:r>
      <w:r>
        <w:rPr>
          <w:noProof/>
        </w:rPr>
        <w:fldChar w:fldCharType="separate"/>
      </w:r>
      <w:r>
        <w:rPr>
          <w:noProof/>
        </w:rPr>
        <w:t>27</w:t>
      </w:r>
      <w:r>
        <w:rPr>
          <w:noProof/>
        </w:rPr>
        <w:fldChar w:fldCharType="end"/>
      </w:r>
    </w:p>
    <w:p w:rsidR="005C2D70" w14:paraId="04042660" w14:textId="66A594F9">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_Toc153374564 \h </w:instrText>
      </w:r>
      <w:r>
        <w:rPr>
          <w:noProof/>
        </w:rPr>
        <w:fldChar w:fldCharType="separate"/>
      </w:r>
      <w:r>
        <w:rPr>
          <w:noProof/>
        </w:rPr>
        <w:t>28</w:t>
      </w:r>
      <w:r>
        <w:rPr>
          <w:noProof/>
        </w:rPr>
        <w:fldChar w:fldCharType="end"/>
      </w:r>
    </w:p>
    <w:p w:rsidR="005C2D70" w14:paraId="2E40F13D" w14:textId="6B0736F5">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_Toc153374565 \h </w:instrText>
      </w:r>
      <w:r>
        <w:rPr>
          <w:noProof/>
        </w:rPr>
        <w:fldChar w:fldCharType="separate"/>
      </w:r>
      <w:r>
        <w:rPr>
          <w:noProof/>
        </w:rPr>
        <w:t>28</w:t>
      </w:r>
      <w:r>
        <w:rPr>
          <w:noProof/>
        </w:rPr>
        <w:fldChar w:fldCharType="end"/>
      </w:r>
    </w:p>
    <w:p w:rsidR="005C2D70" w14:paraId="0C738C20" w14:textId="06574C17">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_Toc153374566 \h </w:instrText>
      </w:r>
      <w:r>
        <w:rPr>
          <w:noProof/>
        </w:rPr>
        <w:fldChar w:fldCharType="separate"/>
      </w:r>
      <w:r>
        <w:rPr>
          <w:noProof/>
        </w:rPr>
        <w:t>29</w:t>
      </w:r>
      <w:r>
        <w:rPr>
          <w:noProof/>
        </w:rPr>
        <w:fldChar w:fldCharType="end"/>
      </w:r>
    </w:p>
    <w:p w:rsidR="005C2D70" w14:paraId="47D36EBB" w14:textId="27711CB0">
      <w:pPr>
        <w:pStyle w:val="TOC1"/>
        <w:tabs>
          <w:tab w:val="right" w:leader="dot" w:pos="8296"/>
        </w:tabs>
        <w:rPr>
          <w:noProof/>
        </w:rPr>
      </w:pPr>
      <w:r>
        <w:rPr>
          <w:noProof/>
        </w:rPr>
        <w:t>八、安全管理与风险预防</w:t>
      </w:r>
      <w:r>
        <w:rPr>
          <w:noProof/>
        </w:rPr>
        <w:tab/>
      </w:r>
      <w:r>
        <w:rPr>
          <w:noProof/>
        </w:rPr>
        <w:fldChar w:fldCharType="begin"/>
      </w:r>
      <w:r>
        <w:rPr>
          <w:noProof/>
        </w:rPr>
        <w:instrText xml:space="preserve"> PAGEREF _Toc153374567 \h </w:instrText>
      </w:r>
      <w:r>
        <w:rPr>
          <w:noProof/>
        </w:rPr>
        <w:fldChar w:fldCharType="separate"/>
      </w:r>
      <w:r>
        <w:rPr>
          <w:noProof/>
        </w:rPr>
        <w:t>30</w:t>
      </w:r>
      <w:r>
        <w:rPr>
          <w:noProof/>
        </w:rPr>
        <w:fldChar w:fldCharType="end"/>
      </w:r>
    </w:p>
    <w:p w:rsidR="005C2D70" w14:paraId="154BE43D" w14:textId="69388B1A">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_Toc153374568 \h </w:instrText>
      </w:r>
      <w:r>
        <w:rPr>
          <w:noProof/>
        </w:rPr>
        <w:fldChar w:fldCharType="separate"/>
      </w:r>
      <w:r>
        <w:rPr>
          <w:noProof/>
        </w:rPr>
        <w:t>30</w:t>
      </w:r>
      <w:r>
        <w:rPr>
          <w:noProof/>
        </w:rPr>
        <w:fldChar w:fldCharType="end"/>
      </w:r>
    </w:p>
    <w:p w:rsidR="005C2D70" w14:paraId="1B7FA5A5" w14:textId="4EC3F629">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_Toc153374569 \h </w:instrText>
      </w:r>
      <w:r>
        <w:rPr>
          <w:noProof/>
        </w:rPr>
        <w:fldChar w:fldCharType="separate"/>
      </w:r>
      <w:r>
        <w:rPr>
          <w:noProof/>
        </w:rPr>
        <w:t>31</w:t>
      </w:r>
      <w:r>
        <w:rPr>
          <w:noProof/>
        </w:rPr>
        <w:fldChar w:fldCharType="end"/>
      </w:r>
    </w:p>
    <w:p w:rsidR="005C2D70" w14:paraId="0B02683C" w14:textId="60997481">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_Toc153374570 \h </w:instrText>
      </w:r>
      <w:r>
        <w:rPr>
          <w:noProof/>
        </w:rPr>
        <w:fldChar w:fldCharType="separate"/>
      </w:r>
      <w:r>
        <w:rPr>
          <w:noProof/>
        </w:rPr>
        <w:t>31</w:t>
      </w:r>
      <w:r>
        <w:rPr>
          <w:noProof/>
        </w:rPr>
        <w:fldChar w:fldCharType="end"/>
      </w:r>
    </w:p>
    <w:p w:rsidR="005C2D70" w14:paraId="76658F99" w14:textId="335F2A90">
      <w:pPr>
        <w:pStyle w:val="TOC1"/>
        <w:tabs>
          <w:tab w:val="right" w:leader="dot" w:pos="8296"/>
        </w:tabs>
        <w:rPr>
          <w:noProof/>
        </w:rPr>
      </w:pPr>
      <w:r>
        <w:rPr>
          <w:noProof/>
        </w:rPr>
        <w:t>九、创新与研发策略</w:t>
      </w:r>
      <w:r>
        <w:rPr>
          <w:noProof/>
        </w:rPr>
        <w:tab/>
      </w:r>
      <w:r>
        <w:rPr>
          <w:noProof/>
        </w:rPr>
        <w:fldChar w:fldCharType="begin"/>
      </w:r>
      <w:r>
        <w:rPr>
          <w:noProof/>
        </w:rPr>
        <w:instrText xml:space="preserve"> PAGEREF _Toc153374571 \h </w:instrText>
      </w:r>
      <w:r>
        <w:rPr>
          <w:noProof/>
        </w:rPr>
        <w:fldChar w:fldCharType="separate"/>
      </w:r>
      <w:r>
        <w:rPr>
          <w:noProof/>
        </w:rPr>
        <w:t>32</w:t>
      </w:r>
      <w:r>
        <w:rPr>
          <w:noProof/>
        </w:rPr>
        <w:fldChar w:fldCharType="end"/>
      </w:r>
    </w:p>
    <w:p w:rsidR="005C2D70" w14:paraId="3142DD90" w14:textId="43A8C70F">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_Toc153374572 \h </w:instrText>
      </w:r>
      <w:r>
        <w:rPr>
          <w:noProof/>
        </w:rPr>
        <w:fldChar w:fldCharType="separate"/>
      </w:r>
      <w:r>
        <w:rPr>
          <w:noProof/>
        </w:rPr>
        <w:t>32</w:t>
      </w:r>
      <w:r>
        <w:rPr>
          <w:noProof/>
        </w:rPr>
        <w:fldChar w:fldCharType="end"/>
      </w:r>
    </w:p>
    <w:p w:rsidR="005C2D70" w14:paraId="6D3AB640" w14:textId="6FEF3EF5">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_Toc153374573 \h </w:instrText>
      </w:r>
      <w:r>
        <w:rPr>
          <w:noProof/>
        </w:rPr>
        <w:fldChar w:fldCharType="separate"/>
      </w:r>
      <w:r>
        <w:rPr>
          <w:noProof/>
        </w:rPr>
        <w:t>32</w:t>
      </w:r>
      <w:r>
        <w:rPr>
          <w:noProof/>
        </w:rPr>
        <w:fldChar w:fldCharType="end"/>
      </w:r>
    </w:p>
    <w:p w:rsidR="005C2D70" w14:paraId="006EA665" w14:textId="636CF666">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_Toc153374574 \h </w:instrText>
      </w:r>
      <w:r>
        <w:rPr>
          <w:noProof/>
        </w:rPr>
        <w:fldChar w:fldCharType="separate"/>
      </w:r>
      <w:r>
        <w:rPr>
          <w:noProof/>
        </w:rPr>
        <w:t>33</w:t>
      </w:r>
      <w:r>
        <w:rPr>
          <w:noProof/>
        </w:rPr>
        <w:fldChar w:fldCharType="end"/>
      </w:r>
    </w:p>
    <w:p w:rsidR="005C2D70" w14:paraId="2FF22EF5" w14:textId="01ED5F8A">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十、法律与合规事项</w:t>
      </w:r>
      <w:r>
        <w:rPr>
          <w:noProof/>
        </w:rPr>
        <w:tab/>
      </w:r>
      <w:r>
        <w:rPr>
          <w:noProof/>
        </w:rPr>
        <w:fldChar w:fldCharType="begin"/>
      </w:r>
      <w:r>
        <w:rPr>
          <w:noProof/>
        </w:rPr>
        <w:instrText xml:space="preserve"> PAGEREF _Toc153374575 \h </w:instrText>
      </w:r>
      <w:r>
        <w:rPr>
          <w:noProof/>
        </w:rPr>
        <w:fldChar w:fldCharType="separate"/>
      </w:r>
      <w:r>
        <w:rPr>
          <w:noProof/>
        </w:rPr>
        <w:t>34</w:t>
      </w:r>
      <w:r>
        <w:rPr>
          <w:noProof/>
        </w:rPr>
        <w:fldChar w:fldCharType="end"/>
      </w:r>
    </w:p>
    <w:p w:rsidR="005C2D70" w14:paraId="790044AB" w14:textId="60C4D685">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_Toc153374576 \h </w:instrText>
      </w:r>
      <w:r>
        <w:rPr>
          <w:noProof/>
        </w:rPr>
        <w:fldChar w:fldCharType="separate"/>
      </w:r>
      <w:r>
        <w:rPr>
          <w:noProof/>
        </w:rPr>
        <w:t>34</w:t>
      </w:r>
      <w:r>
        <w:rPr>
          <w:noProof/>
        </w:rPr>
        <w:fldChar w:fldCharType="end"/>
      </w:r>
    </w:p>
    <w:p w:rsidR="005C2D70" w14:paraId="1A574D65" w14:textId="324CDB56">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_Toc153374577 \h </w:instrText>
      </w:r>
      <w:r>
        <w:rPr>
          <w:noProof/>
        </w:rPr>
        <w:fldChar w:fldCharType="separate"/>
      </w:r>
      <w:r>
        <w:rPr>
          <w:noProof/>
        </w:rPr>
        <w:t>34</w:t>
      </w:r>
      <w:r>
        <w:rPr>
          <w:noProof/>
        </w:rPr>
        <w:fldChar w:fldCharType="end"/>
      </w:r>
    </w:p>
    <w:p w:rsidR="005C2D70" w14:paraId="2240E1E7" w14:textId="0384A1A9">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_Toc153374578 \h </w:instrText>
      </w:r>
      <w:r>
        <w:rPr>
          <w:noProof/>
        </w:rPr>
        <w:fldChar w:fldCharType="separate"/>
      </w:r>
      <w:r>
        <w:rPr>
          <w:noProof/>
        </w:rPr>
        <w:t>35</w:t>
      </w:r>
      <w:r>
        <w:rPr>
          <w:noProof/>
        </w:rPr>
        <w:fldChar w:fldCharType="end"/>
      </w:r>
    </w:p>
    <w:p w:rsidR="005C2D70" w14:paraId="2E2715F6" w14:textId="4CCE9966">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_Toc153374579 \h </w:instrText>
      </w:r>
      <w:r>
        <w:rPr>
          <w:noProof/>
        </w:rPr>
        <w:fldChar w:fldCharType="separate"/>
      </w:r>
      <w:r>
        <w:rPr>
          <w:noProof/>
        </w:rPr>
        <w:t>35</w:t>
      </w:r>
      <w:r>
        <w:rPr>
          <w:noProof/>
        </w:rPr>
        <w:fldChar w:fldCharType="end"/>
      </w:r>
    </w:p>
    <w:p w:rsidR="005C2D70" w14:paraId="2C825D4E" w14:textId="3BC808D1">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_Toc153374580 \h </w:instrText>
      </w:r>
      <w:r>
        <w:rPr>
          <w:noProof/>
        </w:rPr>
        <w:fldChar w:fldCharType="separate"/>
      </w:r>
      <w:r>
        <w:rPr>
          <w:noProof/>
        </w:rPr>
        <w:t>35</w:t>
      </w:r>
      <w:r>
        <w:rPr>
          <w:noProof/>
        </w:rPr>
        <w:fldChar w:fldCharType="end"/>
      </w:r>
    </w:p>
    <w:p w:rsidR="005C2D70" w14:paraId="20423222" w14:textId="24F5D16C">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_Toc153374581 \h </w:instrText>
      </w:r>
      <w:r>
        <w:rPr>
          <w:noProof/>
        </w:rPr>
        <w:fldChar w:fldCharType="separate"/>
      </w:r>
      <w:r>
        <w:rPr>
          <w:noProof/>
        </w:rPr>
        <w:t>36</w:t>
      </w:r>
      <w:r>
        <w:rPr>
          <w:noProof/>
        </w:rPr>
        <w:fldChar w:fldCharType="end"/>
      </w:r>
    </w:p>
    <w:p w:rsidR="005C2D70" w14:paraId="268A100E" w14:textId="31AEE602">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_Toc153374582 \h </w:instrText>
      </w:r>
      <w:r>
        <w:rPr>
          <w:noProof/>
        </w:rPr>
        <w:fldChar w:fldCharType="separate"/>
      </w:r>
      <w:r>
        <w:rPr>
          <w:noProof/>
        </w:rPr>
        <w:t>36</w:t>
      </w:r>
      <w:r>
        <w:rPr>
          <w:noProof/>
        </w:rPr>
        <w:fldChar w:fldCharType="end"/>
      </w:r>
    </w:p>
    <w:p w:rsidR="005C2D70" w14:paraId="1996AA6D" w14:textId="60E8BCD7">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_Toc153374583 \h </w:instrText>
      </w:r>
      <w:r>
        <w:rPr>
          <w:noProof/>
        </w:rPr>
        <w:fldChar w:fldCharType="separate"/>
      </w:r>
      <w:r>
        <w:rPr>
          <w:noProof/>
        </w:rPr>
        <w:t>36</w:t>
      </w:r>
      <w:r>
        <w:rPr>
          <w:noProof/>
        </w:rPr>
        <w:fldChar w:fldCharType="end"/>
      </w:r>
    </w:p>
    <w:p w:rsidR="005C2D70" w14:paraId="4414DA0F" w14:textId="1B6E3E79">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_Toc153374584 \h </w:instrText>
      </w:r>
      <w:r>
        <w:rPr>
          <w:noProof/>
        </w:rPr>
        <w:fldChar w:fldCharType="separate"/>
      </w:r>
      <w:r>
        <w:rPr>
          <w:noProof/>
        </w:rPr>
        <w:t>36</w:t>
      </w:r>
      <w:r>
        <w:rPr>
          <w:noProof/>
        </w:rPr>
        <w:fldChar w:fldCharType="end"/>
      </w:r>
    </w:p>
    <w:p w:rsidR="005C2D70" w14:paraId="6EFE4FB5" w14:textId="12ADF3E1">
      <w:pPr>
        <w:pStyle w:val="TOC1"/>
        <w:tabs>
          <w:tab w:val="right" w:leader="dot" w:pos="8296"/>
        </w:tabs>
        <w:rPr>
          <w:noProof/>
        </w:rPr>
      </w:pPr>
      <w:r>
        <w:rPr>
          <w:noProof/>
        </w:rPr>
        <w:t>十二、新能源垃圾车项目监控与评估</w:t>
      </w:r>
      <w:r>
        <w:rPr>
          <w:noProof/>
        </w:rPr>
        <w:tab/>
      </w:r>
      <w:r>
        <w:rPr>
          <w:noProof/>
        </w:rPr>
        <w:fldChar w:fldCharType="begin"/>
      </w:r>
      <w:r>
        <w:rPr>
          <w:noProof/>
        </w:rPr>
        <w:instrText xml:space="preserve"> PAGEREF _Toc153374585 \h </w:instrText>
      </w:r>
      <w:r>
        <w:rPr>
          <w:noProof/>
        </w:rPr>
        <w:fldChar w:fldCharType="separate"/>
      </w:r>
      <w:r>
        <w:rPr>
          <w:noProof/>
        </w:rPr>
        <w:t>37</w:t>
      </w:r>
      <w:r>
        <w:rPr>
          <w:noProof/>
        </w:rPr>
        <w:fldChar w:fldCharType="end"/>
      </w:r>
    </w:p>
    <w:p w:rsidR="005C2D70" w14:paraId="2D44BFED" w14:textId="468A813C">
      <w:pPr>
        <w:pStyle w:val="TOC2"/>
        <w:tabs>
          <w:tab w:val="right" w:leader="dot" w:pos="8296"/>
        </w:tabs>
        <w:rPr>
          <w:noProof/>
        </w:rPr>
      </w:pPr>
      <w:r>
        <w:rPr>
          <w:noProof/>
        </w:rPr>
        <w:t>(一)、新能源垃圾车项目监控计划</w:t>
      </w:r>
      <w:r>
        <w:rPr>
          <w:noProof/>
        </w:rPr>
        <w:tab/>
      </w:r>
      <w:r>
        <w:rPr>
          <w:noProof/>
        </w:rPr>
        <w:fldChar w:fldCharType="begin"/>
      </w:r>
      <w:r>
        <w:rPr>
          <w:noProof/>
        </w:rPr>
        <w:instrText xml:space="preserve"> PAGEREF _Toc153374586 \h </w:instrText>
      </w:r>
      <w:r>
        <w:rPr>
          <w:noProof/>
        </w:rPr>
        <w:fldChar w:fldCharType="separate"/>
      </w:r>
      <w:r>
        <w:rPr>
          <w:noProof/>
        </w:rPr>
        <w:t>37</w:t>
      </w:r>
      <w:r>
        <w:rPr>
          <w:noProof/>
        </w:rPr>
        <w:fldChar w:fldCharType="end"/>
      </w:r>
    </w:p>
    <w:p w:rsidR="005C2D70" w14:paraId="4183B39A" w14:textId="74FCEFAB">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_Toc153374587 \h </w:instrText>
      </w:r>
      <w:r>
        <w:rPr>
          <w:noProof/>
        </w:rPr>
        <w:fldChar w:fldCharType="separate"/>
      </w:r>
      <w:r>
        <w:rPr>
          <w:noProof/>
        </w:rPr>
        <w:t>37</w:t>
      </w:r>
      <w:r>
        <w:rPr>
          <w:noProof/>
        </w:rPr>
        <w:fldChar w:fldCharType="end"/>
      </w:r>
    </w:p>
    <w:p w:rsidR="005C2D70" w14:paraId="748DDFE0" w14:textId="3B2F9210">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_Toc153374588 \h </w:instrText>
      </w:r>
      <w:r>
        <w:rPr>
          <w:noProof/>
        </w:rPr>
        <w:fldChar w:fldCharType="separate"/>
      </w:r>
      <w:r>
        <w:rPr>
          <w:noProof/>
        </w:rPr>
        <w:t>38</w:t>
      </w:r>
      <w:r>
        <w:rPr>
          <w:noProof/>
        </w:rPr>
        <w:fldChar w:fldCharType="end"/>
      </w:r>
    </w:p>
    <w:p w:rsidR="005C2D70" w14:paraId="01D298C7" w14:textId="2851C104">
      <w:pPr>
        <w:pStyle w:val="TOC1"/>
        <w:tabs>
          <w:tab w:val="right" w:leader="dot" w:pos="8296"/>
        </w:tabs>
        <w:rPr>
          <w:noProof/>
        </w:rPr>
      </w:pPr>
      <w:r>
        <w:rPr>
          <w:noProof/>
        </w:rPr>
        <w:t>十三、员工管理与发展</w:t>
      </w:r>
      <w:r>
        <w:rPr>
          <w:noProof/>
        </w:rPr>
        <w:tab/>
      </w:r>
      <w:r>
        <w:rPr>
          <w:noProof/>
        </w:rPr>
        <w:fldChar w:fldCharType="begin"/>
      </w:r>
      <w:r>
        <w:rPr>
          <w:noProof/>
        </w:rPr>
        <w:instrText xml:space="preserve"> PAGEREF _Toc153374589 \h </w:instrText>
      </w:r>
      <w:r>
        <w:rPr>
          <w:noProof/>
        </w:rPr>
        <w:fldChar w:fldCharType="separate"/>
      </w:r>
      <w:r>
        <w:rPr>
          <w:noProof/>
        </w:rPr>
        <w:t>40</w:t>
      </w:r>
      <w:r>
        <w:rPr>
          <w:noProof/>
        </w:rPr>
        <w:fldChar w:fldCharType="end"/>
      </w:r>
    </w:p>
    <w:p w:rsidR="005C2D70" w14:paraId="073BBC46" w14:textId="275CDADE">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_Toc153374590 \h </w:instrText>
      </w:r>
      <w:r>
        <w:rPr>
          <w:noProof/>
        </w:rPr>
        <w:fldChar w:fldCharType="separate"/>
      </w:r>
      <w:r>
        <w:rPr>
          <w:noProof/>
        </w:rPr>
        <w:t>40</w:t>
      </w:r>
      <w:r>
        <w:rPr>
          <w:noProof/>
        </w:rPr>
        <w:fldChar w:fldCharType="end"/>
      </w:r>
    </w:p>
    <w:p w:rsidR="005C2D70" w14:paraId="19B282D4" w14:textId="57B8E782">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_Toc153374591 \h </w:instrText>
      </w:r>
      <w:r>
        <w:rPr>
          <w:noProof/>
        </w:rPr>
        <w:fldChar w:fldCharType="separate"/>
      </w:r>
      <w:r>
        <w:rPr>
          <w:noProof/>
        </w:rPr>
        <w:t>41</w:t>
      </w:r>
      <w:r>
        <w:rPr>
          <w:noProof/>
        </w:rPr>
        <w:fldChar w:fldCharType="end"/>
      </w:r>
    </w:p>
    <w:p w:rsidR="005C2D70" w14:paraId="7051CEBA" w14:textId="61D46990">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_Toc153374592 \h </w:instrText>
      </w:r>
      <w:r>
        <w:rPr>
          <w:noProof/>
        </w:rPr>
        <w:fldChar w:fldCharType="separate"/>
      </w:r>
      <w:r>
        <w:rPr>
          <w:noProof/>
        </w:rPr>
        <w:t>41</w:t>
      </w:r>
      <w:r>
        <w:rPr>
          <w:noProof/>
        </w:rPr>
        <w:fldChar w:fldCharType="end"/>
      </w:r>
    </w:p>
    <w:p w:rsidR="005C2D70" w:rsidP="005C2D70" w14:paraId="689104D2" w14:textId="0D74B0B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C2D70" w:rsidP="005C2D70" w14:paraId="03CF19EA" w14:textId="2952CD0C">
      <w:pPr>
        <w:pStyle w:val="Heading1"/>
        <w:jc w:val="center"/>
        <w:rPr>
          <w:rFonts w:hint="eastAsia"/>
        </w:rPr>
      </w:pPr>
      <w:bookmarkStart w:id="0" w:name="_Toc153374533"/>
      <w:r w:rsidRPr="005C2D70">
        <w:rPr>
          <w:rFonts w:hint="eastAsia"/>
        </w:rPr>
        <w:t>概论</w:t>
      </w:r>
      <w:bookmarkEnd w:id="0"/>
    </w:p>
    <w:p w:rsidR="005C2D70" w:rsidP="005C2D70" w14:paraId="6A89F4D3" w14:textId="49823F7C">
      <w:pPr>
        <w:ind w:firstLine="560" w:firstLineChars="200"/>
        <w:rPr>
          <w:rFonts w:ascii="仿宋" w:eastAsia="仿宋" w:hint="eastAsia"/>
          <w:sz w:val="28"/>
        </w:rPr>
      </w:pPr>
      <w:r w:rsidRPr="005C2D70">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5C2D70" w:rsidP="005C2D70" w14:paraId="7E7B1CBD" w14:textId="540A88C1">
      <w:pPr>
        <w:pStyle w:val="Heading1"/>
        <w:rPr>
          <w:rFonts w:hint="eastAsia"/>
        </w:rPr>
      </w:pPr>
      <w:bookmarkStart w:id="1" w:name="_Toc153374534"/>
      <w:r w:rsidRPr="005C2D70">
        <w:rPr>
          <w:rFonts w:hint="eastAsia"/>
        </w:rPr>
        <w:t>一、工艺技术分析</w:t>
      </w:r>
      <w:bookmarkEnd w:id="1"/>
    </w:p>
    <w:p w:rsidR="005C2D70" w:rsidP="005C2D70" w14:paraId="65EFCAD4" w14:textId="3B452293">
      <w:pPr>
        <w:pStyle w:val="Heading2"/>
      </w:pPr>
      <w:bookmarkStart w:id="2" w:name="_Toc153374535"/>
      <w:r w:rsidRPr="005C2D70">
        <w:t>(一)、企业技术研发分析</w:t>
      </w:r>
      <w:bookmarkEnd w:id="2"/>
    </w:p>
    <w:p w:rsidR="005C2D70" w:rsidRPr="005C2D70" w:rsidP="005C2D70" w14:paraId="7E9CB289" w14:textId="77777777">
      <w:pPr>
        <w:ind w:firstLine="560" w:firstLineChars="200"/>
        <w:rPr>
          <w:rFonts w:ascii="仿宋" w:eastAsia="仿宋" w:hAnsi="仿宋"/>
          <w:sz w:val="28"/>
        </w:rPr>
      </w:pPr>
      <w:r w:rsidRPr="005C2D70">
        <w:rPr>
          <w:rFonts w:ascii="仿宋" w:eastAsia="仿宋" w:hAnsi="仿宋"/>
          <w:sz w:val="28"/>
        </w:rPr>
        <w:t>1. 创新驱动</w:t>
      </w:r>
    </w:p>
    <w:p w:rsidR="005C2D70" w:rsidRPr="005C2D70" w:rsidP="005C2D70" w14:paraId="73EACBC4" w14:textId="77777777">
      <w:pPr>
        <w:ind w:firstLine="560" w:firstLineChars="200"/>
        <w:rPr>
          <w:rFonts w:ascii="仿宋" w:eastAsia="仿宋" w:hAnsi="仿宋"/>
          <w:sz w:val="28"/>
        </w:rPr>
      </w:pPr>
      <w:r w:rsidRPr="005C2D70">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5C2D70" w:rsidRPr="005C2D70" w:rsidP="005C2D70" w14:paraId="1058359F" w14:textId="77777777">
      <w:pPr>
        <w:ind w:firstLine="560" w:firstLineChars="200"/>
        <w:rPr>
          <w:rFonts w:ascii="仿宋" w:eastAsia="仿宋" w:hAnsi="仿宋"/>
          <w:sz w:val="28"/>
        </w:rPr>
      </w:pPr>
      <w:r w:rsidRPr="005C2D70">
        <w:rPr>
          <w:rFonts w:ascii="仿宋" w:eastAsia="仿宋" w:hAnsi="仿宋"/>
          <w:sz w:val="28"/>
        </w:rPr>
        <w:t>2. 投入优质人才</w:t>
      </w:r>
    </w:p>
    <w:p w:rsidR="005C2D70" w:rsidRPr="005C2D70" w:rsidP="005C2D70" w14:paraId="6F487D6A" w14:textId="77777777">
      <w:pPr>
        <w:ind w:firstLine="560" w:firstLineChars="200"/>
        <w:rPr>
          <w:rFonts w:ascii="仿宋" w:eastAsia="仿宋" w:hAnsi="仿宋"/>
          <w:sz w:val="28"/>
        </w:rPr>
      </w:pPr>
      <w:r w:rsidRPr="005C2D70">
        <w:rPr>
          <w:rFonts w:ascii="仿宋" w:eastAsia="仿宋" w:hAnsi="仿宋" w:hint="eastAsia"/>
          <w:sz w:val="28"/>
        </w:rPr>
        <w:t>企业注重构建高效的研发团队，聘请拥有强大技术背景和丰富经验的人才。这支团队在整个研发生命周期中负责新能源垃圾车项目的规划、设计、开发和实施，确保新能源垃圾车项目能够达到高质量和高创新水平。</w:t>
      </w:r>
    </w:p>
    <w:p w:rsidR="005C2D70" w:rsidRPr="005C2D70" w:rsidP="005C2D70" w14:paraId="65B01380" w14:textId="77777777">
      <w:pPr>
        <w:ind w:firstLine="560" w:firstLineChars="200"/>
        <w:rPr>
          <w:rFonts w:ascii="仿宋" w:eastAsia="仿宋" w:hAnsi="仿宋"/>
          <w:sz w:val="28"/>
        </w:rPr>
      </w:pPr>
      <w:r w:rsidRPr="005C2D70">
        <w:rPr>
          <w:rFonts w:ascii="仿宋" w:eastAsia="仿宋" w:hAnsi="仿宋"/>
          <w:sz w:val="28"/>
        </w:rPr>
        <w:t>3. 技术平台的建设</w:t>
      </w:r>
    </w:p>
    <w:p w:rsidR="005C2D70" w:rsidRPr="005C2D70" w:rsidP="005C2D70" w14:paraId="10F3577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5C2D70" w:rsidRPr="005C2D70" w:rsidP="005C2D70" w14:textId="77777777">
      <w:pPr>
        <w:ind w:firstLine="560" w:firstLineChars="200"/>
        <w:rPr>
          <w:rFonts w:ascii="仿宋" w:eastAsia="仿宋" w:hAnsi="仿宋"/>
          <w:sz w:val="28"/>
        </w:rPr>
      </w:pPr>
      <w:r w:rsidRPr="005C2D70">
        <w:rPr>
          <w:rFonts w:ascii="仿宋" w:eastAsia="仿宋" w:hAnsi="仿宋" w:hint="eastAsia"/>
          <w:sz w:val="28"/>
        </w:rPr>
        <w:t>企业致力于建设技术平台，为研发人员提供先进的工具和资源。这包括最新的研发软件、硬件设备以及实验室和测试设施。通过不断</w:t>
      </w:r>
      <w:r w:rsidRPr="005C2D70">
        <w:rPr>
          <w:rFonts w:ascii="仿宋" w:eastAsia="仿宋" w:hAnsi="仿宋" w:hint="eastAsia"/>
          <w:sz w:val="28"/>
        </w:rPr>
        <w:t>升级技术基础设施，企业确保其技术能力始终保持在行业领先水平。</w:t>
      </w:r>
    </w:p>
    <w:p w:rsidR="005C2D70" w:rsidRPr="005C2D70" w:rsidP="005C2D70" w14:paraId="33FFDD7E" w14:textId="77777777">
      <w:pPr>
        <w:ind w:firstLine="560" w:firstLineChars="200"/>
        <w:rPr>
          <w:rFonts w:ascii="仿宋" w:eastAsia="仿宋" w:hAnsi="仿宋"/>
          <w:sz w:val="28"/>
        </w:rPr>
      </w:pPr>
      <w:r w:rsidRPr="005C2D70">
        <w:rPr>
          <w:rFonts w:ascii="仿宋" w:eastAsia="仿宋" w:hAnsi="仿宋"/>
          <w:sz w:val="28"/>
        </w:rPr>
        <w:t>4. 产业链协同创新</w:t>
      </w:r>
    </w:p>
    <w:p w:rsidR="005C2D70" w:rsidRPr="005C2D70" w:rsidP="005C2D70" w14:paraId="14C2F133" w14:textId="77777777">
      <w:pPr>
        <w:ind w:firstLine="560" w:firstLineChars="200"/>
        <w:rPr>
          <w:rFonts w:ascii="仿宋" w:eastAsia="仿宋" w:hAnsi="仿宋"/>
          <w:sz w:val="28"/>
        </w:rPr>
      </w:pPr>
      <w:r w:rsidRPr="005C2D70">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5C2D70" w:rsidRPr="005C2D70" w:rsidP="005C2D70" w14:paraId="7E018E98" w14:textId="77777777">
      <w:pPr>
        <w:ind w:firstLine="560" w:firstLineChars="200"/>
        <w:rPr>
          <w:rFonts w:ascii="仿宋" w:eastAsia="仿宋" w:hAnsi="仿宋"/>
          <w:sz w:val="28"/>
        </w:rPr>
      </w:pPr>
      <w:r w:rsidRPr="005C2D70">
        <w:rPr>
          <w:rFonts w:ascii="仿宋" w:eastAsia="仿宋" w:hAnsi="仿宋"/>
          <w:sz w:val="28"/>
        </w:rPr>
        <w:t>5. 国际化研发合作</w:t>
      </w:r>
    </w:p>
    <w:p w:rsidR="005C2D70" w:rsidRPr="005C2D70" w:rsidP="005C2D70" w14:paraId="166F3E64" w14:textId="77777777">
      <w:pPr>
        <w:ind w:firstLine="560" w:firstLineChars="200"/>
        <w:rPr>
          <w:rFonts w:ascii="仿宋" w:eastAsia="仿宋" w:hAnsi="仿宋"/>
          <w:sz w:val="28"/>
        </w:rPr>
      </w:pPr>
      <w:r w:rsidRPr="005C2D70">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企业在全球范围内寻求研发合作机会，与国际上的研究机构、大学和企业建立合作关系。这有助于获取全球领先的技术知识、拓展市场，并参与解决全球性挑战的研究新能源垃圾车项目。</w:t>
      </w:r>
    </w:p>
    <w:p w:rsidR="005C2D70" w:rsidRPr="005C2D70" w:rsidP="005C2D70" w14:paraId="134E8F1C" w14:textId="77777777">
      <w:pPr>
        <w:ind w:firstLine="560" w:firstLineChars="200"/>
        <w:rPr>
          <w:rFonts w:ascii="仿宋" w:eastAsia="仿宋" w:hAnsi="仿宋"/>
          <w:sz w:val="28"/>
        </w:rPr>
      </w:pPr>
      <w:r w:rsidRPr="005C2D70">
        <w:rPr>
          <w:rFonts w:ascii="仿宋" w:eastAsia="仿宋" w:hAnsi="仿宋"/>
          <w:sz w:val="28"/>
        </w:rPr>
        <w:t>6. 整合数字化技术</w:t>
      </w:r>
    </w:p>
    <w:p w:rsidR="005C2D70" w:rsidRPr="005C2D70" w:rsidP="005C2D70" w14:paraId="1A9B91D5" w14:textId="77777777">
      <w:pPr>
        <w:ind w:firstLine="560" w:firstLineChars="200"/>
        <w:rPr>
          <w:rFonts w:ascii="仿宋" w:eastAsia="仿宋" w:hAnsi="仿宋"/>
          <w:sz w:val="28"/>
        </w:rPr>
      </w:pPr>
      <w:r w:rsidRPr="005C2D70">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5C2D70" w:rsidRPr="005C2D70" w:rsidP="005C2D70" w14:paraId="0805D6DA" w14:textId="77777777">
      <w:pPr>
        <w:ind w:firstLine="560" w:firstLineChars="200"/>
        <w:rPr>
          <w:rFonts w:ascii="仿宋" w:eastAsia="仿宋" w:hAnsi="仿宋"/>
          <w:sz w:val="28"/>
        </w:rPr>
      </w:pPr>
      <w:r w:rsidRPr="005C2D70">
        <w:rPr>
          <w:rFonts w:ascii="仿宋" w:eastAsia="仿宋" w:hAnsi="仿宋"/>
          <w:sz w:val="28"/>
        </w:rPr>
        <w:t>7. 风险管理与合规</w:t>
      </w:r>
    </w:p>
    <w:p w:rsidR="005C2D70" w:rsidP="005C2D70" w14:paraId="12CF0AA0" w14:textId="63103133">
      <w:pPr>
        <w:ind w:firstLine="560" w:firstLineChars="200"/>
        <w:rPr>
          <w:rFonts w:ascii="仿宋" w:eastAsia="仿宋" w:hAnsi="仿宋" w:hint="eastAsia"/>
          <w:sz w:val="28"/>
        </w:rPr>
      </w:pPr>
      <w:r w:rsidRPr="005C2D70">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5C2D70" w:rsidP="005C2D70" w14:paraId="4A5761F6" w14:textId="15560298">
      <w:pPr>
        <w:pStyle w:val="Heading2"/>
      </w:pPr>
      <w:bookmarkStart w:id="3" w:name="_Toc153374536"/>
      <w:r w:rsidRPr="005C2D70">
        <w:t>(二)、新能源垃圾车项目技术工艺简要分析</w:t>
      </w:r>
      <w:bookmarkEnd w:id="3"/>
    </w:p>
    <w:p w:rsidR="005C2D70" w:rsidRPr="005C2D70" w:rsidP="005C2D70" w14:paraId="328387D1" w14:textId="77777777">
      <w:pPr>
        <w:ind w:firstLine="560" w:firstLineChars="200"/>
        <w:rPr>
          <w:rFonts w:ascii="仿宋" w:eastAsia="仿宋" w:hAnsi="仿宋"/>
          <w:sz w:val="28"/>
        </w:rPr>
      </w:pPr>
      <w:r w:rsidRPr="005C2D70">
        <w:rPr>
          <w:rFonts w:ascii="仿宋" w:eastAsia="仿宋" w:hAnsi="仿宋"/>
          <w:sz w:val="28"/>
        </w:rPr>
        <w:t>(一) 技术来源及水平</w:t>
      </w:r>
    </w:p>
    <w:p w:rsidR="005C2D70" w:rsidRPr="005C2D70" w:rsidP="005C2D70" w14:paraId="039B421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C2D70" w:rsidRPr="005C2D70" w:rsidP="005C2D70" w14:textId="77777777">
      <w:pPr>
        <w:ind w:firstLine="560" w:firstLineChars="200"/>
        <w:rPr>
          <w:rFonts w:ascii="仿宋" w:eastAsia="仿宋" w:hAnsi="仿宋"/>
          <w:sz w:val="28"/>
        </w:rPr>
      </w:pPr>
      <w:r w:rsidRPr="005C2D70">
        <w:rPr>
          <w:rFonts w:ascii="仿宋" w:eastAsia="仿宋" w:hAnsi="仿宋" w:hint="eastAsia"/>
          <w:sz w:val="28"/>
        </w:rPr>
        <w:t>新能源垃圾车项目的技术来源于公司自有技术，且在国内达到先进水平。</w:t>
      </w:r>
    </w:p>
    <w:p w:rsidR="005C2D70" w:rsidRPr="005C2D70" w:rsidP="005C2D70" w14:paraId="683CE6B7" w14:textId="77777777">
      <w:pPr>
        <w:ind w:firstLine="560" w:firstLineChars="200"/>
        <w:rPr>
          <w:rFonts w:ascii="仿宋" w:eastAsia="仿宋" w:hAnsi="仿宋"/>
          <w:sz w:val="28"/>
        </w:rPr>
      </w:pPr>
      <w:r w:rsidRPr="005C2D70">
        <w:rPr>
          <w:rFonts w:ascii="仿宋" w:eastAsia="仿宋" w:hAnsi="仿宋"/>
          <w:sz w:val="28"/>
        </w:rPr>
        <w:t>(二) 技术优势分析</w:t>
      </w:r>
    </w:p>
    <w:p w:rsidR="005C2D70" w:rsidRPr="005C2D70" w:rsidP="005C2D70" w14:paraId="472548D5" w14:textId="77777777">
      <w:pPr>
        <w:ind w:firstLine="560" w:firstLineChars="200"/>
        <w:rPr>
          <w:rFonts w:ascii="仿宋" w:eastAsia="仿宋" w:hAnsi="仿宋"/>
          <w:sz w:val="28"/>
        </w:rPr>
      </w:pPr>
      <w:r w:rsidRPr="005C2D70">
        <w:rPr>
          <w:rFonts w:ascii="仿宋" w:eastAsia="仿宋" w:hAnsi="仿宋" w:hint="eastAsia"/>
          <w:sz w:val="28"/>
        </w:rPr>
        <w:t>高技术含量和自动化水平：</w:t>
      </w:r>
      <w:r w:rsidRPr="005C2D70">
        <w:rPr>
          <w:rFonts w:ascii="仿宋" w:eastAsia="仿宋" w:hAnsi="仿宋"/>
          <w:sz w:val="28"/>
        </w:rPr>
        <w:t xml:space="preserve"> 公司的技术在国内处于领先水平，产品性能卓越，具备自动化生产能力，费用效益突出。</w:t>
      </w:r>
    </w:p>
    <w:p w:rsidR="005C2D70" w:rsidRPr="005C2D70" w:rsidP="005C2D70" w14:paraId="14D524B2" w14:textId="77777777">
      <w:pPr>
        <w:ind w:firstLine="560" w:firstLineChars="200"/>
        <w:rPr>
          <w:rFonts w:ascii="仿宋" w:eastAsia="仿宋" w:hAnsi="仿宋"/>
          <w:sz w:val="28"/>
        </w:rPr>
      </w:pPr>
      <w:r w:rsidRPr="005C2D70">
        <w:rPr>
          <w:rFonts w:ascii="仿宋" w:eastAsia="仿宋" w:hAnsi="仿宋" w:hint="eastAsia"/>
          <w:sz w:val="28"/>
        </w:rPr>
        <w:t>低投资和生产成本：</w:t>
      </w:r>
      <w:r w:rsidRPr="005C2D70">
        <w:rPr>
          <w:rFonts w:ascii="仿宋" w:eastAsia="仿宋" w:hAnsi="仿宋"/>
          <w:sz w:val="28"/>
        </w:rPr>
        <w:t xml:space="preserve"> 技术设备投资和生产成本相对较低，符合经济合理性。新能源垃圾车项目选用的技术方案能够在国内采购，进一步降低设备成本。</w:t>
      </w:r>
    </w:p>
    <w:p w:rsidR="005C2D70" w:rsidRPr="005C2D70" w:rsidP="005C2D70" w14:paraId="3E9B15C1" w14:textId="77777777">
      <w:pPr>
        <w:ind w:firstLine="560" w:firstLineChars="200"/>
        <w:rPr>
          <w:rFonts w:ascii="仿宋" w:eastAsia="仿宋" w:hAnsi="仿宋"/>
          <w:sz w:val="28"/>
        </w:rPr>
      </w:pPr>
      <w:r w:rsidRPr="005C2D70">
        <w:rPr>
          <w:rFonts w:ascii="仿宋" w:eastAsia="仿宋" w:hAnsi="仿宋" w:hint="eastAsia"/>
          <w:sz w:val="28"/>
        </w:rPr>
        <w:t>先进的节能设施：</w:t>
      </w:r>
      <w:r w:rsidRPr="005C2D70">
        <w:rPr>
          <w:rFonts w:ascii="仿宋" w:eastAsia="仿宋" w:hAnsi="仿宋"/>
          <w:sz w:val="28"/>
        </w:rPr>
        <w:t xml:space="preserve"> 新能源垃圾车项目的运行成本预计较低，且设备具备多规格产品转换的能力，具备灵活应对市场需求的能力。</w:t>
      </w:r>
    </w:p>
    <w:p w:rsidR="005C2D70" w:rsidRPr="005C2D70" w:rsidP="005C2D70" w14:paraId="7F505FC1" w14:textId="77777777">
      <w:pPr>
        <w:ind w:firstLine="560" w:firstLineChars="200"/>
        <w:rPr>
          <w:rFonts w:ascii="仿宋" w:eastAsia="仿宋" w:hAnsi="仿宋"/>
          <w:sz w:val="28"/>
        </w:rPr>
      </w:pPr>
      <w:r w:rsidRPr="005C2D70">
        <w:rPr>
          <w:rFonts w:ascii="仿宋" w:eastAsia="仿宋" w:hAnsi="仿宋"/>
          <w:sz w:val="28"/>
        </w:rPr>
        <w:t>(三) 工业化技术方案可靠性</w:t>
      </w:r>
    </w:p>
    <w:p w:rsidR="005C2D70" w:rsidRPr="005C2D70" w:rsidP="005C2D70" w14:paraId="58DC52CF" w14:textId="77777777">
      <w:pPr>
        <w:ind w:firstLine="560" w:firstLineChars="200"/>
        <w:rPr>
          <w:rFonts w:ascii="仿宋" w:eastAsia="仿宋" w:hAnsi="仿宋"/>
          <w:sz w:val="28"/>
        </w:rPr>
      </w:pPr>
      <w:r w:rsidRPr="005C2D70">
        <w:rPr>
          <w:rFonts w:ascii="仿宋" w:eastAsia="仿宋" w:hAnsi="仿宋" w:hint="eastAsia"/>
          <w:sz w:val="28"/>
        </w:rPr>
        <w:t>物料平衡协同关系：</w:t>
      </w:r>
      <w:r w:rsidRPr="005C2D70">
        <w:rPr>
          <w:rFonts w:ascii="仿宋" w:eastAsia="仿宋" w:hAnsi="仿宋"/>
          <w:sz w:val="28"/>
        </w:rPr>
        <w:t xml:space="preserve"> 生产线考虑了整体和各单机间的物料平衡协同关系，确保生产过程的协调运作。</w:t>
      </w:r>
    </w:p>
    <w:p w:rsidR="005C2D70" w:rsidRPr="005C2D70" w:rsidP="005C2D70" w14:paraId="64348CE7" w14:textId="77777777">
      <w:pPr>
        <w:ind w:firstLine="560" w:firstLineChars="200"/>
        <w:rPr>
          <w:rFonts w:ascii="仿宋" w:eastAsia="仿宋" w:hAnsi="仿宋"/>
          <w:sz w:val="28"/>
        </w:rPr>
      </w:pPr>
      <w:r w:rsidRPr="005C2D70">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5C2D70" w:rsidP="005C2D70" w14:paraId="7CF6D67E" w14:textId="78F14E9F">
      <w:pPr>
        <w:ind w:firstLine="560" w:firstLineChars="200"/>
        <w:rPr>
          <w:rFonts w:ascii="仿宋" w:eastAsia="仿宋" w:hAnsi="仿宋"/>
          <w:sz w:val="28"/>
        </w:rPr>
      </w:pPr>
      <w:r w:rsidRPr="005C2D70">
        <w:rPr>
          <w:rFonts w:ascii="仿宋" w:eastAsia="仿宋" w:hAnsi="仿宋" w:hint="eastAsia"/>
          <w:sz w:val="28"/>
        </w:rPr>
        <w:t>产品质量可靠性：</w:t>
      </w:r>
      <w:r w:rsidRPr="005C2D70">
        <w:rPr>
          <w:rFonts w:ascii="仿宋" w:eastAsia="仿宋" w:hAnsi="仿宋"/>
          <w:sz w:val="28"/>
        </w:rPr>
        <w:t xml:space="preserve"> 生产线经过充分测试和验证，确保产品质量可靠，达到设计标准。公司致力于提供高质量、高稳定性的产品，以满足客户的需求。</w:t>
      </w:r>
    </w:p>
    <w:p w:rsidR="005C2D70" w:rsidP="005C2D70" w14:paraId="3B4D0D5C" w14:textId="160656A5">
      <w:pPr>
        <w:pStyle w:val="Heading2"/>
      </w:pPr>
      <w:bookmarkStart w:id="4" w:name="_Toc153374537"/>
      <w:r w:rsidRPr="005C2D70">
        <w:t>(三)、质量管理体系与标准</w:t>
      </w:r>
      <w:bookmarkEnd w:id="4"/>
    </w:p>
    <w:p w:rsidR="005C2D70" w:rsidRPr="005C2D70" w:rsidP="005C2D70" w14:paraId="2B657DB9" w14:textId="77777777">
      <w:pPr>
        <w:ind w:firstLine="560" w:firstLineChars="200"/>
        <w:rPr>
          <w:rFonts w:ascii="仿宋" w:eastAsia="仿宋" w:hAnsi="仿宋"/>
          <w:sz w:val="28"/>
        </w:rPr>
      </w:pPr>
      <w:r w:rsidRPr="005C2D70">
        <w:rPr>
          <w:rFonts w:ascii="仿宋" w:eastAsia="仿宋" w:hAnsi="仿宋"/>
          <w:sz w:val="28"/>
        </w:rPr>
        <w:t>1. 质量管理体系建立</w:t>
      </w:r>
    </w:p>
    <w:p w:rsidR="005C2D70" w:rsidRPr="005C2D70" w:rsidP="005C2D70" w14:paraId="7DD6C2D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C2D70" w:rsidRPr="005C2D70" w:rsidP="005C2D70" w14:textId="77777777">
      <w:pPr>
        <w:ind w:firstLine="560" w:firstLineChars="200"/>
        <w:rPr>
          <w:rFonts w:ascii="仿宋" w:eastAsia="仿宋" w:hAnsi="仿宋"/>
          <w:sz w:val="28"/>
        </w:rPr>
      </w:pPr>
      <w:r w:rsidRPr="005C2D70">
        <w:rPr>
          <w:rFonts w:ascii="仿宋" w:eastAsia="仿宋" w:hAnsi="仿宋" w:hint="eastAsia"/>
          <w:sz w:val="28"/>
        </w:rPr>
        <w:t>公司在质量管理方面建立了完善的组织体系，设立了专门的质量管理部门，负责建立、维护和审核公司的质量管理体系。该体系以国</w:t>
      </w:r>
      <w:r w:rsidRPr="005C2D70">
        <w:rPr>
          <w:rFonts w:ascii="仿宋" w:eastAsia="仿宋" w:hAnsi="仿宋" w:hint="eastAsia"/>
          <w:sz w:val="28"/>
        </w:rPr>
        <w:t>际通用的质量管理标准为基础，确保公司在产品开发、生产和服务方面达到高质量水平。</w:t>
      </w:r>
    </w:p>
    <w:p w:rsidR="005C2D70" w:rsidRPr="005C2D70" w:rsidP="005C2D70" w14:paraId="254A15AB" w14:textId="77777777">
      <w:pPr>
        <w:ind w:firstLine="560" w:firstLineChars="200"/>
        <w:rPr>
          <w:rFonts w:ascii="仿宋" w:eastAsia="仿宋" w:hAnsi="仿宋"/>
          <w:sz w:val="28"/>
        </w:rPr>
      </w:pPr>
      <w:r w:rsidRPr="005C2D70">
        <w:rPr>
          <w:rFonts w:ascii="仿宋" w:eastAsia="仿宋" w:hAnsi="仿宋"/>
          <w:sz w:val="28"/>
        </w:rPr>
        <w:t>2. 质量控制措施</w:t>
      </w:r>
    </w:p>
    <w:p w:rsidR="005C2D70" w:rsidRPr="005C2D70" w:rsidP="005C2D70" w14:paraId="49E2AFAF" w14:textId="77777777">
      <w:pPr>
        <w:ind w:firstLine="560" w:firstLineChars="200"/>
        <w:rPr>
          <w:rFonts w:ascii="仿宋" w:eastAsia="仿宋" w:hAnsi="仿宋"/>
          <w:sz w:val="28"/>
        </w:rPr>
      </w:pPr>
      <w:r w:rsidRPr="005C2D70">
        <w:rPr>
          <w:rFonts w:ascii="仿宋" w:eastAsia="仿宋" w:hAnsi="仿宋" w:hint="eastAsia"/>
          <w:sz w:val="28"/>
        </w:rPr>
        <w:t>为实现公司质量目标，提高产品质量水平，公司采取了一系列质量控制措施：</w:t>
      </w:r>
    </w:p>
    <w:p w:rsidR="005C2D70" w:rsidRPr="005C2D70" w:rsidP="005C2D70" w14:paraId="4DFB736B" w14:textId="77777777">
      <w:pPr>
        <w:ind w:firstLine="560" w:firstLineChars="200"/>
        <w:rPr>
          <w:rFonts w:ascii="仿宋" w:eastAsia="仿宋" w:hAnsi="仿宋"/>
          <w:sz w:val="28"/>
        </w:rPr>
      </w:pPr>
      <w:r w:rsidRPr="005C2D70">
        <w:rPr>
          <w:rFonts w:ascii="仿宋" w:eastAsia="仿宋" w:hAnsi="仿宋" w:hint="eastAsia"/>
          <w:sz w:val="28"/>
        </w:rPr>
        <w:t>建立质量管理组织体系：</w:t>
      </w:r>
      <w:r w:rsidRPr="005C2D70">
        <w:rPr>
          <w:rFonts w:ascii="仿宋" w:eastAsia="仿宋" w:hAnsi="仿宋"/>
          <w:sz w:val="28"/>
        </w:rPr>
        <w:t xml:space="preserve"> 设立了专门的质量管理部门和质量小组，确保质量管理工作的协同进行。</w:t>
      </w:r>
    </w:p>
    <w:p w:rsidR="005C2D70" w:rsidRPr="005C2D70" w:rsidP="005C2D70" w14:paraId="6D802E48" w14:textId="77777777">
      <w:pPr>
        <w:ind w:firstLine="560" w:firstLineChars="200"/>
        <w:rPr>
          <w:rFonts w:ascii="仿宋" w:eastAsia="仿宋" w:hAnsi="仿宋"/>
          <w:sz w:val="28"/>
        </w:rPr>
      </w:pPr>
      <w:r w:rsidRPr="005C2D70">
        <w:rPr>
          <w:rFonts w:ascii="仿宋" w:eastAsia="仿宋" w:hAnsi="仿宋" w:hint="eastAsia"/>
          <w:sz w:val="28"/>
        </w:rPr>
        <w:t>严格的质量控制制度：</w:t>
      </w:r>
      <w:r w:rsidRPr="005C2D70">
        <w:rPr>
          <w:rFonts w:ascii="仿宋" w:eastAsia="仿宋" w:hAnsi="仿宋"/>
          <w:sz w:val="28"/>
        </w:rPr>
        <w:t xml:space="preserve"> 制定了详细的质量控制细则，规范公司的质量管理行为，包括从原材料采购到产品出厂的全过程。</w:t>
      </w:r>
    </w:p>
    <w:p w:rsidR="005C2D70" w:rsidRPr="005C2D70" w:rsidP="005C2D70" w14:paraId="0A8BDD83" w14:textId="77777777">
      <w:pPr>
        <w:ind w:firstLine="560" w:firstLineChars="200"/>
        <w:rPr>
          <w:rFonts w:ascii="仿宋" w:eastAsia="仿宋" w:hAnsi="仿宋"/>
          <w:sz w:val="28"/>
        </w:rPr>
      </w:pPr>
      <w:r w:rsidRPr="005C2D70">
        <w:rPr>
          <w:rFonts w:ascii="仿宋" w:eastAsia="仿宋" w:hAnsi="仿宋" w:hint="eastAsia"/>
          <w:sz w:val="28"/>
        </w:rPr>
        <w:t>遵循国家和行业标准：</w:t>
      </w:r>
      <w:r w:rsidRPr="005C2D70">
        <w:rPr>
          <w:rFonts w:ascii="仿宋" w:eastAsia="仿宋" w:hAnsi="仿宋"/>
          <w:sz w:val="28"/>
        </w:rPr>
        <w:t xml:space="preserve"> 严格执行国家和行业相关的标准，保持公司产品质量在行业中的竞争优势。</w:t>
      </w:r>
    </w:p>
    <w:p w:rsidR="005C2D70" w:rsidP="005C2D70" w14:paraId="294C6EAE" w14:textId="2E68CF3B">
      <w:pPr>
        <w:ind w:firstLine="560" w:firstLineChars="200"/>
        <w:rPr>
          <w:rFonts w:ascii="仿宋" w:eastAsia="仿宋" w:hAnsi="仿宋"/>
          <w:sz w:val="28"/>
        </w:rPr>
      </w:pPr>
      <w:r w:rsidRPr="005C2D70">
        <w:rPr>
          <w:rFonts w:ascii="仿宋" w:eastAsia="仿宋" w:hAnsi="仿宋" w:hint="eastAsia"/>
          <w:sz w:val="28"/>
        </w:rPr>
        <w:t>完善检测手段：</w:t>
      </w:r>
      <w:r w:rsidRPr="005C2D70">
        <w:rPr>
          <w:rFonts w:ascii="仿宋" w:eastAsia="仿宋" w:hAnsi="仿宋"/>
          <w:sz w:val="28"/>
        </w:rPr>
        <w:t xml:space="preserve"> 建立了原材料和产品检测中心，配备了先进的检测设备和仪器，确保产品质量符合标准。</w:t>
      </w:r>
    </w:p>
    <w:p w:rsidR="005C2D70" w:rsidP="005C2D70" w14:paraId="69260816" w14:textId="7311291A">
      <w:pPr>
        <w:pStyle w:val="Heading2"/>
      </w:pPr>
      <w:bookmarkStart w:id="5" w:name="_Toc153374538"/>
      <w:r w:rsidRPr="005C2D70">
        <w:t>(四)、新能源垃圾车项目技术流程简述</w:t>
      </w:r>
      <w:bookmarkEnd w:id="5"/>
    </w:p>
    <w:p w:rsidR="005C2D70" w:rsidRPr="005C2D70" w:rsidP="005C2D70" w14:paraId="4C5A5B96" w14:textId="77777777">
      <w:pPr>
        <w:ind w:firstLine="560" w:firstLineChars="200"/>
        <w:rPr>
          <w:rFonts w:ascii="仿宋" w:eastAsia="仿宋" w:hAnsi="仿宋"/>
          <w:sz w:val="28"/>
        </w:rPr>
      </w:pPr>
      <w:r w:rsidRPr="005C2D70">
        <w:rPr>
          <w:rFonts w:ascii="仿宋" w:eastAsia="仿宋" w:hAnsi="仿宋" w:hint="eastAsia"/>
          <w:sz w:val="28"/>
        </w:rPr>
        <w:t>新能源垃圾车项目技术流程是确保新能源垃圾车项目顺利进行的关键步骤。下面是新能源垃圾车项目技术流程的简要描述：</w:t>
      </w:r>
    </w:p>
    <w:p w:rsidR="005C2D70" w:rsidRPr="005C2D70" w:rsidP="005C2D70" w14:paraId="435F1BDA" w14:textId="77777777">
      <w:pPr>
        <w:ind w:firstLine="560" w:firstLineChars="200"/>
        <w:rPr>
          <w:rFonts w:ascii="仿宋" w:eastAsia="仿宋" w:hAnsi="仿宋"/>
          <w:sz w:val="28"/>
        </w:rPr>
      </w:pPr>
      <w:r w:rsidRPr="005C2D70">
        <w:rPr>
          <w:rFonts w:ascii="仿宋" w:eastAsia="仿宋" w:hAnsi="仿宋"/>
          <w:sz w:val="28"/>
        </w:rPr>
        <w:t>1. 新能源垃圾车项目启动阶段： 在这个阶段，新能源垃圾车项目团队将收集新能源垃圾车项目要求和目标，明确新能源垃圾车项目的技术需求和范围。此时，可能进行初步的技术可行性分析，以确保新能源垃圾车项目的可行性。</w:t>
      </w:r>
      <w:r w:rsidRPr="005C2D70">
        <w:rPr>
          <w:rFonts w:ascii="仿宋" w:eastAsia="仿宋" w:hAnsi="仿宋"/>
          <w:sz w:val="28"/>
        </w:rPr>
        <w:br/>
      </w:r>
      <w:r w:rsidRPr="005C2D7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https://d.book118.com/755244103341011041</w:t>
        </w:r>
      </w:hyperlink>
    </w:p>
    <w:p w:rsidR="005C2D70" w:rsidRPr="005C2D70" w:rsidP="005C2D70">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paraId="0B3C0B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D70" w14:paraId="77DEAF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paraId="19884E73" w14:textId="475ED1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2D70" w14:paraId="49E6E24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paraId="3B7BEC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D7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475ED1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2D7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D7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475ED1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2D7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D7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475ED1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C2D7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D7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475ED1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C2D7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D7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475ED1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C2D7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D7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475ED1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C2D7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D7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P="00BE588E" w14:textId="475ED1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C2D7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paraId="791C19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RPr="005C2D70" w:rsidP="005C2D70" w14:paraId="3A4CEC42" w14:textId="1C28DD53">
    <w:pPr>
      <w:pStyle w:val="Header"/>
      <w:rPr>
        <w:rFonts w:ascii="仿宋" w:eastAsia="仿宋" w:hAnsi="仿宋"/>
      </w:rPr>
    </w:pPr>
    <w:r w:rsidRPr="005C2D70">
      <w:rPr>
        <w:rFonts w:ascii="仿宋" w:eastAsia="仿宋" w:hAnsi="仿宋" w:hint="eastAsia"/>
      </w:rPr>
      <w:t>新能源垃圾车项目效益评估报告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paraId="79E3BA3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RPr="005C2D70" w:rsidP="005C2D70" w14:textId="1C28DD53">
    <w:pPr>
      <w:pStyle w:val="Header"/>
      <w:rPr>
        <w:rFonts w:ascii="仿宋" w:eastAsia="仿宋" w:hAnsi="仿宋"/>
      </w:rPr>
    </w:pPr>
    <w:r w:rsidRPr="005C2D70">
      <w:rPr>
        <w:rFonts w:ascii="仿宋" w:eastAsia="仿宋" w:hAnsi="仿宋" w:hint="eastAsia"/>
      </w:rPr>
      <w:t>新能源垃圾车项目效益评估报告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RPr="005C2D70" w:rsidP="005C2D70" w14:textId="1C28DD53">
    <w:pPr>
      <w:pStyle w:val="Header"/>
      <w:rPr>
        <w:rFonts w:ascii="仿宋" w:eastAsia="仿宋" w:hAnsi="仿宋"/>
      </w:rPr>
    </w:pPr>
    <w:r w:rsidRPr="005C2D70">
      <w:rPr>
        <w:rFonts w:ascii="仿宋" w:eastAsia="仿宋" w:hAnsi="仿宋" w:hint="eastAsia"/>
      </w:rPr>
      <w:t>新能源垃圾车项目效益评估报告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RPr="005C2D70" w:rsidP="005C2D70" w14:textId="1C28DD53">
    <w:pPr>
      <w:pStyle w:val="Header"/>
      <w:rPr>
        <w:rFonts w:ascii="仿宋" w:eastAsia="仿宋" w:hAnsi="仿宋"/>
      </w:rPr>
    </w:pPr>
    <w:r w:rsidRPr="005C2D70">
      <w:rPr>
        <w:rFonts w:ascii="仿宋" w:eastAsia="仿宋" w:hAnsi="仿宋" w:hint="eastAsia"/>
      </w:rPr>
      <w:t>新能源垃圾车项目效益评估报告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RPr="005C2D70" w:rsidP="005C2D70" w14:textId="1C28DD53">
    <w:pPr>
      <w:pStyle w:val="Header"/>
      <w:rPr>
        <w:rFonts w:ascii="仿宋" w:eastAsia="仿宋" w:hAnsi="仿宋"/>
      </w:rPr>
    </w:pPr>
    <w:r w:rsidRPr="005C2D70">
      <w:rPr>
        <w:rFonts w:ascii="仿宋" w:eastAsia="仿宋" w:hAnsi="仿宋" w:hint="eastAsia"/>
      </w:rPr>
      <w:t>新能源垃圾车项目效益评估报告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RPr="005C2D70" w:rsidP="005C2D70" w14:textId="1C28DD53">
    <w:pPr>
      <w:pStyle w:val="Header"/>
      <w:rPr>
        <w:rFonts w:ascii="仿宋" w:eastAsia="仿宋" w:hAnsi="仿宋"/>
      </w:rPr>
    </w:pPr>
    <w:r w:rsidRPr="005C2D70">
      <w:rPr>
        <w:rFonts w:ascii="仿宋" w:eastAsia="仿宋" w:hAnsi="仿宋" w:hint="eastAsia"/>
      </w:rPr>
      <w:t>新能源垃圾车项目效益评估报告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RPr="005C2D70" w:rsidP="005C2D70" w14:textId="1C28DD53">
    <w:pPr>
      <w:pStyle w:val="Header"/>
      <w:rPr>
        <w:rFonts w:ascii="仿宋" w:eastAsia="仿宋" w:hAnsi="仿宋"/>
      </w:rPr>
    </w:pPr>
    <w:r w:rsidRPr="005C2D70">
      <w:rPr>
        <w:rFonts w:ascii="仿宋" w:eastAsia="仿宋" w:hAnsi="仿宋" w:hint="eastAsia"/>
      </w:rPr>
      <w:t>新能源垃圾车项目效益评估报告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rsidRPr="005C2D70" w:rsidP="005C2D70" w14:textId="1C28DD53">
    <w:pPr>
      <w:pStyle w:val="Header"/>
      <w:rPr>
        <w:rFonts w:ascii="仿宋" w:eastAsia="仿宋" w:hAnsi="仿宋"/>
      </w:rPr>
    </w:pPr>
    <w:r w:rsidRPr="005C2D70">
      <w:rPr>
        <w:rFonts w:ascii="仿宋" w:eastAsia="仿宋" w:hAnsi="仿宋" w:hint="eastAsia"/>
      </w:rPr>
      <w:t>新能源垃圾车项目效益评估报告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D7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D70"/>
    <w:rsid w:val="001069C9"/>
    <w:rsid w:val="005C2D70"/>
    <w:rsid w:val="00BE58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DA610F"/>
  <w15:chartTrackingRefBased/>
  <w15:docId w15:val="{9A4D331C-FAAF-4BD3-9F9D-93BAAE6E1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C2D7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C2D7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C2D70"/>
    <w:rPr>
      <w:b/>
      <w:bCs/>
      <w:kern w:val="44"/>
      <w:sz w:val="44"/>
      <w:szCs w:val="44"/>
    </w:rPr>
  </w:style>
  <w:style w:type="character" w:customStyle="1" w:styleId="2">
    <w:name w:val="标题 2 字符"/>
    <w:basedOn w:val="DefaultParagraphFont"/>
    <w:link w:val="Heading2"/>
    <w:uiPriority w:val="9"/>
    <w:rsid w:val="005C2D7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C2D7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C2D70"/>
    <w:rPr>
      <w:sz w:val="18"/>
      <w:szCs w:val="18"/>
    </w:rPr>
  </w:style>
  <w:style w:type="paragraph" w:styleId="Footer">
    <w:name w:val="footer"/>
    <w:basedOn w:val="Normal"/>
    <w:link w:val="a0"/>
    <w:uiPriority w:val="99"/>
    <w:unhideWhenUsed/>
    <w:rsid w:val="005C2D7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C2D70"/>
    <w:rPr>
      <w:sz w:val="18"/>
      <w:szCs w:val="18"/>
    </w:rPr>
  </w:style>
  <w:style w:type="character" w:styleId="PageNumber">
    <w:name w:val="page number"/>
    <w:basedOn w:val="DefaultParagraphFont"/>
    <w:uiPriority w:val="99"/>
    <w:semiHidden/>
    <w:unhideWhenUsed/>
    <w:rsid w:val="005C2D70"/>
  </w:style>
  <w:style w:type="paragraph" w:styleId="TOC1">
    <w:name w:val="toc 1"/>
    <w:basedOn w:val="Normal"/>
    <w:next w:val="Normal"/>
    <w:autoRedefine/>
    <w:uiPriority w:val="39"/>
    <w:unhideWhenUsed/>
    <w:rsid w:val="005C2D70"/>
  </w:style>
  <w:style w:type="paragraph" w:styleId="TOC2">
    <w:name w:val="toc 2"/>
    <w:basedOn w:val="Normal"/>
    <w:next w:val="Normal"/>
    <w:autoRedefine/>
    <w:uiPriority w:val="39"/>
    <w:unhideWhenUsed/>
    <w:rsid w:val="005C2D7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55244103341011041"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3265</Words>
  <Characters>18611</Characters>
  <Application>Microsoft Office Word</Application>
  <DocSecurity>0</DocSecurity>
  <Lines>155</Lines>
  <Paragraphs>43</Paragraphs>
  <ScaleCrop>false</ScaleCrop>
  <Company/>
  <LinksUpToDate>false</LinksUpToDate>
  <CharactersWithSpaces>21833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2023-12-13T07:41:00Z</dcterms:created>
  <dcterms:modified xsi:type="dcterms:W3CDTF">2023-12-13T07:41:00Z</dcterms:modified>
</cp:coreProperties>
</file>