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挤出蜂窝陶瓷材料项目计划设计方案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58" w:history="1">
        <w:r>
          <w:rPr>
            <w:rFonts w:ascii="仿宋" w:eastAsia="仿宋" w:hAnsi="仿宋" w:cs="仿宋" w:hint="eastAsia"/>
            <w:lang w:eastAsia="zh-CN"/>
          </w:rPr>
          <w:t>前言</w:t>
        </w:r>
        <w:r>
          <w:tab/>
        </w:r>
        <w:r>
          <w:fldChar w:fldCharType="begin"/>
        </w:r>
        <w:r>
          <w:instrText xml:space="preserve"> PAGEREF _Toc7758 \h </w:instrText>
        </w:r>
        <w:r>
          <w:fldChar w:fldCharType="separate"/>
        </w:r>
        <w:r>
          <w:t>3</w:t>
        </w:r>
        <w:r>
          <w:fldChar w:fldCharType="end"/>
        </w:r>
      </w:hyperlink>
    </w:p>
    <w:p>
      <w:pPr>
        <w:pStyle w:val="TOC1"/>
        <w:tabs>
          <w:tab w:val="right" w:leader="dot" w:pos="8306"/>
        </w:tabs>
      </w:pPr>
      <w:hyperlink w:anchor="_Toc28632" w:history="1">
        <w:r>
          <w:rPr>
            <w:rFonts w:ascii="仿宋" w:eastAsia="仿宋" w:hAnsi="仿宋" w:cs="仿宋" w:hint="eastAsia"/>
            <w:lang w:eastAsia="zh-CN"/>
          </w:rPr>
          <w:t>一、挤出蜂窝陶瓷材料项目建设背景及必要性分析</w:t>
        </w:r>
        <w:r>
          <w:tab/>
        </w:r>
        <w:r>
          <w:fldChar w:fldCharType="begin"/>
        </w:r>
        <w:r>
          <w:instrText xml:space="preserve"> PAGEREF _Toc28632 \h </w:instrText>
        </w:r>
        <w:r>
          <w:fldChar w:fldCharType="separate"/>
        </w:r>
        <w:r>
          <w:t>3</w:t>
        </w:r>
        <w:r>
          <w:fldChar w:fldCharType="end"/>
        </w:r>
      </w:hyperlink>
    </w:p>
    <w:p>
      <w:pPr>
        <w:pStyle w:val="TOC2"/>
        <w:tabs>
          <w:tab w:val="right" w:leader="dot" w:pos="8306"/>
        </w:tabs>
      </w:pPr>
      <w:hyperlink w:anchor="_Toc18391" w:history="1">
        <w:r>
          <w:rPr>
            <w:rFonts w:ascii="仿宋" w:eastAsia="仿宋" w:hAnsi="仿宋" w:cs="仿宋" w:hint="eastAsia"/>
            <w:lang w:eastAsia="zh-CN"/>
          </w:rPr>
          <w:t>(一)、挤出蜂窝陶瓷材料项目背景分析</w:t>
        </w:r>
        <w:r>
          <w:tab/>
        </w:r>
        <w:r>
          <w:fldChar w:fldCharType="begin"/>
        </w:r>
        <w:r>
          <w:instrText xml:space="preserve"> PAGEREF _Toc18391 \h </w:instrText>
        </w:r>
        <w:r>
          <w:fldChar w:fldCharType="separate"/>
        </w:r>
        <w:r>
          <w:t>3</w:t>
        </w:r>
        <w:r>
          <w:fldChar w:fldCharType="end"/>
        </w:r>
      </w:hyperlink>
    </w:p>
    <w:p>
      <w:pPr>
        <w:pStyle w:val="TOC2"/>
        <w:tabs>
          <w:tab w:val="right" w:leader="dot" w:pos="8306"/>
        </w:tabs>
      </w:pPr>
      <w:hyperlink w:anchor="_Toc25008" w:history="1">
        <w:r>
          <w:rPr>
            <w:rFonts w:ascii="仿宋" w:eastAsia="仿宋" w:hAnsi="仿宋" w:cs="仿宋" w:hint="eastAsia"/>
            <w:lang w:eastAsia="zh-CN"/>
          </w:rPr>
          <w:t>(二)、挤出蜂窝陶瓷材料项目建设必要性分析</w:t>
        </w:r>
        <w:r>
          <w:tab/>
        </w:r>
        <w:r>
          <w:fldChar w:fldCharType="begin"/>
        </w:r>
        <w:r>
          <w:instrText xml:space="preserve"> PAGEREF _Toc25008 \h </w:instrText>
        </w:r>
        <w:r>
          <w:fldChar w:fldCharType="separate"/>
        </w:r>
        <w:r>
          <w:t>5</w:t>
        </w:r>
        <w:r>
          <w:fldChar w:fldCharType="end"/>
        </w:r>
      </w:hyperlink>
    </w:p>
    <w:p>
      <w:pPr>
        <w:pStyle w:val="TOC1"/>
        <w:tabs>
          <w:tab w:val="right" w:leader="dot" w:pos="8306"/>
        </w:tabs>
      </w:pPr>
      <w:hyperlink w:anchor="_Toc22423" w:history="1">
        <w:r>
          <w:rPr>
            <w:rFonts w:ascii="仿宋" w:eastAsia="仿宋" w:hAnsi="仿宋" w:cs="仿宋" w:hint="eastAsia"/>
            <w:lang w:eastAsia="zh-CN"/>
          </w:rPr>
          <w:t>二、市场分析、调研</w:t>
        </w:r>
        <w:r>
          <w:tab/>
        </w:r>
        <w:r>
          <w:fldChar w:fldCharType="begin"/>
        </w:r>
        <w:r>
          <w:instrText xml:space="preserve"> PAGEREF _Toc22423 \h </w:instrText>
        </w:r>
        <w:r>
          <w:fldChar w:fldCharType="separate"/>
        </w:r>
        <w:r>
          <w:t>6</w:t>
        </w:r>
        <w:r>
          <w:fldChar w:fldCharType="end"/>
        </w:r>
      </w:hyperlink>
    </w:p>
    <w:p>
      <w:pPr>
        <w:pStyle w:val="TOC2"/>
        <w:tabs>
          <w:tab w:val="right" w:leader="dot" w:pos="8306"/>
        </w:tabs>
      </w:pPr>
      <w:hyperlink w:anchor="_Toc28867" w:history="1">
        <w:r>
          <w:rPr>
            <w:rFonts w:ascii="仿宋" w:eastAsia="仿宋" w:hAnsi="仿宋" w:cs="仿宋" w:hint="eastAsia"/>
            <w:lang w:eastAsia="zh-CN"/>
          </w:rPr>
          <w:t>(一)、挤出蜂窝陶瓷材料行业分析</w:t>
        </w:r>
        <w:r>
          <w:tab/>
        </w:r>
        <w:r>
          <w:fldChar w:fldCharType="begin"/>
        </w:r>
        <w:r>
          <w:instrText xml:space="preserve"> PAGEREF _Toc28867 \h </w:instrText>
        </w:r>
        <w:r>
          <w:fldChar w:fldCharType="separate"/>
        </w:r>
        <w:r>
          <w:t>6</w:t>
        </w:r>
        <w:r>
          <w:fldChar w:fldCharType="end"/>
        </w:r>
      </w:hyperlink>
    </w:p>
    <w:p>
      <w:pPr>
        <w:pStyle w:val="TOC2"/>
        <w:tabs>
          <w:tab w:val="right" w:leader="dot" w:pos="8306"/>
        </w:tabs>
      </w:pPr>
      <w:hyperlink w:anchor="_Toc9483" w:history="1">
        <w:r>
          <w:rPr>
            <w:rFonts w:ascii="仿宋" w:eastAsia="仿宋" w:hAnsi="仿宋" w:cs="仿宋" w:hint="eastAsia"/>
            <w:lang w:eastAsia="zh-CN"/>
          </w:rPr>
          <w:t>(二)、挤出蜂窝陶瓷材料市场分析预测</w:t>
        </w:r>
        <w:r>
          <w:tab/>
        </w:r>
        <w:r>
          <w:fldChar w:fldCharType="begin"/>
        </w:r>
        <w:r>
          <w:instrText xml:space="preserve"> PAGEREF _Toc9483 \h </w:instrText>
        </w:r>
        <w:r>
          <w:fldChar w:fldCharType="separate"/>
        </w:r>
        <w:r>
          <w:t>7</w:t>
        </w:r>
        <w:r>
          <w:fldChar w:fldCharType="end"/>
        </w:r>
      </w:hyperlink>
    </w:p>
    <w:p>
      <w:pPr>
        <w:pStyle w:val="TOC1"/>
        <w:tabs>
          <w:tab w:val="right" w:leader="dot" w:pos="8306"/>
        </w:tabs>
      </w:pPr>
      <w:hyperlink w:anchor="_Toc30590" w:history="1">
        <w:r>
          <w:rPr>
            <w:rFonts w:ascii="仿宋" w:eastAsia="仿宋" w:hAnsi="仿宋" w:cs="仿宋" w:hint="eastAsia"/>
            <w:lang w:eastAsia="zh-CN"/>
          </w:rPr>
          <w:t>三、产品规划分析</w:t>
        </w:r>
        <w:r>
          <w:tab/>
        </w:r>
        <w:r>
          <w:fldChar w:fldCharType="begin"/>
        </w:r>
        <w:r>
          <w:instrText xml:space="preserve"> PAGEREF _Toc30590 \h </w:instrText>
        </w:r>
        <w:r>
          <w:fldChar w:fldCharType="separate"/>
        </w:r>
        <w:r>
          <w:t>8</w:t>
        </w:r>
        <w:r>
          <w:fldChar w:fldCharType="end"/>
        </w:r>
      </w:hyperlink>
    </w:p>
    <w:p>
      <w:pPr>
        <w:pStyle w:val="TOC2"/>
        <w:tabs>
          <w:tab w:val="right" w:leader="dot" w:pos="8306"/>
        </w:tabs>
      </w:pPr>
      <w:hyperlink w:anchor="_Toc9777" w:history="1">
        <w:r>
          <w:rPr>
            <w:rFonts w:ascii="仿宋" w:eastAsia="仿宋" w:hAnsi="仿宋" w:cs="仿宋" w:hint="eastAsia"/>
            <w:lang w:eastAsia="zh-CN"/>
          </w:rPr>
          <w:t>(一)、产品规划</w:t>
        </w:r>
        <w:r>
          <w:tab/>
        </w:r>
        <w:r>
          <w:fldChar w:fldCharType="begin"/>
        </w:r>
        <w:r>
          <w:instrText xml:space="preserve"> PAGEREF _Toc9777 \h </w:instrText>
        </w:r>
        <w:r>
          <w:fldChar w:fldCharType="separate"/>
        </w:r>
        <w:r>
          <w:t>8</w:t>
        </w:r>
        <w:r>
          <w:fldChar w:fldCharType="end"/>
        </w:r>
      </w:hyperlink>
    </w:p>
    <w:p>
      <w:pPr>
        <w:pStyle w:val="TOC2"/>
        <w:tabs>
          <w:tab w:val="right" w:leader="dot" w:pos="8306"/>
        </w:tabs>
      </w:pPr>
      <w:hyperlink w:anchor="_Toc3109" w:history="1">
        <w:r>
          <w:rPr>
            <w:rFonts w:ascii="仿宋" w:eastAsia="仿宋" w:hAnsi="仿宋" w:cs="仿宋" w:hint="eastAsia"/>
            <w:lang w:eastAsia="zh-CN"/>
          </w:rPr>
          <w:t>(二)、建设规模</w:t>
        </w:r>
        <w:r>
          <w:tab/>
        </w:r>
        <w:r>
          <w:fldChar w:fldCharType="begin"/>
        </w:r>
        <w:r>
          <w:instrText xml:space="preserve"> PAGEREF _Toc3109 \h </w:instrText>
        </w:r>
        <w:r>
          <w:fldChar w:fldCharType="separate"/>
        </w:r>
        <w:r>
          <w:t>8</w:t>
        </w:r>
        <w:r>
          <w:fldChar w:fldCharType="end"/>
        </w:r>
      </w:hyperlink>
    </w:p>
    <w:p>
      <w:pPr>
        <w:pStyle w:val="TOC1"/>
        <w:tabs>
          <w:tab w:val="right" w:leader="dot" w:pos="8306"/>
        </w:tabs>
      </w:pPr>
      <w:hyperlink w:anchor="_Toc6032" w:history="1">
        <w:r>
          <w:rPr>
            <w:rFonts w:ascii="仿宋" w:eastAsia="仿宋" w:hAnsi="仿宋" w:cs="仿宋" w:hint="eastAsia"/>
            <w:lang w:eastAsia="zh-CN"/>
          </w:rPr>
          <w:t>四、挤出蜂窝陶瓷材料项目文档管理</w:t>
        </w:r>
        <w:r>
          <w:tab/>
        </w:r>
        <w:r>
          <w:fldChar w:fldCharType="begin"/>
        </w:r>
        <w:r>
          <w:instrText xml:space="preserve"> PAGEREF _Toc6032 \h </w:instrText>
        </w:r>
        <w:r>
          <w:fldChar w:fldCharType="separate"/>
        </w:r>
        <w:r>
          <w:t>10</w:t>
        </w:r>
        <w:r>
          <w:fldChar w:fldCharType="end"/>
        </w:r>
      </w:hyperlink>
    </w:p>
    <w:p>
      <w:pPr>
        <w:pStyle w:val="TOC2"/>
        <w:tabs>
          <w:tab w:val="right" w:leader="dot" w:pos="8306"/>
        </w:tabs>
      </w:pPr>
      <w:hyperlink w:anchor="_Toc17196" w:history="1">
        <w:r>
          <w:rPr>
            <w:rFonts w:ascii="仿宋" w:eastAsia="仿宋" w:hAnsi="仿宋" w:cs="仿宋" w:hint="eastAsia"/>
            <w:lang w:eastAsia="zh-CN"/>
          </w:rPr>
          <w:t>(一)、文档编制与审查</w:t>
        </w:r>
        <w:r>
          <w:tab/>
        </w:r>
        <w:r>
          <w:fldChar w:fldCharType="begin"/>
        </w:r>
        <w:r>
          <w:instrText xml:space="preserve"> PAGEREF _Toc17196 \h </w:instrText>
        </w:r>
        <w:r>
          <w:fldChar w:fldCharType="separate"/>
        </w:r>
        <w:r>
          <w:t>10</w:t>
        </w:r>
        <w:r>
          <w:fldChar w:fldCharType="end"/>
        </w:r>
      </w:hyperlink>
    </w:p>
    <w:p>
      <w:pPr>
        <w:pStyle w:val="TOC2"/>
        <w:tabs>
          <w:tab w:val="right" w:leader="dot" w:pos="8306"/>
        </w:tabs>
      </w:pPr>
      <w:hyperlink w:anchor="_Toc1451" w:history="1">
        <w:r>
          <w:rPr>
            <w:rFonts w:ascii="仿宋" w:eastAsia="仿宋" w:hAnsi="仿宋" w:cs="仿宋" w:hint="eastAsia"/>
            <w:lang w:eastAsia="zh-CN"/>
          </w:rPr>
          <w:t>(二)、文档发布与分发</w:t>
        </w:r>
        <w:r>
          <w:tab/>
        </w:r>
        <w:r>
          <w:fldChar w:fldCharType="begin"/>
        </w:r>
        <w:r>
          <w:instrText xml:space="preserve"> PAGEREF _Toc1451 \h </w:instrText>
        </w:r>
        <w:r>
          <w:fldChar w:fldCharType="separate"/>
        </w:r>
        <w:r>
          <w:t>11</w:t>
        </w:r>
        <w:r>
          <w:fldChar w:fldCharType="end"/>
        </w:r>
      </w:hyperlink>
    </w:p>
    <w:p>
      <w:pPr>
        <w:pStyle w:val="TOC2"/>
        <w:tabs>
          <w:tab w:val="right" w:leader="dot" w:pos="8306"/>
        </w:tabs>
      </w:pPr>
      <w:hyperlink w:anchor="_Toc8551" w:history="1">
        <w:r>
          <w:rPr>
            <w:rFonts w:ascii="仿宋" w:eastAsia="仿宋" w:hAnsi="仿宋" w:cs="仿宋" w:hint="eastAsia"/>
            <w:lang w:eastAsia="zh-CN"/>
          </w:rPr>
          <w:t>(三)、文档存档与归档</w:t>
        </w:r>
        <w:r>
          <w:tab/>
        </w:r>
        <w:r>
          <w:fldChar w:fldCharType="begin"/>
        </w:r>
        <w:r>
          <w:instrText xml:space="preserve"> PAGEREF _Toc8551 \h </w:instrText>
        </w:r>
        <w:r>
          <w:fldChar w:fldCharType="separate"/>
        </w:r>
        <w:r>
          <w:t>12</w:t>
        </w:r>
        <w:r>
          <w:fldChar w:fldCharType="end"/>
        </w:r>
      </w:hyperlink>
    </w:p>
    <w:p>
      <w:pPr>
        <w:pStyle w:val="TOC1"/>
        <w:tabs>
          <w:tab w:val="right" w:leader="dot" w:pos="8306"/>
        </w:tabs>
      </w:pPr>
      <w:hyperlink w:anchor="_Toc19198" w:history="1">
        <w:r>
          <w:rPr>
            <w:rFonts w:ascii="仿宋" w:eastAsia="仿宋" w:hAnsi="仿宋" w:cs="仿宋" w:hint="eastAsia"/>
            <w:lang w:eastAsia="zh-CN"/>
          </w:rPr>
          <w:t>五、挤出蜂窝陶瓷材料项目选址可行性分析</w:t>
        </w:r>
        <w:r>
          <w:tab/>
        </w:r>
        <w:r>
          <w:fldChar w:fldCharType="begin"/>
        </w:r>
        <w:r>
          <w:instrText xml:space="preserve"> PAGEREF _Toc19198 \h </w:instrText>
        </w:r>
        <w:r>
          <w:fldChar w:fldCharType="separate"/>
        </w:r>
        <w:r>
          <w:t>13</w:t>
        </w:r>
        <w:r>
          <w:fldChar w:fldCharType="end"/>
        </w:r>
      </w:hyperlink>
    </w:p>
    <w:p>
      <w:pPr>
        <w:pStyle w:val="TOC2"/>
        <w:tabs>
          <w:tab w:val="right" w:leader="dot" w:pos="8306"/>
        </w:tabs>
      </w:pPr>
      <w:hyperlink w:anchor="_Toc9350" w:history="1">
        <w:r>
          <w:rPr>
            <w:rFonts w:ascii="仿宋" w:eastAsia="仿宋" w:hAnsi="仿宋" w:cs="仿宋" w:hint="eastAsia"/>
            <w:lang w:eastAsia="zh-CN"/>
          </w:rPr>
          <w:t>(一)、挤出蜂窝陶瓷材料项目选址</w:t>
        </w:r>
        <w:r>
          <w:tab/>
        </w:r>
        <w:r>
          <w:fldChar w:fldCharType="begin"/>
        </w:r>
        <w:r>
          <w:instrText xml:space="preserve"> PAGEREF _Toc9350 \h </w:instrText>
        </w:r>
        <w:r>
          <w:fldChar w:fldCharType="separate"/>
        </w:r>
        <w:r>
          <w:t>13</w:t>
        </w:r>
        <w:r>
          <w:fldChar w:fldCharType="end"/>
        </w:r>
      </w:hyperlink>
    </w:p>
    <w:p>
      <w:pPr>
        <w:pStyle w:val="TOC2"/>
        <w:tabs>
          <w:tab w:val="right" w:leader="dot" w:pos="8306"/>
        </w:tabs>
      </w:pPr>
      <w:hyperlink w:anchor="_Toc28406" w:history="1">
        <w:r>
          <w:rPr>
            <w:rFonts w:ascii="仿宋" w:eastAsia="仿宋" w:hAnsi="仿宋" w:cs="仿宋" w:hint="eastAsia"/>
            <w:lang w:eastAsia="zh-CN"/>
          </w:rPr>
          <w:t>(二)、用地控制指标</w:t>
        </w:r>
        <w:r>
          <w:tab/>
        </w:r>
        <w:r>
          <w:fldChar w:fldCharType="begin"/>
        </w:r>
        <w:r>
          <w:instrText xml:space="preserve"> PAGEREF _Toc28406 \h </w:instrText>
        </w:r>
        <w:r>
          <w:fldChar w:fldCharType="separate"/>
        </w:r>
        <w:r>
          <w:t>13</w:t>
        </w:r>
        <w:r>
          <w:fldChar w:fldCharType="end"/>
        </w:r>
      </w:hyperlink>
    </w:p>
    <w:p>
      <w:pPr>
        <w:pStyle w:val="TOC2"/>
        <w:tabs>
          <w:tab w:val="right" w:leader="dot" w:pos="8306"/>
        </w:tabs>
      </w:pPr>
      <w:hyperlink w:anchor="_Toc15553" w:history="1">
        <w:r>
          <w:rPr>
            <w:rFonts w:ascii="仿宋" w:eastAsia="仿宋" w:hAnsi="仿宋" w:cs="仿宋" w:hint="eastAsia"/>
            <w:lang w:eastAsia="zh-CN"/>
          </w:rPr>
          <w:t>(三)、节约用地措施</w:t>
        </w:r>
        <w:r>
          <w:tab/>
        </w:r>
        <w:r>
          <w:fldChar w:fldCharType="begin"/>
        </w:r>
        <w:r>
          <w:instrText xml:space="preserve"> PAGEREF _Toc15553 \h </w:instrText>
        </w:r>
        <w:r>
          <w:fldChar w:fldCharType="separate"/>
        </w:r>
        <w:r>
          <w:t>15</w:t>
        </w:r>
        <w:r>
          <w:fldChar w:fldCharType="end"/>
        </w:r>
      </w:hyperlink>
    </w:p>
    <w:p>
      <w:pPr>
        <w:pStyle w:val="TOC2"/>
        <w:tabs>
          <w:tab w:val="right" w:leader="dot" w:pos="8306"/>
        </w:tabs>
      </w:pPr>
      <w:hyperlink w:anchor="_Toc30076" w:history="1">
        <w:r>
          <w:rPr>
            <w:rFonts w:ascii="仿宋" w:eastAsia="仿宋" w:hAnsi="仿宋" w:cs="仿宋" w:hint="eastAsia"/>
            <w:lang w:eastAsia="zh-CN"/>
          </w:rPr>
          <w:t>(四)、总图布置方案</w:t>
        </w:r>
        <w:r>
          <w:tab/>
        </w:r>
        <w:r>
          <w:fldChar w:fldCharType="begin"/>
        </w:r>
        <w:r>
          <w:instrText xml:space="preserve"> PAGEREF _Toc30076 \h </w:instrText>
        </w:r>
        <w:r>
          <w:fldChar w:fldCharType="separate"/>
        </w:r>
        <w:r>
          <w:t>16</w:t>
        </w:r>
        <w:r>
          <w:fldChar w:fldCharType="end"/>
        </w:r>
      </w:hyperlink>
    </w:p>
    <w:p>
      <w:pPr>
        <w:pStyle w:val="TOC2"/>
        <w:tabs>
          <w:tab w:val="right" w:leader="dot" w:pos="8306"/>
        </w:tabs>
      </w:pPr>
      <w:hyperlink w:anchor="_Toc10406" w:history="1">
        <w:r>
          <w:rPr>
            <w:rFonts w:ascii="仿宋" w:eastAsia="仿宋" w:hAnsi="仿宋" w:cs="仿宋" w:hint="eastAsia"/>
            <w:lang w:eastAsia="zh-CN"/>
          </w:rPr>
          <w:t>(五)、选址综合评价</w:t>
        </w:r>
        <w:r>
          <w:tab/>
        </w:r>
        <w:r>
          <w:fldChar w:fldCharType="begin"/>
        </w:r>
        <w:r>
          <w:instrText xml:space="preserve"> PAGEREF _Toc10406 \h </w:instrText>
        </w:r>
        <w:r>
          <w:fldChar w:fldCharType="separate"/>
        </w:r>
        <w:r>
          <w:t>17</w:t>
        </w:r>
        <w:r>
          <w:fldChar w:fldCharType="end"/>
        </w:r>
      </w:hyperlink>
    </w:p>
    <w:p>
      <w:pPr>
        <w:pStyle w:val="TOC1"/>
        <w:tabs>
          <w:tab w:val="right" w:leader="dot" w:pos="8306"/>
        </w:tabs>
      </w:pPr>
      <w:hyperlink w:anchor="_Toc27662" w:history="1">
        <w:r>
          <w:rPr>
            <w:rFonts w:ascii="仿宋" w:eastAsia="仿宋" w:hAnsi="仿宋" w:cs="仿宋" w:hint="eastAsia"/>
            <w:lang w:eastAsia="zh-CN"/>
          </w:rPr>
          <w:t>六、工艺说明</w:t>
        </w:r>
        <w:r>
          <w:tab/>
        </w:r>
        <w:r>
          <w:fldChar w:fldCharType="begin"/>
        </w:r>
        <w:r>
          <w:instrText xml:space="preserve"> PAGEREF _Toc27662 \h </w:instrText>
        </w:r>
        <w:r>
          <w:fldChar w:fldCharType="separate"/>
        </w:r>
        <w:r>
          <w:t>19</w:t>
        </w:r>
        <w:r>
          <w:fldChar w:fldCharType="end"/>
        </w:r>
      </w:hyperlink>
    </w:p>
    <w:p>
      <w:pPr>
        <w:pStyle w:val="TOC2"/>
        <w:tabs>
          <w:tab w:val="right" w:leader="dot" w:pos="8306"/>
        </w:tabs>
      </w:pPr>
      <w:hyperlink w:anchor="_Toc27729" w:history="1">
        <w:r>
          <w:rPr>
            <w:rFonts w:ascii="仿宋" w:eastAsia="仿宋" w:hAnsi="仿宋" w:cs="仿宋" w:hint="eastAsia"/>
            <w:lang w:eastAsia="zh-CN"/>
          </w:rPr>
          <w:t>(一)、技术管理特点</w:t>
        </w:r>
        <w:r>
          <w:tab/>
        </w:r>
        <w:r>
          <w:fldChar w:fldCharType="begin"/>
        </w:r>
        <w:r>
          <w:instrText xml:space="preserve"> PAGEREF _Toc27729 \h </w:instrText>
        </w:r>
        <w:r>
          <w:fldChar w:fldCharType="separate"/>
        </w:r>
        <w:r>
          <w:t>19</w:t>
        </w:r>
        <w:r>
          <w:fldChar w:fldCharType="end"/>
        </w:r>
      </w:hyperlink>
    </w:p>
    <w:p>
      <w:pPr>
        <w:pStyle w:val="TOC2"/>
        <w:tabs>
          <w:tab w:val="right" w:leader="dot" w:pos="8306"/>
        </w:tabs>
      </w:pPr>
      <w:hyperlink w:anchor="_Toc10370" w:history="1">
        <w:r>
          <w:rPr>
            <w:rFonts w:ascii="仿宋" w:eastAsia="仿宋" w:hAnsi="仿宋" w:cs="仿宋" w:hint="eastAsia"/>
            <w:lang w:eastAsia="zh-CN"/>
          </w:rPr>
          <w:t>(二)、挤出蜂窝陶瓷材料项目工艺技术设计方案</w:t>
        </w:r>
        <w:r>
          <w:tab/>
        </w:r>
        <w:r>
          <w:fldChar w:fldCharType="begin"/>
        </w:r>
        <w:r>
          <w:instrText xml:space="preserve"> PAGEREF _Toc10370 \h </w:instrText>
        </w:r>
        <w:r>
          <w:fldChar w:fldCharType="separate"/>
        </w:r>
        <w:r>
          <w:t>20</w:t>
        </w:r>
        <w:r>
          <w:fldChar w:fldCharType="end"/>
        </w:r>
      </w:hyperlink>
    </w:p>
    <w:p>
      <w:pPr>
        <w:pStyle w:val="TOC2"/>
        <w:tabs>
          <w:tab w:val="right" w:leader="dot" w:pos="8306"/>
        </w:tabs>
      </w:pPr>
      <w:hyperlink w:anchor="_Toc10158" w:history="1">
        <w:r>
          <w:rPr>
            <w:rFonts w:ascii="仿宋" w:eastAsia="仿宋" w:hAnsi="仿宋" w:cs="仿宋" w:hint="eastAsia"/>
            <w:lang w:eastAsia="zh-CN"/>
          </w:rPr>
          <w:t>(三)、设备选型方案</w:t>
        </w:r>
        <w:r>
          <w:tab/>
        </w:r>
        <w:r>
          <w:fldChar w:fldCharType="begin"/>
        </w:r>
        <w:r>
          <w:instrText xml:space="preserve"> PAGEREF _Toc10158 \h </w:instrText>
        </w:r>
        <w:r>
          <w:fldChar w:fldCharType="separate"/>
        </w:r>
        <w:r>
          <w:t>21</w:t>
        </w:r>
        <w:r>
          <w:fldChar w:fldCharType="end"/>
        </w:r>
      </w:hyperlink>
    </w:p>
    <w:p>
      <w:pPr>
        <w:pStyle w:val="TOC1"/>
        <w:tabs>
          <w:tab w:val="right" w:leader="dot" w:pos="8306"/>
        </w:tabs>
      </w:pPr>
      <w:hyperlink w:anchor="_Toc3804" w:history="1">
        <w:r>
          <w:rPr>
            <w:rFonts w:ascii="仿宋" w:eastAsia="仿宋" w:hAnsi="仿宋" w:cs="仿宋" w:hint="eastAsia"/>
            <w:lang w:eastAsia="zh-CN"/>
          </w:rPr>
          <w:t>七、挤出蜂窝陶瓷材料项目技术管理</w:t>
        </w:r>
        <w:r>
          <w:tab/>
        </w:r>
        <w:r>
          <w:fldChar w:fldCharType="begin"/>
        </w:r>
        <w:r>
          <w:instrText xml:space="preserve"> PAGEREF _Toc3804 \h </w:instrText>
        </w:r>
        <w:r>
          <w:fldChar w:fldCharType="separate"/>
        </w:r>
        <w:r>
          <w:t>23</w:t>
        </w:r>
        <w:r>
          <w:fldChar w:fldCharType="end"/>
        </w:r>
      </w:hyperlink>
    </w:p>
    <w:p>
      <w:pPr>
        <w:pStyle w:val="TOC2"/>
        <w:tabs>
          <w:tab w:val="right" w:leader="dot" w:pos="8306"/>
        </w:tabs>
      </w:pPr>
      <w:hyperlink w:anchor="_Toc27499" w:history="1">
        <w:r>
          <w:rPr>
            <w:rFonts w:ascii="仿宋" w:eastAsia="仿宋" w:hAnsi="仿宋" w:cs="仿宋" w:hint="eastAsia"/>
            <w:lang w:eastAsia="zh-CN"/>
          </w:rPr>
          <w:t>(一)、技术方案选用方向</w:t>
        </w:r>
        <w:r>
          <w:tab/>
        </w:r>
        <w:r>
          <w:fldChar w:fldCharType="begin"/>
        </w:r>
        <w:r>
          <w:instrText xml:space="preserve"> PAGEREF _Toc27499 \h </w:instrText>
        </w:r>
        <w:r>
          <w:fldChar w:fldCharType="separate"/>
        </w:r>
        <w:r>
          <w:t>23</w:t>
        </w:r>
        <w:r>
          <w:fldChar w:fldCharType="end"/>
        </w:r>
      </w:hyperlink>
    </w:p>
    <w:p>
      <w:pPr>
        <w:pStyle w:val="TOC2"/>
        <w:tabs>
          <w:tab w:val="right" w:leader="dot" w:pos="8306"/>
        </w:tabs>
      </w:pPr>
      <w:hyperlink w:anchor="_Toc7908" w:history="1">
        <w:r>
          <w:rPr>
            <w:rFonts w:ascii="仿宋" w:eastAsia="仿宋" w:hAnsi="仿宋" w:cs="仿宋" w:hint="eastAsia"/>
            <w:lang w:eastAsia="zh-CN"/>
          </w:rPr>
          <w:t>(二)、工艺技术方案选用原则</w:t>
        </w:r>
        <w:r>
          <w:tab/>
        </w:r>
        <w:r>
          <w:fldChar w:fldCharType="begin"/>
        </w:r>
        <w:r>
          <w:instrText xml:space="preserve"> PAGEREF _Toc7908 \h </w:instrText>
        </w:r>
        <w:r>
          <w:fldChar w:fldCharType="separate"/>
        </w:r>
        <w:r>
          <w:t>24</w:t>
        </w:r>
        <w:r>
          <w:fldChar w:fldCharType="end"/>
        </w:r>
      </w:hyperlink>
    </w:p>
    <w:p>
      <w:pPr>
        <w:pStyle w:val="TOC2"/>
        <w:tabs>
          <w:tab w:val="right" w:leader="dot" w:pos="8306"/>
        </w:tabs>
      </w:pPr>
      <w:hyperlink w:anchor="_Toc27325" w:history="1">
        <w:r>
          <w:rPr>
            <w:rFonts w:ascii="仿宋" w:eastAsia="仿宋" w:hAnsi="仿宋" w:cs="仿宋" w:hint="eastAsia"/>
            <w:lang w:eastAsia="zh-CN"/>
          </w:rPr>
          <w:t>(三)、工艺技术方案要求</w:t>
        </w:r>
        <w:r>
          <w:tab/>
        </w:r>
        <w:r>
          <w:fldChar w:fldCharType="begin"/>
        </w:r>
        <w:r>
          <w:instrText xml:space="preserve"> PAGEREF _Toc27325 \h </w:instrText>
        </w:r>
        <w:r>
          <w:fldChar w:fldCharType="separate"/>
        </w:r>
        <w:r>
          <w:t>27</w:t>
        </w:r>
        <w:r>
          <w:fldChar w:fldCharType="end"/>
        </w:r>
      </w:hyperlink>
    </w:p>
    <w:p>
      <w:pPr>
        <w:pStyle w:val="TOC1"/>
        <w:tabs>
          <w:tab w:val="right" w:leader="dot" w:pos="8306"/>
        </w:tabs>
      </w:pPr>
      <w:hyperlink w:anchor="_Toc20316" w:history="1">
        <w:r>
          <w:rPr>
            <w:rFonts w:ascii="仿宋" w:eastAsia="仿宋" w:hAnsi="仿宋" w:cs="仿宋" w:hint="eastAsia"/>
            <w:lang w:eastAsia="zh-CN"/>
          </w:rPr>
          <w:t>八、挤出蜂窝陶瓷材料项目经营效益</w:t>
        </w:r>
        <w:r>
          <w:tab/>
        </w:r>
        <w:r>
          <w:fldChar w:fldCharType="begin"/>
        </w:r>
        <w:r>
          <w:instrText xml:space="preserve"> PAGEREF _Toc20316 \h </w:instrText>
        </w:r>
        <w:r>
          <w:fldChar w:fldCharType="separate"/>
        </w:r>
        <w:r>
          <w:t>29</w:t>
        </w:r>
        <w:r>
          <w:fldChar w:fldCharType="end"/>
        </w:r>
      </w:hyperlink>
    </w:p>
    <w:p>
      <w:pPr>
        <w:pStyle w:val="TOC2"/>
        <w:tabs>
          <w:tab w:val="right" w:leader="dot" w:pos="8306"/>
        </w:tabs>
      </w:pPr>
      <w:hyperlink w:anchor="_Toc6193" w:history="1">
        <w:r>
          <w:rPr>
            <w:rFonts w:ascii="仿宋" w:eastAsia="仿宋" w:hAnsi="仿宋" w:cs="仿宋" w:hint="eastAsia"/>
            <w:lang w:eastAsia="zh-CN"/>
          </w:rPr>
          <w:t>(一)、经济评价财务测算</w:t>
        </w:r>
        <w:r>
          <w:tab/>
        </w:r>
        <w:r>
          <w:fldChar w:fldCharType="begin"/>
        </w:r>
        <w:r>
          <w:instrText xml:space="preserve"> PAGEREF _Toc6193 \h </w:instrText>
        </w:r>
        <w:r>
          <w:fldChar w:fldCharType="separate"/>
        </w:r>
        <w:r>
          <w:t>29</w:t>
        </w:r>
        <w:r>
          <w:fldChar w:fldCharType="end"/>
        </w:r>
      </w:hyperlink>
    </w:p>
    <w:p>
      <w:pPr>
        <w:pStyle w:val="TOC2"/>
        <w:tabs>
          <w:tab w:val="right" w:leader="dot" w:pos="8306"/>
        </w:tabs>
      </w:pPr>
      <w:hyperlink w:anchor="_Toc11276" w:history="1">
        <w:r>
          <w:rPr>
            <w:rFonts w:ascii="仿宋" w:eastAsia="仿宋" w:hAnsi="仿宋" w:cs="仿宋" w:hint="eastAsia"/>
            <w:lang w:eastAsia="zh-CN"/>
          </w:rPr>
          <w:t>(二)、挤出蜂窝陶瓷材料项目盈利能力分析</w:t>
        </w:r>
        <w:r>
          <w:tab/>
        </w:r>
        <w:r>
          <w:fldChar w:fldCharType="begin"/>
        </w:r>
        <w:r>
          <w:instrText xml:space="preserve"> PAGEREF _Toc11276 \h </w:instrText>
        </w:r>
        <w:r>
          <w:fldChar w:fldCharType="separate"/>
        </w:r>
        <w:r>
          <w:t>30</w:t>
        </w:r>
        <w:r>
          <w:fldChar w:fldCharType="end"/>
        </w:r>
      </w:hyperlink>
    </w:p>
    <w:p>
      <w:pPr>
        <w:pStyle w:val="TOC1"/>
        <w:tabs>
          <w:tab w:val="right" w:leader="dot" w:pos="8306"/>
        </w:tabs>
      </w:pPr>
      <w:hyperlink w:anchor="_Toc28187" w:history="1">
        <w:r>
          <w:rPr>
            <w:rFonts w:ascii="仿宋" w:eastAsia="仿宋" w:hAnsi="仿宋" w:cs="仿宋" w:hint="eastAsia"/>
            <w:lang w:eastAsia="zh-CN"/>
          </w:rPr>
          <w:t>九、挤出蜂窝陶瓷材料项目环境影响分析</w:t>
        </w:r>
        <w:r>
          <w:tab/>
        </w:r>
        <w:r>
          <w:fldChar w:fldCharType="begin"/>
        </w:r>
        <w:r>
          <w:instrText xml:space="preserve"> PAGEREF _Toc28187 \h </w:instrText>
        </w:r>
        <w:r>
          <w:fldChar w:fldCharType="separate"/>
        </w:r>
        <w:r>
          <w:t>31</w:t>
        </w:r>
        <w:r>
          <w:fldChar w:fldCharType="end"/>
        </w:r>
      </w:hyperlink>
    </w:p>
    <w:p>
      <w:pPr>
        <w:pStyle w:val="TOC2"/>
        <w:tabs>
          <w:tab w:val="right" w:leader="dot" w:pos="8306"/>
        </w:tabs>
      </w:pPr>
      <w:hyperlink w:anchor="_Toc5371" w:history="1">
        <w:r>
          <w:rPr>
            <w:rFonts w:ascii="仿宋" w:eastAsia="仿宋" w:hAnsi="仿宋" w:cs="仿宋" w:hint="eastAsia"/>
            <w:lang w:eastAsia="zh-CN"/>
          </w:rPr>
          <w:t>(一)、建设区域环境质量现状</w:t>
        </w:r>
        <w:r>
          <w:tab/>
        </w:r>
        <w:r>
          <w:fldChar w:fldCharType="begin"/>
        </w:r>
        <w:r>
          <w:instrText xml:space="preserve"> PAGEREF _Toc5371 \h </w:instrText>
        </w:r>
        <w:r>
          <w:fldChar w:fldCharType="separate"/>
        </w:r>
        <w:r>
          <w:t>31</w:t>
        </w:r>
        <w:r>
          <w:fldChar w:fldCharType="end"/>
        </w:r>
      </w:hyperlink>
    </w:p>
    <w:p>
      <w:pPr>
        <w:pStyle w:val="TOC2"/>
        <w:tabs>
          <w:tab w:val="right" w:leader="dot" w:pos="8306"/>
        </w:tabs>
      </w:pPr>
      <w:hyperlink w:anchor="_Toc26467" w:history="1">
        <w:r>
          <w:rPr>
            <w:rFonts w:ascii="仿宋" w:eastAsia="仿宋" w:hAnsi="仿宋" w:cs="仿宋" w:hint="eastAsia"/>
            <w:lang w:eastAsia="zh-CN"/>
          </w:rPr>
          <w:t>(二)、建设期环境保护</w:t>
        </w:r>
        <w:r>
          <w:tab/>
        </w:r>
        <w:r>
          <w:fldChar w:fldCharType="begin"/>
        </w:r>
        <w:r>
          <w:instrText xml:space="preserve"> PAGEREF _Toc26467 \h </w:instrText>
        </w:r>
        <w:r>
          <w:fldChar w:fldCharType="separate"/>
        </w:r>
        <w:r>
          <w:t>32</w:t>
        </w:r>
        <w:r>
          <w:fldChar w:fldCharType="end"/>
        </w:r>
      </w:hyperlink>
    </w:p>
    <w:p>
      <w:pPr>
        <w:pStyle w:val="TOC2"/>
        <w:tabs>
          <w:tab w:val="right" w:leader="dot" w:pos="8306"/>
        </w:tabs>
      </w:pPr>
      <w:hyperlink w:anchor="_Toc12422" w:history="1">
        <w:r>
          <w:rPr>
            <w:rFonts w:ascii="仿宋" w:eastAsia="仿宋" w:hAnsi="仿宋" w:cs="仿宋" w:hint="eastAsia"/>
            <w:lang w:eastAsia="zh-CN"/>
          </w:rPr>
          <w:t>(三)、运营期环境保护</w:t>
        </w:r>
        <w:r>
          <w:tab/>
        </w:r>
        <w:r>
          <w:fldChar w:fldCharType="begin"/>
        </w:r>
        <w:r>
          <w:instrText xml:space="preserve"> PAGEREF _Toc12422 \h </w:instrText>
        </w:r>
        <w:r>
          <w:fldChar w:fldCharType="separate"/>
        </w:r>
        <w:r>
          <w:t>34</w:t>
        </w:r>
        <w:r>
          <w:fldChar w:fldCharType="end"/>
        </w:r>
      </w:hyperlink>
    </w:p>
    <w:p>
      <w:pPr>
        <w:pStyle w:val="TOC2"/>
        <w:tabs>
          <w:tab w:val="right" w:leader="dot" w:pos="8306"/>
        </w:tabs>
      </w:pPr>
      <w:hyperlink w:anchor="_Toc5047" w:history="1">
        <w:r>
          <w:rPr>
            <w:rFonts w:ascii="仿宋" w:eastAsia="仿宋" w:hAnsi="仿宋" w:cs="仿宋" w:hint="eastAsia"/>
            <w:lang w:eastAsia="zh-CN"/>
          </w:rPr>
          <w:t>(四)、挤出蜂窝陶瓷材料项目建设对区域经济的影响</w:t>
        </w:r>
        <w:r>
          <w:tab/>
        </w:r>
        <w:r>
          <w:fldChar w:fldCharType="begin"/>
        </w:r>
        <w:r>
          <w:instrText xml:space="preserve"> PAGEREF _Toc5047 \h </w:instrText>
        </w:r>
        <w:r>
          <w:fldChar w:fldCharType="separate"/>
        </w:r>
        <w:r>
          <w:t>35</w:t>
        </w:r>
        <w:r>
          <w:fldChar w:fldCharType="end"/>
        </w:r>
      </w:hyperlink>
    </w:p>
    <w:p>
      <w:pPr>
        <w:pStyle w:val="TOC2"/>
        <w:tabs>
          <w:tab w:val="right" w:leader="dot" w:pos="8306"/>
        </w:tabs>
      </w:pPr>
      <w:hyperlink w:anchor="_Toc28483" w:history="1">
        <w:r>
          <w:rPr>
            <w:rFonts w:ascii="仿宋" w:eastAsia="仿宋" w:hAnsi="仿宋" w:cs="仿宋" w:hint="eastAsia"/>
            <w:lang w:eastAsia="zh-CN"/>
          </w:rPr>
          <w:t>(五)、废弃物处理</w:t>
        </w:r>
        <w:r>
          <w:tab/>
        </w:r>
        <w:r>
          <w:fldChar w:fldCharType="begin"/>
        </w:r>
        <w:r>
          <w:instrText xml:space="preserve"> PAGEREF _Toc28483 \h </w:instrText>
        </w:r>
        <w:r>
          <w:fldChar w:fldCharType="separate"/>
        </w:r>
        <w:r>
          <w:t>37</w:t>
        </w:r>
        <w:r>
          <w:fldChar w:fldCharType="end"/>
        </w:r>
      </w:hyperlink>
    </w:p>
    <w:p>
      <w:pPr>
        <w:pStyle w:val="TOC2"/>
        <w:tabs>
          <w:tab w:val="right" w:leader="dot" w:pos="8306"/>
        </w:tabs>
      </w:pPr>
      <w:hyperlink w:anchor="_Toc19064" w:history="1">
        <w:r>
          <w:rPr>
            <w:rFonts w:ascii="仿宋" w:eastAsia="仿宋" w:hAnsi="仿宋" w:cs="仿宋" w:hint="eastAsia"/>
            <w:lang w:eastAsia="zh-CN"/>
          </w:rPr>
          <w:t>(六)、特殊环境影响分析</w:t>
        </w:r>
        <w:r>
          <w:tab/>
        </w:r>
        <w:r>
          <w:fldChar w:fldCharType="begin"/>
        </w:r>
        <w:r>
          <w:instrText xml:space="preserve"> PAGEREF _Toc19064 \h </w:instrText>
        </w:r>
        <w:r>
          <w:fldChar w:fldCharType="separate"/>
        </w:r>
        <w:r>
          <w:t>38</w:t>
        </w:r>
        <w:r>
          <w:fldChar w:fldCharType="end"/>
        </w:r>
      </w:hyperlink>
    </w:p>
    <w:p>
      <w:pPr>
        <w:pStyle w:val="TOC2"/>
        <w:tabs>
          <w:tab w:val="right" w:leader="dot" w:pos="8306"/>
        </w:tabs>
      </w:pPr>
      <w:hyperlink w:anchor="_Toc14275" w:history="1">
        <w:r>
          <w:rPr>
            <w:rFonts w:ascii="仿宋" w:eastAsia="仿宋" w:hAnsi="仿宋" w:cs="仿宋" w:hint="eastAsia"/>
            <w:lang w:eastAsia="zh-CN"/>
          </w:rPr>
          <w:t>(七)、清洁生产</w:t>
        </w:r>
        <w:r>
          <w:tab/>
        </w:r>
        <w:r>
          <w:fldChar w:fldCharType="begin"/>
        </w:r>
        <w:r>
          <w:instrText xml:space="preserve"> PAGEREF _Toc14275 \h </w:instrText>
        </w:r>
        <w:r>
          <w:fldChar w:fldCharType="separate"/>
        </w:r>
        <w:r>
          <w:t>40</w:t>
        </w:r>
        <w:r>
          <w:fldChar w:fldCharType="end"/>
        </w:r>
      </w:hyperlink>
    </w:p>
    <w:p>
      <w:pPr>
        <w:pStyle w:val="TOC2"/>
        <w:tabs>
          <w:tab w:val="right" w:leader="dot" w:pos="8306"/>
        </w:tabs>
      </w:pPr>
      <w:hyperlink w:anchor="_Toc22996" w:history="1">
        <w:r>
          <w:rPr>
            <w:rFonts w:ascii="仿宋" w:eastAsia="仿宋" w:hAnsi="仿宋" w:cs="仿宋" w:hint="eastAsia"/>
            <w:lang w:eastAsia="zh-CN"/>
          </w:rPr>
          <w:t>(八)、环境保护综合评价</w:t>
        </w:r>
        <w:r>
          <w:tab/>
        </w:r>
        <w:r>
          <w:fldChar w:fldCharType="begin"/>
        </w:r>
        <w:r>
          <w:instrText xml:space="preserve"> PAGEREF _Toc22996 \h </w:instrText>
        </w:r>
        <w:r>
          <w:fldChar w:fldCharType="separate"/>
        </w:r>
        <w:r>
          <w:t>41</w:t>
        </w:r>
        <w:r>
          <w:fldChar w:fldCharType="end"/>
        </w:r>
      </w:hyperlink>
    </w:p>
    <w:p>
      <w:pPr>
        <w:pStyle w:val="TOC1"/>
        <w:tabs>
          <w:tab w:val="right" w:leader="dot" w:pos="8306"/>
        </w:tabs>
      </w:pPr>
      <w:hyperlink w:anchor="_Toc16825" w:history="1">
        <w:r>
          <w:rPr>
            <w:rFonts w:ascii="仿宋" w:eastAsia="仿宋" w:hAnsi="仿宋" w:cs="仿宋" w:hint="eastAsia"/>
            <w:lang w:eastAsia="zh-CN"/>
          </w:rPr>
          <w:t>十、挤出蜂窝陶瓷材料项目人力资源培养与发展</w:t>
        </w:r>
        <w:r>
          <w:tab/>
        </w:r>
        <w:r>
          <w:fldChar w:fldCharType="begin"/>
        </w:r>
        <w:r>
          <w:instrText xml:space="preserve"> PAGEREF _Toc16825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1" w:history="1">
        <w:r>
          <w:rPr>
            <w:rFonts w:ascii="仿宋" w:eastAsia="仿宋" w:hAnsi="仿宋" w:cs="仿宋" w:hint="eastAsia"/>
            <w:lang w:eastAsia="zh-CN"/>
          </w:rPr>
          <w:t>(一)、人才需求与规划</w:t>
        </w:r>
        <w:r>
          <w:tab/>
        </w:r>
        <w:r>
          <w:fldChar w:fldCharType="begin"/>
        </w:r>
        <w:r>
          <w:instrText xml:space="preserve"> PAGEREF _Toc15341 \h </w:instrText>
        </w:r>
        <w:r>
          <w:fldChar w:fldCharType="separate"/>
        </w:r>
        <w:r>
          <w:t>42</w:t>
        </w:r>
        <w:r>
          <w:fldChar w:fldCharType="end"/>
        </w:r>
      </w:hyperlink>
    </w:p>
    <w:p>
      <w:pPr>
        <w:pStyle w:val="TOC2"/>
        <w:tabs>
          <w:tab w:val="right" w:leader="dot" w:pos="8306"/>
        </w:tabs>
      </w:pPr>
      <w:hyperlink w:anchor="_Toc8982" w:history="1">
        <w:r>
          <w:rPr>
            <w:rFonts w:ascii="仿宋" w:eastAsia="仿宋" w:hAnsi="仿宋" w:cs="仿宋" w:hint="eastAsia"/>
            <w:lang w:eastAsia="zh-CN"/>
          </w:rPr>
          <w:t>(二)、培训与发展计划</w:t>
        </w:r>
        <w:r>
          <w:tab/>
        </w:r>
        <w:r>
          <w:fldChar w:fldCharType="begin"/>
        </w:r>
        <w:r>
          <w:instrText xml:space="preserve"> PAGEREF _Toc8982 \h </w:instrText>
        </w:r>
        <w:r>
          <w:fldChar w:fldCharType="separate"/>
        </w:r>
        <w:r>
          <w:t>43</w:t>
        </w:r>
        <w:r>
          <w:fldChar w:fldCharType="end"/>
        </w:r>
      </w:hyperlink>
    </w:p>
    <w:p>
      <w:pPr>
        <w:pStyle w:val="TOC1"/>
        <w:tabs>
          <w:tab w:val="right" w:leader="dot" w:pos="8306"/>
        </w:tabs>
      </w:pPr>
      <w:hyperlink w:anchor="_Toc27135" w:history="1">
        <w:r>
          <w:rPr>
            <w:rFonts w:ascii="仿宋" w:eastAsia="仿宋" w:hAnsi="仿宋" w:cs="仿宋" w:hint="eastAsia"/>
            <w:lang w:eastAsia="zh-CN"/>
          </w:rPr>
          <w:t>十一、挤出蜂窝陶瓷材料项目计划安排</w:t>
        </w:r>
        <w:r>
          <w:tab/>
        </w:r>
        <w:r>
          <w:fldChar w:fldCharType="begin"/>
        </w:r>
        <w:r>
          <w:instrText xml:space="preserve"> PAGEREF _Toc27135 \h </w:instrText>
        </w:r>
        <w:r>
          <w:fldChar w:fldCharType="separate"/>
        </w:r>
        <w:r>
          <w:t>43</w:t>
        </w:r>
        <w:r>
          <w:fldChar w:fldCharType="end"/>
        </w:r>
      </w:hyperlink>
    </w:p>
    <w:p>
      <w:pPr>
        <w:pStyle w:val="TOC2"/>
        <w:tabs>
          <w:tab w:val="right" w:leader="dot" w:pos="8306"/>
        </w:tabs>
      </w:pPr>
      <w:hyperlink w:anchor="_Toc26374" w:history="1">
        <w:r>
          <w:rPr>
            <w:rFonts w:ascii="仿宋" w:eastAsia="仿宋" w:hAnsi="仿宋" w:cs="仿宋" w:hint="eastAsia"/>
            <w:lang w:eastAsia="zh-CN"/>
          </w:rPr>
          <w:t>(一)、建设周期</w:t>
        </w:r>
        <w:r>
          <w:tab/>
        </w:r>
        <w:r>
          <w:fldChar w:fldCharType="begin"/>
        </w:r>
        <w:r>
          <w:instrText xml:space="preserve"> PAGEREF _Toc26374 \h </w:instrText>
        </w:r>
        <w:r>
          <w:fldChar w:fldCharType="separate"/>
        </w:r>
        <w:r>
          <w:t>43</w:t>
        </w:r>
        <w:r>
          <w:fldChar w:fldCharType="end"/>
        </w:r>
      </w:hyperlink>
    </w:p>
    <w:p>
      <w:pPr>
        <w:pStyle w:val="TOC2"/>
        <w:tabs>
          <w:tab w:val="right" w:leader="dot" w:pos="8306"/>
        </w:tabs>
      </w:pPr>
      <w:hyperlink w:anchor="_Toc26077" w:history="1">
        <w:r>
          <w:rPr>
            <w:rFonts w:ascii="仿宋" w:eastAsia="仿宋" w:hAnsi="仿宋" w:cs="仿宋" w:hint="eastAsia"/>
            <w:lang w:eastAsia="zh-CN"/>
          </w:rPr>
          <w:t>(二)、建设进度</w:t>
        </w:r>
        <w:r>
          <w:tab/>
        </w:r>
        <w:r>
          <w:fldChar w:fldCharType="begin"/>
        </w:r>
        <w:r>
          <w:instrText xml:space="preserve"> PAGEREF _Toc26077 \h </w:instrText>
        </w:r>
        <w:r>
          <w:fldChar w:fldCharType="separate"/>
        </w:r>
        <w:r>
          <w:t>44</w:t>
        </w:r>
        <w:r>
          <w:fldChar w:fldCharType="end"/>
        </w:r>
      </w:hyperlink>
    </w:p>
    <w:p>
      <w:pPr>
        <w:pStyle w:val="TOC2"/>
        <w:tabs>
          <w:tab w:val="right" w:leader="dot" w:pos="8306"/>
        </w:tabs>
      </w:pPr>
      <w:hyperlink w:anchor="_Toc1539" w:history="1">
        <w:r>
          <w:rPr>
            <w:rFonts w:ascii="仿宋" w:eastAsia="仿宋" w:hAnsi="仿宋" w:cs="仿宋" w:hint="eastAsia"/>
            <w:lang w:eastAsia="zh-CN"/>
          </w:rPr>
          <w:t>(三)、进度安排注意事项</w:t>
        </w:r>
        <w:r>
          <w:tab/>
        </w:r>
        <w:r>
          <w:fldChar w:fldCharType="begin"/>
        </w:r>
        <w:r>
          <w:instrText xml:space="preserve"> PAGEREF _Toc1539 \h </w:instrText>
        </w:r>
        <w:r>
          <w:fldChar w:fldCharType="separate"/>
        </w:r>
        <w:r>
          <w:t>45</w:t>
        </w:r>
        <w:r>
          <w:fldChar w:fldCharType="end"/>
        </w:r>
      </w:hyperlink>
    </w:p>
    <w:p>
      <w:pPr>
        <w:pStyle w:val="TOC2"/>
        <w:tabs>
          <w:tab w:val="right" w:leader="dot" w:pos="8306"/>
        </w:tabs>
      </w:pPr>
      <w:hyperlink w:anchor="_Toc5188" w:history="1">
        <w:r>
          <w:rPr>
            <w:rFonts w:ascii="仿宋" w:eastAsia="仿宋" w:hAnsi="仿宋" w:cs="仿宋" w:hint="eastAsia"/>
            <w:lang w:eastAsia="zh-CN"/>
          </w:rPr>
          <w:t>(四)、人力资源配置</w:t>
        </w:r>
        <w:r>
          <w:tab/>
        </w:r>
        <w:r>
          <w:fldChar w:fldCharType="begin"/>
        </w:r>
        <w:r>
          <w:instrText xml:space="preserve"> PAGEREF _Toc5188 \h </w:instrText>
        </w:r>
        <w:r>
          <w:fldChar w:fldCharType="separate"/>
        </w:r>
        <w:r>
          <w:t>47</w:t>
        </w:r>
        <w:r>
          <w:fldChar w:fldCharType="end"/>
        </w:r>
      </w:hyperlink>
    </w:p>
    <w:p>
      <w:pPr>
        <w:pStyle w:val="TOC1"/>
        <w:tabs>
          <w:tab w:val="right" w:leader="dot" w:pos="8306"/>
        </w:tabs>
      </w:pPr>
      <w:hyperlink w:anchor="_Toc3926" w:history="1">
        <w:r>
          <w:rPr>
            <w:rFonts w:ascii="仿宋" w:eastAsia="仿宋" w:hAnsi="仿宋" w:cs="仿宋" w:hint="eastAsia"/>
            <w:lang w:eastAsia="zh-CN"/>
          </w:rPr>
          <w:t>十二、挤出蜂窝陶瓷材料项目财务管理</w:t>
        </w:r>
        <w:r>
          <w:tab/>
        </w:r>
        <w:r>
          <w:fldChar w:fldCharType="begin"/>
        </w:r>
        <w:r>
          <w:instrText xml:space="preserve"> PAGEREF _Toc3926 \h </w:instrText>
        </w:r>
        <w:r>
          <w:fldChar w:fldCharType="separate"/>
        </w:r>
        <w:r>
          <w:t>48</w:t>
        </w:r>
        <w:r>
          <w:fldChar w:fldCharType="end"/>
        </w:r>
      </w:hyperlink>
    </w:p>
    <w:p>
      <w:pPr>
        <w:pStyle w:val="TOC2"/>
        <w:tabs>
          <w:tab w:val="right" w:leader="dot" w:pos="8306"/>
        </w:tabs>
      </w:pPr>
      <w:hyperlink w:anchor="_Toc5842" w:history="1">
        <w:r>
          <w:rPr>
            <w:rFonts w:ascii="仿宋" w:eastAsia="仿宋" w:hAnsi="仿宋" w:cs="仿宋" w:hint="eastAsia"/>
            <w:lang w:eastAsia="zh-CN"/>
          </w:rPr>
          <w:t>(一)、资金需求大</w:t>
        </w:r>
        <w:r>
          <w:tab/>
        </w:r>
        <w:r>
          <w:fldChar w:fldCharType="begin"/>
        </w:r>
        <w:r>
          <w:instrText xml:space="preserve"> PAGEREF _Toc5842 \h </w:instrText>
        </w:r>
        <w:r>
          <w:fldChar w:fldCharType="separate"/>
        </w:r>
        <w:r>
          <w:t>48</w:t>
        </w:r>
        <w:r>
          <w:fldChar w:fldCharType="end"/>
        </w:r>
      </w:hyperlink>
    </w:p>
    <w:p>
      <w:pPr>
        <w:pStyle w:val="TOC2"/>
        <w:tabs>
          <w:tab w:val="right" w:leader="dot" w:pos="8306"/>
        </w:tabs>
      </w:pPr>
      <w:hyperlink w:anchor="_Toc6073" w:history="1">
        <w:r>
          <w:rPr>
            <w:rFonts w:ascii="仿宋" w:eastAsia="仿宋" w:hAnsi="仿宋" w:cs="仿宋" w:hint="eastAsia"/>
            <w:lang w:eastAsia="zh-CN"/>
          </w:rPr>
          <w:t>(二)、研发周期长</w:t>
        </w:r>
        <w:r>
          <w:tab/>
        </w:r>
        <w:r>
          <w:fldChar w:fldCharType="begin"/>
        </w:r>
        <w:r>
          <w:instrText xml:space="preserve"> PAGEREF _Toc6073 \h </w:instrText>
        </w:r>
        <w:r>
          <w:fldChar w:fldCharType="separate"/>
        </w:r>
        <w:r>
          <w:t>49</w:t>
        </w:r>
        <w:r>
          <w:fldChar w:fldCharType="end"/>
        </w:r>
      </w:hyperlink>
    </w:p>
    <w:p>
      <w:pPr>
        <w:pStyle w:val="TOC2"/>
        <w:tabs>
          <w:tab w:val="right" w:leader="dot" w:pos="8306"/>
        </w:tabs>
      </w:pPr>
      <w:hyperlink w:anchor="_Toc2721" w:history="1">
        <w:r>
          <w:rPr>
            <w:rFonts w:ascii="仿宋" w:eastAsia="仿宋" w:hAnsi="仿宋" w:cs="仿宋" w:hint="eastAsia"/>
            <w:lang w:eastAsia="zh-CN"/>
          </w:rPr>
          <w:t>(三)、市场风险大</w:t>
        </w:r>
        <w:r>
          <w:tab/>
        </w:r>
        <w:r>
          <w:fldChar w:fldCharType="begin"/>
        </w:r>
        <w:r>
          <w:instrText xml:space="preserve"> PAGEREF _Toc2721 \h </w:instrText>
        </w:r>
        <w:r>
          <w:fldChar w:fldCharType="separate"/>
        </w:r>
        <w:r>
          <w:t>50</w:t>
        </w:r>
        <w:r>
          <w:fldChar w:fldCharType="end"/>
        </w:r>
      </w:hyperlink>
    </w:p>
    <w:p>
      <w:pPr>
        <w:pStyle w:val="TOC2"/>
        <w:tabs>
          <w:tab w:val="right" w:leader="dot" w:pos="8306"/>
        </w:tabs>
      </w:pPr>
      <w:hyperlink w:anchor="_Toc24062" w:history="1">
        <w:r>
          <w:rPr>
            <w:rFonts w:ascii="仿宋" w:eastAsia="仿宋" w:hAnsi="仿宋" w:cs="仿宋" w:hint="eastAsia"/>
            <w:lang w:eastAsia="zh-CN"/>
          </w:rPr>
          <w:t>(四)、利润率高</w:t>
        </w:r>
        <w:r>
          <w:tab/>
        </w:r>
        <w:r>
          <w:fldChar w:fldCharType="begin"/>
        </w:r>
        <w:r>
          <w:instrText xml:space="preserve"> PAGEREF _Toc24062 \h </w:instrText>
        </w:r>
        <w:r>
          <w:fldChar w:fldCharType="separate"/>
        </w:r>
        <w:r>
          <w:t>53</w:t>
        </w:r>
        <w:r>
          <w:fldChar w:fldCharType="end"/>
        </w:r>
      </w:hyperlink>
    </w:p>
    <w:p>
      <w:pPr>
        <w:pStyle w:val="TOC1"/>
        <w:tabs>
          <w:tab w:val="right" w:leader="dot" w:pos="8306"/>
        </w:tabs>
      </w:pPr>
      <w:hyperlink w:anchor="_Toc30939" w:history="1">
        <w:r>
          <w:rPr>
            <w:rFonts w:ascii="仿宋" w:eastAsia="仿宋" w:hAnsi="仿宋" w:cs="仿宋" w:hint="eastAsia"/>
            <w:lang w:eastAsia="zh-CN"/>
          </w:rPr>
          <w:t>十三、挤出蜂窝陶瓷材料项目实施保障措施</w:t>
        </w:r>
        <w:r>
          <w:tab/>
        </w:r>
        <w:r>
          <w:fldChar w:fldCharType="begin"/>
        </w:r>
        <w:r>
          <w:instrText xml:space="preserve"> PAGEREF _Toc30939 \h </w:instrText>
        </w:r>
        <w:r>
          <w:fldChar w:fldCharType="separate"/>
        </w:r>
        <w:r>
          <w:t>55</w:t>
        </w:r>
        <w:r>
          <w:fldChar w:fldCharType="end"/>
        </w:r>
      </w:hyperlink>
    </w:p>
    <w:p>
      <w:pPr>
        <w:pStyle w:val="TOC2"/>
        <w:tabs>
          <w:tab w:val="right" w:leader="dot" w:pos="8306"/>
        </w:tabs>
      </w:pPr>
      <w:hyperlink w:anchor="_Toc24029" w:history="1">
        <w:r>
          <w:rPr>
            <w:rFonts w:ascii="仿宋" w:eastAsia="仿宋" w:hAnsi="仿宋" w:cs="仿宋" w:hint="eastAsia"/>
            <w:lang w:eastAsia="zh-CN"/>
          </w:rPr>
          <w:t>(一)、挤出蜂窝陶瓷材料项目实施保障机制</w:t>
        </w:r>
        <w:r>
          <w:tab/>
        </w:r>
        <w:r>
          <w:fldChar w:fldCharType="begin"/>
        </w:r>
        <w:r>
          <w:instrText xml:space="preserve"> PAGEREF _Toc24029 \h </w:instrText>
        </w:r>
        <w:r>
          <w:fldChar w:fldCharType="separate"/>
        </w:r>
        <w:r>
          <w:t>55</w:t>
        </w:r>
        <w:r>
          <w:fldChar w:fldCharType="end"/>
        </w:r>
      </w:hyperlink>
    </w:p>
    <w:p>
      <w:pPr>
        <w:pStyle w:val="TOC2"/>
        <w:tabs>
          <w:tab w:val="right" w:leader="dot" w:pos="8306"/>
        </w:tabs>
      </w:pPr>
      <w:hyperlink w:anchor="_Toc28859" w:history="1">
        <w:r>
          <w:rPr>
            <w:rFonts w:ascii="仿宋" w:eastAsia="仿宋" w:hAnsi="仿宋" w:cs="仿宋" w:hint="eastAsia"/>
            <w:lang w:eastAsia="zh-CN"/>
          </w:rPr>
          <w:t>(二)、挤出蜂窝陶瓷材料项目法律合规要求</w:t>
        </w:r>
        <w:r>
          <w:tab/>
        </w:r>
        <w:r>
          <w:fldChar w:fldCharType="begin"/>
        </w:r>
        <w:r>
          <w:instrText xml:space="preserve"> PAGEREF _Toc28859 \h </w:instrText>
        </w:r>
        <w:r>
          <w:fldChar w:fldCharType="separate"/>
        </w:r>
        <w:r>
          <w:t>59</w:t>
        </w:r>
        <w:r>
          <w:fldChar w:fldCharType="end"/>
        </w:r>
      </w:hyperlink>
    </w:p>
    <w:p>
      <w:pPr>
        <w:pStyle w:val="TOC2"/>
        <w:tabs>
          <w:tab w:val="right" w:leader="dot" w:pos="8306"/>
        </w:tabs>
      </w:pPr>
      <w:hyperlink w:anchor="_Toc2657" w:history="1">
        <w:r>
          <w:rPr>
            <w:rFonts w:ascii="仿宋" w:eastAsia="仿宋" w:hAnsi="仿宋" w:cs="仿宋" w:hint="eastAsia"/>
            <w:lang w:eastAsia="zh-CN"/>
          </w:rPr>
          <w:t>(三)、挤出蜂窝陶瓷材料项目合同管理与法律事务</w:t>
        </w:r>
        <w:r>
          <w:tab/>
        </w:r>
        <w:r>
          <w:fldChar w:fldCharType="begin"/>
        </w:r>
        <w:r>
          <w:instrText xml:space="preserve"> PAGEREF _Toc2657 \h </w:instrText>
        </w:r>
        <w:r>
          <w:fldChar w:fldCharType="separate"/>
        </w:r>
        <w:r>
          <w:t>63</w:t>
        </w:r>
        <w:r>
          <w:fldChar w:fldCharType="end"/>
        </w:r>
      </w:hyperlink>
    </w:p>
    <w:p>
      <w:pPr>
        <w:pStyle w:val="TOC2"/>
        <w:tabs>
          <w:tab w:val="right" w:leader="dot" w:pos="8306"/>
        </w:tabs>
      </w:pPr>
      <w:hyperlink w:anchor="_Toc16094" w:history="1">
        <w:r>
          <w:rPr>
            <w:rFonts w:ascii="仿宋" w:eastAsia="仿宋" w:hAnsi="仿宋" w:cs="仿宋" w:hint="eastAsia"/>
            <w:lang w:eastAsia="zh-CN"/>
          </w:rPr>
          <w:t>(四)、挤出蜂窝陶瓷材料项目知识产权保护策略</w:t>
        </w:r>
        <w:r>
          <w:tab/>
        </w:r>
        <w:r>
          <w:fldChar w:fldCharType="begin"/>
        </w:r>
        <w:r>
          <w:instrText xml:space="preserve"> PAGEREF _Toc16094 \h </w:instrText>
        </w:r>
        <w:r>
          <w:fldChar w:fldCharType="separate"/>
        </w:r>
        <w:r>
          <w:t>70</w:t>
        </w:r>
        <w:r>
          <w:fldChar w:fldCharType="end"/>
        </w:r>
      </w:hyperlink>
    </w:p>
    <w:p>
      <w:pPr>
        <w:pStyle w:val="TOC1"/>
        <w:tabs>
          <w:tab w:val="right" w:leader="dot" w:pos="8306"/>
        </w:tabs>
      </w:pPr>
      <w:hyperlink w:anchor="_Toc29833" w:history="1">
        <w:r>
          <w:rPr>
            <w:rFonts w:ascii="仿宋" w:eastAsia="仿宋" w:hAnsi="仿宋" w:cs="仿宋" w:hint="eastAsia"/>
            <w:lang w:eastAsia="zh-CN"/>
          </w:rPr>
          <w:t>十四、挤出蜂窝陶瓷材料项目治理与监督</w:t>
        </w:r>
        <w:r>
          <w:tab/>
        </w:r>
        <w:r>
          <w:fldChar w:fldCharType="begin"/>
        </w:r>
        <w:r>
          <w:instrText xml:space="preserve"> PAGEREF _Toc29833 \h </w:instrText>
        </w:r>
        <w:r>
          <w:fldChar w:fldCharType="separate"/>
        </w:r>
        <w:r>
          <w:t>72</w:t>
        </w:r>
        <w:r>
          <w:fldChar w:fldCharType="end"/>
        </w:r>
      </w:hyperlink>
    </w:p>
    <w:p>
      <w:pPr>
        <w:pStyle w:val="TOC2"/>
        <w:tabs>
          <w:tab w:val="right" w:leader="dot" w:pos="8306"/>
        </w:tabs>
      </w:pPr>
      <w:hyperlink w:anchor="_Toc5072" w:history="1">
        <w:r>
          <w:rPr>
            <w:rFonts w:ascii="仿宋" w:eastAsia="仿宋" w:hAnsi="仿宋" w:cs="仿宋" w:hint="eastAsia"/>
            <w:lang w:eastAsia="zh-CN"/>
          </w:rPr>
          <w:t>(一)、挤出蜂窝陶瓷材料项目治理结构</w:t>
        </w:r>
        <w:r>
          <w:tab/>
        </w:r>
        <w:r>
          <w:fldChar w:fldCharType="begin"/>
        </w:r>
        <w:r>
          <w:instrText xml:space="preserve"> PAGEREF _Toc5072 \h </w:instrText>
        </w:r>
        <w:r>
          <w:fldChar w:fldCharType="separate"/>
        </w:r>
        <w:r>
          <w:t>72</w:t>
        </w:r>
        <w:r>
          <w:fldChar w:fldCharType="end"/>
        </w:r>
      </w:hyperlink>
    </w:p>
    <w:p>
      <w:pPr>
        <w:pStyle w:val="TOC2"/>
        <w:tabs>
          <w:tab w:val="right" w:leader="dot" w:pos="8306"/>
        </w:tabs>
      </w:pPr>
      <w:hyperlink w:anchor="_Toc2068" w:history="1">
        <w:r>
          <w:rPr>
            <w:rFonts w:ascii="仿宋" w:eastAsia="仿宋" w:hAnsi="仿宋" w:cs="仿宋" w:hint="eastAsia"/>
            <w:lang w:eastAsia="zh-CN"/>
          </w:rPr>
          <w:t>(二)、监督与审计</w:t>
        </w:r>
        <w:r>
          <w:tab/>
        </w:r>
        <w:r>
          <w:fldChar w:fldCharType="begin"/>
        </w:r>
        <w:r>
          <w:instrText xml:space="preserve"> PAGEREF _Toc2068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32"/>
      <w:r>
        <w:rPr>
          <w:rFonts w:ascii="仿宋" w:eastAsia="仿宋" w:hAnsi="仿宋" w:cs="仿宋" w:hint="eastAsia"/>
          <w:sz w:val="28"/>
          <w:lang w:eastAsia="zh-CN"/>
        </w:rPr>
        <w:t>一、挤出蜂窝陶瓷材料项目建设背景及必要性分析</w:t>
      </w:r>
      <w:bookmarkEnd w:id="2"/>
    </w:p>
    <w:p>
      <w:pPr>
        <w:pStyle w:val="Heading2"/>
        <w:rPr>
          <w:rFonts w:ascii="仿宋" w:eastAsia="仿宋" w:hAnsi="仿宋" w:cs="仿宋" w:hint="eastAsia"/>
          <w:lang w:eastAsia="zh-CN"/>
        </w:rPr>
      </w:pPr>
      <w:bookmarkStart w:id="3" w:name="_Toc18391"/>
      <w:r>
        <w:rPr>
          <w:rFonts w:ascii="仿宋" w:eastAsia="仿宋" w:hAnsi="仿宋" w:cs="仿宋" w:hint="eastAsia"/>
          <w:lang w:eastAsia="zh-CN"/>
        </w:rPr>
        <w:t>(一)、挤出蜂窝陶瓷材料项目背景分析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挤出蜂窝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挤出蜂窝陶瓷材料项目在这个潮流中的定位。同时，我们将关注行业内涌现的新兴机遇，以便挤出蜂窝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挤出蜂窝陶瓷材料项目提供了强大的发展动力。我们将聚焦于行业内最新的技术发展趋势，包括但不限于人工智能、大数据分析、物联网等领域。通过深度的技术研究，我们将确保挤出蜂窝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挤出蜂窝陶瓷材料项目发展的源泉。我们将投入更多的精力对市场需求进行深入剖析，超越表面的需求，深入挖掘潜在的市场痛点和机遇。通过对市场需求的细致了解，挤出蜂窝陶瓷材料项目将更有针对性地设计解决方案，满足市场的多样化需求，从而更好地促进挤出蜂窝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挤出蜂窝陶瓷材料项目战略至关重要。我们将对竞争态势进行更为深入的分析，包括但不限于市场份额、产品特点、客户满意度等多个维度。通过深度的竞争分析，挤出蜂窝陶瓷材料项目将能够更准确地把握市场脉搏，制定具有竞争力的挤出蜂窝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挤出蜂窝陶瓷材料项目的发展具有直接的影响。我们将进行更为全面的法规和政策分析，了解行业发展中的潜在法律风险和合规挑战。通过充分了解和遵守相关法规，挤出蜂窝陶瓷材料项目将确保在法律框架内合法合规运营，为挤出蜂窝陶瓷材料项目的稳健发展提供有力支持。</w:t>
      </w:r>
    </w:p>
    <w:p>
      <w:pPr>
        <w:pStyle w:val="Heading2"/>
        <w:ind w:firstLine="560" w:firstLineChars="200"/>
        <w:rPr>
          <w:rFonts w:ascii="仿宋" w:eastAsia="仿宋" w:hAnsi="仿宋" w:cs="仿宋" w:hint="eastAsia"/>
          <w:sz w:val="28"/>
          <w:lang w:eastAsia="zh-CN"/>
        </w:rPr>
      </w:pPr>
      <w:bookmarkStart w:id="4" w:name="_Toc25008"/>
      <w:r>
        <w:rPr>
          <w:rFonts w:ascii="仿宋" w:eastAsia="仿宋" w:hAnsi="仿宋" w:cs="仿宋" w:hint="eastAsia"/>
          <w:sz w:val="28"/>
          <w:lang w:eastAsia="zh-CN"/>
        </w:rPr>
        <w:t>(二)、挤出蜂窝陶瓷材料项目建设必要性分析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建设的迫切性源于对行业发展趋势的深刻洞察。我们正处于一个行业变革的时代，科技创新、数字化转型成为企业发展的关键动力。挤出蜂窝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建设不仅仅是为了跟上潮流，更是为了通过技术创新推动企业的持续发展。通过引入先进的技术和解决方案，挤出蜂窝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挤出蜂窝陶瓷材料项目的建设成为必然选择，通过提高产品质量、拓展服务领域，从而在竞争中获得更多的机会。挤出蜂窝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挤出蜂窝陶瓷材料项目建设的必要性体现在对客户需求更精准的满足。通过挤出蜂窝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建设的背后是对企业持续创新的追求。只有通过不断创新，企业才能在竞争中立于不败之地。挤出蜂窝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42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867"/>
      <w:r>
        <w:rPr>
          <w:rFonts w:ascii="仿宋" w:eastAsia="仿宋" w:hAnsi="仿宋" w:cs="仿宋" w:hint="eastAsia"/>
          <w:lang w:eastAsia="zh-CN"/>
        </w:rPr>
        <w:t>(一)、挤出蜂窝陶瓷材料行业分析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行业一直以来都是市场的关注焦点。行业内的发展趋势、竞争态势以及潜在机会都对挤出蜂窝陶瓷材料项目的推进产生深远的影响。通过深入研究行业的整体概貌，我们将更好地理解行业的核心特征，为挤出蜂窝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行业，技术一直是推动创新和发展的关键因素。我们将对当前技术趋势进行详尽分析，包括但不限于人工智能、大数据应用、先进制造技术等。这有助于挤出蜂窝陶瓷材料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挤出蜂窝陶瓷材料项目成功的基础。我们将对主要竞争对手进行深入研究，包括其市场份额、产品特点、市场定位等。通过全面了解竞争对手的优势和劣势，挤出蜂窝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483"/>
      <w:r>
        <w:rPr>
          <w:rFonts w:ascii="仿宋" w:eastAsia="仿宋" w:hAnsi="仿宋" w:cs="仿宋" w:hint="eastAsia"/>
          <w:sz w:val="28"/>
          <w:lang w:eastAsia="zh-CN"/>
        </w:rPr>
        <w:t>(二)、挤出蜂窝陶瓷材料市场分析预测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挤出蜂窝陶瓷材料市场未来的增长趋势。这包括市场的整体规模、各细分领域的发展趋势等。挤出蜂窝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挤出蜂窝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挤出蜂窝陶瓷材料项目实施过程中需要充分考虑的因素。我们将对市场风险进行全面评估，包括但不限于政策法规风险、市场竞争风险、技术变革风险等。通过对潜在风险的深入分析，挤出蜂窝陶瓷材料项目可以制定相应的风险缓解策略，降低不确定性对挤出蜂窝陶瓷材料项目的影响。</w:t>
      </w:r>
    </w:p>
    <w:p>
      <w:pPr>
        <w:pStyle w:val="Heading1"/>
        <w:ind w:firstLine="560" w:firstLineChars="200"/>
        <w:rPr>
          <w:rFonts w:ascii="仿宋" w:eastAsia="仿宋" w:hAnsi="仿宋" w:cs="仿宋" w:hint="eastAsia"/>
          <w:sz w:val="28"/>
          <w:lang w:eastAsia="zh-CN"/>
        </w:rPr>
      </w:pPr>
      <w:bookmarkStart w:id="8" w:name="_Toc3059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77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挤出蜂窝陶瓷材料项目的主要产品是XXXX，预计年产值为XXX万元。这一产品在市场中占据着重要的地位，其广泛的应用范围使得该挤出蜂窝陶瓷材料项目的市场前景非常广阔。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挤出蜂窝陶瓷材料项目的xxx产品作为重要的原材料之一，将在多个领域发挥关键作用。其在建筑、交通、能源等方面的广泛应用将为整个产业链提供强大的支持，形成产业协同效应。挤出蜂窝陶瓷材料项目的年产值XXX万XXX万XXX万万元不仅反映了其在市场上的巨大潜力，更预示着它对国民经济的积极贡献。这种关联度高、涉及面广的产业关系，使得该挤出蜂窝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0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总征地面积为XXXX平方米，相当于约XX.XX亩，其中净用地面积为XXXX平方米，红线范围内相当于约XX.XX亩。这一用地规模充分考虑了挤出蜂窝陶瓷材料项目的建设需求，保障了挤出蜂窝陶瓷材料项目在合适的空间内得以充分发展。挤出蜂窝陶瓷材料项目规划的总建筑面积为XXXX平方米，其中主体工程建设占XXXX平方米，计容建筑面积达XXXX平方米。预计建筑工程的投资将达到XXXX万元，为挤出蜂窝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计划购置的设备共计XXXX台（套），设备购置费用为XXXX万元。这一设备购置计划充分考虑到挤出蜂窝陶瓷材料项目的生产需求和技术要求，确保了挤出蜂窝陶瓷材料项目在生产运营中具备先进的技术装备和高效的生产能力。设备的合理配置将为挤出蜂窝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挤出蜂窝陶瓷材料项目计划总投资为XXXX万元，预计年实现营业收入为XXXX万元。这一产能规模的设定旨在确保挤出蜂窝陶瓷材料项目能够在投资与回报之间取得平衡，实现长期可持续的发展。挤出蜂窝陶瓷材料项目的总投资充分考虑到各个方面的需求，包括用地建设、设备购置等多个环节，以确保挤出蜂窝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032"/>
      <w:r>
        <w:rPr>
          <w:rFonts w:ascii="仿宋" w:eastAsia="仿宋" w:hAnsi="仿宋" w:cs="仿宋" w:hint="eastAsia"/>
          <w:sz w:val="28"/>
          <w:lang w:eastAsia="zh-CN"/>
        </w:rPr>
        <w:t>四、挤出蜂窝陶瓷材料项目文档管理</w:t>
      </w:r>
      <w:bookmarkEnd w:id="11"/>
    </w:p>
    <w:p>
      <w:pPr>
        <w:pStyle w:val="Heading2"/>
        <w:rPr>
          <w:rFonts w:ascii="仿宋" w:eastAsia="仿宋" w:hAnsi="仿宋" w:cs="仿宋" w:hint="eastAsia"/>
          <w:lang w:eastAsia="zh-CN"/>
        </w:rPr>
      </w:pPr>
      <w:bookmarkStart w:id="12" w:name="_Toc1719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挤出蜂窝陶瓷材料项目高度重视文档的质量和准确性，以支持挤出蜂窝陶瓷材料项目的各项活动和决策。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文档的编制始于挤出蜂窝陶瓷材料项目计划的初期，我们制定了详细的文档编制计划，明确了每个文档的内容、格式和编写责任人。在挤出蜂窝陶瓷材料项目启动阶段，我们首先编制了挤出蜂窝陶瓷材料项目章程，明确定义了挤出蜂窝陶瓷材料项目的目标、范围、风险等关键要素。随后，挤出蜂窝陶瓷材料项目团队根据计划陆续编制了需求文档、设计文档、测试文档等各类文档，确保挤出蜂窝陶瓷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挤出蜂窝陶瓷材料项目管理中的重要环节，旨在确保挤出蜂窝陶瓷材料项目文档符合质量标准和挤出蜂窝陶瓷材料项目需求。在挤出蜂窝陶瓷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挤出蜂窝陶瓷材料项目相关利益方和专业领域的专家对文档进行独立审查。这有助于获取更全面、客观的反馈，确保挤出蜂窝陶瓷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蜂窝陶瓷材料项目在文档编制与审查方面建立了严格的管理机制，通过规范的流程和多维度的审查，确保挤出蜂窝陶瓷材料项目文档的质量、准确性和可靠性，为挤出蜂窝陶瓷材料项目的顺利推进提供了有力支持。</w:t>
      </w:r>
    </w:p>
    <w:p>
      <w:pPr>
        <w:pStyle w:val="Heading2"/>
        <w:ind w:firstLine="560" w:firstLineChars="200"/>
        <w:rPr>
          <w:rFonts w:ascii="仿宋" w:eastAsia="仿宋" w:hAnsi="仿宋" w:cs="仿宋" w:hint="eastAsia"/>
          <w:sz w:val="28"/>
          <w:lang w:eastAsia="zh-CN"/>
        </w:rPr>
      </w:pPr>
      <w:bookmarkStart w:id="13" w:name="_Toc145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我们通过多渠道发布文档，包括电子邮件、挤出蜂窝陶瓷材料项目管理平台、内部网站等，以满足不同团队成员的偏好和需求。多渠道发布确保了信息的全面覆盖。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我们采用了精细的权限控制，确保只有授权人员可以访问敏感信息。这种安全措施保护了挤出蜂窝陶瓷材料项目文档的机密性，防止了未经授权的信息泄露。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55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挤出蜂窝陶瓷材料项目生命周期中一个至关重要的环节，直接关系到挤出蜂窝陶瓷材料项目信息的长期保存和历史记录的完整性。在挤出蜂窝陶瓷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198"/>
      <w:r>
        <w:rPr>
          <w:rFonts w:ascii="仿宋" w:eastAsia="仿宋" w:hAnsi="仿宋" w:cs="仿宋" w:hint="eastAsia"/>
          <w:sz w:val="28"/>
          <w:lang w:eastAsia="zh-CN"/>
        </w:rPr>
        <w:t>五、挤出蜂窝陶瓷材料项目选址可行性分析</w:t>
      </w:r>
      <w:bookmarkEnd w:id="15"/>
    </w:p>
    <w:p>
      <w:pPr>
        <w:pStyle w:val="Heading2"/>
        <w:rPr>
          <w:rFonts w:ascii="仿宋" w:eastAsia="仿宋" w:hAnsi="仿宋" w:cs="仿宋" w:hint="eastAsia"/>
          <w:lang w:eastAsia="zh-CN"/>
        </w:rPr>
      </w:pPr>
      <w:bookmarkStart w:id="16" w:name="_Toc9350"/>
      <w:r>
        <w:rPr>
          <w:rFonts w:ascii="仿宋" w:eastAsia="仿宋" w:hAnsi="仿宋" w:cs="仿宋" w:hint="eastAsia"/>
          <w:lang w:eastAsia="zh-CN"/>
        </w:rPr>
        <w:t>(一)、挤出蜂窝陶瓷材料项目选址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该挤出蜂窝陶瓷材料项目选址位于XX省XX市XX区XXX街道</w:t>
      </w:r>
    </w:p>
    <w:p>
      <w:pPr>
        <w:pStyle w:val="Heading2"/>
        <w:ind w:firstLine="560" w:firstLineChars="200"/>
        <w:rPr>
          <w:rFonts w:ascii="仿宋" w:eastAsia="仿宋" w:hAnsi="仿宋" w:cs="仿宋" w:hint="eastAsia"/>
          <w:sz w:val="28"/>
          <w:lang w:eastAsia="zh-CN"/>
        </w:rPr>
      </w:pPr>
      <w:bookmarkStart w:id="17" w:name="_Toc2840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挤出蜂窝陶瓷材料项目的征地面积将根据挤出蜂窝陶瓷材料项目的实际规模和需求进行精确规划。具体面积XXX平方米，旨在确保挤出蜂窝陶瓷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净用地面积是在征地面积基础上去除不可利用面积后的实际可开发用地。具体面积XXX平方米，考虑到环保、交通、安全等多方面因素，以确保挤出蜂窝陶瓷材料项目在整体利用效率上达到最优。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挤出蜂窝陶瓷材料项目计划建设的建筑总规模具体面积XXX平方米。这一规模的确定综合考虑了挤出蜂窝陶瓷材料项目的性质、规模，以及城市规划的相关要求，确保建筑布局与周边环境协调一致。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绿地率是挤出蜂窝陶瓷材料项目用地中被规划为绿地的比例。具体面积XXX平方米，旨在通过合理规划绿地，改善挤出蜂窝陶瓷材料项目周边环境，提升居民生活质量，并符合城市整体绿化规划。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容积率是用地上可以建设的建筑总体积与用地面积之比。具体面积XXX，通过合理的容积率规划，确保挤出蜂窝陶瓷材料项目建筑规模与周边环境和谐共生。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挤出蜂窝陶瓷材料项目选址与当地城市规划相一致，具体面积XXX平方米。通过与城市规划部门深入沟通，确保挤出蜂窝陶瓷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挤出蜂窝陶瓷材料项目选址符合当地产业政策，具体面积XXX平方米。这包括挤出蜂窝陶瓷材料项目对当地经济的促进作用，以及对相关产业的带动效应，确保挤出蜂窝陶瓷材料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用地总体要求必须符合环保和可持续发展的原则，具体面积XXX平方米。通过采用绿色建筑设计、节能减排等措施，确保挤出蜂窝陶瓷材料项目在建设和运营过程中对环境的影响最小化，达到可持续发展的要求。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确保挤出蜂窝陶瓷材料项目选址具备必要的公共设施配套，具体面积XXX平方米。这包括交通便利性、教育、医疗等基础设施，以提高居民生活品质，使得挤出蜂窝陶瓷材料项目选址更具吸引力。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考虑用地总体要求对当地社会稳定性的影响，具体面积XXX平方米。通过深入了解当地社区反馈，确保挤出蜂窝陶瓷材料项目的选址和建设过程对当地社会和谐稳定产生积极作用。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挤出蜂窝陶瓷材料项目选址不仅符合法规和规划，还在实际操作中具有可行性。这一全面规划将为挤出蜂窝陶瓷材料项目的成功实施提供坚实的基础，确保挤出蜂窝陶瓷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55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蜂窝陶瓷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挤出蜂窝陶瓷材料项目的设备规划和空间设计中，我们将采取灵活设备布局的措施。设备布局将根据实际需求进行灵活设计，避免不必要的浪费。通过合理规划设备摆放位置，我们将提高设备的利用率，减少设备间距，以确保挤出蜂窝陶瓷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挤出蜂窝陶瓷材料项目内部引入共享设施的概念，例如共享会议室、办公区等。通过这种方式，我们可以减少对资源的重复建设，提高资源共享效率，从而减小挤出蜂窝陶瓷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007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https://d.book118.com/755300100021011112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挤出蜂窝陶瓷材料项目计划设计方案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732FB5"/>
    <w:rsid w:val="13732F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0010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2024-02-22T09:11:00Z</dcterms:created>
  <dcterms:modified xsi:type="dcterms:W3CDTF">2024-02-22T09:12:05Z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1D214C7FA5594C85B4207537FEC45CA1_11</vt:lpwstr>
  </property>
  <property fmtid="{D5CDD505-2E9C-101B-9397-08002B2CF9AE}" pid="3" name="KSOProductBuildVer">
    <vt:lpwstr>2052-12.1.0.16250</vt:lpwstr>
  </property>
</Properties>
</file>