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旅游纪念品项目规划设计纲要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0" w:history="1">
        <w:r>
          <w:rPr>
            <w:rFonts w:ascii="仿宋" w:eastAsia="仿宋" w:hAnsi="仿宋" w:cs="仿宋" w:hint="eastAsia"/>
            <w:lang w:eastAsia="zh-CN"/>
          </w:rPr>
          <w:t>前言</w:t>
        </w:r>
        <w:r>
          <w:tab/>
        </w:r>
        <w:r>
          <w:fldChar w:fldCharType="begin"/>
        </w:r>
        <w:r>
          <w:instrText xml:space="preserve"> PAGEREF _Toc22670 \h </w:instrText>
        </w:r>
        <w:r>
          <w:fldChar w:fldCharType="separate"/>
        </w:r>
        <w:r>
          <w:t>3</w:t>
        </w:r>
        <w:r>
          <w:fldChar w:fldCharType="end"/>
        </w:r>
      </w:hyperlink>
    </w:p>
    <w:p>
      <w:pPr>
        <w:pStyle w:val="TOC1"/>
        <w:tabs>
          <w:tab w:val="right" w:leader="dot" w:pos="8306"/>
        </w:tabs>
      </w:pPr>
      <w:hyperlink w:anchor="_Toc25733" w:history="1">
        <w:r>
          <w:rPr>
            <w:rFonts w:ascii="仿宋" w:eastAsia="仿宋" w:hAnsi="仿宋" w:cs="仿宋" w:hint="eastAsia"/>
            <w:lang w:eastAsia="zh-CN"/>
          </w:rPr>
          <w:t>一、旅游纪念品项目绩效评估</w:t>
        </w:r>
        <w:r>
          <w:tab/>
        </w:r>
        <w:r>
          <w:fldChar w:fldCharType="begin"/>
        </w:r>
        <w:r>
          <w:instrText xml:space="preserve"> PAGEREF _Toc25733 \h </w:instrText>
        </w:r>
        <w:r>
          <w:fldChar w:fldCharType="separate"/>
        </w:r>
        <w:r>
          <w:t>3</w:t>
        </w:r>
        <w:r>
          <w:fldChar w:fldCharType="end"/>
        </w:r>
      </w:hyperlink>
    </w:p>
    <w:p>
      <w:pPr>
        <w:pStyle w:val="TOC2"/>
        <w:tabs>
          <w:tab w:val="right" w:leader="dot" w:pos="8306"/>
        </w:tabs>
      </w:pPr>
      <w:hyperlink w:anchor="_Toc18204" w:history="1">
        <w:r>
          <w:rPr>
            <w:rFonts w:ascii="仿宋" w:eastAsia="仿宋" w:hAnsi="仿宋" w:cs="仿宋" w:hint="eastAsia"/>
            <w:lang w:eastAsia="zh-CN"/>
          </w:rPr>
          <w:t>(一)、绩效评估指标</w:t>
        </w:r>
        <w:r>
          <w:tab/>
        </w:r>
        <w:r>
          <w:fldChar w:fldCharType="begin"/>
        </w:r>
        <w:r>
          <w:instrText xml:space="preserve"> PAGEREF _Toc18204 \h </w:instrText>
        </w:r>
        <w:r>
          <w:fldChar w:fldCharType="separate"/>
        </w:r>
        <w:r>
          <w:t>3</w:t>
        </w:r>
        <w:r>
          <w:fldChar w:fldCharType="end"/>
        </w:r>
      </w:hyperlink>
    </w:p>
    <w:p>
      <w:pPr>
        <w:pStyle w:val="TOC2"/>
        <w:tabs>
          <w:tab w:val="right" w:leader="dot" w:pos="8306"/>
        </w:tabs>
      </w:pPr>
      <w:hyperlink w:anchor="_Toc13652" w:history="1">
        <w:r>
          <w:rPr>
            <w:rFonts w:ascii="仿宋" w:eastAsia="仿宋" w:hAnsi="仿宋" w:cs="仿宋" w:hint="eastAsia"/>
            <w:lang w:eastAsia="zh-CN"/>
          </w:rPr>
          <w:t>(二)、绩效评估方法</w:t>
        </w:r>
        <w:r>
          <w:tab/>
        </w:r>
        <w:r>
          <w:fldChar w:fldCharType="begin"/>
        </w:r>
        <w:r>
          <w:instrText xml:space="preserve"> PAGEREF _Toc13652 \h </w:instrText>
        </w:r>
        <w:r>
          <w:fldChar w:fldCharType="separate"/>
        </w:r>
        <w:r>
          <w:t>4</w:t>
        </w:r>
        <w:r>
          <w:fldChar w:fldCharType="end"/>
        </w:r>
      </w:hyperlink>
    </w:p>
    <w:p>
      <w:pPr>
        <w:pStyle w:val="TOC2"/>
        <w:tabs>
          <w:tab w:val="right" w:leader="dot" w:pos="8306"/>
        </w:tabs>
      </w:pPr>
      <w:hyperlink w:anchor="_Toc27749" w:history="1">
        <w:r>
          <w:rPr>
            <w:rFonts w:ascii="仿宋" w:eastAsia="仿宋" w:hAnsi="仿宋" w:cs="仿宋" w:hint="eastAsia"/>
            <w:lang w:eastAsia="zh-CN"/>
          </w:rPr>
          <w:t>(三)、绩效评估周期</w:t>
        </w:r>
        <w:r>
          <w:tab/>
        </w:r>
        <w:r>
          <w:fldChar w:fldCharType="begin"/>
        </w:r>
        <w:r>
          <w:instrText xml:space="preserve"> PAGEREF _Toc27749 \h </w:instrText>
        </w:r>
        <w:r>
          <w:fldChar w:fldCharType="separate"/>
        </w:r>
        <w:r>
          <w:t>5</w:t>
        </w:r>
        <w:r>
          <w:fldChar w:fldCharType="end"/>
        </w:r>
      </w:hyperlink>
    </w:p>
    <w:p>
      <w:pPr>
        <w:pStyle w:val="TOC1"/>
        <w:tabs>
          <w:tab w:val="right" w:leader="dot" w:pos="8306"/>
        </w:tabs>
      </w:pPr>
      <w:hyperlink w:anchor="_Toc14072" w:history="1">
        <w:r>
          <w:rPr>
            <w:rFonts w:ascii="仿宋" w:eastAsia="仿宋" w:hAnsi="仿宋" w:cs="仿宋" w:hint="eastAsia"/>
            <w:lang w:eastAsia="zh-CN"/>
          </w:rPr>
          <w:t>二、旅游纪念品项目危机管理</w:t>
        </w:r>
        <w:r>
          <w:tab/>
        </w:r>
        <w:r>
          <w:fldChar w:fldCharType="begin"/>
        </w:r>
        <w:r>
          <w:instrText xml:space="preserve"> PAGEREF _Toc14072 \h </w:instrText>
        </w:r>
        <w:r>
          <w:fldChar w:fldCharType="separate"/>
        </w:r>
        <w:r>
          <w:t>6</w:t>
        </w:r>
        <w:r>
          <w:fldChar w:fldCharType="end"/>
        </w:r>
      </w:hyperlink>
    </w:p>
    <w:p>
      <w:pPr>
        <w:pStyle w:val="TOC2"/>
        <w:tabs>
          <w:tab w:val="right" w:leader="dot" w:pos="8306"/>
        </w:tabs>
      </w:pPr>
      <w:hyperlink w:anchor="_Toc26908" w:history="1">
        <w:r>
          <w:rPr>
            <w:rFonts w:ascii="仿宋" w:eastAsia="仿宋" w:hAnsi="仿宋" w:cs="仿宋" w:hint="eastAsia"/>
            <w:lang w:eastAsia="zh-CN"/>
          </w:rPr>
          <w:t>(一)、危机预警与识别</w:t>
        </w:r>
        <w:r>
          <w:tab/>
        </w:r>
        <w:r>
          <w:fldChar w:fldCharType="begin"/>
        </w:r>
        <w:r>
          <w:instrText xml:space="preserve"> PAGEREF _Toc26908 \h </w:instrText>
        </w:r>
        <w:r>
          <w:fldChar w:fldCharType="separate"/>
        </w:r>
        <w:r>
          <w:t>6</w:t>
        </w:r>
        <w:r>
          <w:fldChar w:fldCharType="end"/>
        </w:r>
      </w:hyperlink>
    </w:p>
    <w:p>
      <w:pPr>
        <w:pStyle w:val="TOC2"/>
        <w:tabs>
          <w:tab w:val="right" w:leader="dot" w:pos="8306"/>
        </w:tabs>
      </w:pPr>
      <w:hyperlink w:anchor="_Toc14730" w:history="1">
        <w:r>
          <w:rPr>
            <w:rFonts w:ascii="仿宋" w:eastAsia="仿宋" w:hAnsi="仿宋" w:cs="仿宋" w:hint="eastAsia"/>
            <w:lang w:eastAsia="zh-CN"/>
          </w:rPr>
          <w:t>(二)、危机应对与恢复</w:t>
        </w:r>
        <w:r>
          <w:tab/>
        </w:r>
        <w:r>
          <w:fldChar w:fldCharType="begin"/>
        </w:r>
        <w:r>
          <w:instrText xml:space="preserve"> PAGEREF _Toc14730 \h </w:instrText>
        </w:r>
        <w:r>
          <w:fldChar w:fldCharType="separate"/>
        </w:r>
        <w:r>
          <w:t>7</w:t>
        </w:r>
        <w:r>
          <w:fldChar w:fldCharType="end"/>
        </w:r>
      </w:hyperlink>
    </w:p>
    <w:p>
      <w:pPr>
        <w:pStyle w:val="TOC1"/>
        <w:tabs>
          <w:tab w:val="right" w:leader="dot" w:pos="8306"/>
        </w:tabs>
      </w:pPr>
      <w:hyperlink w:anchor="_Toc32351" w:history="1">
        <w:r>
          <w:rPr>
            <w:rFonts w:ascii="仿宋" w:eastAsia="仿宋" w:hAnsi="仿宋" w:cs="仿宋" w:hint="eastAsia"/>
            <w:lang w:eastAsia="zh-CN"/>
          </w:rPr>
          <w:t>三、旅游纪念品项目建设单位说明</w:t>
        </w:r>
        <w:r>
          <w:tab/>
        </w:r>
        <w:r>
          <w:fldChar w:fldCharType="begin"/>
        </w:r>
        <w:r>
          <w:instrText xml:space="preserve"> PAGEREF _Toc32351 \h </w:instrText>
        </w:r>
        <w:r>
          <w:fldChar w:fldCharType="separate"/>
        </w:r>
        <w:r>
          <w:t>9</w:t>
        </w:r>
        <w:r>
          <w:fldChar w:fldCharType="end"/>
        </w:r>
      </w:hyperlink>
    </w:p>
    <w:p>
      <w:pPr>
        <w:pStyle w:val="TOC2"/>
        <w:tabs>
          <w:tab w:val="right" w:leader="dot" w:pos="8306"/>
        </w:tabs>
      </w:pPr>
      <w:hyperlink w:anchor="_Toc3443" w:history="1">
        <w:r>
          <w:rPr>
            <w:rFonts w:ascii="仿宋" w:eastAsia="仿宋" w:hAnsi="仿宋" w:cs="仿宋" w:hint="eastAsia"/>
            <w:lang w:eastAsia="zh-CN"/>
          </w:rPr>
          <w:t>(一)、旅游纪念品项目承办单位基本情况</w:t>
        </w:r>
        <w:r>
          <w:tab/>
        </w:r>
        <w:r>
          <w:fldChar w:fldCharType="begin"/>
        </w:r>
        <w:r>
          <w:instrText xml:space="preserve"> PAGEREF _Toc3443 \h </w:instrText>
        </w:r>
        <w:r>
          <w:fldChar w:fldCharType="separate"/>
        </w:r>
        <w:r>
          <w:t>9</w:t>
        </w:r>
        <w:r>
          <w:fldChar w:fldCharType="end"/>
        </w:r>
      </w:hyperlink>
    </w:p>
    <w:p>
      <w:pPr>
        <w:pStyle w:val="TOC2"/>
        <w:tabs>
          <w:tab w:val="right" w:leader="dot" w:pos="8306"/>
        </w:tabs>
      </w:pPr>
      <w:hyperlink w:anchor="_Toc1968" w:history="1">
        <w:r>
          <w:rPr>
            <w:rFonts w:ascii="仿宋" w:eastAsia="仿宋" w:hAnsi="仿宋" w:cs="仿宋" w:hint="eastAsia"/>
            <w:lang w:eastAsia="zh-CN"/>
          </w:rPr>
          <w:t>(二)、公司经济效益分析</w:t>
        </w:r>
        <w:r>
          <w:tab/>
        </w:r>
        <w:r>
          <w:fldChar w:fldCharType="begin"/>
        </w:r>
        <w:r>
          <w:instrText xml:space="preserve"> PAGEREF _Toc1968 \h </w:instrText>
        </w:r>
        <w:r>
          <w:fldChar w:fldCharType="separate"/>
        </w:r>
        <w:r>
          <w:t>9</w:t>
        </w:r>
        <w:r>
          <w:fldChar w:fldCharType="end"/>
        </w:r>
      </w:hyperlink>
    </w:p>
    <w:p>
      <w:pPr>
        <w:pStyle w:val="TOC1"/>
        <w:tabs>
          <w:tab w:val="right" w:leader="dot" w:pos="8306"/>
        </w:tabs>
      </w:pPr>
      <w:hyperlink w:anchor="_Toc8701" w:history="1">
        <w:r>
          <w:rPr>
            <w:rFonts w:ascii="仿宋" w:eastAsia="仿宋" w:hAnsi="仿宋" w:cs="仿宋" w:hint="eastAsia"/>
            <w:lang w:eastAsia="zh-CN"/>
          </w:rPr>
          <w:t>四、旅游纪念品项目土建工程</w:t>
        </w:r>
        <w:r>
          <w:tab/>
        </w:r>
        <w:r>
          <w:fldChar w:fldCharType="begin"/>
        </w:r>
        <w:r>
          <w:instrText xml:space="preserve"> PAGEREF _Toc8701 \h </w:instrText>
        </w:r>
        <w:r>
          <w:fldChar w:fldCharType="separate"/>
        </w:r>
        <w:r>
          <w:t>10</w:t>
        </w:r>
        <w:r>
          <w:fldChar w:fldCharType="end"/>
        </w:r>
      </w:hyperlink>
    </w:p>
    <w:p>
      <w:pPr>
        <w:pStyle w:val="TOC2"/>
        <w:tabs>
          <w:tab w:val="right" w:leader="dot" w:pos="8306"/>
        </w:tabs>
      </w:pPr>
      <w:hyperlink w:anchor="_Toc31160" w:history="1">
        <w:r>
          <w:rPr>
            <w:rFonts w:ascii="仿宋" w:eastAsia="仿宋" w:hAnsi="仿宋" w:cs="仿宋" w:hint="eastAsia"/>
            <w:lang w:eastAsia="zh-CN"/>
          </w:rPr>
          <w:t>(一)、建筑工程设计原则</w:t>
        </w:r>
        <w:r>
          <w:tab/>
        </w:r>
        <w:r>
          <w:fldChar w:fldCharType="begin"/>
        </w:r>
        <w:r>
          <w:instrText xml:space="preserve"> PAGEREF _Toc31160 \h </w:instrText>
        </w:r>
        <w:r>
          <w:fldChar w:fldCharType="separate"/>
        </w:r>
        <w:r>
          <w:t>10</w:t>
        </w:r>
        <w:r>
          <w:fldChar w:fldCharType="end"/>
        </w:r>
      </w:hyperlink>
    </w:p>
    <w:p>
      <w:pPr>
        <w:pStyle w:val="TOC2"/>
        <w:tabs>
          <w:tab w:val="right" w:leader="dot" w:pos="8306"/>
        </w:tabs>
      </w:pPr>
      <w:hyperlink w:anchor="_Toc31121" w:history="1">
        <w:r>
          <w:rPr>
            <w:rFonts w:ascii="仿宋" w:eastAsia="仿宋" w:hAnsi="仿宋" w:cs="仿宋" w:hint="eastAsia"/>
            <w:lang w:eastAsia="zh-CN"/>
          </w:rPr>
          <w:t>(二)、土建工程设计年限及安全等级</w:t>
        </w:r>
        <w:r>
          <w:tab/>
        </w:r>
        <w:r>
          <w:fldChar w:fldCharType="begin"/>
        </w:r>
        <w:r>
          <w:instrText xml:space="preserve"> PAGEREF _Toc31121 \h </w:instrText>
        </w:r>
        <w:r>
          <w:fldChar w:fldCharType="separate"/>
        </w:r>
        <w:r>
          <w:t>11</w:t>
        </w:r>
        <w:r>
          <w:fldChar w:fldCharType="end"/>
        </w:r>
      </w:hyperlink>
    </w:p>
    <w:p>
      <w:pPr>
        <w:pStyle w:val="TOC2"/>
        <w:tabs>
          <w:tab w:val="right" w:leader="dot" w:pos="8306"/>
        </w:tabs>
      </w:pPr>
      <w:hyperlink w:anchor="_Toc13338" w:history="1">
        <w:r>
          <w:rPr>
            <w:rFonts w:ascii="仿宋" w:eastAsia="仿宋" w:hAnsi="仿宋" w:cs="仿宋" w:hint="eastAsia"/>
            <w:lang w:eastAsia="zh-CN"/>
          </w:rPr>
          <w:t>(三)、建筑工程设计总体要求</w:t>
        </w:r>
        <w:r>
          <w:tab/>
        </w:r>
        <w:r>
          <w:fldChar w:fldCharType="begin"/>
        </w:r>
        <w:r>
          <w:instrText xml:space="preserve"> PAGEREF _Toc13338 \h </w:instrText>
        </w:r>
        <w:r>
          <w:fldChar w:fldCharType="separate"/>
        </w:r>
        <w:r>
          <w:t>13</w:t>
        </w:r>
        <w:r>
          <w:fldChar w:fldCharType="end"/>
        </w:r>
      </w:hyperlink>
    </w:p>
    <w:p>
      <w:pPr>
        <w:pStyle w:val="TOC2"/>
        <w:tabs>
          <w:tab w:val="right" w:leader="dot" w:pos="8306"/>
        </w:tabs>
      </w:pPr>
      <w:hyperlink w:anchor="_Toc10425" w:history="1">
        <w:r>
          <w:rPr>
            <w:rFonts w:ascii="仿宋" w:eastAsia="仿宋" w:hAnsi="仿宋" w:cs="仿宋" w:hint="eastAsia"/>
            <w:lang w:eastAsia="zh-CN"/>
          </w:rPr>
          <w:t>(四)、土建工程建设指标</w:t>
        </w:r>
        <w:r>
          <w:tab/>
        </w:r>
        <w:r>
          <w:fldChar w:fldCharType="begin"/>
        </w:r>
        <w:r>
          <w:instrText xml:space="preserve"> PAGEREF _Toc10425 \h </w:instrText>
        </w:r>
        <w:r>
          <w:fldChar w:fldCharType="separate"/>
        </w:r>
        <w:r>
          <w:t>13</w:t>
        </w:r>
        <w:r>
          <w:fldChar w:fldCharType="end"/>
        </w:r>
      </w:hyperlink>
    </w:p>
    <w:p>
      <w:pPr>
        <w:pStyle w:val="TOC1"/>
        <w:tabs>
          <w:tab w:val="right" w:leader="dot" w:pos="8306"/>
        </w:tabs>
      </w:pPr>
      <w:hyperlink w:anchor="_Toc9948" w:history="1">
        <w:r>
          <w:rPr>
            <w:rFonts w:ascii="仿宋" w:eastAsia="仿宋" w:hAnsi="仿宋" w:cs="仿宋" w:hint="eastAsia"/>
            <w:lang w:eastAsia="zh-CN"/>
          </w:rPr>
          <w:t>五、旅游纪念品项目概论</w:t>
        </w:r>
        <w:r>
          <w:tab/>
        </w:r>
        <w:r>
          <w:fldChar w:fldCharType="begin"/>
        </w:r>
        <w:r>
          <w:instrText xml:space="preserve"> PAGEREF _Toc9948 \h </w:instrText>
        </w:r>
        <w:r>
          <w:fldChar w:fldCharType="separate"/>
        </w:r>
        <w:r>
          <w:t>14</w:t>
        </w:r>
        <w:r>
          <w:fldChar w:fldCharType="end"/>
        </w:r>
      </w:hyperlink>
    </w:p>
    <w:p>
      <w:pPr>
        <w:pStyle w:val="TOC2"/>
        <w:tabs>
          <w:tab w:val="right" w:leader="dot" w:pos="8306"/>
        </w:tabs>
      </w:pPr>
      <w:hyperlink w:anchor="_Toc32352" w:history="1">
        <w:r>
          <w:rPr>
            <w:rFonts w:ascii="仿宋" w:eastAsia="仿宋" w:hAnsi="仿宋" w:cs="仿宋" w:hint="eastAsia"/>
            <w:lang w:eastAsia="zh-CN"/>
          </w:rPr>
          <w:t>(一)、旅游纪念品项目概况</w:t>
        </w:r>
        <w:r>
          <w:tab/>
        </w:r>
        <w:r>
          <w:fldChar w:fldCharType="begin"/>
        </w:r>
        <w:r>
          <w:instrText xml:space="preserve"> PAGEREF _Toc32352 \h </w:instrText>
        </w:r>
        <w:r>
          <w:fldChar w:fldCharType="separate"/>
        </w:r>
        <w:r>
          <w:t>14</w:t>
        </w:r>
        <w:r>
          <w:fldChar w:fldCharType="end"/>
        </w:r>
      </w:hyperlink>
    </w:p>
    <w:p>
      <w:pPr>
        <w:pStyle w:val="TOC2"/>
        <w:tabs>
          <w:tab w:val="right" w:leader="dot" w:pos="8306"/>
        </w:tabs>
      </w:pPr>
      <w:hyperlink w:anchor="_Toc4154" w:history="1">
        <w:r>
          <w:rPr>
            <w:rFonts w:ascii="仿宋" w:eastAsia="仿宋" w:hAnsi="仿宋" w:cs="仿宋" w:hint="eastAsia"/>
            <w:lang w:eastAsia="zh-CN"/>
          </w:rPr>
          <w:t>(二)、旅游纪念品项目目标</w:t>
        </w:r>
        <w:r>
          <w:tab/>
        </w:r>
        <w:r>
          <w:fldChar w:fldCharType="begin"/>
        </w:r>
        <w:r>
          <w:instrText xml:space="preserve"> PAGEREF _Toc4154 \h </w:instrText>
        </w:r>
        <w:r>
          <w:fldChar w:fldCharType="separate"/>
        </w:r>
        <w:r>
          <w:t>16</w:t>
        </w:r>
        <w:r>
          <w:fldChar w:fldCharType="end"/>
        </w:r>
      </w:hyperlink>
    </w:p>
    <w:p>
      <w:pPr>
        <w:pStyle w:val="TOC2"/>
        <w:tabs>
          <w:tab w:val="right" w:leader="dot" w:pos="8306"/>
        </w:tabs>
      </w:pPr>
      <w:hyperlink w:anchor="_Toc9961" w:history="1">
        <w:r>
          <w:rPr>
            <w:rFonts w:ascii="仿宋" w:eastAsia="仿宋" w:hAnsi="仿宋" w:cs="仿宋" w:hint="eastAsia"/>
            <w:lang w:eastAsia="zh-CN"/>
          </w:rPr>
          <w:t>(三)、旅游纪念品项目提出的理由</w:t>
        </w:r>
        <w:r>
          <w:tab/>
        </w:r>
        <w:r>
          <w:fldChar w:fldCharType="begin"/>
        </w:r>
        <w:r>
          <w:instrText xml:space="preserve"> PAGEREF _Toc9961 \h </w:instrText>
        </w:r>
        <w:r>
          <w:fldChar w:fldCharType="separate"/>
        </w:r>
        <w:r>
          <w:t>17</w:t>
        </w:r>
        <w:r>
          <w:fldChar w:fldCharType="end"/>
        </w:r>
      </w:hyperlink>
    </w:p>
    <w:p>
      <w:pPr>
        <w:pStyle w:val="TOC2"/>
        <w:tabs>
          <w:tab w:val="right" w:leader="dot" w:pos="8306"/>
        </w:tabs>
      </w:pPr>
      <w:hyperlink w:anchor="_Toc32215" w:history="1">
        <w:r>
          <w:rPr>
            <w:rFonts w:ascii="仿宋" w:eastAsia="仿宋" w:hAnsi="仿宋" w:cs="仿宋" w:hint="eastAsia"/>
            <w:lang w:eastAsia="zh-CN"/>
          </w:rPr>
          <w:t>(四)、旅游纪念品项目意义</w:t>
        </w:r>
        <w:r>
          <w:tab/>
        </w:r>
        <w:r>
          <w:fldChar w:fldCharType="begin"/>
        </w:r>
        <w:r>
          <w:instrText xml:space="preserve"> PAGEREF _Toc32215 \h </w:instrText>
        </w:r>
        <w:r>
          <w:fldChar w:fldCharType="separate"/>
        </w:r>
        <w:r>
          <w:t>18</w:t>
        </w:r>
        <w:r>
          <w:fldChar w:fldCharType="end"/>
        </w:r>
      </w:hyperlink>
    </w:p>
    <w:p>
      <w:pPr>
        <w:pStyle w:val="TOC2"/>
        <w:tabs>
          <w:tab w:val="right" w:leader="dot" w:pos="8306"/>
        </w:tabs>
      </w:pPr>
      <w:hyperlink w:anchor="_Toc26891" w:history="1">
        <w:r>
          <w:rPr>
            <w:rFonts w:ascii="仿宋" w:eastAsia="仿宋" w:hAnsi="仿宋" w:cs="仿宋" w:hint="eastAsia"/>
            <w:lang w:eastAsia="zh-CN"/>
          </w:rPr>
          <w:t>(五)、旅游纪念品项目背景</w:t>
        </w:r>
        <w:r>
          <w:tab/>
        </w:r>
        <w:r>
          <w:fldChar w:fldCharType="begin"/>
        </w:r>
        <w:r>
          <w:instrText xml:space="preserve"> PAGEREF _Toc26891 \h </w:instrText>
        </w:r>
        <w:r>
          <w:fldChar w:fldCharType="separate"/>
        </w:r>
        <w:r>
          <w:t>19</w:t>
        </w:r>
        <w:r>
          <w:fldChar w:fldCharType="end"/>
        </w:r>
      </w:hyperlink>
    </w:p>
    <w:p>
      <w:pPr>
        <w:pStyle w:val="TOC1"/>
        <w:tabs>
          <w:tab w:val="right" w:leader="dot" w:pos="8306"/>
        </w:tabs>
      </w:pPr>
      <w:hyperlink w:anchor="_Toc21671" w:history="1">
        <w:r>
          <w:rPr>
            <w:rFonts w:ascii="仿宋" w:eastAsia="仿宋" w:hAnsi="仿宋" w:cs="仿宋" w:hint="eastAsia"/>
            <w:lang w:eastAsia="zh-CN"/>
          </w:rPr>
          <w:t>六、工艺说明</w:t>
        </w:r>
        <w:r>
          <w:tab/>
        </w:r>
        <w:r>
          <w:fldChar w:fldCharType="begin"/>
        </w:r>
        <w:r>
          <w:instrText xml:space="preserve"> PAGEREF _Toc21671 \h </w:instrText>
        </w:r>
        <w:r>
          <w:fldChar w:fldCharType="separate"/>
        </w:r>
        <w:r>
          <w:t>20</w:t>
        </w:r>
        <w:r>
          <w:fldChar w:fldCharType="end"/>
        </w:r>
      </w:hyperlink>
    </w:p>
    <w:p>
      <w:pPr>
        <w:pStyle w:val="TOC2"/>
        <w:tabs>
          <w:tab w:val="right" w:leader="dot" w:pos="8306"/>
        </w:tabs>
      </w:pPr>
      <w:hyperlink w:anchor="_Toc21149" w:history="1">
        <w:r>
          <w:rPr>
            <w:rFonts w:ascii="仿宋" w:eastAsia="仿宋" w:hAnsi="仿宋" w:cs="仿宋" w:hint="eastAsia"/>
            <w:lang w:eastAsia="zh-CN"/>
          </w:rPr>
          <w:t>(一)、技术管理特点</w:t>
        </w:r>
        <w:r>
          <w:tab/>
        </w:r>
        <w:r>
          <w:fldChar w:fldCharType="begin"/>
        </w:r>
        <w:r>
          <w:instrText xml:space="preserve"> PAGEREF _Toc21149 \h </w:instrText>
        </w:r>
        <w:r>
          <w:fldChar w:fldCharType="separate"/>
        </w:r>
        <w:r>
          <w:t>20</w:t>
        </w:r>
        <w:r>
          <w:fldChar w:fldCharType="end"/>
        </w:r>
      </w:hyperlink>
    </w:p>
    <w:p>
      <w:pPr>
        <w:pStyle w:val="TOC2"/>
        <w:tabs>
          <w:tab w:val="right" w:leader="dot" w:pos="8306"/>
        </w:tabs>
      </w:pPr>
      <w:hyperlink w:anchor="_Toc32013" w:history="1">
        <w:r>
          <w:rPr>
            <w:rFonts w:ascii="仿宋" w:eastAsia="仿宋" w:hAnsi="仿宋" w:cs="仿宋" w:hint="eastAsia"/>
            <w:lang w:eastAsia="zh-CN"/>
          </w:rPr>
          <w:t>(二)、旅游纪念品项目工艺技术设计方案</w:t>
        </w:r>
        <w:r>
          <w:tab/>
        </w:r>
        <w:r>
          <w:fldChar w:fldCharType="begin"/>
        </w:r>
        <w:r>
          <w:instrText xml:space="preserve"> PAGEREF _Toc32013 \h </w:instrText>
        </w:r>
        <w:r>
          <w:fldChar w:fldCharType="separate"/>
        </w:r>
        <w:r>
          <w:t>21</w:t>
        </w:r>
        <w:r>
          <w:fldChar w:fldCharType="end"/>
        </w:r>
      </w:hyperlink>
    </w:p>
    <w:p>
      <w:pPr>
        <w:pStyle w:val="TOC2"/>
        <w:tabs>
          <w:tab w:val="right" w:leader="dot" w:pos="8306"/>
        </w:tabs>
      </w:pPr>
      <w:hyperlink w:anchor="_Toc7350" w:history="1">
        <w:r>
          <w:rPr>
            <w:rFonts w:ascii="仿宋" w:eastAsia="仿宋" w:hAnsi="仿宋" w:cs="仿宋" w:hint="eastAsia"/>
            <w:lang w:eastAsia="zh-CN"/>
          </w:rPr>
          <w:t>(三)、设备选型方案</w:t>
        </w:r>
        <w:r>
          <w:tab/>
        </w:r>
        <w:r>
          <w:fldChar w:fldCharType="begin"/>
        </w:r>
        <w:r>
          <w:instrText xml:space="preserve"> PAGEREF _Toc7350 \h </w:instrText>
        </w:r>
        <w:r>
          <w:fldChar w:fldCharType="separate"/>
        </w:r>
        <w:r>
          <w:t>23</w:t>
        </w:r>
        <w:r>
          <w:fldChar w:fldCharType="end"/>
        </w:r>
      </w:hyperlink>
    </w:p>
    <w:p>
      <w:pPr>
        <w:pStyle w:val="TOC1"/>
        <w:tabs>
          <w:tab w:val="right" w:leader="dot" w:pos="8306"/>
        </w:tabs>
      </w:pPr>
      <w:hyperlink w:anchor="_Toc31998" w:history="1">
        <w:r>
          <w:rPr>
            <w:rFonts w:ascii="仿宋" w:eastAsia="仿宋" w:hAnsi="仿宋" w:cs="仿宋" w:hint="eastAsia"/>
            <w:lang w:eastAsia="zh-CN"/>
          </w:rPr>
          <w:t>七、旅游纪念品项目技术管理</w:t>
        </w:r>
        <w:r>
          <w:tab/>
        </w:r>
        <w:r>
          <w:fldChar w:fldCharType="begin"/>
        </w:r>
        <w:r>
          <w:instrText xml:space="preserve"> PAGEREF _Toc31998 \h </w:instrText>
        </w:r>
        <w:r>
          <w:fldChar w:fldCharType="separate"/>
        </w:r>
        <w:r>
          <w:t>24</w:t>
        </w:r>
        <w:r>
          <w:fldChar w:fldCharType="end"/>
        </w:r>
      </w:hyperlink>
    </w:p>
    <w:p>
      <w:pPr>
        <w:pStyle w:val="TOC2"/>
        <w:tabs>
          <w:tab w:val="right" w:leader="dot" w:pos="8306"/>
        </w:tabs>
      </w:pPr>
      <w:hyperlink w:anchor="_Toc2506" w:history="1">
        <w:r>
          <w:rPr>
            <w:rFonts w:ascii="仿宋" w:eastAsia="仿宋" w:hAnsi="仿宋" w:cs="仿宋" w:hint="eastAsia"/>
            <w:lang w:eastAsia="zh-CN"/>
          </w:rPr>
          <w:t>(一)、技术方案选用方向</w:t>
        </w:r>
        <w:r>
          <w:tab/>
        </w:r>
        <w:r>
          <w:fldChar w:fldCharType="begin"/>
        </w:r>
        <w:r>
          <w:instrText xml:space="preserve"> PAGEREF _Toc2506 \h </w:instrText>
        </w:r>
        <w:r>
          <w:fldChar w:fldCharType="separate"/>
        </w:r>
        <w:r>
          <w:t>24</w:t>
        </w:r>
        <w:r>
          <w:fldChar w:fldCharType="end"/>
        </w:r>
      </w:hyperlink>
    </w:p>
    <w:p>
      <w:pPr>
        <w:pStyle w:val="TOC2"/>
        <w:tabs>
          <w:tab w:val="right" w:leader="dot" w:pos="8306"/>
        </w:tabs>
      </w:pPr>
      <w:hyperlink w:anchor="_Toc22571" w:history="1">
        <w:r>
          <w:rPr>
            <w:rFonts w:ascii="仿宋" w:eastAsia="仿宋" w:hAnsi="仿宋" w:cs="仿宋" w:hint="eastAsia"/>
            <w:lang w:eastAsia="zh-CN"/>
          </w:rPr>
          <w:t>(二)、工艺技术方案选用原则</w:t>
        </w:r>
        <w:r>
          <w:tab/>
        </w:r>
        <w:r>
          <w:fldChar w:fldCharType="begin"/>
        </w:r>
        <w:r>
          <w:instrText xml:space="preserve"> PAGEREF _Toc22571 \h </w:instrText>
        </w:r>
        <w:r>
          <w:fldChar w:fldCharType="separate"/>
        </w:r>
        <w:r>
          <w:t>26</w:t>
        </w:r>
        <w:r>
          <w:fldChar w:fldCharType="end"/>
        </w:r>
      </w:hyperlink>
    </w:p>
    <w:p>
      <w:pPr>
        <w:pStyle w:val="TOC2"/>
        <w:tabs>
          <w:tab w:val="right" w:leader="dot" w:pos="8306"/>
        </w:tabs>
      </w:pPr>
      <w:hyperlink w:anchor="_Toc21930" w:history="1">
        <w:r>
          <w:rPr>
            <w:rFonts w:ascii="仿宋" w:eastAsia="仿宋" w:hAnsi="仿宋" w:cs="仿宋" w:hint="eastAsia"/>
            <w:lang w:eastAsia="zh-CN"/>
          </w:rPr>
          <w:t>(三)、工艺技术方案要求</w:t>
        </w:r>
        <w:r>
          <w:tab/>
        </w:r>
        <w:r>
          <w:fldChar w:fldCharType="begin"/>
        </w:r>
        <w:r>
          <w:instrText xml:space="preserve"> PAGEREF _Toc21930 \h </w:instrText>
        </w:r>
        <w:r>
          <w:fldChar w:fldCharType="separate"/>
        </w:r>
        <w:r>
          <w:t>28</w:t>
        </w:r>
        <w:r>
          <w:fldChar w:fldCharType="end"/>
        </w:r>
      </w:hyperlink>
    </w:p>
    <w:p>
      <w:pPr>
        <w:pStyle w:val="TOC1"/>
        <w:tabs>
          <w:tab w:val="right" w:leader="dot" w:pos="8306"/>
        </w:tabs>
      </w:pPr>
      <w:hyperlink w:anchor="_Toc3706" w:history="1">
        <w:r>
          <w:rPr>
            <w:rFonts w:ascii="仿宋" w:eastAsia="仿宋" w:hAnsi="仿宋" w:cs="仿宋" w:hint="eastAsia"/>
            <w:lang w:eastAsia="zh-CN"/>
          </w:rPr>
          <w:t>八、旅游纪念品项目人力资源培养与发展</w:t>
        </w:r>
        <w:r>
          <w:tab/>
        </w:r>
        <w:r>
          <w:fldChar w:fldCharType="begin"/>
        </w:r>
        <w:r>
          <w:instrText xml:space="preserve"> PAGEREF _Toc3706 \h </w:instrText>
        </w:r>
        <w:r>
          <w:fldChar w:fldCharType="separate"/>
        </w:r>
        <w:r>
          <w:t>30</w:t>
        </w:r>
        <w:r>
          <w:fldChar w:fldCharType="end"/>
        </w:r>
      </w:hyperlink>
    </w:p>
    <w:p>
      <w:pPr>
        <w:pStyle w:val="TOC2"/>
        <w:tabs>
          <w:tab w:val="right" w:leader="dot" w:pos="8306"/>
        </w:tabs>
      </w:pPr>
      <w:hyperlink w:anchor="_Toc20114" w:history="1">
        <w:r>
          <w:rPr>
            <w:rFonts w:ascii="仿宋" w:eastAsia="仿宋" w:hAnsi="仿宋" w:cs="仿宋" w:hint="eastAsia"/>
            <w:lang w:eastAsia="zh-CN"/>
          </w:rPr>
          <w:t>(一)、人才需求与规划</w:t>
        </w:r>
        <w:r>
          <w:tab/>
        </w:r>
        <w:r>
          <w:fldChar w:fldCharType="begin"/>
        </w:r>
        <w:r>
          <w:instrText xml:space="preserve"> PAGEREF _Toc20114 \h </w:instrText>
        </w:r>
        <w:r>
          <w:fldChar w:fldCharType="separate"/>
        </w:r>
        <w:r>
          <w:t>30</w:t>
        </w:r>
        <w:r>
          <w:fldChar w:fldCharType="end"/>
        </w:r>
      </w:hyperlink>
    </w:p>
    <w:p>
      <w:pPr>
        <w:pStyle w:val="TOC2"/>
        <w:tabs>
          <w:tab w:val="right" w:leader="dot" w:pos="8306"/>
        </w:tabs>
      </w:pPr>
      <w:hyperlink w:anchor="_Toc4957" w:history="1">
        <w:r>
          <w:rPr>
            <w:rFonts w:ascii="仿宋" w:eastAsia="仿宋" w:hAnsi="仿宋" w:cs="仿宋" w:hint="eastAsia"/>
            <w:lang w:eastAsia="zh-CN"/>
          </w:rPr>
          <w:t>(二)、培训与发展计划</w:t>
        </w:r>
        <w:r>
          <w:tab/>
        </w:r>
        <w:r>
          <w:fldChar w:fldCharType="begin"/>
        </w:r>
        <w:r>
          <w:instrText xml:space="preserve"> PAGEREF _Toc4957 \h </w:instrText>
        </w:r>
        <w:r>
          <w:fldChar w:fldCharType="separate"/>
        </w:r>
        <w:r>
          <w:t>30</w:t>
        </w:r>
        <w:r>
          <w:fldChar w:fldCharType="end"/>
        </w:r>
      </w:hyperlink>
    </w:p>
    <w:p>
      <w:pPr>
        <w:pStyle w:val="TOC1"/>
        <w:tabs>
          <w:tab w:val="right" w:leader="dot" w:pos="8306"/>
        </w:tabs>
      </w:pPr>
      <w:hyperlink w:anchor="_Toc10162" w:history="1">
        <w:r>
          <w:rPr>
            <w:rFonts w:ascii="仿宋" w:eastAsia="仿宋" w:hAnsi="仿宋" w:cs="仿宋" w:hint="eastAsia"/>
            <w:lang w:eastAsia="zh-CN"/>
          </w:rPr>
          <w:t>九、生产安全保护</w:t>
        </w:r>
        <w:r>
          <w:tab/>
        </w:r>
        <w:r>
          <w:fldChar w:fldCharType="begin"/>
        </w:r>
        <w:r>
          <w:instrText xml:space="preserve"> PAGEREF _Toc10162 \h </w:instrText>
        </w:r>
        <w:r>
          <w:fldChar w:fldCharType="separate"/>
        </w:r>
        <w:r>
          <w:t>31</w:t>
        </w:r>
        <w:r>
          <w:fldChar w:fldCharType="end"/>
        </w:r>
      </w:hyperlink>
    </w:p>
    <w:p>
      <w:pPr>
        <w:pStyle w:val="TOC2"/>
        <w:tabs>
          <w:tab w:val="right" w:leader="dot" w:pos="8306"/>
        </w:tabs>
      </w:pPr>
      <w:hyperlink w:anchor="_Toc11461" w:history="1">
        <w:r>
          <w:rPr>
            <w:rFonts w:ascii="仿宋" w:eastAsia="仿宋" w:hAnsi="仿宋" w:cs="仿宋" w:hint="eastAsia"/>
            <w:lang w:eastAsia="zh-CN"/>
          </w:rPr>
          <w:t>(一)、消防安全</w:t>
        </w:r>
        <w:r>
          <w:tab/>
        </w:r>
        <w:r>
          <w:fldChar w:fldCharType="begin"/>
        </w:r>
        <w:r>
          <w:instrText xml:space="preserve"> PAGEREF _Toc11461 \h </w:instrText>
        </w:r>
        <w:r>
          <w:fldChar w:fldCharType="separate"/>
        </w:r>
        <w:r>
          <w:t>31</w:t>
        </w:r>
        <w:r>
          <w:fldChar w:fldCharType="end"/>
        </w:r>
      </w:hyperlink>
    </w:p>
    <w:p>
      <w:pPr>
        <w:pStyle w:val="TOC2"/>
        <w:tabs>
          <w:tab w:val="right" w:leader="dot" w:pos="8306"/>
        </w:tabs>
      </w:pPr>
      <w:hyperlink w:anchor="_Toc22726" w:history="1">
        <w:r>
          <w:rPr>
            <w:rFonts w:ascii="仿宋" w:eastAsia="仿宋" w:hAnsi="仿宋" w:cs="仿宋" w:hint="eastAsia"/>
            <w:lang w:eastAsia="zh-CN"/>
          </w:rPr>
          <w:t>(二)、防火防爆总图布置措施</w:t>
        </w:r>
        <w:r>
          <w:tab/>
        </w:r>
        <w:r>
          <w:fldChar w:fldCharType="begin"/>
        </w:r>
        <w:r>
          <w:instrText xml:space="preserve"> PAGEREF _Toc22726 \h </w:instrText>
        </w:r>
        <w:r>
          <w:fldChar w:fldCharType="separate"/>
        </w:r>
        <w:r>
          <w:t>33</w:t>
        </w:r>
        <w:r>
          <w:fldChar w:fldCharType="end"/>
        </w:r>
      </w:hyperlink>
    </w:p>
    <w:p>
      <w:pPr>
        <w:pStyle w:val="TOC2"/>
        <w:tabs>
          <w:tab w:val="right" w:leader="dot" w:pos="8306"/>
        </w:tabs>
      </w:pPr>
      <w:hyperlink w:anchor="_Toc24258" w:history="1">
        <w:r>
          <w:rPr>
            <w:rFonts w:ascii="仿宋" w:eastAsia="仿宋" w:hAnsi="仿宋" w:cs="仿宋" w:hint="eastAsia"/>
            <w:lang w:eastAsia="zh-CN"/>
          </w:rPr>
          <w:t>(三)、自然灾害防范措施</w:t>
        </w:r>
        <w:r>
          <w:tab/>
        </w:r>
        <w:r>
          <w:fldChar w:fldCharType="begin"/>
        </w:r>
        <w:r>
          <w:instrText xml:space="preserve"> PAGEREF _Toc24258 \h </w:instrText>
        </w:r>
        <w:r>
          <w:fldChar w:fldCharType="separate"/>
        </w:r>
        <w:r>
          <w:t>33</w:t>
        </w:r>
        <w:r>
          <w:fldChar w:fldCharType="end"/>
        </w:r>
      </w:hyperlink>
    </w:p>
    <w:p>
      <w:pPr>
        <w:pStyle w:val="TOC2"/>
        <w:tabs>
          <w:tab w:val="right" w:leader="dot" w:pos="8306"/>
        </w:tabs>
      </w:pPr>
      <w:hyperlink w:anchor="_Toc15300" w:history="1">
        <w:r>
          <w:rPr>
            <w:rFonts w:ascii="仿宋" w:eastAsia="仿宋" w:hAnsi="仿宋" w:cs="仿宋" w:hint="eastAsia"/>
            <w:lang w:eastAsia="zh-CN"/>
          </w:rPr>
          <w:t>(四)、安全色及安全标志使用要求</w:t>
        </w:r>
        <w:r>
          <w:tab/>
        </w:r>
        <w:r>
          <w:fldChar w:fldCharType="begin"/>
        </w:r>
        <w:r>
          <w:instrText xml:space="preserve"> PAGEREF _Toc15300 \h </w:instrText>
        </w:r>
        <w:r>
          <w:fldChar w:fldCharType="separate"/>
        </w:r>
        <w:r>
          <w:t>34</w:t>
        </w:r>
        <w:r>
          <w:fldChar w:fldCharType="end"/>
        </w:r>
      </w:hyperlink>
    </w:p>
    <w:p>
      <w:pPr>
        <w:pStyle w:val="TOC2"/>
        <w:tabs>
          <w:tab w:val="right" w:leader="dot" w:pos="8306"/>
        </w:tabs>
      </w:pPr>
      <w:hyperlink w:anchor="_Toc28942" w:history="1">
        <w:r>
          <w:rPr>
            <w:rFonts w:ascii="仿宋" w:eastAsia="仿宋" w:hAnsi="仿宋" w:cs="仿宋" w:hint="eastAsia"/>
            <w:lang w:eastAsia="zh-CN"/>
          </w:rPr>
          <w:t>(五)、防尘防毒措施</w:t>
        </w:r>
        <w:r>
          <w:tab/>
        </w:r>
        <w:r>
          <w:fldChar w:fldCharType="begin"/>
        </w:r>
        <w:r>
          <w:instrText xml:space="preserve"> PAGEREF _Toc28942 \h </w:instrText>
        </w:r>
        <w:r>
          <w:fldChar w:fldCharType="separate"/>
        </w:r>
        <w:r>
          <w:t>35</w:t>
        </w:r>
        <w:r>
          <w:fldChar w:fldCharType="end"/>
        </w:r>
      </w:hyperlink>
    </w:p>
    <w:p>
      <w:pPr>
        <w:pStyle w:val="TOC2"/>
        <w:tabs>
          <w:tab w:val="right" w:leader="dot" w:pos="8306"/>
        </w:tabs>
      </w:pPr>
      <w:hyperlink w:anchor="_Toc24746" w:history="1">
        <w:r>
          <w:rPr>
            <w:rFonts w:ascii="仿宋" w:eastAsia="仿宋" w:hAnsi="仿宋" w:cs="仿宋" w:hint="eastAsia"/>
            <w:lang w:eastAsia="zh-CN"/>
          </w:rPr>
          <w:t>(六)、防静电、触电防护及防雷措施</w:t>
        </w:r>
        <w:r>
          <w:tab/>
        </w:r>
        <w:r>
          <w:fldChar w:fldCharType="begin"/>
        </w:r>
        <w:r>
          <w:instrText xml:space="preserve"> PAGEREF _Toc24746 \h </w:instrText>
        </w:r>
        <w:r>
          <w:fldChar w:fldCharType="separate"/>
        </w:r>
        <w:r>
          <w:t>36</w:t>
        </w:r>
        <w:r>
          <w:fldChar w:fldCharType="end"/>
        </w:r>
      </w:hyperlink>
    </w:p>
    <w:p>
      <w:pPr>
        <w:pStyle w:val="TOC2"/>
        <w:tabs>
          <w:tab w:val="right" w:leader="dot" w:pos="8306"/>
        </w:tabs>
      </w:pPr>
      <w:hyperlink w:anchor="_Toc17949" w:history="1">
        <w:r>
          <w:rPr>
            <w:rFonts w:ascii="仿宋" w:eastAsia="仿宋" w:hAnsi="仿宋" w:cs="仿宋" w:hint="eastAsia"/>
            <w:lang w:eastAsia="zh-CN"/>
          </w:rPr>
          <w:t>(七)、机械设备安全保障措施</w:t>
        </w:r>
        <w:r>
          <w:tab/>
        </w:r>
        <w:r>
          <w:fldChar w:fldCharType="begin"/>
        </w:r>
        <w:r>
          <w:instrText xml:space="preserve"> PAGEREF _Toc17949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24" w:history="1">
        <w:r>
          <w:rPr>
            <w:rFonts w:ascii="仿宋" w:eastAsia="仿宋" w:hAnsi="仿宋" w:cs="仿宋" w:hint="eastAsia"/>
            <w:lang w:eastAsia="zh-CN"/>
          </w:rPr>
          <w:t>十、旅游纪念品项目经营效益</w:t>
        </w:r>
        <w:r>
          <w:tab/>
        </w:r>
        <w:r>
          <w:fldChar w:fldCharType="begin"/>
        </w:r>
        <w:r>
          <w:instrText xml:space="preserve"> PAGEREF _Toc4324 \h </w:instrText>
        </w:r>
        <w:r>
          <w:fldChar w:fldCharType="separate"/>
        </w:r>
        <w:r>
          <w:t>39</w:t>
        </w:r>
        <w:r>
          <w:fldChar w:fldCharType="end"/>
        </w:r>
      </w:hyperlink>
    </w:p>
    <w:p>
      <w:pPr>
        <w:pStyle w:val="TOC2"/>
        <w:tabs>
          <w:tab w:val="right" w:leader="dot" w:pos="8306"/>
        </w:tabs>
      </w:pPr>
      <w:hyperlink w:anchor="_Toc14172" w:history="1">
        <w:r>
          <w:rPr>
            <w:rFonts w:ascii="仿宋" w:eastAsia="仿宋" w:hAnsi="仿宋" w:cs="仿宋" w:hint="eastAsia"/>
            <w:lang w:eastAsia="zh-CN"/>
          </w:rPr>
          <w:t>(一)、经济评价财务测算</w:t>
        </w:r>
        <w:r>
          <w:tab/>
        </w:r>
        <w:r>
          <w:fldChar w:fldCharType="begin"/>
        </w:r>
        <w:r>
          <w:instrText xml:space="preserve"> PAGEREF _Toc14172 \h </w:instrText>
        </w:r>
        <w:r>
          <w:fldChar w:fldCharType="separate"/>
        </w:r>
        <w:r>
          <w:t>39</w:t>
        </w:r>
        <w:r>
          <w:fldChar w:fldCharType="end"/>
        </w:r>
      </w:hyperlink>
    </w:p>
    <w:p>
      <w:pPr>
        <w:pStyle w:val="TOC2"/>
        <w:tabs>
          <w:tab w:val="right" w:leader="dot" w:pos="8306"/>
        </w:tabs>
      </w:pPr>
      <w:hyperlink w:anchor="_Toc1784" w:history="1">
        <w:r>
          <w:rPr>
            <w:rFonts w:ascii="仿宋" w:eastAsia="仿宋" w:hAnsi="仿宋" w:cs="仿宋" w:hint="eastAsia"/>
            <w:lang w:eastAsia="zh-CN"/>
          </w:rPr>
          <w:t>(二)、旅游纪念品项目盈利能力分析</w:t>
        </w:r>
        <w:r>
          <w:tab/>
        </w:r>
        <w:r>
          <w:fldChar w:fldCharType="begin"/>
        </w:r>
        <w:r>
          <w:instrText xml:space="preserve"> PAGEREF _Toc1784 \h </w:instrText>
        </w:r>
        <w:r>
          <w:fldChar w:fldCharType="separate"/>
        </w:r>
        <w:r>
          <w:t>40</w:t>
        </w:r>
        <w:r>
          <w:fldChar w:fldCharType="end"/>
        </w:r>
      </w:hyperlink>
    </w:p>
    <w:p>
      <w:pPr>
        <w:pStyle w:val="TOC1"/>
        <w:tabs>
          <w:tab w:val="right" w:leader="dot" w:pos="8306"/>
        </w:tabs>
      </w:pPr>
      <w:hyperlink w:anchor="_Toc2253" w:history="1">
        <w:r>
          <w:rPr>
            <w:rFonts w:ascii="仿宋" w:eastAsia="仿宋" w:hAnsi="仿宋" w:cs="仿宋" w:hint="eastAsia"/>
            <w:lang w:eastAsia="zh-CN"/>
          </w:rPr>
          <w:t>十一、旅游纪念品项目环境影响分析</w:t>
        </w:r>
        <w:r>
          <w:tab/>
        </w:r>
        <w:r>
          <w:fldChar w:fldCharType="begin"/>
        </w:r>
        <w:r>
          <w:instrText xml:space="preserve"> PAGEREF _Toc2253 \h </w:instrText>
        </w:r>
        <w:r>
          <w:fldChar w:fldCharType="separate"/>
        </w:r>
        <w:r>
          <w:t>41</w:t>
        </w:r>
        <w:r>
          <w:fldChar w:fldCharType="end"/>
        </w:r>
      </w:hyperlink>
    </w:p>
    <w:p>
      <w:pPr>
        <w:pStyle w:val="TOC2"/>
        <w:tabs>
          <w:tab w:val="right" w:leader="dot" w:pos="8306"/>
        </w:tabs>
      </w:pPr>
      <w:hyperlink w:anchor="_Toc17478" w:history="1">
        <w:r>
          <w:rPr>
            <w:rFonts w:ascii="仿宋" w:eastAsia="仿宋" w:hAnsi="仿宋" w:cs="仿宋" w:hint="eastAsia"/>
            <w:lang w:eastAsia="zh-CN"/>
          </w:rPr>
          <w:t>(一)、建设区域环境质量现状</w:t>
        </w:r>
        <w:r>
          <w:tab/>
        </w:r>
        <w:r>
          <w:fldChar w:fldCharType="begin"/>
        </w:r>
        <w:r>
          <w:instrText xml:space="preserve"> PAGEREF _Toc17478 \h </w:instrText>
        </w:r>
        <w:r>
          <w:fldChar w:fldCharType="separate"/>
        </w:r>
        <w:r>
          <w:t>41</w:t>
        </w:r>
        <w:r>
          <w:fldChar w:fldCharType="end"/>
        </w:r>
      </w:hyperlink>
    </w:p>
    <w:p>
      <w:pPr>
        <w:pStyle w:val="TOC2"/>
        <w:tabs>
          <w:tab w:val="right" w:leader="dot" w:pos="8306"/>
        </w:tabs>
      </w:pPr>
      <w:hyperlink w:anchor="_Toc22050" w:history="1">
        <w:r>
          <w:rPr>
            <w:rFonts w:ascii="仿宋" w:eastAsia="仿宋" w:hAnsi="仿宋" w:cs="仿宋" w:hint="eastAsia"/>
            <w:lang w:eastAsia="zh-CN"/>
          </w:rPr>
          <w:t>(二)、建设期环境保护</w:t>
        </w:r>
        <w:r>
          <w:tab/>
        </w:r>
        <w:r>
          <w:fldChar w:fldCharType="begin"/>
        </w:r>
        <w:r>
          <w:instrText xml:space="preserve"> PAGEREF _Toc22050 \h </w:instrText>
        </w:r>
        <w:r>
          <w:fldChar w:fldCharType="separate"/>
        </w:r>
        <w:r>
          <w:t>42</w:t>
        </w:r>
        <w:r>
          <w:fldChar w:fldCharType="end"/>
        </w:r>
      </w:hyperlink>
    </w:p>
    <w:p>
      <w:pPr>
        <w:pStyle w:val="TOC2"/>
        <w:tabs>
          <w:tab w:val="right" w:leader="dot" w:pos="8306"/>
        </w:tabs>
      </w:pPr>
      <w:hyperlink w:anchor="_Toc32295" w:history="1">
        <w:r>
          <w:rPr>
            <w:rFonts w:ascii="仿宋" w:eastAsia="仿宋" w:hAnsi="仿宋" w:cs="仿宋" w:hint="eastAsia"/>
            <w:lang w:eastAsia="zh-CN"/>
          </w:rPr>
          <w:t>(三)、运营期环境保护</w:t>
        </w:r>
        <w:r>
          <w:tab/>
        </w:r>
        <w:r>
          <w:fldChar w:fldCharType="begin"/>
        </w:r>
        <w:r>
          <w:instrText xml:space="preserve"> PAGEREF _Toc32295 \h </w:instrText>
        </w:r>
        <w:r>
          <w:fldChar w:fldCharType="separate"/>
        </w:r>
        <w:r>
          <w:t>44</w:t>
        </w:r>
        <w:r>
          <w:fldChar w:fldCharType="end"/>
        </w:r>
      </w:hyperlink>
    </w:p>
    <w:p>
      <w:pPr>
        <w:pStyle w:val="TOC2"/>
        <w:tabs>
          <w:tab w:val="right" w:leader="dot" w:pos="8306"/>
        </w:tabs>
      </w:pPr>
      <w:hyperlink w:anchor="_Toc11775" w:history="1">
        <w:r>
          <w:rPr>
            <w:rFonts w:ascii="仿宋" w:eastAsia="仿宋" w:hAnsi="仿宋" w:cs="仿宋" w:hint="eastAsia"/>
            <w:lang w:eastAsia="zh-CN"/>
          </w:rPr>
          <w:t>(四)、旅游纪念品项目建设对区域经济的影响</w:t>
        </w:r>
        <w:r>
          <w:tab/>
        </w:r>
        <w:r>
          <w:fldChar w:fldCharType="begin"/>
        </w:r>
        <w:r>
          <w:instrText xml:space="preserve"> PAGEREF _Toc11775 \h </w:instrText>
        </w:r>
        <w:r>
          <w:fldChar w:fldCharType="separate"/>
        </w:r>
        <w:r>
          <w:t>45</w:t>
        </w:r>
        <w:r>
          <w:fldChar w:fldCharType="end"/>
        </w:r>
      </w:hyperlink>
    </w:p>
    <w:p>
      <w:pPr>
        <w:pStyle w:val="TOC2"/>
        <w:tabs>
          <w:tab w:val="right" w:leader="dot" w:pos="8306"/>
        </w:tabs>
      </w:pPr>
      <w:hyperlink w:anchor="_Toc9395" w:history="1">
        <w:r>
          <w:rPr>
            <w:rFonts w:ascii="仿宋" w:eastAsia="仿宋" w:hAnsi="仿宋" w:cs="仿宋" w:hint="eastAsia"/>
            <w:lang w:eastAsia="zh-CN"/>
          </w:rPr>
          <w:t>(五)、废弃物处理</w:t>
        </w:r>
        <w:r>
          <w:tab/>
        </w:r>
        <w:r>
          <w:fldChar w:fldCharType="begin"/>
        </w:r>
        <w:r>
          <w:instrText xml:space="preserve"> PAGEREF _Toc9395 \h </w:instrText>
        </w:r>
        <w:r>
          <w:fldChar w:fldCharType="separate"/>
        </w:r>
        <w:r>
          <w:t>47</w:t>
        </w:r>
        <w:r>
          <w:fldChar w:fldCharType="end"/>
        </w:r>
      </w:hyperlink>
    </w:p>
    <w:p>
      <w:pPr>
        <w:pStyle w:val="TOC2"/>
        <w:tabs>
          <w:tab w:val="right" w:leader="dot" w:pos="8306"/>
        </w:tabs>
      </w:pPr>
      <w:hyperlink w:anchor="_Toc29715" w:history="1">
        <w:r>
          <w:rPr>
            <w:rFonts w:ascii="仿宋" w:eastAsia="仿宋" w:hAnsi="仿宋" w:cs="仿宋" w:hint="eastAsia"/>
            <w:lang w:eastAsia="zh-CN"/>
          </w:rPr>
          <w:t>(六)、特殊环境影响分析</w:t>
        </w:r>
        <w:r>
          <w:tab/>
        </w:r>
        <w:r>
          <w:fldChar w:fldCharType="begin"/>
        </w:r>
        <w:r>
          <w:instrText xml:space="preserve"> PAGEREF _Toc29715 \h </w:instrText>
        </w:r>
        <w:r>
          <w:fldChar w:fldCharType="separate"/>
        </w:r>
        <w:r>
          <w:t>48</w:t>
        </w:r>
        <w:r>
          <w:fldChar w:fldCharType="end"/>
        </w:r>
      </w:hyperlink>
    </w:p>
    <w:p>
      <w:pPr>
        <w:pStyle w:val="TOC2"/>
        <w:tabs>
          <w:tab w:val="right" w:leader="dot" w:pos="8306"/>
        </w:tabs>
      </w:pPr>
      <w:hyperlink w:anchor="_Toc22764" w:history="1">
        <w:r>
          <w:rPr>
            <w:rFonts w:ascii="仿宋" w:eastAsia="仿宋" w:hAnsi="仿宋" w:cs="仿宋" w:hint="eastAsia"/>
            <w:lang w:eastAsia="zh-CN"/>
          </w:rPr>
          <w:t>(七)、清洁生产</w:t>
        </w:r>
        <w:r>
          <w:tab/>
        </w:r>
        <w:r>
          <w:fldChar w:fldCharType="begin"/>
        </w:r>
        <w:r>
          <w:instrText xml:space="preserve"> PAGEREF _Toc22764 \h </w:instrText>
        </w:r>
        <w:r>
          <w:fldChar w:fldCharType="separate"/>
        </w:r>
        <w:r>
          <w:t>49</w:t>
        </w:r>
        <w:r>
          <w:fldChar w:fldCharType="end"/>
        </w:r>
      </w:hyperlink>
    </w:p>
    <w:p>
      <w:pPr>
        <w:pStyle w:val="TOC2"/>
        <w:tabs>
          <w:tab w:val="right" w:leader="dot" w:pos="8306"/>
        </w:tabs>
      </w:pPr>
      <w:hyperlink w:anchor="_Toc10530" w:history="1">
        <w:r>
          <w:rPr>
            <w:rFonts w:ascii="仿宋" w:eastAsia="仿宋" w:hAnsi="仿宋" w:cs="仿宋" w:hint="eastAsia"/>
            <w:lang w:eastAsia="zh-CN"/>
          </w:rPr>
          <w:t>(八)、环境保护综合评价</w:t>
        </w:r>
        <w:r>
          <w:tab/>
        </w:r>
        <w:r>
          <w:fldChar w:fldCharType="begin"/>
        </w:r>
        <w:r>
          <w:instrText xml:space="preserve"> PAGEREF _Toc10530 \h </w:instrText>
        </w:r>
        <w:r>
          <w:fldChar w:fldCharType="separate"/>
        </w:r>
        <w:r>
          <w:t>51</w:t>
        </w:r>
        <w:r>
          <w:fldChar w:fldCharType="end"/>
        </w:r>
      </w:hyperlink>
    </w:p>
    <w:p>
      <w:pPr>
        <w:pStyle w:val="TOC1"/>
        <w:tabs>
          <w:tab w:val="right" w:leader="dot" w:pos="8306"/>
        </w:tabs>
      </w:pPr>
      <w:hyperlink w:anchor="_Toc5421" w:history="1">
        <w:r>
          <w:rPr>
            <w:rFonts w:ascii="仿宋" w:eastAsia="仿宋" w:hAnsi="仿宋" w:cs="仿宋" w:hint="eastAsia"/>
            <w:lang w:eastAsia="zh-CN"/>
          </w:rPr>
          <w:t>十二、旅游纪念品项目财务管理</w:t>
        </w:r>
        <w:r>
          <w:tab/>
        </w:r>
        <w:r>
          <w:fldChar w:fldCharType="begin"/>
        </w:r>
        <w:r>
          <w:instrText xml:space="preserve"> PAGEREF _Toc5421 \h </w:instrText>
        </w:r>
        <w:r>
          <w:fldChar w:fldCharType="separate"/>
        </w:r>
        <w:r>
          <w:t>52</w:t>
        </w:r>
        <w:r>
          <w:fldChar w:fldCharType="end"/>
        </w:r>
      </w:hyperlink>
    </w:p>
    <w:p>
      <w:pPr>
        <w:pStyle w:val="TOC2"/>
        <w:tabs>
          <w:tab w:val="right" w:leader="dot" w:pos="8306"/>
        </w:tabs>
      </w:pPr>
      <w:hyperlink w:anchor="_Toc28727" w:history="1">
        <w:r>
          <w:rPr>
            <w:rFonts w:ascii="仿宋" w:eastAsia="仿宋" w:hAnsi="仿宋" w:cs="仿宋" w:hint="eastAsia"/>
            <w:lang w:eastAsia="zh-CN"/>
          </w:rPr>
          <w:t>(一)、资金需求大</w:t>
        </w:r>
        <w:r>
          <w:tab/>
        </w:r>
        <w:r>
          <w:fldChar w:fldCharType="begin"/>
        </w:r>
        <w:r>
          <w:instrText xml:space="preserve"> PAGEREF _Toc28727 \h </w:instrText>
        </w:r>
        <w:r>
          <w:fldChar w:fldCharType="separate"/>
        </w:r>
        <w:r>
          <w:t>52</w:t>
        </w:r>
        <w:r>
          <w:fldChar w:fldCharType="end"/>
        </w:r>
      </w:hyperlink>
    </w:p>
    <w:p>
      <w:pPr>
        <w:pStyle w:val="TOC2"/>
        <w:tabs>
          <w:tab w:val="right" w:leader="dot" w:pos="8306"/>
        </w:tabs>
      </w:pPr>
      <w:hyperlink w:anchor="_Toc8706" w:history="1">
        <w:r>
          <w:rPr>
            <w:rFonts w:ascii="仿宋" w:eastAsia="仿宋" w:hAnsi="仿宋" w:cs="仿宋" w:hint="eastAsia"/>
            <w:lang w:eastAsia="zh-CN"/>
          </w:rPr>
          <w:t>(二)、研发周期长</w:t>
        </w:r>
        <w:r>
          <w:tab/>
        </w:r>
        <w:r>
          <w:fldChar w:fldCharType="begin"/>
        </w:r>
        <w:r>
          <w:instrText xml:space="preserve"> PAGEREF _Toc8706 \h </w:instrText>
        </w:r>
        <w:r>
          <w:fldChar w:fldCharType="separate"/>
        </w:r>
        <w:r>
          <w:t>53</w:t>
        </w:r>
        <w:r>
          <w:fldChar w:fldCharType="end"/>
        </w:r>
      </w:hyperlink>
    </w:p>
    <w:p>
      <w:pPr>
        <w:pStyle w:val="TOC2"/>
        <w:tabs>
          <w:tab w:val="right" w:leader="dot" w:pos="8306"/>
        </w:tabs>
      </w:pPr>
      <w:hyperlink w:anchor="_Toc8859" w:history="1">
        <w:r>
          <w:rPr>
            <w:rFonts w:ascii="仿宋" w:eastAsia="仿宋" w:hAnsi="仿宋" w:cs="仿宋" w:hint="eastAsia"/>
            <w:lang w:eastAsia="zh-CN"/>
          </w:rPr>
          <w:t>(三)、市场风险大</w:t>
        </w:r>
        <w:r>
          <w:tab/>
        </w:r>
        <w:r>
          <w:fldChar w:fldCharType="begin"/>
        </w:r>
        <w:r>
          <w:instrText xml:space="preserve"> PAGEREF _Toc8859 \h </w:instrText>
        </w:r>
        <w:r>
          <w:fldChar w:fldCharType="separate"/>
        </w:r>
        <w:r>
          <w:t>54</w:t>
        </w:r>
        <w:r>
          <w:fldChar w:fldCharType="end"/>
        </w:r>
      </w:hyperlink>
    </w:p>
    <w:p>
      <w:pPr>
        <w:pStyle w:val="TOC2"/>
        <w:tabs>
          <w:tab w:val="right" w:leader="dot" w:pos="8306"/>
        </w:tabs>
      </w:pPr>
      <w:hyperlink w:anchor="_Toc726" w:history="1">
        <w:r>
          <w:rPr>
            <w:rFonts w:ascii="仿宋" w:eastAsia="仿宋" w:hAnsi="仿宋" w:cs="仿宋" w:hint="eastAsia"/>
            <w:lang w:eastAsia="zh-CN"/>
          </w:rPr>
          <w:t>(四)、利润率高</w:t>
        </w:r>
        <w:r>
          <w:tab/>
        </w:r>
        <w:r>
          <w:fldChar w:fldCharType="begin"/>
        </w:r>
        <w:r>
          <w:instrText xml:space="preserve"> PAGEREF _Toc726 \h </w:instrText>
        </w:r>
        <w:r>
          <w:fldChar w:fldCharType="separate"/>
        </w:r>
        <w:r>
          <w:t>57</w:t>
        </w:r>
        <w:r>
          <w:fldChar w:fldCharType="end"/>
        </w:r>
      </w:hyperlink>
    </w:p>
    <w:p>
      <w:pPr>
        <w:pStyle w:val="TOC1"/>
        <w:tabs>
          <w:tab w:val="right" w:leader="dot" w:pos="8306"/>
        </w:tabs>
      </w:pPr>
      <w:hyperlink w:anchor="_Toc4159" w:history="1">
        <w:r>
          <w:rPr>
            <w:rFonts w:ascii="仿宋" w:eastAsia="仿宋" w:hAnsi="仿宋" w:cs="仿宋" w:hint="eastAsia"/>
            <w:lang w:eastAsia="zh-CN"/>
          </w:rPr>
          <w:t>十三、利益相关者分析与沟通计划</w:t>
        </w:r>
        <w:r>
          <w:tab/>
        </w:r>
        <w:r>
          <w:fldChar w:fldCharType="begin"/>
        </w:r>
        <w:r>
          <w:instrText xml:space="preserve"> PAGEREF _Toc4159 \h </w:instrText>
        </w:r>
        <w:r>
          <w:fldChar w:fldCharType="separate"/>
        </w:r>
        <w:r>
          <w:t>59</w:t>
        </w:r>
        <w:r>
          <w:fldChar w:fldCharType="end"/>
        </w:r>
      </w:hyperlink>
    </w:p>
    <w:p>
      <w:pPr>
        <w:pStyle w:val="TOC2"/>
        <w:tabs>
          <w:tab w:val="right" w:leader="dot" w:pos="8306"/>
        </w:tabs>
      </w:pPr>
      <w:hyperlink w:anchor="_Toc8487" w:history="1">
        <w:r>
          <w:rPr>
            <w:rFonts w:ascii="仿宋" w:eastAsia="仿宋" w:hAnsi="仿宋" w:cs="仿宋" w:hint="eastAsia"/>
            <w:lang w:eastAsia="zh-CN"/>
          </w:rPr>
          <w:t>(一)、利益相关者分析</w:t>
        </w:r>
        <w:r>
          <w:tab/>
        </w:r>
        <w:r>
          <w:fldChar w:fldCharType="begin"/>
        </w:r>
        <w:r>
          <w:instrText xml:space="preserve"> PAGEREF _Toc8487 \h </w:instrText>
        </w:r>
        <w:r>
          <w:fldChar w:fldCharType="separate"/>
        </w:r>
        <w:r>
          <w:t>59</w:t>
        </w:r>
        <w:r>
          <w:fldChar w:fldCharType="end"/>
        </w:r>
      </w:hyperlink>
    </w:p>
    <w:p>
      <w:pPr>
        <w:pStyle w:val="TOC2"/>
        <w:tabs>
          <w:tab w:val="right" w:leader="dot" w:pos="8306"/>
        </w:tabs>
      </w:pPr>
      <w:hyperlink w:anchor="_Toc14522" w:history="1">
        <w:r>
          <w:rPr>
            <w:rFonts w:ascii="仿宋" w:eastAsia="仿宋" w:hAnsi="仿宋" w:cs="仿宋" w:hint="eastAsia"/>
            <w:lang w:eastAsia="zh-CN"/>
          </w:rPr>
          <w:t>(二)、沟通计划</w:t>
        </w:r>
        <w:r>
          <w:tab/>
        </w:r>
        <w:r>
          <w:fldChar w:fldCharType="begin"/>
        </w:r>
        <w:r>
          <w:instrText xml:space="preserve"> PAGEREF _Toc14522 \h </w:instrText>
        </w:r>
        <w:r>
          <w:fldChar w:fldCharType="separate"/>
        </w:r>
        <w:r>
          <w:t>60</w:t>
        </w:r>
        <w:r>
          <w:fldChar w:fldCharType="end"/>
        </w:r>
      </w:hyperlink>
    </w:p>
    <w:p>
      <w:pPr>
        <w:pStyle w:val="TOC1"/>
        <w:tabs>
          <w:tab w:val="right" w:leader="dot" w:pos="8306"/>
        </w:tabs>
      </w:pPr>
      <w:hyperlink w:anchor="_Toc29198" w:history="1">
        <w:r>
          <w:rPr>
            <w:rFonts w:ascii="仿宋" w:eastAsia="仿宋" w:hAnsi="仿宋" w:cs="仿宋" w:hint="eastAsia"/>
            <w:lang w:eastAsia="zh-CN"/>
          </w:rPr>
          <w:t>十四、旅游纪念品项目工程方案分析</w:t>
        </w:r>
        <w:r>
          <w:tab/>
        </w:r>
        <w:r>
          <w:fldChar w:fldCharType="begin"/>
        </w:r>
        <w:r>
          <w:instrText xml:space="preserve"> PAGEREF _Toc29198 \h </w:instrText>
        </w:r>
        <w:r>
          <w:fldChar w:fldCharType="separate"/>
        </w:r>
        <w:r>
          <w:t>61</w:t>
        </w:r>
        <w:r>
          <w:fldChar w:fldCharType="end"/>
        </w:r>
      </w:hyperlink>
    </w:p>
    <w:p>
      <w:pPr>
        <w:pStyle w:val="TOC2"/>
        <w:tabs>
          <w:tab w:val="right" w:leader="dot" w:pos="8306"/>
        </w:tabs>
      </w:pPr>
      <w:hyperlink w:anchor="_Toc26902" w:history="1">
        <w:r>
          <w:rPr>
            <w:rFonts w:ascii="仿宋" w:eastAsia="仿宋" w:hAnsi="仿宋" w:cs="仿宋" w:hint="eastAsia"/>
            <w:lang w:eastAsia="zh-CN"/>
          </w:rPr>
          <w:t>(一)、建筑工程设计原则</w:t>
        </w:r>
        <w:r>
          <w:tab/>
        </w:r>
        <w:r>
          <w:fldChar w:fldCharType="begin"/>
        </w:r>
        <w:r>
          <w:instrText xml:space="preserve"> PAGEREF _Toc26902 \h </w:instrText>
        </w:r>
        <w:r>
          <w:fldChar w:fldCharType="separate"/>
        </w:r>
        <w:r>
          <w:t>61</w:t>
        </w:r>
        <w:r>
          <w:fldChar w:fldCharType="end"/>
        </w:r>
      </w:hyperlink>
    </w:p>
    <w:p>
      <w:pPr>
        <w:pStyle w:val="TOC2"/>
        <w:tabs>
          <w:tab w:val="right" w:leader="dot" w:pos="8306"/>
        </w:tabs>
      </w:pPr>
      <w:hyperlink w:anchor="_Toc29031" w:history="1">
        <w:r>
          <w:rPr>
            <w:rFonts w:ascii="仿宋" w:eastAsia="仿宋" w:hAnsi="仿宋" w:cs="仿宋" w:hint="eastAsia"/>
            <w:lang w:eastAsia="zh-CN"/>
          </w:rPr>
          <w:t>(二)、土建工程建设指标</w:t>
        </w:r>
        <w:r>
          <w:tab/>
        </w:r>
        <w:r>
          <w:fldChar w:fldCharType="begin"/>
        </w:r>
        <w:r>
          <w:instrText xml:space="preserve"> PAGEREF _Toc29031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33"/>
      <w:r>
        <w:rPr>
          <w:rFonts w:ascii="仿宋" w:eastAsia="仿宋" w:hAnsi="仿宋" w:cs="仿宋" w:hint="eastAsia"/>
          <w:sz w:val="28"/>
          <w:lang w:eastAsia="zh-CN"/>
        </w:rPr>
        <w:t>一、旅游纪念品项目绩效评估</w:t>
      </w:r>
      <w:bookmarkEnd w:id="2"/>
    </w:p>
    <w:p>
      <w:pPr>
        <w:pStyle w:val="Heading2"/>
        <w:rPr>
          <w:rFonts w:ascii="仿宋" w:eastAsia="仿宋" w:hAnsi="仿宋" w:cs="仿宋" w:hint="eastAsia"/>
          <w:lang w:eastAsia="zh-CN"/>
        </w:rPr>
      </w:pPr>
      <w:bookmarkStart w:id="3" w:name="_Toc182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旅游纪念品项目中，我们设计了一套全面的绩效评估指标，以确保旅游纪念品项目的可控和成功交付。这些指标跨足旅游纪念品项目目标、成本、进度和质量等多个维度，为我们提供了全面洞察旅游纪念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目标达成率是我们关注的首要指标。我们设定了明确的目标，并通过定期监测和评估，迅速发现并应对潜在的目标偏差。这为旅游纪念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成本绩效是另一个核心关注点。通过实际成本与预算成本的对比分析，我们深入了解成本差异的原因，及时调整资源分配，保持旅游纪念品项目在经济效益方面的合理水平。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进度作为关键的绩效指标之一，得到了精心的关注。我们制定了详细的旅游纪念品项目进度计划，并设立了进度符合度指标，确保实际进度与计划进度保持一致。这使我们能够快速发现和解决潜在的进度问题，保持旅游纪念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旅游纪念品项目绩效的不可或缺的一环。我们引入了一系列的质量标准和客户满意度指标，以确保旅游纪念品项目交付的成果在质量上达到或超越预期水平。通过持续监测这些指标，我们努力提升旅游纪念品项目整体质量水平，为旅游纪念品项目的成功交付提供有力保障。通过这些科学且全面的绩效评估，我们能够更好地引导旅游纪念品项目的持续改进，确保旅游纪念品项目目标的顺利达成。</w:t>
      </w:r>
    </w:p>
    <w:p>
      <w:pPr>
        <w:pStyle w:val="Heading2"/>
        <w:ind w:firstLine="560" w:firstLineChars="200"/>
        <w:rPr>
          <w:rFonts w:ascii="仿宋" w:eastAsia="仿宋" w:hAnsi="仿宋" w:cs="仿宋" w:hint="eastAsia"/>
          <w:sz w:val="28"/>
          <w:lang w:eastAsia="zh-CN"/>
        </w:rPr>
      </w:pPr>
      <w:bookmarkStart w:id="4" w:name="_Toc1365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绩效评估是旅游纪念品项目中的关键环节，为确保旅游纪念品项目达到预期目标，我们采用了多层次、多维度的绩效评估方法。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旅游纪念品项目的战略目标对齐，确保每个决策和行动都与旅游纪念品项目整体目标保持一致。团队会定期召开战略对齐会议，审视当前工作与旅游纪念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旅游纪念品项目进度、质量、成本和风险等方面。这些指标通过数据收集和分析，为旅游纪念品项目管理团队提供了客观的评估依据。例如，我们通过旅游纪念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绩效评估不仅仅停留在旅游纪念品项目内部，还考虑了旅游纪念品项目对外部环境的影响。我们定期进行干系人满意度调查，以了解各利益相关方对旅游纪念品项目的期望和满意度，并及时做出调整。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这种多层次、多角度的绩效评估方法，使得我们能够全面了解旅游纪念品项目的运行状态，及时做出调整，确保旅游纪念品项目在不断变化的环境中保持稳健前行。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774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为了确保旅游纪念品项目的有效管理和不断优化，我们采用了精心设计的绩效评估周期。这个周期旨在实现灵活、实时和全面的评估，以适应旅游纪念品项目执行中的各种挑战。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旅游纪念品项目的不同需求，分为短期、中期和长期。短期评估关注每个迭代或工作周期，以及时发现和解决当前任务中的问题。中期评估涵盖几个迭代，深入了解整体旅游纪念品项目的趋势和性能。长期评估则着眼于整个旅游纪念品项目阶段，确保旅游纪念品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旅游纪念品项目管理工具和协作平台，团队成员能够随时更新和分享旅游纪念品项目数据。这种实时性的反馈机制使我们能够及时察觉潜在问题，快速调整，保持旅游纪念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旅游纪念品项目的决策制定密不可分。每个周期的旅游纪念品项目回顾会议成为集体总结经验、识别问题深层次原因并找到创新解决方案的平台。这种定期的反思与调整机制使旅游纪念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072"/>
      <w:r>
        <w:rPr>
          <w:rFonts w:ascii="仿宋" w:eastAsia="仿宋" w:hAnsi="仿宋" w:cs="仿宋" w:hint="eastAsia"/>
          <w:sz w:val="28"/>
          <w:lang w:eastAsia="zh-CN"/>
        </w:rPr>
        <w:t>二、旅游纪念品项目危机管理</w:t>
      </w:r>
      <w:bookmarkEnd w:id="6"/>
    </w:p>
    <w:p>
      <w:pPr>
        <w:pStyle w:val="Heading2"/>
        <w:rPr>
          <w:rFonts w:ascii="仿宋" w:eastAsia="仿宋" w:hAnsi="仿宋" w:cs="仿宋" w:hint="eastAsia"/>
          <w:lang w:eastAsia="zh-CN"/>
        </w:rPr>
      </w:pPr>
      <w:bookmarkStart w:id="7" w:name="_Toc2690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旅游纪念品项目危机管理中，危机预警与识别是确保旅游纪念品项目稳健运行的核心步骤。通过建立全面的监测机制，旅游纪念品项目团队旨在及时发现和理解潜在的风险和危机因素，以便采取及时的预防和应对措施，确保旅游纪念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首先，通过深入的风险评估，旅游纪念品项目团队全面分析了整个旅游纪念品项目和各个阶段可能存在的威胁。这包括准确评估每个潜在风险的发生概率和可能影响的程度，为后续危机预警提供了有力支持。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游纪念品项目团队着重于明确定义旅游纪念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游纪念品项目进展的持续监控，团队能够及时发现潜在问题并作出迅速反应。旅游纪念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在这一阶段，团队的专业素养和反应速度将发挥至关重要的作用，以确保潜在危机能够在初期得到有效的处理，最大程度地减轻负面影响。通过危机预警与识别，旅游纪念品项目得以更有序、可控地推进。</w:t>
      </w:r>
    </w:p>
    <w:p>
      <w:pPr>
        <w:pStyle w:val="Heading2"/>
        <w:ind w:firstLine="560" w:firstLineChars="200"/>
        <w:rPr>
          <w:rFonts w:ascii="仿宋" w:eastAsia="仿宋" w:hAnsi="仿宋" w:cs="仿宋" w:hint="eastAsia"/>
          <w:sz w:val="28"/>
          <w:lang w:eastAsia="zh-CN"/>
        </w:rPr>
      </w:pPr>
      <w:bookmarkStart w:id="8" w:name="_Toc1473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在危机发生时，旅游纪念品项目团队立即行动，成立了应急小组。该小组的任务是迅速制定并实施紧急应对措施，以最小化潜在损失。以下是采取的主要措施：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暂停旅游纪念品项目进度：为遏制危机蔓延，旅游纪念品项目暂时停止进行，以便全面评估当前状况。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资源重新分配：重新评估旅游纪念品项目资源的分配，确保最大限度地减小损失。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实时沟通：与关键利益相关者建立实时沟通机制，向他们传递旅游纪念品项目危机的实际状况，保障旅游纪念品项目核心利益。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在紧急应对的同时，旅游纪念品项目团队强调了团队协作和有效沟通的重要性。以下是团队协作的关键举措：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信息共享机制：建立了信息共享平台，确保团队成员能够及时获取旅游纪念品项目危机的实时信息。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领导者沟通：旅游纪念品项目领导者通过定期会议和即时沟通工具，指导团队应对危机，保持团队稳定运行。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随着危机得到初步控制，旅游纪念品项目团队转向制定恢复计划，以确保旅游纪念品项目能够从中迅速恢复。主要恢复计划包括：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修复受损的进度计划：重新评估旅游纪念品项目进度，制定修复计划，确保旅游纪念品项目尽快回归正常进程。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重新调整资源分配：优化资源分配，确保旅游纪念品项目在有限资源下高效运转。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风险管理机制加强：对旅游纪念品项目风险进行全面评估，制定更强化的风险管理策略，以预防未来可能的危机。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2351"/>
      <w:r>
        <w:rPr>
          <w:rFonts w:ascii="仿宋" w:eastAsia="仿宋" w:hAnsi="仿宋" w:cs="仿宋" w:hint="eastAsia"/>
          <w:sz w:val="28"/>
          <w:lang w:eastAsia="zh-CN"/>
        </w:rPr>
        <w:t>三、旅游纪念品项目建设单位说明</w:t>
      </w:r>
      <w:bookmarkEnd w:id="9"/>
    </w:p>
    <w:p>
      <w:pPr>
        <w:pStyle w:val="Heading2"/>
        <w:rPr>
          <w:rFonts w:ascii="仿宋" w:eastAsia="仿宋" w:hAnsi="仿宋" w:cs="仿宋" w:hint="eastAsia"/>
          <w:lang w:eastAsia="zh-CN"/>
        </w:rPr>
      </w:pPr>
      <w:bookmarkStart w:id="10" w:name="_Toc3443"/>
      <w:r>
        <w:rPr>
          <w:rFonts w:ascii="仿宋" w:eastAsia="仿宋" w:hAnsi="仿宋" w:cs="仿宋" w:hint="eastAsia"/>
          <w:lang w:eastAsia="zh-CN"/>
        </w:rPr>
        <w:t>(一)、旅游纪念品项目承办单位基本情况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96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旅游纪念品项目承办单位的XXXX，我们着眼于实现可持续的经济效益。通过技术创新和解决方案的提供，公司预计在旅游纪念品项目执行期间将获得可观的收入增长。这一收入来源主要包括旅游纪念品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同时，我们注重成本控制和效率提升，以确保旅游纪念品项目的可持续盈利。透过精细的管理和资源优化，公司期望实现旅游纪念品项目利润最大化。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旅游纪念品项目实施进行全面的投资评估，包括旅游纪念品项目启动阶段的资金投入和后续运营成本。通过对旅游纪念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旅游纪念品项目实施过程中具备足够的资金流动性，公司将进行详尽的现金流分析。这包括资金需求的合理预测、旅游纪念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8701"/>
      <w:r>
        <w:rPr>
          <w:rFonts w:ascii="仿宋" w:eastAsia="仿宋" w:hAnsi="仿宋" w:cs="仿宋" w:hint="eastAsia"/>
          <w:sz w:val="28"/>
          <w:lang w:eastAsia="zh-CN"/>
        </w:rPr>
        <w:t>四、旅游纪念品项目土建工程</w:t>
      </w:r>
      <w:bookmarkEnd w:id="12"/>
    </w:p>
    <w:p>
      <w:pPr>
        <w:pStyle w:val="Heading2"/>
        <w:rPr>
          <w:rFonts w:ascii="仿宋" w:eastAsia="仿宋" w:hAnsi="仿宋" w:cs="仿宋" w:hint="eastAsia"/>
          <w:lang w:eastAsia="zh-CN"/>
        </w:rPr>
      </w:pPr>
      <w:bookmarkStart w:id="13" w:name="_Toc3116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在旅游纪念品项目的建筑工程设计中，我们将秉承一系列重要的设计原则，以确保旅游纪念品项目建筑在功能、美观、可持续性等方面达到最佳效果。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首要原则是确保建筑的功能性得到最大化的发挥。我们将充分理解旅游纪念品项目的实际需求，合理布局各个功能区域，保证建筑在满足业务需求的同时，提供高效的工作环境。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在建筑设计中，我们将综合考虑建设和运营成本。通过精细的经济效益分析，确保设计方案在高效利用资源的同时，对旅游纪念品项目的长期盈利能力有积极的贡献。</w:t>
      </w:r>
    </w:p>
    <w:p>
      <w:pPr>
        <w:pStyle w:val="Heading2"/>
        <w:ind w:firstLine="560" w:firstLineChars="200"/>
        <w:rPr>
          <w:rFonts w:ascii="仿宋" w:eastAsia="仿宋" w:hAnsi="仿宋" w:cs="仿宋" w:hint="eastAsia"/>
          <w:sz w:val="28"/>
          <w:lang w:eastAsia="zh-CN"/>
        </w:rPr>
      </w:pPr>
      <w:bookmarkStart w:id="14" w:name="_Toc3112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纪念品项目的土建工程设计中，我们将精准设定设计年限，结合旅游纪念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旅游纪念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33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旅游纪念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旅游纪念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旅游纪念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42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本期工程旅游纪念品项目预计总建筑面积XXX平方米，其中：计容建筑面积XXX平方米，计划建筑工程投资XX万元，占旅游纪念品项目总投资的XX%。</w:t>
      </w:r>
    </w:p>
    <w:p>
      <w:pPr>
        <w:pStyle w:val="Heading1"/>
        <w:ind w:firstLine="560" w:firstLineChars="200"/>
        <w:rPr>
          <w:rFonts w:ascii="仿宋" w:eastAsia="仿宋" w:hAnsi="仿宋" w:cs="仿宋" w:hint="eastAsia"/>
          <w:sz w:val="28"/>
          <w:lang w:eastAsia="zh-CN"/>
        </w:rPr>
      </w:pPr>
      <w:bookmarkStart w:id="17" w:name="_Toc9948"/>
      <w:r>
        <w:rPr>
          <w:rFonts w:ascii="仿宋" w:eastAsia="仿宋" w:hAnsi="仿宋" w:cs="仿宋" w:hint="eastAsia"/>
          <w:sz w:val="28"/>
          <w:lang w:eastAsia="zh-CN"/>
        </w:rPr>
        <w:t>五、旅游纪念品项目概论</w:t>
      </w:r>
      <w:bookmarkEnd w:id="17"/>
    </w:p>
    <w:p>
      <w:pPr>
        <w:pStyle w:val="Heading2"/>
        <w:rPr>
          <w:rFonts w:ascii="仿宋" w:eastAsia="仿宋" w:hAnsi="仿宋" w:cs="仿宋" w:hint="eastAsia"/>
          <w:lang w:eastAsia="zh-CN"/>
        </w:rPr>
      </w:pPr>
      <w:bookmarkStart w:id="18" w:name="_Toc32352"/>
      <w:r>
        <w:rPr>
          <w:rFonts w:ascii="仿宋" w:eastAsia="仿宋" w:hAnsi="仿宋" w:cs="仿宋" w:hint="eastAsia"/>
          <w:lang w:eastAsia="zh-CN"/>
        </w:rPr>
        <w:t>(一)、旅游纪念品项目概况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起源追溯至对市场的深入洞察。市场的不断演变与变革为旅游纪念品项目提供了难得的机遇。当前市场存在的需求缺口和变革的大环境共同构成了旅游纪念品项目的背景。这个旅游纪念品项目旨在充分利用市场机遇，填补行业中尚未满足的需求，为客户提供全新的解决方案。市场的变革和需求的增长使得这个旅游纪念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旅游纪念品项目名称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正式命名为旅游纪念品。这个名称不仅仅是一个标识，更代表了旅游纪念品项目的核心理念和愿景。它蕴含着旅游纪念品项目所要解决问题的关键字，具有强烈的表达和辨识度，为旅游纪念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旅游纪念品项目目标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核心目标是提供一种全新、高效的解决方案，满足客户日益增长的需求。旅游纪念品项目追求的不仅仅是满足市场需求，更是在市场中获得卓越的竞争优势。通过不断提升产品或服务的质量和创新水平，旅游纪念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旅游纪念品项目范围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全面涵盖了产品研发、制造、市场推广和售后服务，确保从产品设计到最终用户体验的全方位关注。这一全面的旅游纪念品项目范围是为了确保旅游纪念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旅游纪念品项目时间表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旅游纪念品项目计划在未来18个月内完成，包括研发、测试、市场试点和正式推出等不同阶段。这个时间表的合理设计是为了确保旅游纪念品项目各个阶段的顺利推进，以便按时交付高质量的成果。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旅游纪念品项目预算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旅游纪念品项目总预算估算为XX百万美元，主要分配在研发、市场推广、人员培训和运营等方面。这一充足的预算为旅游纪念品项目提供了充足的资源，确保旅游纪念品项目在各个方面都能取得优异的表现。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旅游纪念品项目风险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可能面临的风险包括市场接受度低、技术难题、竞争激烈等。旅游纪念品项目团队已经制定了相应的风险应对计划，通过前瞻性的风险管理，确保旅游纪念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旅游纪念品项目团队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旅游纪念品项目汇聚了一支经验丰富、多领域专业素养的核心团队，确保旅游纪念品项目在各个方面都能拥有高水平的执行力。团队的协同作战是旅游纪念品项目成功的关键因素之一。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旅游纪念品项目背景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旅游纪念品项目的背景根植于市场对更高效、创新产品的渴望，同时也受到科技发展对行业格局的深刻改变的影响。这为旅游纪念品项目提供了广阔的发展空间和市场需求。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旅游纪念品项目现状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截至目前，旅游纪念品项目已完成市场调研和技术验证，取得了初步的成功。这为旅游纪念品项目在未来的发展奠定了坚实的基础，为更远大的目标打下了坚实的基石。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4154"/>
      <w:r>
        <w:rPr>
          <w:rFonts w:ascii="仿宋" w:eastAsia="仿宋" w:hAnsi="仿宋" w:cs="仿宋" w:hint="eastAsia"/>
          <w:sz w:val="28"/>
          <w:lang w:eastAsia="zh-CN"/>
        </w:rPr>
        <w:t>(二)、旅游纪念品项目目标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keyword》旅游纪念品项目首要业务目标是在市场中占据有利地位，实现产品/服务的成功推广和销售。通过不断提升产品质量、创新性，旅游纪念品项目追求成为行业中的领导者，赢得更多客户的青睐。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在科技迅速发展的时代，旅游纪念品项目着眼于技术创新。通过持续的研发和技术升级，旅游纪念品项目旨在推出更具创新性的产品或服务，以满足市场对新鲜、先进解决方案的需求。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为了建立可持续的客户关系，旅游纪念品项目设定了客户满意度目标。通过提供卓越的产品质量和优质的客户服务，旅游纪念品项目追求赢得客户的信任和忠诚度，确保他们的满意度达到行业领先水平。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旅游纪念品项目注重社会责任和可持续发展。通过实施环保、社会责任旅游纪念品项目，旅游纪念品项目致力于在经济发展的同时保护环境，促进社会公平，实现可持续经营。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https://d.book118.com/756001123103010103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97D31"/>
    <w:rsid w:val="7EA97D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01123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2024-03-07T03:22:00Z</dcterms:created>
  <dcterms:modified xsi:type="dcterms:W3CDTF">2024-03-07T03:22:29Z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6E29408CD08446249E37C3EBDD2A1945_11</vt:lpwstr>
  </property>
  <property fmtid="{D5CDD505-2E9C-101B-9397-08002B2CF9AE}" pid="3" name="KSOProductBuildVer">
    <vt:lpwstr>2052-12.1.0.16388</vt:lpwstr>
  </property>
</Properties>
</file>