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jc w:val="center"/>
        <w:textAlignment w:val="center"/>
        <w:rPr>
          <w:rFonts w:ascii="宋体" w:hAnsi="宋体" w:cs="宋体"/>
          <w:b/>
          <w:bCs/>
          <w:sz w:val="36"/>
          <w:szCs w:val="36"/>
        </w:rPr>
      </w:pPr>
      <w:bookmarkStart w:id="0" w:name="_GoBack"/>
      <w:bookmarkEnd w:id="0"/>
      <w:r>
        <w:rPr>
          <w:rFonts w:ascii="宋体" w:hAnsi="宋体" w:cs="宋体" w:hint="eastAsia"/>
          <w:b/>
          <w:bCs/>
          <w:sz w:val="36"/>
          <w:szCs w:val="36"/>
        </w:rPr>
        <w:drawing>
          <wp:anchor distT="0" distB="0" distL="114300" distR="114300" simplePos="0" relativeHeight="251658240" behindDoc="0" locked="0" layoutInCell="1" allowOverlap="1">
            <wp:simplePos x="0" y="0"/>
            <wp:positionH relativeFrom="page">
              <wp:posOffset>11023600</wp:posOffset>
            </wp:positionH>
            <wp:positionV relativeFrom="topMargin">
              <wp:posOffset>11455400</wp:posOffset>
            </wp:positionV>
            <wp:extent cx="406400" cy="279400"/>
            <wp:effectExtent l="0" t="0" r="12700" b="635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4"/>
                    <a:stretch>
                      <a:fillRect/>
                    </a:stretch>
                  </pic:blipFill>
                  <pic:spPr>
                    <a:xfrm>
                      <a:off x="0" y="0"/>
                      <a:ext cx="406400" cy="279400"/>
                    </a:xfrm>
                    <a:prstGeom prst="rect">
                      <a:avLst/>
                    </a:prstGeom>
                  </pic:spPr>
                </pic:pic>
              </a:graphicData>
            </a:graphic>
          </wp:anchor>
        </w:drawing>
      </w:r>
      <w:r>
        <w:rPr>
          <w:rFonts w:ascii="宋体" w:hAnsi="宋体" w:cs="宋体" w:hint="eastAsia"/>
          <w:b/>
          <w:bCs/>
          <w:sz w:val="36"/>
          <w:szCs w:val="36"/>
        </w:rPr>
        <w:drawing>
          <wp:anchor distT="0" distB="0" distL="114300" distR="114300" simplePos="0" relativeHeight="251659264" behindDoc="0" locked="0" layoutInCell="1" allowOverlap="1">
            <wp:simplePos x="0" y="0"/>
            <wp:positionH relativeFrom="page">
              <wp:posOffset>12306300</wp:posOffset>
            </wp:positionH>
            <wp:positionV relativeFrom="topMargin">
              <wp:posOffset>11049000</wp:posOffset>
            </wp:positionV>
            <wp:extent cx="482600" cy="279400"/>
            <wp:effectExtent l="0" t="0" r="5080" b="10160"/>
            <wp:wrapNone/>
            <wp:docPr id="100078" name="图片 10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8" name="图片 100078"/>
                    <pic:cNvPicPr>
                      <a:picLocks noChangeAspect="1"/>
                    </pic:cNvPicPr>
                  </pic:nvPicPr>
                  <pic:blipFill>
                    <a:blip xmlns:r="http://schemas.openxmlformats.org/officeDocument/2006/relationships" r:embed="rId5"/>
                    <a:stretch>
                      <a:fillRect/>
                    </a:stretch>
                  </pic:blipFill>
                  <pic:spPr>
                    <a:xfrm>
                      <a:off x="0" y="0"/>
                      <a:ext cx="482600" cy="279400"/>
                    </a:xfrm>
                    <a:prstGeom prst="rect">
                      <a:avLst/>
                    </a:prstGeom>
                  </pic:spPr>
                </pic:pic>
              </a:graphicData>
            </a:graphic>
          </wp:anchor>
        </w:drawing>
      </w:r>
      <w:r>
        <w:rPr>
          <w:rFonts w:ascii="宋体" w:hAnsi="宋体" w:cs="宋体" w:hint="eastAsia"/>
          <w:b/>
          <w:bCs/>
          <w:sz w:val="36"/>
          <w:szCs w:val="36"/>
        </w:rPr>
        <w:t>第22讲   基因的表达、基因与性状的关系</w:t>
      </w:r>
    </w:p>
    <w:p>
      <w:pPr>
        <w:rPr>
          <w:rFonts w:ascii="宋体" w:hAnsi="宋体" w:cs="宋体"/>
          <w:szCs w:val="32"/>
        </w:rPr>
      </w:pPr>
      <w:r>
        <w:rPr>
          <w:rFonts w:ascii="宋体" w:hAnsi="宋体" w:cs="宋体" w:hint="eastAsia"/>
        </w:rPr>
        <w:drawing>
          <wp:inline distT="0" distB="0" distL="0" distR="0">
            <wp:extent cx="3426460" cy="294005"/>
            <wp:effectExtent l="0" t="0" r="2540" b="1079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jc w:val="left"/>
        <w:textAlignment w:val="center"/>
        <w:rPr>
          <w:rFonts w:ascii="宋体" w:hAnsi="宋体" w:cs="宋体"/>
          <w:b/>
        </w:rPr>
      </w:pPr>
    </w:p>
    <w:p>
      <w:pPr>
        <w:spacing w:line="360" w:lineRule="auto"/>
        <w:jc w:val="left"/>
        <w:textAlignment w:val="center"/>
      </w:pPr>
      <w:r>
        <w:t>1．（湖南省怀化市2022-2023学年高一下学期期末生物试题）下列关于DNA复制和RNA种类、功能的叙述，正确的是（</w:t>
      </w:r>
      <w:r>
        <w:rPr>
          <w:rFonts w:eastAsia="Times New Roman"/>
          <w:kern w:val="0"/>
          <w:sz w:val="24"/>
          <w:szCs w:val="24"/>
        </w:rPr>
        <w:t>    </w:t>
      </w:r>
      <w:r>
        <w:t>）</w:t>
      </w:r>
    </w:p>
    <w:p>
      <w:pPr>
        <w:spacing w:line="360" w:lineRule="auto"/>
        <w:ind w:left="300"/>
        <w:jc w:val="left"/>
        <w:textAlignment w:val="center"/>
      </w:pPr>
      <w:r>
        <w:t>A．DNA复制时，仅有一条脱氧核苷酸链可作为模板</w:t>
      </w:r>
    </w:p>
    <w:p>
      <w:pPr>
        <w:spacing w:line="360" w:lineRule="auto"/>
        <w:ind w:left="300"/>
        <w:jc w:val="left"/>
        <w:textAlignment w:val="center"/>
      </w:pPr>
      <w:r>
        <w:t>B．真核细胞内的mRNA和tRNA都是在细胞质中合成的</w:t>
      </w:r>
    </w:p>
    <w:p>
      <w:pPr>
        <w:spacing w:line="360" w:lineRule="auto"/>
        <w:ind w:left="300"/>
        <w:jc w:val="left"/>
        <w:textAlignment w:val="center"/>
      </w:pPr>
      <w:r>
        <w:t>C．细胞中有多种tRNA，—种tRNA只能转运一种氨基酸</w:t>
      </w:r>
    </w:p>
    <w:p>
      <w:pPr>
        <w:spacing w:line="360" w:lineRule="auto"/>
        <w:ind w:left="300"/>
        <w:jc w:val="left"/>
        <w:textAlignment w:val="center"/>
      </w:pPr>
      <w:r>
        <w:t>D．核糖核苷酸须在DNA聚合酶参与下才能连接成新的子链</w:t>
      </w:r>
    </w:p>
    <w:p>
      <w:pPr>
        <w:spacing w:line="360" w:lineRule="auto"/>
        <w:jc w:val="left"/>
        <w:textAlignment w:val="center"/>
      </w:pPr>
      <w:r>
        <w:t>2．（四川省南充市2022-2023学年高一7月期末生物试题）下列有关转录过程的叙述错误的是（</w:t>
      </w:r>
      <w:r>
        <w:rPr>
          <w:rFonts w:eastAsia="Times New Roman"/>
          <w:kern w:val="0"/>
          <w:sz w:val="24"/>
          <w:szCs w:val="24"/>
        </w:rPr>
        <w:t>    </w:t>
      </w:r>
      <w:r>
        <w:t>）</w:t>
      </w:r>
    </w:p>
    <w:p>
      <w:pPr>
        <w:spacing w:line="360" w:lineRule="auto"/>
        <w:ind w:left="300"/>
        <w:jc w:val="left"/>
        <w:textAlignment w:val="center"/>
      </w:pPr>
      <w:r>
        <w:t>A．转录过程遵循碱基互补配对原则</w:t>
      </w:r>
    </w:p>
    <w:p>
      <w:pPr>
        <w:spacing w:line="360" w:lineRule="auto"/>
        <w:ind w:left="300"/>
        <w:jc w:val="left"/>
        <w:textAlignment w:val="center"/>
      </w:pPr>
      <w:r>
        <w:t>B．一个DNA转录可形成多种mRNA</w:t>
      </w:r>
    </w:p>
    <w:p>
      <w:pPr>
        <w:spacing w:line="360" w:lineRule="auto"/>
        <w:ind w:left="300"/>
        <w:jc w:val="left"/>
        <w:textAlignment w:val="center"/>
      </w:pPr>
      <w:r>
        <w:t>C．转录时RNA聚合酶首先会与DNA结合</w:t>
      </w:r>
    </w:p>
    <w:p>
      <w:pPr>
        <w:spacing w:line="360" w:lineRule="auto"/>
        <w:ind w:left="300"/>
        <w:jc w:val="left"/>
        <w:textAlignment w:val="center"/>
      </w:pPr>
      <w:r>
        <w:t>D．转录成的RNA的碱基序列与DNA模板链相同</w:t>
      </w:r>
    </w:p>
    <w:p>
      <w:pPr>
        <w:spacing w:line="360" w:lineRule="auto"/>
        <w:jc w:val="left"/>
        <w:textAlignment w:val="center"/>
      </w:pPr>
      <w:r>
        <w:t>3．（2023春·黑龙江哈尔滨·高一哈九中校考阶段练习）如图表示人体内基因对性状的控制过程，下列分析正确的是（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t>  </w:t>
      </w:r>
    </w:p>
    <w:p>
      <w:pPr>
        <w:spacing w:line="360" w:lineRule="auto"/>
        <w:ind w:left="300"/>
        <w:jc w:val="left"/>
        <w:textAlignment w:val="center"/>
      </w:pPr>
      <w:r>
        <w:t>A．基因1和基因2一般不会出现在人体的同一个细胞中</w:t>
      </w:r>
    </w:p>
    <w:p>
      <w:pPr>
        <w:spacing w:line="360" w:lineRule="auto"/>
        <w:ind w:left="300"/>
        <w:jc w:val="left"/>
        <w:textAlignment w:val="center"/>
      </w:pPr>
      <w:r>
        <w:t>B．图中①过程需RNA聚合酶的催化，②过程需tRNA的协助</w:t>
      </w:r>
    </w:p>
    <w:p>
      <w:pPr>
        <w:spacing w:line="360" w:lineRule="auto"/>
        <w:ind w:left="300"/>
        <w:jc w:val="left"/>
        <w:textAlignment w:val="center"/>
      </w:pPr>
      <w:r>
        <w:t>C．④⑤过程的结果存在差异的根本原因是血红蛋白结构的不同</w:t>
      </w:r>
    </w:p>
    <w:p>
      <w:pPr>
        <w:spacing w:line="360" w:lineRule="auto"/>
        <w:ind w:left="300"/>
        <w:jc w:val="left"/>
        <w:textAlignment w:val="center"/>
        <w:rPr>
          <w:color w:val="FF0000"/>
        </w:rPr>
      </w:pPr>
      <w:r>
        <w:t>D．①②③过程表明基因通过控制蛋白质的结构来控制生物体的所有性状</w:t>
      </w:r>
    </w:p>
    <w:p>
      <w:pPr>
        <w:spacing w:line="360" w:lineRule="auto"/>
        <w:jc w:val="left"/>
        <w:textAlignment w:val="center"/>
      </w:pPr>
      <w:r>
        <w:t>4．（2023春·山东日照·高一统考期末）下列有关基因型、性状和环境的叙述，错误的是（　　）</w:t>
      </w:r>
    </w:p>
    <w:p>
      <w:pPr>
        <w:spacing w:line="360" w:lineRule="auto"/>
        <w:ind w:left="300"/>
        <w:jc w:val="left"/>
        <w:textAlignment w:val="center"/>
      </w:pPr>
      <w:r>
        <w:t>A．牝鸡司晨现象表明性别受遗传物质和环境因素的共同影响</w:t>
      </w:r>
    </w:p>
    <w:p>
      <w:pPr>
        <w:spacing w:line="360" w:lineRule="auto"/>
        <w:ind w:left="300"/>
        <w:jc w:val="left"/>
        <w:textAlignment w:val="center"/>
      </w:pPr>
      <w:r>
        <w:t>B．同一株水毛茛出现两种叶形是由于细胞内的基因组成不同导致的</w:t>
      </w:r>
    </w:p>
    <w:p>
      <w:pPr>
        <w:spacing w:line="360" w:lineRule="auto"/>
        <w:ind w:left="300"/>
        <w:jc w:val="left"/>
        <w:textAlignment w:val="center"/>
      </w:pPr>
      <w:r>
        <w:t>C．长翅果蝇幼虫在25℃下培养均为残翅，可能与温度影响酶活性有关</w:t>
      </w:r>
    </w:p>
    <w:p>
      <w:pPr>
        <w:spacing w:line="360" w:lineRule="auto"/>
        <w:ind w:left="300"/>
        <w:jc w:val="left"/>
        <w:textAlignment w:val="center"/>
      </w:pPr>
      <w:r>
        <w:t>D．柳穿鱼花形态的遗传说明基因碱基序列不变，表型也能发生可遗传变化</w:t>
      </w:r>
    </w:p>
    <w:p>
      <w:pPr>
        <w:spacing w:line="360" w:lineRule="auto"/>
        <w:jc w:val="left"/>
        <w:textAlignment w:val="center"/>
      </w:pPr>
      <w:r>
        <w:t>5．（2023年陕西省普通高中学业水平考试（样题）生物试题）下列有关DNA、基因、蛋白质和生物性状的叙述，错误的是（</w:t>
      </w:r>
      <w:r>
        <w:rPr>
          <w:rFonts w:eastAsia="Times New Roman"/>
          <w:kern w:val="0"/>
          <w:sz w:val="24"/>
          <w:szCs w:val="24"/>
        </w:rPr>
        <w:t>    </w:t>
      </w:r>
      <w:r>
        <w:t>）</w:t>
      </w:r>
    </w:p>
    <w:p>
      <w:pPr>
        <w:spacing w:line="360" w:lineRule="auto"/>
        <w:ind w:left="300"/>
        <w:jc w:val="left"/>
        <w:textAlignment w:val="center"/>
      </w:pPr>
      <w:r>
        <w:t>A．一个DNA分子上有许多基因</w:t>
      </w:r>
    </w:p>
    <w:p>
      <w:pPr>
        <w:spacing w:line="360" w:lineRule="auto"/>
        <w:ind w:left="300"/>
        <w:jc w:val="left"/>
        <w:textAlignment w:val="center"/>
      </w:pPr>
      <w:r>
        <w:t>B．基因与性状之间都是一一对应的关系</w:t>
      </w:r>
    </w:p>
    <w:p>
      <w:pPr>
        <w:spacing w:line="360" w:lineRule="auto"/>
        <w:ind w:left="300"/>
        <w:jc w:val="left"/>
        <w:textAlignment w:val="center"/>
      </w:pPr>
      <w:r>
        <w:t>C．基因是有遗传效应的DNA片段</w:t>
      </w:r>
    </w:p>
    <w:p>
      <w:pPr>
        <w:spacing w:line="360" w:lineRule="auto"/>
        <w:ind w:left="300"/>
        <w:jc w:val="left"/>
        <w:textAlignment w:val="center"/>
      </w:pPr>
      <w:r>
        <w:t>D．基因通过指导蛋白质的合成控制性状</w:t>
      </w:r>
    </w:p>
    <w:p>
      <w:pPr>
        <w:spacing w:line="360" w:lineRule="auto"/>
        <w:jc w:val="left"/>
        <w:textAlignment w:val="center"/>
        <w:sectPr>
          <w:pgSz w:w="11906" w:h="16838"/>
          <w:pgMar w:top="1418" w:right="1077" w:bottom="1418" w:left="1077" w:header="708" w:footer="708" w:gutter="0"/>
          <w:cols w:num="1" w:space="708"/>
          <w:docGrid w:linePitch="286" w:charSpace="0"/>
        </w:sectPr>
      </w:pPr>
      <w:r>
        <w:t>6．（2024·江苏·高一南京市秦淮中学校考学业考试）关于密码子的叙述错误的是（</w:t>
      </w:r>
      <w:r>
        <w:rPr>
          <w:rFonts w:eastAsia="Times New Roman"/>
          <w:kern w:val="0"/>
          <w:sz w:val="24"/>
          <w:szCs w:val="24"/>
        </w:rPr>
        <w:t>    </w:t>
      </w:r>
      <w:r>
        <w:t>）</w:t>
      </w:r>
    </w:p>
    <w:p>
      <w:pPr>
        <w:tabs>
          <w:tab w:val="left" w:pos="4156"/>
        </w:tabs>
        <w:spacing w:line="360" w:lineRule="auto"/>
        <w:ind w:left="300"/>
        <w:jc w:val="left"/>
        <w:textAlignment w:val="center"/>
      </w:pPr>
      <w:r>
        <w:t>A．存在mRNA上</w:t>
      </w:r>
      <w:r>
        <w:tab/>
      </w:r>
      <w:r>
        <w:t>B．一个密码子只能编码一种氨基酸</w:t>
      </w:r>
    </w:p>
    <w:p>
      <w:pPr>
        <w:tabs>
          <w:tab w:val="left" w:pos="4156"/>
        </w:tabs>
        <w:spacing w:line="360" w:lineRule="auto"/>
        <w:ind w:left="300"/>
        <w:jc w:val="left"/>
        <w:textAlignment w:val="center"/>
      </w:pPr>
      <w:r>
        <w:t>C．有64种</w:t>
      </w:r>
      <w:r>
        <w:tab/>
      </w:r>
      <w:r>
        <w:t>D．密码子与反密码子不是一一对应</w:t>
      </w:r>
    </w:p>
    <w:p>
      <w:pPr>
        <w:spacing w:line="360" w:lineRule="auto"/>
        <w:jc w:val="left"/>
        <w:textAlignment w:val="center"/>
      </w:pPr>
      <w:r>
        <w:t>7．（2023春·四川成都·高一统考期末）图1中m、n、l表示某哺乳动物一条染色体上相邻的三个基因，a、b为基因的间隔序列；图2为1基因进行的某种生理过程。下列分析正确的是（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4133850" cy="923925"/>
            <wp:effectExtent l="0" t="0" r="11430" b="5715"/>
            <wp:docPr id="100005" name="图片 100005" descr="@@@cae9cb06-5226-48d9-8152-b89a9fb096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cae9cb06-5226-48d9-8152-b89a9fb0964e"/>
                    <pic:cNvPicPr>
                      <a:picLocks noChangeAspect="1"/>
                    </pic:cNvPicPr>
                  </pic:nvPicPr>
                  <pic:blipFill>
                    <a:blip xmlns:r="http://schemas.openxmlformats.org/officeDocument/2006/relationships" r:embed="rId7"/>
                    <a:stretch>
                      <a:fillRect/>
                    </a:stretch>
                  </pic:blipFill>
                  <pic:spPr>
                    <a:xfrm>
                      <a:off x="0" y="0"/>
                      <a:ext cx="4133850" cy="923925"/>
                    </a:xfrm>
                    <a:prstGeom prst="rect">
                      <a:avLst/>
                    </a:prstGeom>
                  </pic:spPr>
                </pic:pic>
              </a:graphicData>
            </a:graphic>
          </wp:inline>
        </w:drawing>
      </w:r>
      <w:r>
        <w:rPr>
          <w:rFonts w:eastAsia="Times New Roman"/>
          <w:kern w:val="0"/>
          <w:sz w:val="24"/>
          <w:szCs w:val="24"/>
        </w:rPr>
        <w:t>  </w:t>
      </w:r>
    </w:p>
    <w:p>
      <w:pPr>
        <w:spacing w:line="360" w:lineRule="auto"/>
        <w:ind w:left="300"/>
        <w:jc w:val="left"/>
        <w:textAlignment w:val="center"/>
      </w:pPr>
      <w:r>
        <w:t>A．图1中a、b、m、n、1都能指导蛋白质的合成</w:t>
      </w:r>
    </w:p>
    <w:p>
      <w:pPr>
        <w:spacing w:line="360" w:lineRule="auto"/>
        <w:ind w:left="300"/>
        <w:jc w:val="left"/>
        <w:textAlignment w:val="center"/>
      </w:pPr>
      <w:r>
        <w:t>B．m、n、1基因在不同的细胞中表达情况可能不同</w:t>
      </w:r>
    </w:p>
    <w:p>
      <w:pPr>
        <w:spacing w:line="360" w:lineRule="auto"/>
        <w:ind w:left="300"/>
        <w:jc w:val="left"/>
        <w:textAlignment w:val="center"/>
      </w:pPr>
      <w:r>
        <w:t>C．图2中甲为RNA聚合酶，转录的方向是从右向左</w:t>
      </w:r>
    </w:p>
    <w:p>
      <w:pPr>
        <w:spacing w:line="360" w:lineRule="auto"/>
        <w:ind w:left="300"/>
        <w:jc w:val="left"/>
        <w:textAlignment w:val="center"/>
      </w:pPr>
      <w:r>
        <w:t>D．图2中的丙与乙碱基的组成、排列顺序都相同</w:t>
      </w:r>
    </w:p>
    <w:p>
      <w:pPr>
        <w:spacing w:line="360" w:lineRule="auto"/>
        <w:jc w:val="left"/>
        <w:textAlignment w:val="center"/>
      </w:pPr>
      <w:r>
        <w:t>8．（2023春·福建三明·高一统考期末）红海中营群居生活的红鲷鱼有一种奇怪的现象，即在缺少雄性红鲷鱼的雌鱼群体中，总会有一条雌鱼变成雄鱼，且身体也变得比其他雌鱼健壮。为解释这一现象，有人做了如下两组实验（注：两组红鲷鱼生长状况、实验装置、条件及时间都相同）。该实验说明（</w:t>
      </w:r>
      <w:r>
        <w:rPr>
          <w:rFonts w:eastAsia="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785"/>
        <w:gridCol w:w="520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第一组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第二组</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rPr>
                <w:rFonts w:eastAsia="Times New Roman"/>
                <w:kern w:val="0"/>
                <w:sz w:val="24"/>
                <w:szCs w:val="24"/>
              </w:rPr>
              <w:drawing>
                <wp:inline distT="0" distB="0" distL="114300" distR="114300">
                  <wp:extent cx="2876550" cy="885825"/>
                  <wp:effectExtent l="0" t="0" r="3810" b="13335"/>
                  <wp:docPr id="100007" name="图片 100007" descr="@@@a9784eb2-32c0-4fd4-b2c9-c3cfb2ec8e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a9784eb2-32c0-4fd4-b2c9-c3cfb2ec8e45"/>
                          <pic:cNvPicPr>
                            <a:picLocks noChangeAspect="1"/>
                          </pic:cNvPicPr>
                        </pic:nvPicPr>
                        <pic:blipFill>
                          <a:blip xmlns:r="http://schemas.openxmlformats.org/officeDocument/2006/relationships" r:embed="rId8"/>
                          <a:stretch>
                            <a:fillRect/>
                          </a:stretch>
                        </pic:blipFill>
                        <pic:spPr>
                          <a:xfrm>
                            <a:off x="0" y="0"/>
                            <a:ext cx="2876550" cy="885825"/>
                          </a:xfrm>
                          <a:prstGeom prst="rect">
                            <a:avLst/>
                          </a:prstGeom>
                        </pic:spPr>
                      </pic:pic>
                    </a:graphicData>
                  </a:graphic>
                </wp:inline>
              </w:drawing>
            </w:r>
            <w:r>
              <w:rPr>
                <w:rFonts w:eastAsia="Times New Roman"/>
                <w:kern w:val="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rPr>
                <w:rFonts w:eastAsia="Times New Roman"/>
                <w:kern w:val="0"/>
                <w:sz w:val="24"/>
                <w:szCs w:val="24"/>
              </w:rPr>
              <w:drawing>
                <wp:inline distT="0" distB="0" distL="114300" distR="114300">
                  <wp:extent cx="3152775" cy="885825"/>
                  <wp:effectExtent l="0" t="0" r="1905" b="13335"/>
                  <wp:docPr id="100009" name="图片 100009" descr="@@@48805f64-9272-4686-81e5-2e3fd1404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48805f64-9272-4686-81e5-2e3fd1404b4e"/>
                          <pic:cNvPicPr>
                            <a:picLocks noChangeAspect="1"/>
                          </pic:cNvPicPr>
                        </pic:nvPicPr>
                        <pic:blipFill>
                          <a:blip xmlns:r="http://schemas.openxmlformats.org/officeDocument/2006/relationships" r:embed="rId9"/>
                          <a:stretch>
                            <a:fillRect/>
                          </a:stretch>
                        </pic:blipFill>
                        <pic:spPr>
                          <a:xfrm>
                            <a:off x="0" y="0"/>
                            <a:ext cx="3152775" cy="885825"/>
                          </a:xfrm>
                          <a:prstGeom prst="rect">
                            <a:avLst/>
                          </a:prstGeom>
                        </pic:spPr>
                      </pic:pic>
                    </a:graphicData>
                  </a:graphic>
                </wp:inline>
              </w:drawing>
            </w:r>
            <w:r>
              <w:rPr>
                <w:rFonts w:eastAsia="Times New Roman"/>
                <w:kern w:val="0"/>
                <w:sz w:val="24"/>
                <w:szCs w:val="24"/>
              </w:rPr>
              <w:t>  </w:t>
            </w:r>
          </w:p>
        </w:tc>
      </w:tr>
    </w:tbl>
    <w:p>
      <w:pPr>
        <w:spacing w:line="360" w:lineRule="auto"/>
        <w:ind w:left="300"/>
        <w:jc w:val="left"/>
        <w:textAlignment w:val="center"/>
      </w:pPr>
      <w:r>
        <w:t>A．环境因素对生物的性状表现起到决定性作用</w:t>
      </w:r>
    </w:p>
    <w:p>
      <w:pPr>
        <w:spacing w:line="360" w:lineRule="auto"/>
        <w:ind w:left="300"/>
        <w:jc w:val="left"/>
        <w:textAlignment w:val="center"/>
      </w:pPr>
      <w:r>
        <w:t>B．生物的性状表现完全由遗传物质决定</w:t>
      </w:r>
    </w:p>
    <w:p>
      <w:pPr>
        <w:spacing w:line="360" w:lineRule="auto"/>
        <w:ind w:left="300"/>
        <w:jc w:val="left"/>
        <w:textAlignment w:val="center"/>
      </w:pPr>
      <w:r>
        <w:t>C．生物的性状表现是基因型与环境相互作用的结果</w:t>
      </w:r>
    </w:p>
    <w:p>
      <w:pPr>
        <w:spacing w:line="360" w:lineRule="auto"/>
        <w:ind w:left="300"/>
        <w:jc w:val="left"/>
        <w:textAlignment w:val="center"/>
      </w:pPr>
      <w:r>
        <w:t>D．鲷鱼的性别决定与遗传物质无关，与环境有关</w:t>
      </w:r>
    </w:p>
    <w:p>
      <w:pPr>
        <w:spacing w:line="360" w:lineRule="auto"/>
        <w:jc w:val="left"/>
        <w:textAlignment w:val="center"/>
      </w:pPr>
      <w:r>
        <w:t>9．（2023春·广东东莞·高一统考期末）烟草花叶病毒是一种单链RNA病毒，其在宿主细胞内增殖过程如下图所示，有关叙述错误的是（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5276215" cy="1436370"/>
            <wp:effectExtent l="0" t="0" r="12065" b="11430"/>
            <wp:docPr id="100011" name="图片 100011" descr="@@@54890202-13d0-4249-9774-2bbb4a2ac9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54890202-13d0-4249-9774-2bbb4a2ac9b1"/>
                    <pic:cNvPicPr>
                      <a:picLocks noChangeAspect="1"/>
                    </pic:cNvPicPr>
                  </pic:nvPicPr>
                  <pic:blipFill>
                    <a:blip xmlns:r="http://schemas.openxmlformats.org/officeDocument/2006/relationships" r:embed="rId10"/>
                    <a:stretch>
                      <a:fillRect/>
                    </a:stretch>
                  </pic:blipFill>
                  <pic:spPr>
                    <a:xfrm>
                      <a:off x="0" y="0"/>
                      <a:ext cx="5276800" cy="1436836"/>
                    </a:xfrm>
                    <a:prstGeom prst="rect">
                      <a:avLst/>
                    </a:prstGeom>
                  </pic:spPr>
                </pic:pic>
              </a:graphicData>
            </a:graphic>
          </wp:inline>
        </w:drawing>
      </w:r>
      <w:r>
        <w:rPr>
          <w:rFonts w:eastAsia="Times New Roman"/>
          <w:kern w:val="0"/>
          <w:sz w:val="24"/>
          <w:szCs w:val="24"/>
        </w:rPr>
        <w:t>  </w:t>
      </w:r>
    </w:p>
    <w:p>
      <w:pPr>
        <w:spacing w:line="360" w:lineRule="auto"/>
        <w:ind w:left="300"/>
        <w:jc w:val="left"/>
        <w:textAlignment w:val="center"/>
        <w:sectPr>
          <w:type w:val="nextPage"/>
          <w:pgSz w:w="11906" w:h="16838"/>
          <w:pgMar w:top="1418" w:right="1077" w:bottom="1418" w:left="1077" w:header="708" w:footer="708" w:gutter="0"/>
          <w:pgNumType w:start="2"/>
          <w:cols w:num="1" w:space="708"/>
          <w:titlePg w:val="0"/>
          <w:docGrid w:linePitch="286" w:charSpace="0"/>
        </w:sectPr>
      </w:pPr>
      <w:r>
        <w:t>A．烟草花叶病毒侵入细胞后，首先进行的是RNA复制</w:t>
      </w:r>
    </w:p>
    <w:p>
      <w:pPr>
        <w:spacing w:line="360" w:lineRule="auto"/>
        <w:ind w:left="300"/>
        <w:jc w:val="left"/>
        <w:textAlignment w:val="center"/>
      </w:pPr>
      <w:r>
        <w:t>B．烟草花叶病毒的单链RNA可直接作为翻译的模板</w:t>
      </w:r>
    </w:p>
    <w:p>
      <w:pPr>
        <w:spacing w:line="360" w:lineRule="auto"/>
        <w:ind w:left="300"/>
        <w:jc w:val="left"/>
        <w:textAlignment w:val="center"/>
      </w:pPr>
      <w:r>
        <w:t>C．过程①、②涉及的碱基互补配对方式完全相同</w:t>
      </w:r>
    </w:p>
    <w:p>
      <w:pPr>
        <w:spacing w:line="360" w:lineRule="auto"/>
        <w:ind w:left="300"/>
        <w:jc w:val="left"/>
        <w:textAlignment w:val="center"/>
      </w:pPr>
      <w:r>
        <w:t>D．过程②、④均需要宿主细胞提供原料、能量</w:t>
      </w:r>
    </w:p>
    <w:p>
      <w:pPr>
        <w:spacing w:line="360" w:lineRule="auto"/>
        <w:jc w:val="left"/>
        <w:textAlignment w:val="center"/>
      </w:pPr>
      <w:r>
        <w:t>10．（2023春·陕西渭南·高一统考期末）如图所示为细胞中遗传信息的传递和表达过程，相关叙述正确的是（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3152775" cy="581025"/>
            <wp:effectExtent l="0" t="0" r="1905" b="13335"/>
            <wp:docPr id="100013" name="图片 100013" descr="@@@b1575591-6956-4103-8a5c-5503cb0913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b1575591-6956-4103-8a5c-5503cb0913c7"/>
                    <pic:cNvPicPr>
                      <a:picLocks noChangeAspect="1"/>
                    </pic:cNvPicPr>
                  </pic:nvPicPr>
                  <pic:blipFill>
                    <a:blip xmlns:r="http://schemas.openxmlformats.org/officeDocument/2006/relationships" r:embed="rId11"/>
                    <a:stretch>
                      <a:fillRect/>
                    </a:stretch>
                  </pic:blipFill>
                  <pic:spPr>
                    <a:xfrm>
                      <a:off x="0" y="0"/>
                      <a:ext cx="3152775" cy="581025"/>
                    </a:xfrm>
                    <a:prstGeom prst="rect">
                      <a:avLst/>
                    </a:prstGeom>
                  </pic:spPr>
                </pic:pic>
              </a:graphicData>
            </a:graphic>
          </wp:inline>
        </w:drawing>
      </w:r>
      <w:r>
        <w:rPr>
          <w:rFonts w:eastAsia="Times New Roman"/>
          <w:kern w:val="0"/>
          <w:sz w:val="24"/>
          <w:szCs w:val="24"/>
        </w:rPr>
        <w:t>  </w:t>
      </w:r>
    </w:p>
    <w:p>
      <w:pPr>
        <w:spacing w:line="360" w:lineRule="auto"/>
        <w:ind w:left="380"/>
        <w:jc w:val="left"/>
        <w:textAlignment w:val="center"/>
      </w:pPr>
      <w:r>
        <w:t>A．豌豆的遗传物质主要是 DNA</w:t>
      </w:r>
    </w:p>
    <w:p>
      <w:pPr>
        <w:spacing w:line="360" w:lineRule="auto"/>
        <w:ind w:left="380"/>
        <w:jc w:val="left"/>
        <w:textAlignment w:val="center"/>
      </w:pPr>
      <w:r>
        <w:t>B．②③过程发生的场所不可能相同</w:t>
      </w:r>
    </w:p>
    <w:p>
      <w:pPr>
        <w:spacing w:line="360" w:lineRule="auto"/>
        <w:ind w:left="380"/>
        <w:jc w:val="left"/>
        <w:textAlignment w:val="center"/>
      </w:pPr>
      <w:r>
        <w:t>C．①②③三个过程中碱基配对情况不完全相同</w:t>
      </w:r>
    </w:p>
    <w:p>
      <w:pPr>
        <w:spacing w:line="360" w:lineRule="auto"/>
        <w:ind w:left="380"/>
        <w:jc w:val="left"/>
        <w:textAlignment w:val="center"/>
      </w:pPr>
      <w:r>
        <w:t>D．③过程中不同核糖体合成的是同一种肽链，核糖体的移动方向是由右向左</w:t>
      </w:r>
    </w:p>
    <w:p>
      <w:pPr>
        <w:spacing w:line="360" w:lineRule="auto"/>
        <w:jc w:val="left"/>
        <w:textAlignment w:val="center"/>
      </w:pPr>
      <w:r>
        <w:t>11．（2023春·陕西·高一西北工业大学附属中学校考期末）下图为α-原肌球蛋白基因在不同组织细胞中的表达过程示意图。据图分析下列说法正确的是（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4229100" cy="1914525"/>
            <wp:effectExtent l="0" t="0" r="7620" b="5715"/>
            <wp:docPr id="100015" name="图片 100015" descr="@@@2b8e4af9-22a5-4363-bdf8-4bb781e97e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2b8e4af9-22a5-4363-bdf8-4bb781e97e6e"/>
                    <pic:cNvPicPr>
                      <a:picLocks noChangeAspect="1"/>
                    </pic:cNvPicPr>
                  </pic:nvPicPr>
                  <pic:blipFill>
                    <a:blip xmlns:r="http://schemas.openxmlformats.org/officeDocument/2006/relationships" r:embed="rId12"/>
                    <a:stretch>
                      <a:fillRect/>
                    </a:stretch>
                  </pic:blipFill>
                  <pic:spPr>
                    <a:xfrm>
                      <a:off x="0" y="0"/>
                      <a:ext cx="4229100" cy="1914525"/>
                    </a:xfrm>
                    <a:prstGeom prst="rect">
                      <a:avLst/>
                    </a:prstGeom>
                  </pic:spPr>
                </pic:pic>
              </a:graphicData>
            </a:graphic>
          </wp:inline>
        </w:drawing>
      </w:r>
      <w:r>
        <w:rPr>
          <w:rFonts w:eastAsia="Times New Roman"/>
          <w:kern w:val="0"/>
          <w:sz w:val="24"/>
          <w:szCs w:val="24"/>
        </w:rPr>
        <w:t>  </w:t>
      </w:r>
    </w:p>
    <w:p>
      <w:pPr>
        <w:spacing w:line="360" w:lineRule="auto"/>
        <w:ind w:left="380"/>
        <w:jc w:val="left"/>
        <w:textAlignment w:val="center"/>
      </w:pPr>
      <w:r>
        <w:t>A．不同细胞中同一基因可以控制合成不同的蛋白质</w:t>
      </w:r>
    </w:p>
    <w:p>
      <w:pPr>
        <w:spacing w:line="360" w:lineRule="auto"/>
        <w:ind w:left="380"/>
        <w:jc w:val="left"/>
        <w:textAlignment w:val="center"/>
      </w:pPr>
      <w:r>
        <w:t>B．①②③④过程体现了不同组织细胞中基因的选择性表达</w:t>
      </w:r>
    </w:p>
    <w:p>
      <w:pPr>
        <w:spacing w:line="360" w:lineRule="auto"/>
        <w:ind w:left="380"/>
        <w:jc w:val="left"/>
        <w:textAlignment w:val="center"/>
      </w:pPr>
      <w:r>
        <w:t>C．RNA聚合酶与DNA某一部位结合后对整个DNA进行转录</w:t>
      </w:r>
    </w:p>
    <w:p>
      <w:pPr>
        <w:spacing w:line="360" w:lineRule="auto"/>
        <w:ind w:left="380"/>
        <w:jc w:val="left"/>
        <w:textAlignment w:val="center"/>
      </w:pPr>
      <w:r>
        <w:t>D．氢键的断裂和形成在①④过程都可发生，且都需要酶的催化</w:t>
      </w:r>
    </w:p>
    <w:p>
      <w:pPr>
        <w:spacing w:line="360" w:lineRule="auto"/>
        <w:jc w:val="left"/>
        <w:textAlignment w:val="center"/>
        <w:sectPr>
          <w:type w:val="nextPage"/>
          <w:pgSz w:w="11906" w:h="16838"/>
          <w:pgMar w:top="1418" w:right="1077" w:bottom="1418" w:left="1077" w:header="708" w:footer="708" w:gutter="0"/>
          <w:pgNumType w:start="3"/>
          <w:cols w:num="1" w:space="708"/>
          <w:titlePg w:val="0"/>
          <w:docGrid w:linePitch="286" w:charSpace="0"/>
        </w:sectPr>
      </w:pPr>
      <w:r>
        <w:t>12．（2023春·河南信阳·高一校联考阶段练习）如图表示人体内与苯丙氨酸代谢有关的途径，白化病和尿黑酸症都是因为苯丙氨酸代谢缺陷引起的人类遗传病。前者不能由酪氨酸合成黑色素，后者不能将尿黑酸转变为乙酰乙酸，排出的尿液中因含有尿黑酸，遇空气后氧化变黑。下列叙述不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3495675" cy="1533525"/>
            <wp:effectExtent l="0" t="0" r="9525" b="5715"/>
            <wp:docPr id="100017" name="图片 100017" descr="@@@ba82117c0e3c4b298a0161b4d456e3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ba82117c0e3c4b298a0161b4d456e35e"/>
                    <pic:cNvPicPr>
                      <a:picLocks noChangeAspect="1"/>
                    </pic:cNvPicPr>
                  </pic:nvPicPr>
                  <pic:blipFill>
                    <a:blip xmlns:r="http://schemas.openxmlformats.org/officeDocument/2006/relationships" r:embed="rId13"/>
                    <a:stretch>
                      <a:fillRect/>
                    </a:stretch>
                  </pic:blipFill>
                  <pic:spPr>
                    <a:xfrm>
                      <a:off x="0" y="0"/>
                      <a:ext cx="3495675" cy="1533525"/>
                    </a:xfrm>
                    <a:prstGeom prst="rect">
                      <a:avLst/>
                    </a:prstGeom>
                  </pic:spPr>
                </pic:pic>
              </a:graphicData>
            </a:graphic>
          </wp:inline>
        </w:drawing>
      </w:r>
    </w:p>
    <w:p>
      <w:pPr>
        <w:spacing w:line="360" w:lineRule="auto"/>
        <w:ind w:left="380"/>
        <w:jc w:val="left"/>
        <w:textAlignment w:val="center"/>
      </w:pPr>
      <w:r>
        <w:t>A．白化病和尿黑酸症分别与酶⑤和酶③的缺乏有关</w:t>
      </w:r>
    </w:p>
    <w:p>
      <w:pPr>
        <w:spacing w:line="360" w:lineRule="auto"/>
        <w:ind w:left="380"/>
        <w:jc w:val="left"/>
        <w:textAlignment w:val="center"/>
      </w:pPr>
      <w:r>
        <w:t>B．若酶①异常，则患者可能同时患白化病和尿黑酸症</w:t>
      </w:r>
    </w:p>
    <w:p>
      <w:pPr>
        <w:spacing w:line="360" w:lineRule="auto"/>
        <w:ind w:left="380"/>
        <w:jc w:val="left"/>
        <w:textAlignment w:val="center"/>
      </w:pPr>
      <w:r>
        <w:t>C．图示过程说明基因是通过控制酶的合成来控制代谢，进而控制生物体的性状</w:t>
      </w:r>
    </w:p>
    <w:p>
      <w:pPr>
        <w:spacing w:line="360" w:lineRule="auto"/>
        <w:ind w:left="380"/>
        <w:jc w:val="left"/>
        <w:textAlignment w:val="center"/>
      </w:pPr>
      <w:r>
        <w:t>D．图示过程说明一个基因可影响多个性状，一个性状也可受多个基因控制</w:t>
      </w:r>
    </w:p>
    <w:p>
      <w:pPr>
        <w:spacing w:line="360" w:lineRule="auto"/>
        <w:jc w:val="left"/>
        <w:textAlignment w:val="center"/>
      </w:pPr>
      <w:r>
        <w:t>13．（2023春·湖南怀化·高二统考期末）蛋白D是某种小鼠正常发育所必需的物质，缺乏则表现为侏儒鼠。小鼠体内的A基因能控制该蛋白的合成，a基因则不能。A基因的表达受P序列（一段DNA序列）的调控，如图所示。P序列在形成精子时会去甲基化，传给子代能正常表达；在形成卵细胞时会甲基化（甲基化需要甲基化酶的参与），传给子代不能正常表达。下列有关P序列A基因叙述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t>  </w:t>
      </w:r>
    </w:p>
    <w:p>
      <w:pPr>
        <w:spacing w:line="360" w:lineRule="auto"/>
        <w:ind w:left="380"/>
        <w:jc w:val="left"/>
        <w:textAlignment w:val="center"/>
      </w:pPr>
      <w:r>
        <w:t>A．基因型为Aa的侏儒鼠，其A基因一定来自母本</w:t>
      </w:r>
    </w:p>
    <w:p>
      <w:pPr>
        <w:spacing w:line="360" w:lineRule="auto"/>
        <w:ind w:left="380"/>
        <w:jc w:val="left"/>
        <w:textAlignment w:val="center"/>
      </w:pPr>
      <w:r>
        <w:t>B．侏儒雌鼠与侏儒雄鼠交配，子代小鼠不一定是侏儒鼠</w:t>
      </w:r>
    </w:p>
    <w:p>
      <w:pPr>
        <w:spacing w:line="360" w:lineRule="auto"/>
        <w:ind w:left="380"/>
        <w:jc w:val="left"/>
        <w:textAlignment w:val="center"/>
      </w:pPr>
      <w:r>
        <w:t>C．基因型为Aa的雄鼠，其子代为正常鼠的概率为1/2</w:t>
      </w:r>
    </w:p>
    <w:p>
      <w:pPr>
        <w:spacing w:line="360" w:lineRule="auto"/>
        <w:ind w:left="380"/>
        <w:jc w:val="left"/>
        <w:textAlignment w:val="center"/>
      </w:pPr>
      <w:r>
        <w:t>D．降低发育中的侏儒鼠甲基化酶的活性，侏儒症状都能一定程度上缓解</w:t>
      </w:r>
    </w:p>
    <w:p>
      <w:pPr>
        <w:spacing w:line="360" w:lineRule="auto"/>
        <w:jc w:val="left"/>
        <w:textAlignment w:val="center"/>
        <w:sectPr>
          <w:type w:val="nextPage"/>
          <w:pgSz w:w="11906" w:h="16838"/>
          <w:pgMar w:top="1418" w:right="1077" w:bottom="1418" w:left="1077" w:header="708" w:footer="708" w:gutter="0"/>
          <w:pgNumType w:start="4"/>
          <w:cols w:num="1" w:space="708"/>
          <w:titlePg w:val="0"/>
          <w:docGrid w:linePitch="286" w:charSpace="0"/>
        </w:sectPr>
      </w:pPr>
      <w:r>
        <w:t>14．（2023春·广东东莞·高一统考期末）遗传印记是因亲本来源不同而导致等位基因表达差异的一种遗传现象，DNA甲基化是产生遗传印记的方式之一。印记是在配子发生和个体发育过程中获得的，即子代中来自双亲的基因中只有一方能表达，另一方被“印记”而不表达；在产生配子时形成印记重建。胰岛素样生长因子2基因是最早发现的印记基因，存在有功能型的A基因和无功能型的a基因，正常情况下，A基因能促进小鼠正常生长，而a基因无此功能，即小鼠表现为生长缺陷。雌鼠形成配子时A基因和a基因印记重建为甲基化，雄鼠形成配子时A基因和a基因印记重建为去甲基化，过程如图所示。回答问题：</w:t>
      </w:r>
    </w:p>
    <w:p>
      <w:pPr>
        <w:spacing w:line="360" w:lineRule="auto"/>
        <w:jc w:val="left"/>
        <w:textAlignment w:val="center"/>
      </w:pPr>
      <w:r>
        <w:rPr>
          <w:rFonts w:eastAsia="Times New Roman"/>
          <w:kern w:val="0"/>
          <w:sz w:val="24"/>
          <w:szCs w:val="24"/>
        </w:rPr>
        <w:drawing>
          <wp:inline distT="0" distB="0" distL="114300" distR="114300">
            <wp:extent cx="4267200" cy="2362200"/>
            <wp:effectExtent l="0" t="0" r="0" b="0"/>
            <wp:docPr id="100021" name="图片 100021" descr="@@@05321254-ad42-4dc0-8f29-d9adb1b9f6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05321254-ad42-4dc0-8f29-d9adb1b9f6c9"/>
                    <pic:cNvPicPr>
                      <a:picLocks noChangeAspect="1"/>
                    </pic:cNvPicPr>
                  </pic:nvPicPr>
                  <pic:blipFill>
                    <a:blip xmlns:r="http://schemas.openxmlformats.org/officeDocument/2006/relationships" r:embed="rId14"/>
                    <a:stretch>
                      <a:fillRect/>
                    </a:stretch>
                  </pic:blipFill>
                  <pic:spPr>
                    <a:xfrm>
                      <a:off x="0" y="0"/>
                      <a:ext cx="4267200" cy="2362200"/>
                    </a:xfrm>
                    <a:prstGeom prst="rect">
                      <a:avLst/>
                    </a:prstGeom>
                  </pic:spPr>
                </pic:pic>
              </a:graphicData>
            </a:graphic>
          </wp:inline>
        </w:drawing>
      </w:r>
      <w:r>
        <w:rPr>
          <w:rFonts w:eastAsia="Times New Roman"/>
          <w:kern w:val="0"/>
          <w:sz w:val="24"/>
          <w:szCs w:val="24"/>
        </w:rPr>
        <w:t>  </w:t>
      </w:r>
    </w:p>
    <w:p>
      <w:pPr>
        <w:spacing w:line="360" w:lineRule="auto"/>
        <w:jc w:val="left"/>
        <w:textAlignment w:val="center"/>
      </w:pPr>
      <w:r>
        <w:t>(1)据题可知，基因型为AA、aa、Aa的小鼠的表型分别为正常型、缺陷型和</w:t>
      </w:r>
      <w:r>
        <w:rPr>
          <w:rFonts w:eastAsia="Times New Roman"/>
          <w:u w:val="single"/>
        </w:rPr>
        <w:t xml:space="preserve">            </w:t>
      </w:r>
      <w:r>
        <w:t>（填“正常型”“缺陷型”“不能确定”）。雌配子中印记重建会发生甲基化，雄配子中印记重建会发生</w:t>
      </w:r>
      <w:r>
        <w:rPr>
          <w:rFonts w:eastAsia="Times New Roman"/>
          <w:u w:val="single"/>
        </w:rPr>
        <w:t xml:space="preserve">            </w:t>
      </w:r>
      <w:r>
        <w:t>，可以断定图示亲代雌鼠的A基因来自它的</w:t>
      </w:r>
      <w:r>
        <w:rPr>
          <w:rFonts w:eastAsia="Times New Roman"/>
          <w:u w:val="single"/>
        </w:rPr>
        <w:t xml:space="preserve">            </w:t>
      </w:r>
      <w:r>
        <w:t>（填“父方”“母方”“不确定”）。</w:t>
      </w:r>
    </w:p>
    <w:p>
      <w:pPr>
        <w:spacing w:line="360" w:lineRule="auto"/>
        <w:jc w:val="left"/>
        <w:textAlignment w:val="center"/>
      </w:pPr>
      <w:r>
        <w:t>(2)为确定一生长缺陷雄鼠的基因型，让该生长缺陷雄鼠与任一雌鼠杂交，若后代</w:t>
      </w:r>
      <w:r>
        <w:rPr>
          <w:rFonts w:eastAsia="Times New Roman"/>
          <w:u w:val="single"/>
        </w:rPr>
        <w:t xml:space="preserve">            </w:t>
      </w:r>
      <w:r>
        <w:t>，则其基因型为aa；若后代</w:t>
      </w:r>
      <w:r>
        <w:rPr>
          <w:rFonts w:eastAsia="Times New Roman"/>
          <w:u w:val="single"/>
        </w:rPr>
        <w:t xml:space="preserve">            </w:t>
      </w:r>
      <w:r>
        <w:t>，则其基因型为</w:t>
      </w:r>
      <w:r>
        <w:rPr>
          <w:rFonts w:eastAsia="Times New Roman"/>
          <w:u w:val="single"/>
        </w:rPr>
        <w:t xml:space="preserve">            </w:t>
      </w:r>
      <w:r>
        <w:t>。</w:t>
      </w:r>
    </w:p>
    <w:p>
      <w:pPr>
        <w:spacing w:line="360" w:lineRule="auto"/>
        <w:jc w:val="left"/>
        <w:textAlignment w:val="center"/>
      </w:pPr>
      <w:r>
        <w:t>(3)表观遗传的机制有很多，包括DNA甲基化、组蛋白乙酰化、非编码RNA调控等。非编码RNA指不编码蛋白质的RNA，其发挥作用的一种机制是RNA干扰，即非编码RNA能特异性地与相应mRNA结合，抑制mRNA的功能。RNA干扰技术可应用于研究基因的功能，其原理是</w:t>
      </w:r>
      <w:r>
        <w:rPr>
          <w:rFonts w:eastAsia="Times New Roman"/>
          <w:u w:val="single"/>
        </w:rPr>
        <w:t xml:space="preserve">            </w:t>
      </w:r>
      <w:r>
        <w:t>。</w:t>
      </w:r>
    </w:p>
    <w:p>
      <w:pPr>
        <w:spacing w:line="360" w:lineRule="auto"/>
        <w:jc w:val="left"/>
        <w:textAlignment w:val="center"/>
      </w:pPr>
      <w:r>
        <w:t>15．（2023春·福建三明·高一统考期末）脑源性神经营养因子（BDNF）是由两条肽链构成，能够促进和维持中枢神经系统正常的生长发育。若BDNF基因表达受阻，则会导致精神分裂症。下图所示BDNF基因的表达及调控过程，回答下列问题：</w:t>
      </w:r>
    </w:p>
    <w:p>
      <w:pPr>
        <w:spacing w:line="360" w:lineRule="auto"/>
        <w:jc w:val="left"/>
        <w:textAlignment w:val="center"/>
      </w:pPr>
      <w:r>
        <w:rPr>
          <w:rFonts w:eastAsia="Times New Roman"/>
          <w:kern w:val="0"/>
          <w:sz w:val="24"/>
          <w:szCs w:val="24"/>
        </w:rPr>
        <w:drawing>
          <wp:inline distT="0" distB="0" distL="114300" distR="114300">
            <wp:extent cx="1028700" cy="1781175"/>
            <wp:effectExtent l="0" t="0" r="7620" b="1905"/>
            <wp:docPr id="100025" name="图片 100025" descr="@@@c72d8e1a-e094-4127-bd5d-3073221fec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c72d8e1a-e094-4127-bd5d-3073221fecf5"/>
                    <pic:cNvPicPr>
                      <a:picLocks noChangeAspect="1"/>
                    </pic:cNvPicPr>
                  </pic:nvPicPr>
                  <pic:blipFill>
                    <a:blip xmlns:r="http://schemas.openxmlformats.org/officeDocument/2006/relationships" r:embed="rId15"/>
                    <a:stretch>
                      <a:fillRect/>
                    </a:stretch>
                  </pic:blipFill>
                  <pic:spPr>
                    <a:xfrm>
                      <a:off x="0" y="0"/>
                      <a:ext cx="1028700" cy="1781175"/>
                    </a:xfrm>
                    <a:prstGeom prst="rect">
                      <a:avLst/>
                    </a:prstGeom>
                  </pic:spPr>
                </pic:pic>
              </a:graphicData>
            </a:graphic>
          </wp:inline>
        </w:drawing>
      </w:r>
      <w:r>
        <w:rPr>
          <w:rFonts w:eastAsia="Times New Roman"/>
          <w:kern w:val="0"/>
          <w:sz w:val="24"/>
          <w:szCs w:val="24"/>
        </w:rPr>
        <w:t>  </w:t>
      </w:r>
    </w:p>
    <w:p>
      <w:pPr>
        <w:spacing w:line="360" w:lineRule="auto"/>
        <w:jc w:val="left"/>
        <w:textAlignment w:val="center"/>
      </w:pPr>
      <w:r>
        <w:t>(1)图2中tRNA所携带的氨基酸为</w:t>
      </w:r>
      <w:r>
        <w:rPr>
          <w:rFonts w:eastAsia="Times New Roman"/>
          <w:u w:val="single"/>
        </w:rPr>
        <w:t xml:space="preserve">         </w:t>
      </w:r>
      <w:r>
        <w:t>。（AGC：丝氨酸；GCU：丙氨酸；CGA：精氨酸）</w:t>
      </w:r>
    </w:p>
    <w:p>
      <w:pPr>
        <w:spacing w:line="360" w:lineRule="auto"/>
        <w:jc w:val="left"/>
        <w:textAlignment w:val="center"/>
      </w:pPr>
      <w:r>
        <w:t>(2)图1中甲过程需要</w:t>
      </w:r>
      <w:r>
        <w:rPr>
          <w:rFonts w:eastAsia="Times New Roman"/>
          <w:u w:val="single"/>
        </w:rPr>
        <w:t xml:space="preserve">         </w:t>
      </w:r>
      <w:r>
        <w:t>酶的催化，以</w:t>
      </w:r>
      <w:r>
        <w:rPr>
          <w:rFonts w:eastAsia="Times New Roman"/>
          <w:u w:val="single"/>
        </w:rPr>
        <w:t xml:space="preserve">       </w:t>
      </w:r>
      <w:r>
        <w:t>为原料，若mRNA以图中DNA片段整条链为模板进行转录，测定发现mRNA中C占28%，G占22%，则DNA片段中T所占的比例为</w:t>
      </w:r>
      <w:r>
        <w:rPr>
          <w:rFonts w:eastAsia="Times New Roman"/>
          <w:u w:val="single"/>
        </w:rPr>
        <w:t xml:space="preserve">          </w:t>
      </w:r>
      <w:r>
        <w:t>。乙过程为</w:t>
      </w:r>
      <w:r>
        <w:rPr>
          <w:rFonts w:eastAsia="Times New Roman"/>
          <w:u w:val="single"/>
        </w:rPr>
        <w:t xml:space="preserve">         </w:t>
      </w:r>
      <w:r>
        <w:t>，该过程中核糖体移动方向为</w:t>
      </w:r>
      <w:r>
        <w:rPr>
          <w:rFonts w:eastAsia="Times New Roman"/>
          <w:u w:val="single"/>
        </w:rPr>
        <w:t xml:space="preserve">          </w:t>
      </w:r>
      <w:r>
        <w:t>。</w:t>
      </w:r>
    </w:p>
    <w:p>
      <w:pPr>
        <w:spacing w:line="360" w:lineRule="auto"/>
        <w:jc w:val="left"/>
        <w:textAlignment w:val="center"/>
        <w:sectPr>
          <w:type w:val="nextPage"/>
          <w:pgSz w:w="11906" w:h="16838"/>
          <w:pgMar w:top="1418" w:right="1077" w:bottom="1418" w:left="1077" w:header="708" w:footer="708" w:gutter="0"/>
          <w:pgNumType w:start="5"/>
          <w:cols w:num="1" w:space="708"/>
          <w:titlePg w:val="0"/>
          <w:docGrid w:linePitch="286" w:charSpace="0"/>
        </w:sectPr>
      </w:pPr>
      <w:r>
        <w:t>(3)由图1可知，miRNA-195基因调控BDNF基因表达的机理是</w:t>
      </w:r>
      <w:r>
        <w:rPr>
          <w:rFonts w:eastAsia="Times New Roman"/>
          <w:u w:val="single"/>
        </w:rPr>
        <w:t xml:space="preserve">          </w:t>
      </w:r>
      <w:r>
        <w:t>，从而使BDNF基因的转录产物mRNA无法与核糖体结合，进而影响BDNF的形成。精神分裂症患者与正常人相比，丙过程</w:t>
      </w:r>
      <w:r>
        <w:rPr>
          <w:rFonts w:eastAsia="Times New Roman"/>
          <w:u w:val="single"/>
        </w:rPr>
        <w:t xml:space="preserve">         </w:t>
      </w:r>
    </w:p>
    <w:p>
      <w:pPr>
        <w:spacing w:line="360" w:lineRule="auto"/>
        <w:jc w:val="left"/>
        <w:textAlignment w:val="center"/>
      </w:pPr>
      <w:r>
        <w:t>（填“减弱”或“不变”或“增强”），若甲过程反应强度不变，则BDNF的含量将</w:t>
      </w:r>
      <w:r>
        <w:rPr>
          <w:rFonts w:eastAsia="Times New Roman"/>
          <w:u w:val="single"/>
        </w:rPr>
        <w:t xml:space="preserve">          </w:t>
      </w:r>
      <w:r>
        <w:t>（填“减少”或“不变”或“增加”）。</w:t>
      </w:r>
    </w:p>
    <w:p>
      <w:pPr>
        <w:spacing w:line="360" w:lineRule="auto"/>
        <w:jc w:val="left"/>
        <w:textAlignment w:val="center"/>
        <w:rPr>
          <w:rFonts w:ascii="宋体" w:hAnsi="宋体" w:cs="宋体"/>
        </w:rPr>
      </w:pPr>
    </w:p>
    <w:p>
      <w:pPr>
        <w:spacing w:line="360" w:lineRule="auto"/>
        <w:jc w:val="left"/>
        <w:textAlignment w:val="center"/>
        <w:rPr>
          <w:rFonts w:ascii="宋体" w:hAnsi="宋体" w:cs="宋体"/>
        </w:rPr>
      </w:pPr>
    </w:p>
    <w:p>
      <w:pPr>
        <w:spacing w:line="360" w:lineRule="auto"/>
        <w:jc w:val="left"/>
        <w:textAlignment w:val="center"/>
      </w:pPr>
      <w:r>
        <w:t>1．（2023·山东·高考真题）细胞中的核糖体由大、小2个亚基组成。在真核细胞的核仁中，由核rDNA转录形成的rRNA与相关蛋白组装成核糖体亚基。下列说法正确的是（</w:t>
      </w:r>
      <w:r>
        <w:rPr>
          <w:rFonts w:eastAsia="Times New Roman"/>
          <w:kern w:val="0"/>
          <w:sz w:val="24"/>
          <w:szCs w:val="24"/>
        </w:rPr>
        <w:t>    </w:t>
      </w:r>
      <w:r>
        <w:t>）</w:t>
      </w:r>
    </w:p>
    <w:p>
      <w:pPr>
        <w:tabs>
          <w:tab w:val="left" w:pos="4156"/>
        </w:tabs>
        <w:spacing w:line="360" w:lineRule="auto"/>
        <w:ind w:left="300"/>
        <w:jc w:val="left"/>
        <w:textAlignment w:val="center"/>
      </w:pPr>
      <w:r>
        <w:t>A．原核细胞无核仁，不能合成rRNA</w:t>
      </w:r>
      <w:r>
        <w:tab/>
      </w:r>
      <w:r>
        <w:t>B．真核细胞的核糖体蛋白在核糖体上合成</w:t>
      </w:r>
    </w:p>
    <w:p>
      <w:pPr>
        <w:tabs>
          <w:tab w:val="left" w:pos="4156"/>
        </w:tabs>
        <w:spacing w:line="360" w:lineRule="auto"/>
        <w:ind w:left="300"/>
        <w:jc w:val="left"/>
        <w:textAlignment w:val="center"/>
      </w:pPr>
      <w:r>
        <w:t>C．rRNA上3个相邻的碱基构成一个密码子</w:t>
      </w:r>
      <w:r>
        <w:tab/>
      </w:r>
      <w:r>
        <w:t>D．细胞在有丝分裂各时期都进行核DNA的转录</w:t>
      </w:r>
    </w:p>
    <w:p>
      <w:pPr>
        <w:spacing w:line="360" w:lineRule="auto"/>
        <w:jc w:val="left"/>
        <w:textAlignment w:val="center"/>
      </w:pPr>
      <w:r>
        <w:t>2．（2022·重庆·统考高考真题）研究发现在野生型果蝇幼虫中降低lint基因表达，能影响另一基因inr的表达（如图），导致果蝇体型变小等异常。下列叙述错误的是（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1885950" cy="2047875"/>
            <wp:effectExtent l="0" t="0" r="3810" b="9525"/>
            <wp:docPr id="5" name="图片 5" descr="@@@418f90d2-fa7d-411d-89c5-ed2ac0c4a4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f90d2-fa7d-411d-89c5-ed2ac0c4a41f"/>
                    <pic:cNvPicPr>
                      <a:picLocks noChangeAspect="1"/>
                    </pic:cNvPicPr>
                  </pic:nvPicPr>
                  <pic:blipFill>
                    <a:blip xmlns:r="http://schemas.openxmlformats.org/officeDocument/2006/relationships" r:embed="rId16"/>
                    <a:stretch>
                      <a:fillRect/>
                    </a:stretch>
                  </pic:blipFill>
                  <pic:spPr>
                    <a:xfrm>
                      <a:off x="0" y="0"/>
                      <a:ext cx="1885950" cy="2047875"/>
                    </a:xfrm>
                    <a:prstGeom prst="rect">
                      <a:avLst/>
                    </a:prstGeom>
                  </pic:spPr>
                </pic:pic>
              </a:graphicData>
            </a:graphic>
          </wp:inline>
        </w:drawing>
      </w:r>
    </w:p>
    <w:p>
      <w:pPr>
        <w:spacing w:line="360" w:lineRule="auto"/>
        <w:jc w:val="left"/>
        <w:textAlignment w:val="center"/>
      </w:pPr>
      <w:r>
        <w:t>WT：野生型果蝇幼虫</w:t>
      </w:r>
    </w:p>
    <w:p>
      <w:pPr>
        <w:spacing w:line="360" w:lineRule="auto"/>
        <w:jc w:val="left"/>
        <w:textAlignment w:val="center"/>
      </w:pPr>
      <w:r>
        <w:rPr>
          <w:rFonts w:eastAsia="Times New Roman"/>
          <w:i/>
        </w:rPr>
        <w:t>lint</w:t>
      </w:r>
      <w:r>
        <w:t>Ri：降低</w:t>
      </w:r>
      <w:r>
        <w:rPr>
          <w:rFonts w:eastAsia="Times New Roman"/>
          <w:i/>
        </w:rPr>
        <w:t>lint</w:t>
      </w:r>
      <w:r>
        <w:t>基因表达后的幼虫</w:t>
      </w:r>
    </w:p>
    <w:p>
      <w:pPr>
        <w:spacing w:line="360" w:lineRule="auto"/>
        <w:ind w:left="300"/>
        <w:jc w:val="left"/>
        <w:textAlignment w:val="center"/>
      </w:pPr>
      <w:r>
        <w:t>A．lint基因的表达对inr基因的表达有促进作用</w:t>
      </w:r>
    </w:p>
    <w:p>
      <w:pPr>
        <w:spacing w:line="360" w:lineRule="auto"/>
        <w:ind w:left="300"/>
        <w:jc w:val="left"/>
        <w:textAlignment w:val="center"/>
      </w:pPr>
      <w:r>
        <w:t>B．提高幼虫lint基因表达可能使其体型变大</w:t>
      </w:r>
    </w:p>
    <w:p>
      <w:pPr>
        <w:spacing w:line="360" w:lineRule="auto"/>
        <w:ind w:left="300"/>
        <w:jc w:val="left"/>
        <w:textAlignment w:val="center"/>
      </w:pPr>
      <w:r>
        <w:t>C．降低幼虫inr基因表达可能使其体型变大</w:t>
      </w:r>
    </w:p>
    <w:p>
      <w:pPr>
        <w:spacing w:line="360" w:lineRule="auto"/>
        <w:ind w:left="300"/>
        <w:jc w:val="left"/>
        <w:textAlignment w:val="center"/>
      </w:pPr>
      <w:r>
        <w:t>D．果蝇体型大小是多个基因共同作用的结果</w:t>
      </w:r>
    </w:p>
    <w:p>
      <w:pPr>
        <w:spacing w:line="360" w:lineRule="auto"/>
        <w:jc w:val="left"/>
        <w:textAlignment w:val="center"/>
      </w:pPr>
      <w:r>
        <w:t>3．（2022·辽宁·统考高考真题）水通道蛋白（AQP）是一类细胞膜通道蛋白。检测人唾液腺正常组织和水肿组织中3种AQP基因mRNA含量，发现AQP1和AQP3基因mRNA含量无变化，而水肿组织AQP5基因mRNA含量是正常组织的2.5倍。下列叙述正确的是（</w:t>
      </w:r>
      <w:r>
        <w:rPr>
          <w:rFonts w:eastAsia="Times New Roman"/>
          <w:kern w:val="0"/>
          <w:sz w:val="24"/>
          <w:szCs w:val="24"/>
        </w:rPr>
        <w:t>    </w:t>
      </w:r>
      <w:r>
        <w:t>）</w:t>
      </w:r>
    </w:p>
    <w:p>
      <w:pPr>
        <w:spacing w:line="360" w:lineRule="auto"/>
        <w:ind w:left="300"/>
        <w:jc w:val="left"/>
        <w:textAlignment w:val="center"/>
      </w:pPr>
      <w:r>
        <w:t>A．人唾液腺正常组织细胞中AQP蛋白的氨基酸序列相同</w:t>
      </w:r>
    </w:p>
    <w:p>
      <w:pPr>
        <w:spacing w:line="360" w:lineRule="auto"/>
        <w:ind w:left="300"/>
        <w:jc w:val="left"/>
        <w:textAlignment w:val="center"/>
      </w:pPr>
      <w:r>
        <w:t>B．AQP蛋白与水分子可逆结合，转运水进出细胞不需要消耗ATP</w:t>
      </w:r>
    </w:p>
    <w:p>
      <w:pPr>
        <w:spacing w:line="360" w:lineRule="auto"/>
        <w:ind w:left="300"/>
        <w:jc w:val="left"/>
        <w:textAlignment w:val="center"/>
      </w:pPr>
      <w:r>
        <w:t>C．检测结果表明，只有AQP5蛋白参与人唾液腺水肿的形成</w:t>
      </w:r>
    </w:p>
    <w:p>
      <w:pPr>
        <w:spacing w:line="360" w:lineRule="auto"/>
        <w:jc w:val="left"/>
        <w:textAlignment w:val="center"/>
      </w:pPr>
      <w:r>
        <w:t>4．（2022·河北·统考高考真题）关于中心法则相关酶的叙述，错误的是（　　）</w:t>
      </w:r>
    </w:p>
    <w:p>
      <w:pPr>
        <w:spacing w:line="360" w:lineRule="auto"/>
        <w:ind w:left="300"/>
        <w:jc w:val="left"/>
        <w:textAlignment w:val="center"/>
      </w:pPr>
      <w:r>
        <w:t>A．RNA聚合酶和逆转录酶催化反应时均遵循碱基互补配对原则且形成氢键</w:t>
      </w:r>
    </w:p>
    <w:p>
      <w:pPr>
        <w:spacing w:line="360" w:lineRule="auto"/>
        <w:ind w:left="300"/>
        <w:jc w:val="left"/>
        <w:textAlignment w:val="center"/>
      </w:pPr>
      <w:r>
        <w:t>B．DNA聚合酶、RNA聚合酶和逆转录酶均由核酸编码并在核糖体上合成</w:t>
      </w:r>
    </w:p>
    <w:p>
      <w:pPr>
        <w:spacing w:line="360" w:lineRule="auto"/>
        <w:ind w:left="300"/>
        <w:jc w:val="left"/>
        <w:textAlignment w:val="center"/>
      </w:pPr>
      <w:r>
        <w:t>C．在解旋酶协助下，RNA聚合酶以单链DNA为模板转录合成多种RNA</w:t>
      </w:r>
    </w:p>
    <w:p>
      <w:pPr>
        <w:spacing w:line="360" w:lineRule="auto"/>
        <w:ind w:left="300"/>
        <w:jc w:val="left"/>
        <w:textAlignment w:val="center"/>
        <w:sectPr>
          <w:type w:val="nextPage"/>
          <w:pgSz w:w="11906" w:h="16838"/>
          <w:pgMar w:top="1418" w:right="1077" w:bottom="1418" w:left="1077" w:header="708" w:footer="708" w:gutter="0"/>
          <w:pgNumType w:start="6"/>
          <w:cols w:num="1" w:space="708"/>
          <w:titlePg w:val="0"/>
          <w:docGrid w:linePitch="286" w:charSpace="0"/>
        </w:sectPr>
      </w:pPr>
      <w:r>
        <w:t>D．DNA聚合酶和RNA聚合酶均可在体外发挥催化作用</w:t>
      </w:r>
    </w:p>
    <w:p>
      <w:pPr>
        <w:spacing w:line="360" w:lineRule="auto"/>
        <w:jc w:val="left"/>
        <w:textAlignment w:val="center"/>
      </w:pPr>
      <w:r>
        <w:t>5．（2022·湖南·高考真题）大肠杆菌核糖体蛋白与rRNA分子亲和力较强，二者组装成核糖体。当细胞中缺乏足够的rRNA分子时，核糖体蛋白可通过结合到自身mRNA分子上的核糖体结合位点而产生翻译抑制。下列叙述错误的是（　　）</w:t>
      </w:r>
    </w:p>
    <w:p>
      <w:pPr>
        <w:spacing w:line="360" w:lineRule="auto"/>
        <w:ind w:left="300"/>
        <w:jc w:val="left"/>
        <w:textAlignment w:val="center"/>
      </w:pPr>
      <w:r>
        <w:t>A．一个核糖体蛋白的mRNA分子上可相继结合多个核糖体，同时合成多条肽链</w:t>
      </w:r>
    </w:p>
    <w:p>
      <w:pPr>
        <w:spacing w:line="360" w:lineRule="auto"/>
        <w:ind w:left="300"/>
        <w:jc w:val="left"/>
        <w:textAlignment w:val="center"/>
      </w:pPr>
      <w:r>
        <w:t>B．细胞中有足够的rRNA分子时，核糖体蛋白通常不会结合自身mRNA分子</w:t>
      </w:r>
    </w:p>
    <w:p>
      <w:pPr>
        <w:spacing w:line="360" w:lineRule="auto"/>
        <w:ind w:left="300"/>
        <w:jc w:val="left"/>
        <w:textAlignment w:val="center"/>
      </w:pPr>
      <w:r>
        <w:t>C．核糖体蛋白对自身mRNA翻译的抑制维持了RNA和核糖体蛋白数量上的平衡</w:t>
      </w:r>
    </w:p>
    <w:p>
      <w:pPr>
        <w:spacing w:line="360" w:lineRule="auto"/>
        <w:ind w:left="300"/>
        <w:jc w:val="left"/>
        <w:textAlignment w:val="center"/>
      </w:pPr>
      <w:r>
        <w:t>D．编码该核糖体蛋白的基因转录完成后，mRNA才能与核糖体结合进行翻译</w:t>
      </w:r>
    </w:p>
    <w:p>
      <w:pPr>
        <w:spacing w:line="360" w:lineRule="auto"/>
        <w:jc w:val="left"/>
        <w:textAlignment w:val="center"/>
      </w:pPr>
      <w:r>
        <w:t>6．（2022·浙江·高考真题）“中心法则”反映了遗传信息的传递方向，其中某过程的示意图如下。下列叙述正确的是（</w:t>
      </w:r>
      <w:r>
        <w:rPr>
          <w:rFonts w:eastAsia="Times New Roman"/>
          <w:kern w:val="0"/>
          <w:sz w:val="24"/>
          <w:szCs w:val="24"/>
        </w:rPr>
        <w:t>    </w:t>
      </w:r>
      <w:r>
        <w:t>）</w:t>
      </w:r>
    </w:p>
    <w:p>
      <w:pPr>
        <w:spacing w:line="360" w:lineRule="auto"/>
        <w:jc w:val="left"/>
        <w:textAlignment w:val="center"/>
      </w:pPr>
    </w:p>
    <w:p>
      <w:pPr>
        <w:tabs>
          <w:tab w:val="left" w:pos="4156"/>
        </w:tabs>
        <w:spacing w:line="360" w:lineRule="auto"/>
        <w:ind w:left="300"/>
        <w:jc w:val="left"/>
        <w:textAlignment w:val="center"/>
      </w:pPr>
      <w:r>
        <w:t>A．催化该过程的酶为RNA聚合酶</w:t>
      </w:r>
      <w:r>
        <w:tab/>
      </w:r>
      <w:r>
        <w:t>B．a链上任意3个碱基组成一个密码子</w:t>
      </w:r>
    </w:p>
    <w:p>
      <w:pPr>
        <w:tabs>
          <w:tab w:val="left" w:pos="4156"/>
        </w:tabs>
        <w:spacing w:line="360" w:lineRule="auto"/>
        <w:ind w:left="300"/>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C．b链的脱氧核苷酸之间通过磷酸二酯键相连</w:t>
      </w:r>
      <w:r>
        <w:rPr>
          <w:color w:val="000000" w:themeColor="text1"/>
          <w14:textFill>
            <w14:solidFill>
              <w14:schemeClr w14:val="tx1"/>
            </w14:solidFill>
          </w14:textFill>
        </w:rPr>
        <w:tab/>
      </w:r>
      <w:r>
        <w:rPr>
          <w:color w:val="000000" w:themeColor="text1"/>
          <w14:textFill>
            <w14:solidFill>
              <w14:schemeClr w14:val="tx1"/>
            </w14:solidFill>
          </w14:textFill>
        </w:rPr>
        <w:t>D．该过程中遗传信息从DNA向RNA传递</w:t>
      </w:r>
    </w:p>
    <w:p>
      <w:pPr>
        <w:spacing w:line="360" w:lineRule="auto"/>
        <w:jc w:val="left"/>
        <w:textAlignment w:val="center"/>
      </w:pPr>
      <w:r>
        <w:t>7．（2022·广东·高考真题）拟南芥HPR1蛋白定位于细胞核孔结构，功能是协助mRNA转移。与野生型相比，推测该蛋白功能缺失的突变型细胞中，有更多mRNA分布于（</w:t>
      </w:r>
      <w:r>
        <w:rPr>
          <w:rFonts w:eastAsia="Times New Roman"/>
          <w:kern w:val="0"/>
          <w:sz w:val="24"/>
          <w:szCs w:val="24"/>
        </w:rPr>
        <w:t>    </w:t>
      </w:r>
      <w:r>
        <w:t>）</w:t>
      </w:r>
    </w:p>
    <w:p>
      <w:pPr>
        <w:tabs>
          <w:tab w:val="left" w:pos="2078"/>
          <w:tab w:val="left" w:pos="4156"/>
          <w:tab w:val="left" w:pos="6234"/>
        </w:tabs>
        <w:spacing w:line="360" w:lineRule="auto"/>
        <w:ind w:left="300"/>
        <w:jc w:val="left"/>
        <w:textAlignment w:val="center"/>
      </w:pPr>
      <w:r>
        <w:t>A．细胞核</w:t>
      </w:r>
      <w:r>
        <w:tab/>
      </w:r>
      <w:r>
        <w:t>B．细胞质</w:t>
      </w:r>
      <w:r>
        <w:tab/>
      </w:r>
      <w:r>
        <w:t>C．高尔基体</w:t>
      </w:r>
      <w:r>
        <w:tab/>
      </w:r>
      <w:r>
        <w:t>D．细胞膜</w:t>
      </w:r>
    </w:p>
    <w:p>
      <w:pPr>
        <w:spacing w:line="360" w:lineRule="auto"/>
        <w:jc w:val="left"/>
        <w:textAlignment w:val="center"/>
      </w:pPr>
      <w:r>
        <w:t>8．（2023·湖南·统考高考真题）细菌glg基因编码的UDPG焦磷酸化酶在糖原合成中起关键作用。细菌糖原合成的平衡受到CsrAB系统的调节。CsrA蛋白可以结合glg mRNA分子，也可结合非编码RNA分子CsrB,如图所示。下列叙述错误的是（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2457450" cy="2638425"/>
            <wp:effectExtent l="0" t="0" r="11430" b="13335"/>
            <wp:docPr id="7" name="图片 7" descr="@@@b3005c1c-4ffe-43e1-b5a4-36d8bc958d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3005c1c-4ffe-43e1-b5a4-36d8bc958d87"/>
                    <pic:cNvPicPr>
                      <a:picLocks noChangeAspect="1"/>
                    </pic:cNvPicPr>
                  </pic:nvPicPr>
                  <pic:blipFill>
                    <a:blip xmlns:r="http://schemas.openxmlformats.org/officeDocument/2006/relationships" r:embed="rId17"/>
                    <a:stretch>
                      <a:fillRect/>
                    </a:stretch>
                  </pic:blipFill>
                  <pic:spPr>
                    <a:xfrm>
                      <a:off x="0" y="0"/>
                      <a:ext cx="2457450" cy="2638425"/>
                    </a:xfrm>
                    <a:prstGeom prst="rect">
                      <a:avLst/>
                    </a:prstGeom>
                  </pic:spPr>
                </pic:pic>
              </a:graphicData>
            </a:graphic>
          </wp:inline>
        </w:drawing>
      </w:r>
      <w:r>
        <w:rPr>
          <w:rFonts w:eastAsia="Times New Roman"/>
          <w:kern w:val="0"/>
          <w:sz w:val="24"/>
          <w:szCs w:val="24"/>
        </w:rPr>
        <w:t>  </w:t>
      </w:r>
    </w:p>
    <w:p>
      <w:pPr>
        <w:spacing w:line="360" w:lineRule="auto"/>
        <w:ind w:left="300"/>
        <w:jc w:val="left"/>
        <w:textAlignment w:val="center"/>
      </w:pPr>
      <w:r>
        <w:t>A．细菌glg基因转录时，RNA聚合酶识别和结合glg基因的启动子并驱动转录</w:t>
      </w:r>
    </w:p>
    <w:p>
      <w:pPr>
        <w:spacing w:line="360" w:lineRule="auto"/>
        <w:ind w:left="300"/>
        <w:jc w:val="left"/>
        <w:textAlignment w:val="center"/>
      </w:pPr>
      <w:r>
        <w:t>B．细菌合成UDPG焦磷酸化酶的肽链时，核糖体沿glg mRNA从5'端向3'端移动</w:t>
      </w:r>
    </w:p>
    <w:p>
      <w:pPr>
        <w:spacing w:line="360" w:lineRule="auto"/>
        <w:ind w:left="300"/>
        <w:jc w:val="left"/>
        <w:textAlignment w:val="center"/>
      </w:pPr>
      <w:r>
        <w:t>C．抑制CsrB基因的转录能促进细菌糖原合成</w:t>
      </w:r>
    </w:p>
    <w:p>
      <w:pPr>
        <w:spacing w:line="360" w:lineRule="auto"/>
        <w:ind w:left="300"/>
        <w:jc w:val="left"/>
        <w:textAlignment w:val="center"/>
      </w:pPr>
      <w:r>
        <w:t>D．CsrA蛋白都结合到CsrB上，有利于细菌糖原合成</w:t>
      </w:r>
    </w:p>
    <w:p>
      <w:pPr>
        <w:spacing w:line="360" w:lineRule="auto"/>
        <w:jc w:val="left"/>
        <w:textAlignment w:val="center"/>
        <w:sectPr>
          <w:type w:val="nextPage"/>
          <w:pgSz w:w="11906" w:h="16838"/>
          <w:pgMar w:top="1418" w:right="1077" w:bottom="1418" w:left="1077" w:header="708" w:footer="708" w:gutter="0"/>
          <w:pgNumType w:start="7"/>
          <w:cols w:num="1" w:space="708"/>
          <w:titlePg w:val="0"/>
          <w:docGrid w:linePitch="286" w:charSpace="0"/>
        </w:sectPr>
      </w:pPr>
      <w:r>
        <w:t>9．（2023·海南·高考真题）噬菌体ΦX174的遗传物质为单链环状DNA分子，部分序列如图。</w:t>
      </w:r>
    </w:p>
    <w:p>
      <w:pPr>
        <w:spacing w:line="360" w:lineRule="auto"/>
        <w:jc w:val="left"/>
        <w:textAlignment w:val="center"/>
      </w:pPr>
      <w:r>
        <w:rPr>
          <w:rFonts w:eastAsia="Times New Roman"/>
          <w:kern w:val="0"/>
          <w:sz w:val="24"/>
          <w:szCs w:val="24"/>
        </w:rPr>
        <w:drawing>
          <wp:inline distT="0" distB="0" distL="114300" distR="114300">
            <wp:extent cx="5276215" cy="1409700"/>
            <wp:effectExtent l="0" t="0" r="12065" b="7620"/>
            <wp:docPr id="8" name="图片 8" descr="@@@d9eb82c030d04c6d8ba55c0a752429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9eb82c030d04c6d8ba55c0a7524297b"/>
                    <pic:cNvPicPr>
                      <a:picLocks noChangeAspect="1"/>
                    </pic:cNvPicPr>
                  </pic:nvPicPr>
                  <pic:blipFill>
                    <a:blip xmlns:r="http://schemas.openxmlformats.org/officeDocument/2006/relationships" r:embed="rId18"/>
                    <a:stretch>
                      <a:fillRect/>
                    </a:stretch>
                  </pic:blipFill>
                  <pic:spPr>
                    <a:xfrm>
                      <a:off x="0" y="0"/>
                      <a:ext cx="5276800" cy="1410103"/>
                    </a:xfrm>
                    <a:prstGeom prst="rect">
                      <a:avLst/>
                    </a:prstGeom>
                  </pic:spPr>
                </pic:pic>
              </a:graphicData>
            </a:graphic>
          </wp:inline>
        </w:drawing>
      </w:r>
    </w:p>
    <w:p>
      <w:pPr>
        <w:spacing w:line="360" w:lineRule="auto"/>
        <w:jc w:val="left"/>
        <w:textAlignment w:val="center"/>
      </w:pPr>
      <w:r>
        <w:t>下列有关叙述正确的是（</w:t>
      </w:r>
      <w:r>
        <w:rPr>
          <w:rFonts w:eastAsia="Times New Roman"/>
          <w:kern w:val="0"/>
          <w:sz w:val="24"/>
          <w:szCs w:val="24"/>
        </w:rPr>
        <w:t>    </w:t>
      </w:r>
      <w:r>
        <w:t>）</w:t>
      </w:r>
    </w:p>
    <w:p>
      <w:pPr>
        <w:spacing w:line="360" w:lineRule="auto"/>
        <w:ind w:left="300"/>
        <w:jc w:val="left"/>
        <w:textAlignment w:val="center"/>
      </w:pPr>
      <w:r>
        <w:t>A．D基因包含456个碱基，编码152个氨基酸</w:t>
      </w:r>
    </w:p>
    <w:p>
      <w:pPr>
        <w:spacing w:line="360" w:lineRule="auto"/>
        <w:ind w:left="300"/>
        <w:jc w:val="left"/>
        <w:textAlignment w:val="center"/>
      </w:pPr>
      <w:r>
        <w:t>B．E基因中编码第2个和第3个氨基酸的碱基序列，其互补DNA序列是5′-GCGTAC-3′</w:t>
      </w:r>
    </w:p>
    <w:p>
      <w:pPr>
        <w:spacing w:line="360" w:lineRule="auto"/>
        <w:ind w:left="300"/>
        <w:jc w:val="left"/>
        <w:textAlignment w:val="center"/>
      </w:pPr>
      <w:r>
        <w:t>C．噬菌体ΦX174的DNA复制需要DNA聚合酶和4种核糖核苷酸</w:t>
      </w:r>
    </w:p>
    <w:p>
      <w:pPr>
        <w:spacing w:line="360" w:lineRule="auto"/>
        <w:ind w:left="300"/>
        <w:jc w:val="left"/>
        <w:textAlignment w:val="center"/>
      </w:pPr>
      <w:r>
        <w:t>D．E基因和D基因的编码区序列存在部分重叠，且重叠序列编码的氨基酸序列相同</w:t>
      </w:r>
    </w:p>
    <w:p>
      <w:pPr>
        <w:spacing w:line="360" w:lineRule="auto"/>
        <w:jc w:val="left"/>
        <w:textAlignment w:val="center"/>
      </w:pPr>
      <w:r>
        <w:t>10．（2023·全国·统考高考真题）已知某种氨基酸（简称甲）是一种特殊氨基酸，迄今只在某些古菌（古细菌）中发现含有该氨基酸的蛋白质。研究发现这种情况出现的原因是，这些古菌含有特异的能够转运甲的tRNA（表示为tRNA</w:t>
      </w:r>
      <w:r>
        <w:rPr>
          <w:vertAlign w:val="superscript"/>
        </w:rPr>
        <w:t>甲</w:t>
      </w:r>
      <w:r>
        <w:t>）和酶E，酶E催化甲与tRNA</w:t>
      </w:r>
      <w:r>
        <w:rPr>
          <w:vertAlign w:val="superscript"/>
        </w:rPr>
        <w:t>甲</w:t>
      </w:r>
      <w:r>
        <w:t>结合生成携带了甲的tRNA</w:t>
      </w:r>
      <w:r>
        <w:rPr>
          <w:vertAlign w:val="superscript"/>
        </w:rPr>
        <w:t>甲</w:t>
      </w:r>
      <w:r>
        <w:t>（表示为甲－tRNA</w:t>
      </w:r>
      <w:r>
        <w:rPr>
          <w:vertAlign w:val="superscript"/>
        </w:rPr>
        <w:t>甲</w:t>
      </w:r>
      <w:r>
        <w:t>），进而将甲带入核糖体参与肽链合成。已知tRNA</w:t>
      </w:r>
      <w:r>
        <w:rPr>
          <w:vertAlign w:val="superscript"/>
        </w:rPr>
        <w:t>甲</w:t>
      </w:r>
      <w:r>
        <w:t>可以识别大肠杆菌mRNA中特定的密码子，从而在其核糖体上参与肽链的合成。若要在大肠杆菌中合成含有甲的肽链，则下列物质或细胞器中必须转入大肠杆菌细胞内的是（</w:t>
      </w:r>
      <w:r>
        <w:rPr>
          <w:rFonts w:eastAsia="Times New Roman"/>
          <w:kern w:val="0"/>
          <w:sz w:val="24"/>
          <w:szCs w:val="24"/>
        </w:rPr>
        <w:t>    </w:t>
      </w:r>
      <w:r>
        <w:t>）</w:t>
      </w:r>
    </w:p>
    <w:p>
      <w:pPr>
        <w:spacing w:line="360" w:lineRule="auto"/>
        <w:jc w:val="left"/>
        <w:textAlignment w:val="center"/>
      </w:pPr>
      <w:r>
        <w:t>①ATP</w:t>
      </w:r>
      <w:r>
        <w:rPr>
          <w:rFonts w:eastAsia="Times New Roman"/>
          <w:kern w:val="0"/>
          <w:sz w:val="24"/>
          <w:szCs w:val="24"/>
        </w:rPr>
        <w:t>  </w:t>
      </w:r>
      <w:r>
        <w:t>②甲</w:t>
      </w:r>
      <w:r>
        <w:rPr>
          <w:rFonts w:eastAsia="Times New Roman"/>
          <w:kern w:val="0"/>
          <w:sz w:val="24"/>
          <w:szCs w:val="24"/>
        </w:rPr>
        <w:t>  </w:t>
      </w:r>
      <w:r>
        <w:t>③RNA聚合酶</w:t>
      </w:r>
      <w:r>
        <w:rPr>
          <w:rFonts w:eastAsia="Times New Roman"/>
          <w:kern w:val="0"/>
          <w:sz w:val="24"/>
          <w:szCs w:val="24"/>
        </w:rPr>
        <w:t>  </w:t>
      </w:r>
      <w:r>
        <w:t>④古菌的核糖体</w:t>
      </w:r>
      <w:r>
        <w:rPr>
          <w:rFonts w:eastAsia="Times New Roman"/>
          <w:kern w:val="0"/>
          <w:sz w:val="24"/>
          <w:szCs w:val="24"/>
        </w:rPr>
        <w:t>  </w:t>
      </w:r>
      <w:r>
        <w:t>⑤酶E的基因</w:t>
      </w:r>
      <w:r>
        <w:rPr>
          <w:rFonts w:eastAsia="Times New Roman"/>
          <w:kern w:val="0"/>
          <w:sz w:val="24"/>
          <w:szCs w:val="24"/>
        </w:rPr>
        <w:t>  </w:t>
      </w:r>
      <w:r>
        <w:t>⑥tRNA</w:t>
      </w:r>
      <w:r>
        <w:rPr>
          <w:vertAlign w:val="superscript"/>
        </w:rPr>
        <w:t>甲</w:t>
      </w:r>
      <w:r>
        <w:t>的基因</w:t>
      </w:r>
    </w:p>
    <w:p>
      <w:pPr>
        <w:tabs>
          <w:tab w:val="left" w:pos="2078"/>
          <w:tab w:val="left" w:pos="4156"/>
          <w:tab w:val="left" w:pos="6234"/>
        </w:tabs>
        <w:spacing w:line="360" w:lineRule="auto"/>
        <w:ind w:left="380"/>
        <w:jc w:val="left"/>
        <w:textAlignment w:val="center"/>
      </w:pPr>
      <w:r>
        <w:t>A．②⑤⑥</w:t>
      </w:r>
      <w:r>
        <w:tab/>
      </w:r>
      <w:r>
        <w:t>B．①②⑤</w:t>
      </w:r>
      <w:r>
        <w:tab/>
      </w:r>
      <w:r>
        <w:t>C．③④⑥</w:t>
      </w:r>
      <w:r>
        <w:tab/>
      </w:r>
      <w:r>
        <w:t>D．②④⑤</w:t>
      </w:r>
    </w:p>
    <w:p>
      <w:pPr>
        <w:spacing w:line="360" w:lineRule="auto"/>
        <w:jc w:val="left"/>
        <w:textAlignment w:val="center"/>
      </w:pPr>
      <w:r>
        <w:t>11．（2023·海南·高考真题）某植物的叶形与R基因的表达直接相关。现有该植物的植株甲和乙，二者R基因的序列相同。植株甲R基因未甲基化，能正常表达；植株乙R基因高度甲基化，不能表达。下列有关叙述正确的是（</w:t>
      </w:r>
      <w:r>
        <w:rPr>
          <w:rFonts w:eastAsia="Times New Roman"/>
          <w:kern w:val="0"/>
          <w:sz w:val="24"/>
          <w:szCs w:val="24"/>
        </w:rPr>
        <w:t>    </w:t>
      </w:r>
      <w:r>
        <w:t>）</w:t>
      </w:r>
    </w:p>
    <w:p>
      <w:pPr>
        <w:spacing w:line="360" w:lineRule="auto"/>
        <w:ind w:left="380"/>
        <w:jc w:val="left"/>
        <w:textAlignment w:val="center"/>
      </w:pPr>
      <w:r>
        <w:t>A．植株甲和乙的R基因的碱基种类不同</w:t>
      </w:r>
    </w:p>
    <w:p>
      <w:pPr>
        <w:spacing w:line="360" w:lineRule="auto"/>
        <w:ind w:left="380"/>
        <w:jc w:val="left"/>
        <w:textAlignment w:val="center"/>
      </w:pPr>
      <w:r>
        <w:t>B．植株甲和乙的R基因的序列相同，故叶形相同</w:t>
      </w:r>
    </w:p>
    <w:p>
      <w:pPr>
        <w:spacing w:line="360" w:lineRule="auto"/>
        <w:ind w:left="380"/>
        <w:jc w:val="left"/>
        <w:textAlignment w:val="center"/>
      </w:pPr>
      <w:r>
        <w:t>C．植株乙自交，子一代的R基因不会出现高度甲基化</w:t>
      </w:r>
    </w:p>
    <w:p>
      <w:pPr>
        <w:spacing w:line="360" w:lineRule="auto"/>
        <w:ind w:left="380"/>
        <w:jc w:val="left"/>
        <w:textAlignment w:val="center"/>
      </w:pPr>
      <w:r>
        <w:t>D．植株甲和乙杂交，子一代与植株乙的叶形不同</w:t>
      </w:r>
    </w:p>
    <w:p>
      <w:pPr>
        <w:spacing w:line="360" w:lineRule="auto"/>
        <w:jc w:val="left"/>
        <w:textAlignment w:val="center"/>
      </w:pPr>
      <w:r>
        <w:t>12．（2023·浙江·统考高考真题）叠氮脱氧胸苷（AZT）可与逆转录酶结合并抑制其功能。下列过程可直接被AZT阻断的是（　　）</w:t>
      </w:r>
    </w:p>
    <w:p>
      <w:pPr>
        <w:tabs>
          <w:tab w:val="left" w:pos="2078"/>
          <w:tab w:val="left" w:pos="4156"/>
          <w:tab w:val="left" w:pos="6234"/>
        </w:tabs>
        <w:spacing w:line="360" w:lineRule="auto"/>
        <w:ind w:left="380"/>
        <w:jc w:val="left"/>
        <w:textAlignment w:val="center"/>
      </w:pPr>
      <w:r>
        <w:t>A．复制</w:t>
      </w:r>
      <w:r>
        <w:tab/>
      </w:r>
      <w:r>
        <w:t>B．转录</w:t>
      </w:r>
      <w:r>
        <w:tab/>
      </w:r>
      <w:r>
        <w:t>C．翻译</w:t>
      </w:r>
      <w:r>
        <w:tab/>
      </w:r>
      <w:r>
        <w:t>D．逆转录</w:t>
      </w:r>
    </w:p>
    <w:p>
      <w:pPr>
        <w:spacing w:line="360" w:lineRule="auto"/>
        <w:jc w:val="left"/>
        <w:textAlignment w:val="center"/>
        <w:sectPr>
          <w:type w:val="nextPage"/>
          <w:pgSz w:w="11906" w:h="16838"/>
          <w:pgMar w:top="1418" w:right="1077" w:bottom="1418" w:left="1077" w:header="708" w:footer="708" w:gutter="0"/>
          <w:pgNumType w:start="8"/>
          <w:cols w:num="1" w:space="708"/>
          <w:titlePg w:val="0"/>
          <w:docGrid w:linePitch="286" w:charSpace="0"/>
        </w:sectPr>
      </w:pPr>
      <w:r>
        <w:t>13．（2023·浙江·统考高考真题）核糖体是蛋白质合成的场所。某细菌进行蛋白质合成时，多个核糖体串联在一条mRNA上形成念珠状结构——多聚核糖体（如图所示）。多聚核糖体上合成同种肽链的每个核糖体都从mRNA同一位置开始翻译，移动至相同的位置结束翻译。多聚核糖体所包含的核糖体数量由mRNA的长度决定。下列叙述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3219450" cy="942975"/>
            <wp:effectExtent l="0" t="0" r="11430" b="1905"/>
            <wp:docPr id="9" name="图片 9" descr="@@@8722c80e-ebc3-4e03-9f95-ad8bcf90c2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722c80e-ebc3-4e03-9f95-ad8bcf90c2b2"/>
                    <pic:cNvPicPr>
                      <a:picLocks noChangeAspect="1"/>
                    </pic:cNvPicPr>
                  </pic:nvPicPr>
                  <pic:blipFill>
                    <a:blip xmlns:r="http://schemas.openxmlformats.org/officeDocument/2006/relationships" r:embed="rId19"/>
                    <a:stretch>
                      <a:fillRect/>
                    </a:stretch>
                  </pic:blipFill>
                  <pic:spPr>
                    <a:xfrm>
                      <a:off x="0" y="0"/>
                      <a:ext cx="3219450" cy="942975"/>
                    </a:xfrm>
                    <a:prstGeom prst="rect">
                      <a:avLst/>
                    </a:prstGeom>
                  </pic:spPr>
                </pic:pic>
              </a:graphicData>
            </a:graphic>
          </wp:inline>
        </w:drawing>
      </w:r>
    </w:p>
    <w:p>
      <w:pPr>
        <w:spacing w:line="360" w:lineRule="auto"/>
        <w:ind w:left="380"/>
        <w:jc w:val="left"/>
        <w:textAlignment w:val="center"/>
      </w:pPr>
      <w:r>
        <w:t>A．图示翻译过程中，各核糖体从mRNA的3'端向5'端移动</w:t>
      </w:r>
    </w:p>
    <w:p>
      <w:pPr>
        <w:spacing w:line="360" w:lineRule="auto"/>
        <w:ind w:left="380"/>
        <w:jc w:val="left"/>
        <w:textAlignment w:val="center"/>
      </w:pPr>
      <w:r>
        <w:t>B．该过程中，mRNA上的密码子与tRNA上的反密码子互补配对</w:t>
      </w:r>
    </w:p>
    <w:p>
      <w:pPr>
        <w:spacing w:line="360" w:lineRule="auto"/>
        <w:ind w:left="380"/>
        <w:jc w:val="left"/>
        <w:textAlignment w:val="center"/>
      </w:pPr>
      <w:r>
        <w:t>C．图中5个核糖体同时结合到mRNA上开始翻译，同时结束翻译</w:t>
      </w:r>
    </w:p>
    <w:p>
      <w:pPr>
        <w:spacing w:line="360" w:lineRule="auto"/>
        <w:ind w:left="380"/>
        <w:jc w:val="left"/>
        <w:textAlignment w:val="center"/>
      </w:pPr>
      <w:r>
        <w:t>D．若将细菌的某基因截短，相应的多聚核糖体上所串联的核糖体数目不会发生变化</w:t>
      </w:r>
    </w:p>
    <w:p>
      <w:pPr>
        <w:spacing w:line="360" w:lineRule="auto"/>
        <w:jc w:val="left"/>
        <w:textAlignment w:val="center"/>
      </w:pPr>
      <w:r>
        <w:t>14．（2022·天津·高考真题）小鼠A</w:t>
      </w:r>
      <w:r>
        <w:rPr>
          <w:vertAlign w:val="superscript"/>
        </w:rPr>
        <w:t>vy</w:t>
      </w:r>
      <w:r>
        <w:t>基因控制黄色体毛，该基因上游不同程度的甲基化修饰会导致其表达受不同程度抑制，使小鼠毛色发生可遗传的改变。有关叙述正确的是（</w:t>
      </w:r>
      <w:r>
        <w:rPr>
          <w:rFonts w:eastAsia="Times New Roman"/>
          <w:kern w:val="0"/>
          <w:sz w:val="24"/>
          <w:szCs w:val="24"/>
        </w:rPr>
        <w:t>    </w:t>
      </w:r>
      <w:r>
        <w:t>）</w:t>
      </w:r>
    </w:p>
    <w:p>
      <w:pPr>
        <w:spacing w:line="360" w:lineRule="auto"/>
        <w:ind w:left="380"/>
        <w:jc w:val="left"/>
        <w:textAlignment w:val="center"/>
      </w:pPr>
      <w:r>
        <w:t>A．A</w:t>
      </w:r>
      <w:r>
        <w:rPr>
          <w:vertAlign w:val="superscript"/>
        </w:rPr>
        <w:t>vy</w:t>
      </w:r>
      <w:r>
        <w:t>基因的碱基序列保持不变</w:t>
      </w:r>
    </w:p>
    <w:p>
      <w:pPr>
        <w:spacing w:line="360" w:lineRule="auto"/>
        <w:ind w:left="380"/>
        <w:jc w:val="left"/>
        <w:textAlignment w:val="center"/>
      </w:pPr>
      <w:r>
        <w:t>B．甲基化促进A</w:t>
      </w:r>
      <w:r>
        <w:rPr>
          <w:vertAlign w:val="superscript"/>
        </w:rPr>
        <w:t>vy</w:t>
      </w:r>
      <w:r>
        <w:t>基因的转录</w:t>
      </w:r>
    </w:p>
    <w:p>
      <w:pPr>
        <w:spacing w:line="360" w:lineRule="auto"/>
        <w:ind w:left="380"/>
        <w:jc w:val="left"/>
        <w:textAlignment w:val="center"/>
      </w:pPr>
      <w:r>
        <w:t>C．甲基化导致A</w:t>
      </w:r>
      <w:r>
        <w:rPr>
          <w:vertAlign w:val="superscript"/>
        </w:rPr>
        <w:t>vy</w:t>
      </w:r>
      <w:r>
        <w:t>基因编码的蛋白质结构改变</w:t>
      </w:r>
    </w:p>
    <w:p>
      <w:pPr>
        <w:spacing w:line="360" w:lineRule="auto"/>
        <w:ind w:left="380"/>
        <w:jc w:val="left"/>
        <w:textAlignment w:val="center"/>
      </w:pPr>
      <w:r>
        <w:t>D．甲基化修饰不可遗传</w:t>
      </w:r>
    </w:p>
    <w:p>
      <w:pPr>
        <w:spacing w:line="360" w:lineRule="auto"/>
        <w:jc w:val="left"/>
        <w:textAlignment w:val="center"/>
      </w:pPr>
      <w:r>
        <w:t>1</w:t>
      </w:r>
      <w:r>
        <w:rPr>
          <w:rFonts w:hint="eastAsia"/>
        </w:rPr>
        <w:t>5</w:t>
      </w:r>
      <w:r>
        <w:t>．（2022·北京·统考高考真题）番茄果实成熟涉及一系列生理生化过程，导致果实颜色及硬度等发生变化。果实颜色由果皮和果肉颜色决定。为探究番茄果实成熟的机制，科学家进行了相关研究。</w:t>
      </w:r>
    </w:p>
    <w:p>
      <w:pPr>
        <w:spacing w:line="360" w:lineRule="auto"/>
        <w:jc w:val="left"/>
        <w:textAlignment w:val="center"/>
      </w:pPr>
      <w:r>
        <w:t>(1)果皮颜色由一对等位基因控制。果皮黄色与果皮无色的番茄杂交的F</w:t>
      </w:r>
      <w:r>
        <w:rPr>
          <w:vertAlign w:val="subscript"/>
        </w:rPr>
        <w:t>1</w:t>
      </w:r>
      <w:r>
        <w:t>果皮为黄色，F</w:t>
      </w:r>
      <w:r>
        <w:rPr>
          <w:vertAlign w:val="subscript"/>
        </w:rPr>
        <w:t>1</w:t>
      </w:r>
      <w:r>
        <w:t>自交所得F</w:t>
      </w:r>
      <w:r>
        <w:rPr>
          <w:vertAlign w:val="subscript"/>
        </w:rPr>
        <w:t>2</w:t>
      </w:r>
      <w:r>
        <w:t>果皮颜色及比例为</w:t>
      </w:r>
      <w:r>
        <w:rPr>
          <w:rFonts w:eastAsia="Times New Roman"/>
          <w:u w:val="single"/>
        </w:rPr>
        <w:t xml:space="preserve">       </w:t>
      </w:r>
      <w:r>
        <w:t>。</w:t>
      </w:r>
    </w:p>
    <w:p>
      <w:pPr>
        <w:spacing w:line="360" w:lineRule="auto"/>
        <w:jc w:val="left"/>
        <w:textAlignment w:val="center"/>
      </w:pPr>
      <w:r>
        <w:t>(2)野生型番茄成熟时果肉为红色。现有两种单基因纯合突变体，甲（基因A突变为a）果肉黄色，乙（基因B突变为b）果肉橙色。用甲、乙进行杂交实验，结果如下图1。据此，写出F</w:t>
      </w:r>
      <w:r>
        <w:rPr>
          <w:vertAlign w:val="subscript"/>
        </w:rPr>
        <w:t>2</w:t>
      </w:r>
      <w:r>
        <w:t>中黄色的基因型：</w:t>
      </w:r>
      <w:r>
        <w:rPr>
          <w:rFonts w:eastAsia="Times New Roman"/>
          <w:u w:val="single"/>
        </w:rPr>
        <w:t xml:space="preserve">       </w:t>
      </w:r>
      <w:r>
        <w:t>。</w:t>
      </w:r>
    </w:p>
    <w:p>
      <w:pPr>
        <w:spacing w:line="360" w:lineRule="auto"/>
        <w:jc w:val="left"/>
        <w:textAlignment w:val="center"/>
      </w:pPr>
      <w:r>
        <w:rPr>
          <w:rFonts w:eastAsia="Times New Roman"/>
          <w:kern w:val="0"/>
          <w:sz w:val="24"/>
          <w:szCs w:val="24"/>
        </w:rPr>
        <w:drawing>
          <wp:inline distT="0" distB="0" distL="114300" distR="114300">
            <wp:extent cx="2762250" cy="2228850"/>
            <wp:effectExtent l="0" t="0" r="11430" b="11430"/>
            <wp:docPr id="12" name="图片 12" descr="@@@22362336-c759-4429-978d-568890b739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2362336-c759-4429-978d-568890b739c0"/>
                    <pic:cNvPicPr>
                      <a:picLocks noChangeAspect="1"/>
                    </pic:cNvPicPr>
                  </pic:nvPicPr>
                  <pic:blipFill>
                    <a:blip xmlns:r="http://schemas.openxmlformats.org/officeDocument/2006/relationships" r:embed="rId20"/>
                    <a:stretch>
                      <a:fillRect/>
                    </a:stretch>
                  </pic:blipFill>
                  <pic:spPr>
                    <a:xfrm>
                      <a:off x="0" y="0"/>
                      <a:ext cx="2762250" cy="2228850"/>
                    </a:xfrm>
                    <a:prstGeom prst="rect">
                      <a:avLst/>
                    </a:prstGeom>
                  </pic:spPr>
                </pic:pic>
              </a:graphicData>
            </a:graphic>
          </wp:inline>
        </w:drawing>
      </w:r>
    </w:p>
    <w:p>
      <w:pPr>
        <w:spacing w:line="360" w:lineRule="auto"/>
        <w:jc w:val="left"/>
        <w:textAlignment w:val="center"/>
        <w:sectPr>
          <w:type w:val="nextPage"/>
          <w:pgSz w:w="11906" w:h="16838"/>
          <w:pgMar w:top="1418" w:right="1077" w:bottom="1418" w:left="1077" w:header="708" w:footer="708" w:gutter="0"/>
          <w:pgNumType w:start="9"/>
          <w:cols w:num="1" w:space="708"/>
          <w:titlePg w:val="0"/>
          <w:docGrid w:linePitch="286" w:charSpace="0"/>
        </w:sectPr>
      </w:pPr>
      <w:r>
        <w:t>(3)深入研究发现，成熟番茄的果肉由于番茄红素的积累而呈红色，当番茄红素量较少时，果肉呈黄色，而前体物质2积累会使果肉呈橙色，如下图2。上述基因A、B以及另一基因H均编码与果肉颜色相关的酶，但H在果实中的表达量低。根据上述代谢途径，aabb中前体物质2积累、果肉呈橙色的原因是</w:t>
      </w:r>
      <w:r>
        <w:rPr>
          <w:rFonts w:eastAsia="Times New Roman"/>
          <w:u w:val="single"/>
        </w:rPr>
        <w:t xml:space="preserve">       </w:t>
      </w:r>
      <w:r>
        <w:t>。</w:t>
      </w:r>
    </w:p>
    <w:p>
      <w:pPr>
        <w:spacing w:line="360" w:lineRule="auto"/>
        <w:jc w:val="left"/>
        <w:textAlignment w:val="center"/>
      </w:pPr>
      <w:r>
        <w:rPr>
          <w:rFonts w:eastAsia="Times New Roman"/>
          <w:kern w:val="0"/>
          <w:sz w:val="24"/>
          <w:szCs w:val="24"/>
        </w:rPr>
        <w:drawing>
          <wp:inline distT="0" distB="0" distL="114300" distR="114300">
            <wp:extent cx="3990975" cy="1600200"/>
            <wp:effectExtent l="0" t="0" r="1905" b="0"/>
            <wp:docPr id="13" name="图片 13" descr="@@@b0dffc88-3b9a-4d60-af68-6a1061e623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b0dffc88-3b9a-4d60-af68-6a1061e623c2"/>
                    <pic:cNvPicPr>
                      <a:picLocks noChangeAspect="1"/>
                    </pic:cNvPicPr>
                  </pic:nvPicPr>
                  <pic:blipFill>
                    <a:blip xmlns:r="http://schemas.openxmlformats.org/officeDocument/2006/relationships" r:embed="rId21"/>
                    <a:stretch>
                      <a:fillRect/>
                    </a:stretch>
                  </pic:blipFill>
                  <pic:spPr>
                    <a:xfrm>
                      <a:off x="0" y="0"/>
                      <a:ext cx="3990975" cy="1600200"/>
                    </a:xfrm>
                    <a:prstGeom prst="rect">
                      <a:avLst/>
                    </a:prstGeom>
                  </pic:spPr>
                </pic:pic>
              </a:graphicData>
            </a:graphic>
          </wp:inline>
        </w:drawing>
      </w:r>
    </w:p>
    <w:p>
      <w:pPr>
        <w:spacing w:line="360" w:lineRule="auto"/>
        <w:jc w:val="left"/>
        <w:textAlignment w:val="center"/>
      </w:pPr>
      <w:r>
        <w:t>(4)有一果实不能成熟的变异株M，果肉颜色与甲相同，但A并未突变，而调控A表达的C基因转录水平极低。C基因在果实中特异性表达，敲除野生型中的C基因，其表型与M相同。进一步研究发现M中C基因的序列未发生改变，但其甲基化程度一直很高。推测果实成熟与C基因甲基化水平改变有关。欲为此推测提供证据，合理的方案包括</w:t>
      </w:r>
      <w:r>
        <w:rPr>
          <w:rFonts w:eastAsia="Times New Roman"/>
          <w:u w:val="single"/>
        </w:rPr>
        <w:t xml:space="preserve">       </w:t>
      </w:r>
      <w:r>
        <w:t>，并检测C的甲基化水平及表型。</w:t>
      </w:r>
    </w:p>
    <w:p>
      <w:pPr>
        <w:spacing w:line="360" w:lineRule="auto"/>
        <w:jc w:val="left"/>
        <w:textAlignment w:val="center"/>
      </w:pPr>
      <w:r>
        <w:t>①将果实特异性表达的去甲基化酶基因导入M</w:t>
      </w:r>
    </w:p>
    <w:p>
      <w:pPr>
        <w:spacing w:line="360" w:lineRule="auto"/>
        <w:jc w:val="left"/>
        <w:textAlignment w:val="center"/>
      </w:pPr>
      <w:r>
        <w:t>②敲除野生型中果实特异性表达的去甲基化酶基因</w:t>
      </w:r>
    </w:p>
    <w:p>
      <w:pPr>
        <w:spacing w:line="360" w:lineRule="auto"/>
        <w:jc w:val="left"/>
        <w:textAlignment w:val="center"/>
      </w:pPr>
      <w:r>
        <w:t>③将果实特异性表达的甲基化酶基因导入M</w:t>
      </w:r>
    </w:p>
    <w:p>
      <w:pPr>
        <w:spacing w:line="360" w:lineRule="auto"/>
        <w:jc w:val="left"/>
        <w:textAlignment w:val="center"/>
      </w:pPr>
      <w:r>
        <w:t>④将果实特异性表达的甲基化酶基因导入野生型</w:t>
      </w:r>
    </w:p>
    <w:p>
      <w:pPr>
        <w:spacing w:line="360" w:lineRule="auto"/>
        <w:jc w:val="left"/>
        <w:textAlignment w:val="center"/>
      </w:pPr>
      <w:r>
        <w:t>1</w:t>
      </w:r>
      <w:r>
        <w:rPr>
          <w:rFonts w:hint="eastAsia"/>
        </w:rPr>
        <w:t>6</w:t>
      </w:r>
      <w:r>
        <w:t>．（2022·重庆·统考高考真题）科学家用基因编辑技术由野生型番茄（HH）获得突变体番茄（hh），发现突变体中DML2基因的表达发生改变，进而影响乙烯合成相关基因ACS2等的表达及果实中乙烯含量（如图I、II），导致番茄果实成熟期改变。请回答以下问题：</w:t>
      </w:r>
    </w:p>
    <w:p>
      <w:pPr>
        <w:spacing w:line="360" w:lineRule="auto"/>
        <w:jc w:val="left"/>
        <w:textAlignment w:val="center"/>
      </w:pPr>
      <w:r>
        <w:rPr>
          <w:rFonts w:eastAsia="Times New Roman"/>
          <w:kern w:val="0"/>
          <w:sz w:val="24"/>
          <w:szCs w:val="24"/>
        </w:rPr>
        <w:drawing>
          <wp:inline distT="0" distB="0" distL="114300" distR="114300">
            <wp:extent cx="5276215" cy="2519045"/>
            <wp:effectExtent l="0" t="0" r="12065" b="10795"/>
            <wp:docPr id="14" name="图片 14" descr="@@@94395241-f25b-4a9e-af5a-616d6aed0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4395241-f25b-4a9e-af5a-616d6aed0106"/>
                    <pic:cNvPicPr>
                      <a:picLocks noChangeAspect="1"/>
                    </pic:cNvPicPr>
                  </pic:nvPicPr>
                  <pic:blipFill>
                    <a:blip xmlns:r="http://schemas.openxmlformats.org/officeDocument/2006/relationships" r:embed="rId22"/>
                    <a:stretch>
                      <a:fillRect/>
                    </a:stretch>
                  </pic:blipFill>
                  <pic:spPr>
                    <a:xfrm>
                      <a:off x="0" y="0"/>
                      <a:ext cx="5276800" cy="2519195"/>
                    </a:xfrm>
                    <a:prstGeom prst="rect">
                      <a:avLst/>
                    </a:prstGeom>
                  </pic:spPr>
                </pic:pic>
              </a:graphicData>
            </a:graphic>
          </wp:inline>
        </w:drawing>
      </w:r>
    </w:p>
    <w:p>
      <w:pPr>
        <w:spacing w:line="360" w:lineRule="auto"/>
        <w:jc w:val="left"/>
        <w:textAlignment w:val="center"/>
      </w:pPr>
      <w:r>
        <w:t>(1)图I中，基因h是由基因H编码区第146位碱基后插入一个C（虚线框所示）后突变产生，致使h蛋白比H蛋白少93个氨基酸，其原因是</w:t>
      </w:r>
      <w:r>
        <w:rPr>
          <w:rFonts w:eastAsia="Times New Roman"/>
          <w:u w:val="single"/>
        </w:rPr>
        <w:t xml:space="preserve">        </w:t>
      </w:r>
      <w:r>
        <w:t>。基因h转录形成的mRNA上第49个密码子为</w:t>
      </w:r>
      <w:r>
        <w:rPr>
          <w:rFonts w:eastAsia="Times New Roman"/>
          <w:u w:val="single"/>
        </w:rPr>
        <w:t xml:space="preserve">        </w:t>
      </w:r>
      <w:r>
        <w:t>。另有研究发现，基因H发生另一突变后，其转录形成的mRNA上有一密码子发生改变，但翻译的多肽链氨基酸序列和数量不变，原因是</w:t>
      </w:r>
      <w:r>
        <w:rPr>
          <w:rFonts w:eastAsia="Times New Roman"/>
          <w:u w:val="single"/>
        </w:rPr>
        <w:t xml:space="preserve">        </w:t>
      </w:r>
      <w:r>
        <w:t>。</w:t>
      </w:r>
    </w:p>
    <w:p>
      <w:pPr>
        <w:spacing w:line="360" w:lineRule="auto"/>
        <w:jc w:val="left"/>
        <w:textAlignment w:val="center"/>
        <w:sectPr>
          <w:type w:val="nextPage"/>
          <w:pgSz w:w="11906" w:h="16838"/>
          <w:pgMar w:top="1418" w:right="1077" w:bottom="1418" w:left="1077" w:header="708" w:footer="708" w:gutter="0"/>
          <w:pgNumType w:start="10"/>
          <w:cols w:num="1" w:space="708"/>
          <w:titlePg w:val="0"/>
          <w:docGrid w:linePitch="286" w:charSpace="0"/>
        </w:sectPr>
      </w:pPr>
      <w:r>
        <w:t>(2)图II中，t</w:t>
      </w:r>
      <w:r>
        <w:rPr>
          <w:vertAlign w:val="subscript"/>
        </w:rPr>
        <w:t>1</w:t>
      </w:r>
      <w:r>
        <w:t>～t</w:t>
      </w:r>
      <w:r>
        <w:rPr>
          <w:vertAlign w:val="subscript"/>
        </w:rPr>
        <w:t>2</w:t>
      </w:r>
      <w:r>
        <w:t>时段，突变体番茄中DML2基因转录的mRNA相对量低于野生型，推测在该时间段，H蛋白对DML2基因的作用是</w:t>
      </w:r>
      <w:r>
        <w:rPr>
          <w:rFonts w:eastAsia="Times New Roman"/>
          <w:u w:val="single"/>
        </w:rPr>
        <w:t xml:space="preserve">        </w:t>
      </w:r>
      <w:r>
        <w:t>。突变体番茄果实成熟期改变的可能机制为：H突变为h后，由于DML2基因的作用，果实中ACS2基因</w:t>
      </w:r>
      <w:r>
        <w:rPr>
          <w:rFonts w:eastAsia="Times New Roman"/>
          <w:u w:val="single"/>
        </w:rPr>
        <w:t xml:space="preserve">        </w:t>
      </w:r>
      <w:r>
        <w:t>，导致果实成熟期</w:t>
      </w:r>
      <w:r>
        <w:rPr>
          <w:rFonts w:eastAsia="Times New Roman"/>
          <w:u w:val="single"/>
        </w:rPr>
        <w:t xml:space="preserve">        </w:t>
      </w:r>
      <w:r>
        <w:t>（填“提前”或“延迟”）。</w:t>
      </w:r>
    </w:p>
    <w:p>
      <w:pPr>
        <w:spacing w:line="360" w:lineRule="auto"/>
        <w:jc w:val="left"/>
        <w:textAlignment w:val="center"/>
        <w:sectPr>
          <w:type w:val="nextPage"/>
          <w:pgSz w:w="11906" w:h="16838"/>
          <w:pgMar w:top="1418" w:right="1077" w:bottom="1418" w:left="1077" w:header="708" w:footer="708" w:gutter="0"/>
          <w:pgNumType w:start="11"/>
          <w:cols w:num="1" w:space="708"/>
          <w:titlePg w:val="0"/>
          <w:docGrid w:linePitch="286" w:charSpace="0"/>
        </w:sectPr>
      </w:pPr>
      <w:r>
        <w:t>(3)番茄果肉红色（R）对黄色（r）为显性。现用基因型为RrHH和Rrhh的番茄杂交，获得果肉为红色、成熟期为突变体性状的纯合体番茄，请写出杂交选育过程（用基因型表示）。</w:t>
      </w:r>
    </w:p>
    <w:p>
      <w:pPr>
        <w:snapToGrid w:val="0"/>
        <w:spacing w:line="360" w:lineRule="auto"/>
        <w:jc w:val="center"/>
        <w:textAlignment w:val="center"/>
        <w:rPr>
          <w:rFonts w:ascii="宋体" w:hAnsi="宋体" w:cs="宋体"/>
          <w:b/>
          <w:bCs/>
          <w:sz w:val="36"/>
          <w:szCs w:val="36"/>
        </w:rPr>
      </w:pPr>
      <w:r>
        <w:rPr>
          <w:rFonts w:ascii="宋体" w:hAnsi="宋体" w:cs="宋体" w:hint="eastAsia"/>
          <w:b/>
          <w:bCs/>
          <w:sz w:val="36"/>
          <w:szCs w:val="36"/>
        </w:rPr>
        <w:drawing>
          <wp:anchor distT="0" distB="0" distL="114300" distR="114300" simplePos="0" relativeHeight="251660288" behindDoc="0" locked="0" layoutInCell="1" allowOverlap="1">
            <wp:simplePos x="0" y="0"/>
            <wp:positionH relativeFrom="page">
              <wp:posOffset>11341100</wp:posOffset>
            </wp:positionH>
            <wp:positionV relativeFrom="topMargin">
              <wp:posOffset>10375900</wp:posOffset>
            </wp:positionV>
            <wp:extent cx="292100" cy="266700"/>
            <wp:effectExtent l="0" t="0" r="1270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292100" cy="266700"/>
                    </a:xfrm>
                    <a:prstGeom prst="rect">
                      <a:avLst/>
                    </a:prstGeom>
                  </pic:spPr>
                </pic:pic>
              </a:graphicData>
            </a:graphic>
          </wp:anchor>
        </w:drawing>
      </w:r>
      <w:r>
        <w:rPr>
          <w:rFonts w:ascii="宋体" w:hAnsi="宋体" w:cs="宋体" w:hint="eastAsia"/>
          <w:b/>
          <w:bCs/>
          <w:sz w:val="36"/>
          <w:szCs w:val="36"/>
        </w:rPr>
        <w:drawing>
          <wp:anchor distT="0" distB="0" distL="114300" distR="114300" simplePos="0" relativeHeight="251661312" behindDoc="0" locked="0" layoutInCell="1" allowOverlap="1">
            <wp:simplePos x="0" y="0"/>
            <wp:positionH relativeFrom="page">
              <wp:posOffset>12306300</wp:posOffset>
            </wp:positionH>
            <wp:positionV relativeFrom="topMargin">
              <wp:posOffset>11049000</wp:posOffset>
            </wp:positionV>
            <wp:extent cx="482600" cy="279400"/>
            <wp:effectExtent l="0" t="0" r="1270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482600" cy="279400"/>
                    </a:xfrm>
                    <a:prstGeom prst="rect">
                      <a:avLst/>
                    </a:prstGeom>
                  </pic:spPr>
                </pic:pic>
              </a:graphicData>
            </a:graphic>
          </wp:anchor>
        </w:drawing>
      </w:r>
      <w:r>
        <w:rPr>
          <w:rFonts w:ascii="宋体" w:hAnsi="宋体" w:cs="宋体" w:hint="eastAsia"/>
          <w:b/>
          <w:bCs/>
          <w:sz w:val="36"/>
          <w:szCs w:val="36"/>
        </w:rPr>
        <w:t>第22讲   基因的表达、基因与性状的关系</w:t>
      </w:r>
    </w:p>
    <w:p>
      <w:pPr>
        <w:rPr>
          <w:rFonts w:ascii="宋体" w:hAnsi="宋体" w:cs="宋体"/>
          <w:szCs w:val="32"/>
        </w:rPr>
      </w:pPr>
      <w:r>
        <w:rPr>
          <w:rFonts w:ascii="宋体" w:hAnsi="宋体" w:cs="宋体" w:hint="eastAsia"/>
        </w:rPr>
        <w:drawing>
          <wp:inline distT="0" distB="0" distL="0" distR="0">
            <wp:extent cx="3426460" cy="294005"/>
            <wp:effectExtent l="0" t="0" r="2540" b="1079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xmlns:r="http://schemas.openxmlformats.org/officeDocument/2006/relationships" r:embed="rId25"/>
                    <a:stretch>
                      <a:fillRect/>
                    </a:stretch>
                  </pic:blipFill>
                  <pic:spPr>
                    <a:xfrm>
                      <a:off x="0" y="0"/>
                      <a:ext cx="3429096" cy="294429"/>
                    </a:xfrm>
                    <a:prstGeom prst="rect">
                      <a:avLst/>
                    </a:prstGeom>
                    <a:noFill/>
                    <a:ln>
                      <a:noFill/>
                    </a:ln>
                  </pic:spPr>
                </pic:pic>
              </a:graphicData>
            </a:graphic>
          </wp:inline>
        </w:drawing>
      </w:r>
    </w:p>
    <w:p>
      <w:pPr>
        <w:jc w:val="left"/>
        <w:textAlignment w:val="center"/>
        <w:rPr>
          <w:rFonts w:ascii="宋体" w:hAnsi="宋体" w:cs="宋体"/>
          <w:b/>
        </w:rPr>
      </w:pPr>
    </w:p>
    <w:p>
      <w:pPr>
        <w:spacing w:line="360" w:lineRule="auto"/>
        <w:jc w:val="left"/>
        <w:textAlignment w:val="center"/>
      </w:pPr>
      <w:r>
        <w:t>1．（湖南省怀化市2022-2023学年高一下学期期末生物试题）下列关于DNA复制和RNA种类、功能的叙述，正确的是（</w:t>
      </w:r>
      <w:r>
        <w:rPr>
          <w:rFonts w:eastAsia="Times New Roman"/>
          <w:kern w:val="0"/>
          <w:sz w:val="24"/>
          <w:szCs w:val="24"/>
        </w:rPr>
        <w:t>    </w:t>
      </w:r>
      <w:r>
        <w:t>）</w:t>
      </w:r>
    </w:p>
    <w:p>
      <w:pPr>
        <w:spacing w:line="360" w:lineRule="auto"/>
        <w:ind w:left="300"/>
        <w:jc w:val="left"/>
        <w:textAlignment w:val="center"/>
      </w:pPr>
      <w:r>
        <w:t>A．DNA复制时，仅有一条脱氧核苷酸链可作为模板</w:t>
      </w:r>
    </w:p>
    <w:p>
      <w:pPr>
        <w:spacing w:line="360" w:lineRule="auto"/>
        <w:ind w:left="300"/>
        <w:jc w:val="left"/>
        <w:textAlignment w:val="center"/>
      </w:pPr>
      <w:r>
        <w:t>B．真核细胞内的mRNA和tRNA都是在细胞质中合成的</w:t>
      </w:r>
    </w:p>
    <w:p>
      <w:pPr>
        <w:spacing w:line="360" w:lineRule="auto"/>
        <w:ind w:left="300"/>
        <w:jc w:val="left"/>
        <w:textAlignment w:val="center"/>
      </w:pPr>
      <w:r>
        <w:t>C．细胞中有多种tRNA，—种tRNA只能转运一种氨基酸</w:t>
      </w:r>
    </w:p>
    <w:p>
      <w:pPr>
        <w:spacing w:line="360" w:lineRule="auto"/>
        <w:ind w:left="300"/>
        <w:jc w:val="left"/>
        <w:textAlignment w:val="center"/>
      </w:pPr>
      <w:r>
        <w:t>D．核糖核苷酸须在DNA聚合酶参与下才能连接成新的子链</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【分析】RNA包括mRNA、tRNA、rRNA三类，三者均是由DNA转录形成，均参与翻译过程。</w:t>
      </w:r>
    </w:p>
    <w:p>
      <w:pPr>
        <w:spacing w:line="360" w:lineRule="auto"/>
        <w:jc w:val="left"/>
        <w:textAlignment w:val="center"/>
        <w:rPr>
          <w:color w:val="FF0000"/>
        </w:rPr>
      </w:pPr>
      <w:r>
        <w:rPr>
          <w:color w:val="FF0000"/>
        </w:rPr>
        <w:t>【详解】A、DNA复制时，两条脱氧核苷酸链均可作为模板，A错误；</w:t>
      </w:r>
    </w:p>
    <w:p>
      <w:pPr>
        <w:spacing w:line="360" w:lineRule="auto"/>
        <w:jc w:val="left"/>
        <w:textAlignment w:val="center"/>
        <w:rPr>
          <w:color w:val="FF0000"/>
        </w:rPr>
      </w:pPr>
      <w:r>
        <w:rPr>
          <w:color w:val="FF0000"/>
        </w:rPr>
        <w:t>B、真核细胞内的mRNA和tRNA主要是在细胞核中合成的，B错误；</w:t>
      </w:r>
    </w:p>
    <w:p>
      <w:pPr>
        <w:spacing w:line="360" w:lineRule="auto"/>
        <w:jc w:val="left"/>
        <w:textAlignment w:val="center"/>
        <w:rPr>
          <w:color w:val="FF0000"/>
        </w:rPr>
      </w:pPr>
      <w:r>
        <w:rPr>
          <w:color w:val="FF0000"/>
        </w:rPr>
        <w:t>C、细胞中有多种tRNA，—种tRNA只能转运一种氨基酸，一种氨基酸可由一种或多种tRNA转运，C正确；</w:t>
      </w:r>
    </w:p>
    <w:p>
      <w:pPr>
        <w:spacing w:line="360" w:lineRule="auto"/>
        <w:jc w:val="left"/>
        <w:textAlignment w:val="center"/>
        <w:rPr>
          <w:color w:val="FF0000"/>
        </w:rPr>
      </w:pPr>
      <w:r>
        <w:rPr>
          <w:color w:val="FF0000"/>
        </w:rPr>
        <w:t>D、核糖核苷酸须在RNA聚合酶参与下才能连接成新的子链，D错误。</w:t>
      </w:r>
    </w:p>
    <w:p>
      <w:pPr>
        <w:spacing w:line="360" w:lineRule="auto"/>
        <w:jc w:val="left"/>
        <w:textAlignment w:val="center"/>
        <w:rPr>
          <w:color w:val="FF0000"/>
        </w:rPr>
      </w:pPr>
      <w:r>
        <w:rPr>
          <w:color w:val="FF0000"/>
        </w:rPr>
        <w:t>故选C。</w:t>
      </w:r>
    </w:p>
    <w:p>
      <w:pPr>
        <w:spacing w:line="360" w:lineRule="auto"/>
        <w:jc w:val="left"/>
        <w:textAlignment w:val="center"/>
      </w:pPr>
    </w:p>
    <w:p>
      <w:pPr>
        <w:spacing w:line="360" w:lineRule="auto"/>
        <w:jc w:val="left"/>
        <w:textAlignment w:val="center"/>
      </w:pPr>
      <w:r>
        <w:t>2．（四川省南充市2022-2023学年高一7月期末生物试题）下列有关转录过程的叙述错误的是（</w:t>
      </w:r>
      <w:r>
        <w:rPr>
          <w:rFonts w:eastAsia="Times New Roman"/>
          <w:kern w:val="0"/>
          <w:sz w:val="24"/>
          <w:szCs w:val="24"/>
        </w:rPr>
        <w:t>    </w:t>
      </w:r>
      <w:r>
        <w:t>）</w:t>
      </w:r>
    </w:p>
    <w:p>
      <w:pPr>
        <w:spacing w:line="360" w:lineRule="auto"/>
        <w:ind w:left="300"/>
        <w:jc w:val="left"/>
        <w:textAlignment w:val="center"/>
      </w:pPr>
      <w:r>
        <w:t>A．转录过程遵循碱基互补配对原则</w:t>
      </w:r>
    </w:p>
    <w:p>
      <w:pPr>
        <w:spacing w:line="360" w:lineRule="auto"/>
        <w:ind w:left="300"/>
        <w:jc w:val="left"/>
        <w:textAlignment w:val="center"/>
      </w:pPr>
      <w:r>
        <w:t>B．一个DNA转录可形成多种mRNA</w:t>
      </w:r>
    </w:p>
    <w:p>
      <w:pPr>
        <w:spacing w:line="360" w:lineRule="auto"/>
        <w:ind w:left="300"/>
        <w:jc w:val="left"/>
        <w:textAlignment w:val="center"/>
      </w:pPr>
      <w:r>
        <w:t>C．转录时RNA聚合酶首先会与DNA结合</w:t>
      </w:r>
    </w:p>
    <w:p>
      <w:pPr>
        <w:spacing w:line="360" w:lineRule="auto"/>
        <w:ind w:left="300"/>
        <w:jc w:val="left"/>
        <w:textAlignment w:val="center"/>
      </w:pPr>
      <w:r>
        <w:t>D．转录成的RNA的碱基序列与DNA模板链相同</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分析】转录是以DNA的一条链为模板、以4种游离的核糖核苷酸为原料合成RNA的过程，其产物包括tRNA、mRNA、rRNA等。该过程需要RNA聚合酶参与，其可以催化DNA双链中氢键的断裂，同时可以催化核糖核苷酸之间形成磷酸二酯键。</w:t>
      </w:r>
    </w:p>
    <w:p>
      <w:pPr>
        <w:spacing w:line="360" w:lineRule="auto"/>
        <w:jc w:val="left"/>
        <w:textAlignment w:val="center"/>
        <w:rPr>
          <w:color w:val="FF0000"/>
        </w:rPr>
      </w:pPr>
      <w:r>
        <w:rPr>
          <w:color w:val="FF0000"/>
        </w:rPr>
        <w:t>【详解】A、转录是以DNA一条链为模板合成RNA的过程，该过程遵循碱基互补配对原则，A正确；</w:t>
      </w:r>
    </w:p>
    <w:p>
      <w:pPr>
        <w:spacing w:line="360" w:lineRule="auto"/>
        <w:jc w:val="left"/>
        <w:textAlignment w:val="center"/>
        <w:rPr>
          <w:color w:val="FF0000"/>
        </w:rPr>
      </w:pPr>
      <w:r>
        <w:rPr>
          <w:color w:val="FF0000"/>
        </w:rPr>
        <w:t>B、一个DNA上含有多个基因，转录是以基因为单位的，因此转录可形成多种mRNA，B正确；</w:t>
      </w:r>
    </w:p>
    <w:p>
      <w:pPr>
        <w:spacing w:line="360" w:lineRule="auto"/>
        <w:jc w:val="left"/>
        <w:textAlignment w:val="center"/>
        <w:rPr>
          <w:color w:val="FF0000"/>
        </w:rPr>
      </w:pPr>
      <w:r>
        <w:rPr>
          <w:color w:val="FF0000"/>
        </w:rPr>
        <w:t>C、转录时RNA聚合酶首先会与DNA上的启动子部位结合，然后合成RNA链，C正确；</w:t>
      </w:r>
    </w:p>
    <w:p>
      <w:pPr>
        <w:spacing w:line="360" w:lineRule="auto"/>
        <w:jc w:val="left"/>
        <w:textAlignment w:val="center"/>
        <w:rPr>
          <w:color w:val="FF0000"/>
        </w:rPr>
      </w:pPr>
      <w:r>
        <w:rPr>
          <w:color w:val="FF0000"/>
        </w:rPr>
        <w:t>D、根据碱基互补配对原则可知，转录成的RNA的碱基序列与DNA模板链互补，而不是相同，D错误。</w:t>
      </w:r>
    </w:p>
    <w:p>
      <w:pPr>
        <w:spacing w:line="360" w:lineRule="auto"/>
        <w:jc w:val="left"/>
        <w:textAlignment w:val="center"/>
        <w:rPr>
          <w:color w:val="FF0000"/>
        </w:rPr>
      </w:pPr>
      <w:r>
        <w:rPr>
          <w:color w:val="FF0000"/>
        </w:rPr>
        <w:t>故选D。</w:t>
      </w:r>
    </w:p>
    <w:p>
      <w:pPr>
        <w:spacing w:line="360" w:lineRule="auto"/>
        <w:jc w:val="left"/>
        <w:textAlignment w:val="center"/>
        <w:sectPr>
          <w:type w:val="nextPage"/>
          <w:pgSz w:w="11906" w:h="16838"/>
          <w:pgMar w:top="1418" w:right="1077" w:bottom="1418" w:left="1077" w:header="708" w:footer="708" w:gutter="0"/>
          <w:pgNumType w:start="12"/>
          <w:cols w:num="1" w:space="708"/>
          <w:titlePg w:val="0"/>
          <w:docGrid w:linePitch="286" w:charSpace="0"/>
        </w:sectPr>
      </w:pPr>
      <w:r>
        <w:t>3．（2023春·黑龙江哈尔滨·高一哈九中校考阶段练习）如图表示人体内基因对性状的控制过程，下列分析正确的是（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t>  </w:t>
      </w:r>
    </w:p>
    <w:p>
      <w:pPr>
        <w:spacing w:line="360" w:lineRule="auto"/>
        <w:ind w:left="300"/>
        <w:jc w:val="left"/>
        <w:textAlignment w:val="center"/>
      </w:pPr>
      <w:r>
        <w:t>A．基因1和基因2一般不会出现在人体的同一个细胞中</w:t>
      </w:r>
    </w:p>
    <w:p>
      <w:pPr>
        <w:spacing w:line="360" w:lineRule="auto"/>
        <w:ind w:left="300"/>
        <w:jc w:val="left"/>
        <w:textAlignment w:val="center"/>
      </w:pPr>
      <w:r>
        <w:t>B．图中①过程需RNA聚合酶的催化，②过程需tRNA的协助</w:t>
      </w:r>
    </w:p>
    <w:p>
      <w:pPr>
        <w:spacing w:line="360" w:lineRule="auto"/>
        <w:ind w:left="300"/>
        <w:jc w:val="left"/>
        <w:textAlignment w:val="center"/>
      </w:pPr>
      <w:r>
        <w:t>C．④⑤过程的结果存在差异的根本原因是血红蛋白结构的不同</w:t>
      </w:r>
    </w:p>
    <w:p>
      <w:pPr>
        <w:spacing w:line="360" w:lineRule="auto"/>
        <w:ind w:left="300"/>
        <w:jc w:val="left"/>
        <w:textAlignment w:val="center"/>
      </w:pPr>
      <w:r>
        <w:t>D．①②③过程表明基因通过控制蛋白质的结构来控制生物体的所有性状</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分析题图可知：①过程表示转录，②过程表示翻译。④⑤过程形成的结果存在差异的根本原因是基因突变。①②③过程体现了基因通过控制酶的合成来控制细胞的代谢过程，进而控制生物体的性状；①②④⑤过程体现了基因通过控制蛋白质的结构直接控制生物体的性状。</w:t>
      </w:r>
    </w:p>
    <w:p>
      <w:pPr>
        <w:spacing w:line="360" w:lineRule="auto"/>
        <w:jc w:val="left"/>
        <w:textAlignment w:val="center"/>
        <w:rPr>
          <w:color w:val="FF0000"/>
        </w:rPr>
      </w:pPr>
      <w:r>
        <w:rPr>
          <w:color w:val="FF0000"/>
        </w:rPr>
        <w:t>【详解】A、同一个人体的不同体细胞均由同一个受精卵经过有丝分裂和细胞分化形成，含有的基因与受精卵相同，因此基因1和基因2一般会出现在人体的同一个细胞中，A错误；</w:t>
      </w:r>
    </w:p>
    <w:p>
      <w:pPr>
        <w:spacing w:line="360" w:lineRule="auto"/>
        <w:jc w:val="left"/>
        <w:textAlignment w:val="center"/>
        <w:rPr>
          <w:color w:val="FF0000"/>
        </w:rPr>
      </w:pPr>
      <w:r>
        <w:rPr>
          <w:color w:val="FF0000"/>
        </w:rPr>
        <w:t>B、图中①过程表示转录，需要RNA聚合酶的催化；②过程表示翻译，需tRNA运输氨基酸，B正确；</w:t>
      </w:r>
    </w:p>
    <w:p>
      <w:pPr>
        <w:spacing w:line="360" w:lineRule="auto"/>
        <w:jc w:val="left"/>
        <w:textAlignment w:val="center"/>
        <w:rPr>
          <w:color w:val="FF0000"/>
        </w:rPr>
      </w:pPr>
      <w:r>
        <w:rPr>
          <w:color w:val="FF0000"/>
        </w:rPr>
        <w:t>C、④⑤过程的结果存在差异的直接原因是血红蛋白结构不同，根本原因是控制血红蛋白合成的基因发生了突变，C错误；</w:t>
      </w:r>
    </w:p>
    <w:p>
      <w:pPr>
        <w:spacing w:line="360" w:lineRule="auto"/>
        <w:jc w:val="left"/>
        <w:textAlignment w:val="center"/>
        <w:rPr>
          <w:color w:val="FF0000"/>
        </w:rPr>
      </w:pPr>
      <w:r>
        <w:rPr>
          <w:color w:val="FF0000"/>
        </w:rPr>
        <w:t>D、①②③过程表明基因通过控制酶的合成来控制代谢过程，进而间接控制生物体的性状，但不是控制生物体的所有性状；基因也能通过①②④过程即通过控制蛋白质的结构直接控制生物体的性状，D错误。</w:t>
      </w:r>
    </w:p>
    <w:p>
      <w:pPr>
        <w:spacing w:line="360" w:lineRule="auto"/>
        <w:jc w:val="left"/>
        <w:textAlignment w:val="center"/>
        <w:rPr>
          <w:color w:val="FF0000"/>
        </w:rPr>
      </w:pPr>
      <w:r>
        <w:rPr>
          <w:color w:val="FF0000"/>
        </w:rPr>
        <w:t>故选B。</w:t>
      </w:r>
    </w:p>
    <w:p>
      <w:pPr>
        <w:spacing w:line="360" w:lineRule="auto"/>
        <w:jc w:val="left"/>
        <w:textAlignment w:val="center"/>
      </w:pPr>
      <w:r>
        <w:t>4．（2023春·山东日照·高一统考期末）下列有关基因型、性状和环境的叙述，错误的是（　　）</w:t>
      </w:r>
    </w:p>
    <w:p>
      <w:pPr>
        <w:spacing w:line="360" w:lineRule="auto"/>
        <w:ind w:left="300"/>
        <w:jc w:val="left"/>
        <w:textAlignment w:val="center"/>
      </w:pPr>
      <w:r>
        <w:t>A．牝鸡司晨现象表明性别受遗传物质和环境因素的共同影响</w:t>
      </w:r>
    </w:p>
    <w:p>
      <w:pPr>
        <w:spacing w:line="360" w:lineRule="auto"/>
        <w:ind w:left="300"/>
        <w:jc w:val="left"/>
        <w:textAlignment w:val="center"/>
      </w:pPr>
      <w:r>
        <w:t>B．同一株水毛茛出现两种叶形是由于细胞内的基因组成不同导致的</w:t>
      </w:r>
    </w:p>
    <w:p>
      <w:pPr>
        <w:spacing w:line="360" w:lineRule="auto"/>
        <w:ind w:left="300"/>
        <w:jc w:val="left"/>
        <w:textAlignment w:val="center"/>
      </w:pPr>
      <w:r>
        <w:t>C．长翅果蝇幼虫在25℃下培养均为残翅，可能与温度影响酶活性有关</w:t>
      </w:r>
    </w:p>
    <w:p>
      <w:pPr>
        <w:spacing w:line="360" w:lineRule="auto"/>
        <w:ind w:left="300"/>
        <w:jc w:val="left"/>
        <w:textAlignment w:val="center"/>
      </w:pPr>
      <w:r>
        <w:t>D．柳穿鱼花形态的遗传说明基因碱基序列不变，表型也能发生可遗传变化</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生物的性状和基因并不都是简单的线性关系，基因与基因、基因与基因产物、基因与环境之间存在着复杂的相互作用，这种相互作用形成了一个错综复杂的网络，精细地调控着生物体的性状，即生物的性状往往受遗传物质和环境因素共同影响。</w:t>
      </w:r>
    </w:p>
    <w:p>
      <w:pPr>
        <w:spacing w:line="360" w:lineRule="auto"/>
        <w:jc w:val="left"/>
        <w:textAlignment w:val="center"/>
        <w:rPr>
          <w:color w:val="FF0000"/>
        </w:rPr>
      </w:pPr>
      <w:r>
        <w:rPr>
          <w:color w:val="FF0000"/>
        </w:rPr>
        <w:t>【详解】A、“牝鸡司晨”是指下过蛋的母鸡，变成有鲜艳羽毛会鸣啼的公鸡，该现象现代生物学称之为性反转，性反转的母鸡体内的性染色体仍为ZW，表明性别受遗传物质和环境因素共同影响，A正确；</w:t>
      </w:r>
    </w:p>
    <w:p>
      <w:pPr>
        <w:spacing w:line="360" w:lineRule="auto"/>
        <w:jc w:val="left"/>
        <w:textAlignment w:val="center"/>
        <w:rPr>
          <w:color w:val="FF0000"/>
        </w:rPr>
      </w:pPr>
      <w:r>
        <w:rPr>
          <w:color w:val="FF0000"/>
        </w:rPr>
        <w:t>B、同一株水毛莨，细胞内的基因组成是相同的，但由于水和空气等环境条件的影响，会导致出现了两种类型的叶，B错误；</w:t>
      </w:r>
    </w:p>
    <w:p>
      <w:pPr>
        <w:spacing w:line="360" w:lineRule="auto"/>
        <w:jc w:val="left"/>
        <w:textAlignment w:val="center"/>
        <w:rPr>
          <w:color w:val="FF0000"/>
        </w:rPr>
      </w:pPr>
      <w:r>
        <w:rPr>
          <w:color w:val="FF0000"/>
        </w:rPr>
        <w:t>C、果蝇的长翅对残翅为显性，长翅果蝇的幼虫虽都含有显性基因，但在25℃下培养都是残翅，说明果蝇的性状与环境有关，可能是温度影响酶活性引起的，C正确；</w:t>
      </w:r>
    </w:p>
    <w:p>
      <w:pPr>
        <w:spacing w:line="360" w:lineRule="auto"/>
        <w:jc w:val="left"/>
        <w:textAlignment w:val="center"/>
        <w:rPr>
          <w:color w:val="FF0000"/>
        </w:rPr>
        <w:sectPr>
          <w:type w:val="nextPage"/>
          <w:pgSz w:w="11906" w:h="16838"/>
          <w:pgMar w:top="1418" w:right="1077" w:bottom="1418" w:left="1077" w:header="708" w:footer="708" w:gutter="0"/>
          <w:pgNumType w:start="13"/>
          <w:cols w:num="1" w:space="708"/>
          <w:titlePg w:val="0"/>
          <w:docGrid w:linePitch="286" w:charSpace="0"/>
        </w:sectPr>
      </w:pPr>
      <w:r>
        <w:rPr>
          <w:color w:val="FF0000"/>
        </w:rPr>
        <w:t>D、柳穿鱼花的基因序列相同，但由于环境不同，造成基因表达和表型发生可遗传变化的现象，属于表观遗传，D正确。</w:t>
      </w:r>
    </w:p>
    <w:p>
      <w:pPr>
        <w:spacing w:line="360" w:lineRule="auto"/>
        <w:jc w:val="left"/>
        <w:textAlignment w:val="center"/>
        <w:rPr>
          <w:color w:val="FF0000"/>
        </w:rPr>
      </w:pPr>
      <w:r>
        <w:rPr>
          <w:color w:val="FF0000"/>
        </w:rPr>
        <w:t>故选B。</w:t>
      </w:r>
    </w:p>
    <w:p>
      <w:pPr>
        <w:spacing w:line="360" w:lineRule="auto"/>
        <w:jc w:val="left"/>
        <w:textAlignment w:val="center"/>
      </w:pPr>
      <w:r>
        <w:t>5．（2023年陕西省普通高中学业水平考试（样题）生物试题）下列有关DNA、基因、蛋白质和生物性状的叙述，错误的是（</w:t>
      </w:r>
      <w:r>
        <w:rPr>
          <w:rFonts w:eastAsia="Times New Roman"/>
          <w:kern w:val="0"/>
          <w:sz w:val="24"/>
          <w:szCs w:val="24"/>
        </w:rPr>
        <w:t>    </w:t>
      </w:r>
      <w:r>
        <w:t>）</w:t>
      </w:r>
    </w:p>
    <w:p>
      <w:pPr>
        <w:spacing w:line="360" w:lineRule="auto"/>
        <w:ind w:left="300"/>
        <w:jc w:val="left"/>
        <w:textAlignment w:val="center"/>
      </w:pPr>
      <w:r>
        <w:t>A．一个DNA分子上有许多基因</w:t>
      </w:r>
    </w:p>
    <w:p>
      <w:pPr>
        <w:spacing w:line="360" w:lineRule="auto"/>
        <w:ind w:left="300"/>
        <w:jc w:val="left"/>
        <w:textAlignment w:val="center"/>
      </w:pPr>
      <w:r>
        <w:t>B．基因与性状之间都是一一对应的关系</w:t>
      </w:r>
    </w:p>
    <w:p>
      <w:pPr>
        <w:spacing w:line="360" w:lineRule="auto"/>
        <w:ind w:left="300"/>
        <w:jc w:val="left"/>
        <w:textAlignment w:val="center"/>
      </w:pPr>
      <w:r>
        <w:t>C．基因是有遗传效应的DNA片段</w:t>
      </w:r>
    </w:p>
    <w:p>
      <w:pPr>
        <w:spacing w:line="360" w:lineRule="auto"/>
        <w:ind w:left="300"/>
        <w:jc w:val="left"/>
        <w:textAlignment w:val="center"/>
      </w:pPr>
      <w:r>
        <w:t>D．基因通过指导蛋白质的合成控制性状</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基因是具有遗传效应的DNA片段，是决定生物性状的基本单位；每个基因中含有成百上千个脱氧核苷酸；基因中的脱氧核苷酸（碱基对）排列顺序代表遗传信息，不同的基因含有不同的脱氧核苷酸的排列顺序；</w:t>
      </w:r>
    </w:p>
    <w:p>
      <w:pPr>
        <w:spacing w:line="360" w:lineRule="auto"/>
        <w:jc w:val="left"/>
        <w:textAlignment w:val="center"/>
        <w:rPr>
          <w:color w:val="FF0000"/>
        </w:rPr>
      </w:pPr>
      <w:r>
        <w:rPr>
          <w:color w:val="FF0000"/>
        </w:rPr>
        <w:t>基因可以通过控制酶的合成进控制细胞代谢而控制生物的性状，也可能通过控制蛋白质的结构直接控制生物的性状．</w:t>
      </w:r>
    </w:p>
    <w:p>
      <w:pPr>
        <w:spacing w:line="360" w:lineRule="auto"/>
        <w:jc w:val="left"/>
        <w:textAlignment w:val="center"/>
        <w:rPr>
          <w:color w:val="FF0000"/>
        </w:rPr>
      </w:pPr>
      <w:r>
        <w:rPr>
          <w:color w:val="FF0000"/>
        </w:rPr>
        <w:t>【详解】A、一个DNA分子上有许多基因，基因通常是具有遗传效应的DNA片段，A正确；</w:t>
      </w:r>
    </w:p>
    <w:p>
      <w:pPr>
        <w:spacing w:line="360" w:lineRule="auto"/>
        <w:jc w:val="left"/>
        <w:textAlignment w:val="center"/>
        <w:rPr>
          <w:color w:val="FF0000"/>
        </w:rPr>
      </w:pPr>
      <w:r>
        <w:rPr>
          <w:color w:val="FF0000"/>
        </w:rPr>
        <w:t>B、基因与性状之间不是简单的一对一关系，B错误；</w:t>
      </w:r>
    </w:p>
    <w:p>
      <w:pPr>
        <w:spacing w:line="360" w:lineRule="auto"/>
        <w:jc w:val="left"/>
        <w:textAlignment w:val="center"/>
        <w:rPr>
          <w:color w:val="FF0000"/>
        </w:rPr>
      </w:pPr>
      <w:r>
        <w:rPr>
          <w:color w:val="FF0000"/>
        </w:rPr>
        <w:t>C、基因通常是具有遗传效应的DNA片段，其中碱基对的排列顺序代表遗传信息，C正确；</w:t>
      </w:r>
    </w:p>
    <w:p>
      <w:pPr>
        <w:spacing w:line="360" w:lineRule="auto"/>
        <w:jc w:val="left"/>
        <w:textAlignment w:val="center"/>
        <w:rPr>
          <w:color w:val="FF0000"/>
        </w:rPr>
      </w:pPr>
      <w:r>
        <w:rPr>
          <w:color w:val="FF0000"/>
        </w:rPr>
        <w:t>D、基因通过指导蛋白质的合成实现对性状的直接或间接控制，D正确。</w:t>
      </w:r>
    </w:p>
    <w:p>
      <w:pPr>
        <w:spacing w:line="360" w:lineRule="auto"/>
        <w:jc w:val="left"/>
        <w:textAlignment w:val="center"/>
        <w:rPr>
          <w:color w:val="FF0000"/>
        </w:rPr>
      </w:pPr>
      <w:r>
        <w:rPr>
          <w:color w:val="FF0000"/>
        </w:rPr>
        <w:t>故选B。</w:t>
      </w:r>
    </w:p>
    <w:p>
      <w:pPr>
        <w:spacing w:line="360" w:lineRule="auto"/>
        <w:jc w:val="left"/>
        <w:textAlignment w:val="center"/>
      </w:pPr>
      <w:r>
        <w:t>6．（2024·江苏·高一南京市秦淮中学校考学业考试）关于密码子的叙述错误的是（</w:t>
      </w:r>
      <w:r>
        <w:rPr>
          <w:rFonts w:eastAsia="Times New Roman"/>
          <w:kern w:val="0"/>
          <w:sz w:val="24"/>
          <w:szCs w:val="24"/>
        </w:rPr>
        <w:t>    </w:t>
      </w:r>
      <w:r>
        <w:t>）</w:t>
      </w:r>
    </w:p>
    <w:p>
      <w:pPr>
        <w:tabs>
          <w:tab w:val="left" w:pos="4156"/>
        </w:tabs>
        <w:spacing w:line="360" w:lineRule="auto"/>
        <w:ind w:left="300"/>
        <w:jc w:val="left"/>
        <w:textAlignment w:val="center"/>
      </w:pPr>
      <w:r>
        <w:t>A．存在mRNA上</w:t>
      </w:r>
      <w:r>
        <w:tab/>
      </w:r>
      <w:r>
        <w:t>B．一个密码子只能编码一种氨基酸</w:t>
      </w:r>
    </w:p>
    <w:p>
      <w:pPr>
        <w:tabs>
          <w:tab w:val="left" w:pos="4156"/>
        </w:tabs>
        <w:spacing w:line="360" w:lineRule="auto"/>
        <w:ind w:left="300"/>
        <w:jc w:val="left"/>
        <w:textAlignment w:val="center"/>
      </w:pPr>
      <w:r>
        <w:t>C．有64种</w:t>
      </w:r>
      <w:r>
        <w:tab/>
      </w:r>
      <w:r>
        <w:t>D．密码子与反密码子不是一一对应</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【分析】密码子是指信使RNA分子中每相邻的三个碱基。</w:t>
      </w:r>
    </w:p>
    <w:p>
      <w:pPr>
        <w:spacing w:line="360" w:lineRule="auto"/>
        <w:jc w:val="left"/>
        <w:textAlignment w:val="center"/>
        <w:rPr>
          <w:color w:val="FF0000"/>
        </w:rPr>
      </w:pPr>
      <w:r>
        <w:rPr>
          <w:color w:val="FF0000"/>
        </w:rPr>
        <w:t>【详解】A、密码子位于mRNA上，A正确；</w:t>
      </w:r>
    </w:p>
    <w:p>
      <w:pPr>
        <w:spacing w:line="360" w:lineRule="auto"/>
        <w:jc w:val="left"/>
        <w:textAlignment w:val="center"/>
        <w:rPr>
          <w:color w:val="FF0000"/>
        </w:rPr>
      </w:pPr>
      <w:r>
        <w:rPr>
          <w:color w:val="FF0000"/>
        </w:rPr>
        <w:t>B、在原核细胞中密码子GUG作为起始密码子时编码甲硫氨酸，不作为起始密码子时编码缬氨酸，B错误；</w:t>
      </w:r>
    </w:p>
    <w:p>
      <w:pPr>
        <w:spacing w:line="360" w:lineRule="auto"/>
        <w:jc w:val="left"/>
        <w:textAlignment w:val="center"/>
        <w:rPr>
          <w:color w:val="FF0000"/>
        </w:rPr>
      </w:pPr>
      <w:r>
        <w:rPr>
          <w:color w:val="FF0000"/>
        </w:rPr>
        <w:t>CD、密码子有64种，其中有61种编码氨基酸，另有三种终止密码子不编码氨基酸，反密码子有61种，故密码子与反密码子不是一一对应，CD正确。</w:t>
      </w:r>
    </w:p>
    <w:p>
      <w:pPr>
        <w:spacing w:line="360" w:lineRule="auto"/>
        <w:jc w:val="left"/>
        <w:textAlignment w:val="center"/>
        <w:rPr>
          <w:color w:val="FF0000"/>
        </w:rPr>
      </w:pPr>
      <w:r>
        <w:rPr>
          <w:color w:val="FF0000"/>
        </w:rPr>
        <w:t>故选B。</w:t>
      </w:r>
    </w:p>
    <w:p>
      <w:pPr>
        <w:spacing w:line="360" w:lineRule="auto"/>
        <w:jc w:val="left"/>
        <w:textAlignment w:val="center"/>
      </w:pPr>
      <w:r>
        <w:t>7．（2023春·四川成都·高一统考期末）图1中m、n、l表示某哺乳动物一条染色体上相邻的三个基因，a、b为基因的间隔序列；图2为1基因进行的某种生理过程。下列分析正确的是（</w:t>
      </w:r>
      <w:r>
        <w:rPr>
          <w:rFonts w:eastAsia="Times New Roman"/>
          <w:kern w:val="0"/>
          <w:sz w:val="24"/>
          <w:szCs w:val="24"/>
        </w:rPr>
        <w:t>    </w:t>
      </w:r>
      <w:r>
        <w:t>）</w:t>
      </w:r>
    </w:p>
    <w:p>
      <w:pPr>
        <w:spacing w:line="360" w:lineRule="auto"/>
        <w:jc w:val="left"/>
        <w:textAlignment w:val="center"/>
      </w:pPr>
      <w:r>
        <w:rPr>
          <w:rFonts w:eastAsia="Times New Roman"/>
          <w:kern w:val="0"/>
          <w:sz w:val="24"/>
          <w:szCs w:val="24"/>
        </w:rPr>
        <w:drawing>
          <wp:inline distT="0" distB="0" distL="114300" distR="114300">
            <wp:extent cx="4133850" cy="923925"/>
            <wp:effectExtent l="0" t="0" r="0" b="9525"/>
            <wp:docPr id="4" name="图片 4" descr="@@@cae9cb06-5226-48d9-8152-b89a9fb096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ae9cb06-5226-48d9-8152-b89a9fb0964e"/>
                    <pic:cNvPicPr>
                      <a:picLocks noChangeAspect="1"/>
                    </pic:cNvPicPr>
                  </pic:nvPicPr>
                  <pic:blipFill>
                    <a:blip xmlns:r="http://schemas.openxmlformats.org/officeDocument/2006/relationships" r:embed="rId26"/>
                    <a:stretch>
                      <a:fillRect/>
                    </a:stretch>
                  </pic:blipFill>
                  <pic:spPr>
                    <a:xfrm>
                      <a:off x="0" y="0"/>
                      <a:ext cx="4133850" cy="923925"/>
                    </a:xfrm>
                    <a:prstGeom prst="rect">
                      <a:avLst/>
                    </a:prstGeom>
                  </pic:spPr>
                </pic:pic>
              </a:graphicData>
            </a:graphic>
          </wp:inline>
        </w:drawing>
      </w:r>
      <w:r>
        <w:rPr>
          <w:rFonts w:eastAsia="Times New Roman"/>
          <w:kern w:val="0"/>
          <w:sz w:val="24"/>
          <w:szCs w:val="24"/>
        </w:rPr>
        <w:t>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https://d.book118.com/756004242015010055</w:t>
        </w:r>
      </w:hyperlink>
    </w:p>
    <w:p>
      <w:pPr>
        <w:spacing w:line="360" w:lineRule="auto"/>
        <w:jc w:val="left"/>
        <w:textAlignment w:val="center"/>
      </w:pPr>
    </w:p>
    <w:sectPr>
      <w:type w:val="nextPage"/>
      <w:pgSz w:w="11906" w:h="16838"/>
      <w:pgMar w:top="1418" w:right="1077" w:bottom="1418" w:left="1077" w:header="708" w:footer="708" w:gutter="0"/>
      <w:pgNumType w:start="14"/>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E4"/>
    <w:rsid w:val="00004C28"/>
    <w:rsid w:val="00007EE2"/>
    <w:rsid w:val="0004786C"/>
    <w:rsid w:val="00061CDC"/>
    <w:rsid w:val="000B0300"/>
    <w:rsid w:val="000C0073"/>
    <w:rsid w:val="00112495"/>
    <w:rsid w:val="0011641C"/>
    <w:rsid w:val="00145794"/>
    <w:rsid w:val="002269D1"/>
    <w:rsid w:val="0028041D"/>
    <w:rsid w:val="00343350"/>
    <w:rsid w:val="003672E4"/>
    <w:rsid w:val="00411B0C"/>
    <w:rsid w:val="004151FC"/>
    <w:rsid w:val="00441B51"/>
    <w:rsid w:val="00443FAA"/>
    <w:rsid w:val="00446C9D"/>
    <w:rsid w:val="0050474D"/>
    <w:rsid w:val="0055251D"/>
    <w:rsid w:val="00562F22"/>
    <w:rsid w:val="005C0CEE"/>
    <w:rsid w:val="00605F9E"/>
    <w:rsid w:val="00644B7C"/>
    <w:rsid w:val="006455DF"/>
    <w:rsid w:val="0074541B"/>
    <w:rsid w:val="007C5258"/>
    <w:rsid w:val="007F23F2"/>
    <w:rsid w:val="008F75E4"/>
    <w:rsid w:val="0099708E"/>
    <w:rsid w:val="009E09E8"/>
    <w:rsid w:val="00A01CD7"/>
    <w:rsid w:val="00A44DBF"/>
    <w:rsid w:val="00B50D5D"/>
    <w:rsid w:val="00B94DA4"/>
    <w:rsid w:val="00BA7691"/>
    <w:rsid w:val="00C02FC6"/>
    <w:rsid w:val="00C8213C"/>
    <w:rsid w:val="00D04138"/>
    <w:rsid w:val="00D25611"/>
    <w:rsid w:val="00DA2DB9"/>
    <w:rsid w:val="00E565E8"/>
    <w:rsid w:val="02214C74"/>
    <w:rsid w:val="0A675772"/>
    <w:rsid w:val="16DA2519"/>
    <w:rsid w:val="1CEC2B78"/>
    <w:rsid w:val="1CEC73E9"/>
    <w:rsid w:val="205F68C7"/>
    <w:rsid w:val="215E4FC3"/>
    <w:rsid w:val="234E4AA9"/>
    <w:rsid w:val="2725762C"/>
    <w:rsid w:val="2A994768"/>
    <w:rsid w:val="2B3B2AD0"/>
    <w:rsid w:val="3755446F"/>
    <w:rsid w:val="3C3C0E3B"/>
    <w:rsid w:val="42992EB9"/>
    <w:rsid w:val="43E01688"/>
    <w:rsid w:val="47BD3A89"/>
    <w:rsid w:val="47D8487F"/>
    <w:rsid w:val="49AD702E"/>
    <w:rsid w:val="4C9D4C00"/>
    <w:rsid w:val="4D7830BF"/>
    <w:rsid w:val="512A7684"/>
    <w:rsid w:val="5538090E"/>
    <w:rsid w:val="5F2D4893"/>
    <w:rsid w:val="611B5691"/>
    <w:rsid w:val="61E64D53"/>
    <w:rsid w:val="703F10CF"/>
    <w:rsid w:val="712642F9"/>
    <w:rsid w:val="76D81A4B"/>
  </w:rsids>
  <w:docVars>
    <w:docVar w:name="commondata" w:val="eyJoZGlkIjoiNmNlMWEyZWNkZjk4ZTJmMjM1NmY4OWU5NzQxYTIyY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unhideWhenUsed/>
    <w:qFormat/>
    <w:rPr>
      <w:rFonts w:ascii="宋体" w:hAnsi="Courier New"/>
      <w:kern w:val="0"/>
      <w:sz w:val="20"/>
      <w:szCs w:val="21"/>
    </w:rPr>
  </w:style>
  <w:style w:type="paragraph" w:styleId="BalloonText">
    <w:name w:val="Balloon Text"/>
    <w:basedOn w:val="Normal"/>
    <w:link w:val="Char0"/>
    <w:autoRedefine/>
    <w:qFormat/>
    <w:rPr>
      <w:sz w:val="18"/>
      <w:szCs w:val="18"/>
    </w:rPr>
  </w:style>
  <w:style w:type="paragraph" w:styleId="Footer">
    <w:name w:val="footer"/>
    <w:basedOn w:val="Normal"/>
    <w:link w:val="Char"/>
    <w:autoRedefine/>
    <w:uiPriority w:val="99"/>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DefaultParagraphFont"/>
    <w:link w:val="Footer"/>
    <w:autoRedefine/>
    <w:uiPriority w:val="99"/>
    <w:qFormat/>
    <w:rPr>
      <w:kern w:val="2"/>
      <w:sz w:val="18"/>
      <w:szCs w:val="24"/>
    </w:rPr>
  </w:style>
  <w:style w:type="character" w:customStyle="1" w:styleId="Char0">
    <w:name w:val="批注框文本 Char"/>
    <w:basedOn w:val="DefaultParagraphFont"/>
    <w:link w:val="BalloonText"/>
    <w:autoRedefine/>
    <w:qFormat/>
    <w:rPr>
      <w:kern w:val="2"/>
      <w:sz w:val="18"/>
      <w:szCs w:val="18"/>
      <w:lang w:eastAsia="zh-CN"/>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756004242015010055"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4</TotalTime>
  <Pages>15</Pages>
  <Words>2968</Words>
  <Characters>16918</Characters>
  <Application>Microsoft Office Word</Application>
  <DocSecurity>0</DocSecurity>
  <Lines>140</Lines>
  <Paragraphs>39</Paragraphs>
  <ScaleCrop>false</ScaleCrop>
  <Company/>
  <LinksUpToDate>false</LinksUpToDate>
  <CharactersWithSpaces>19847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cp:revision>
  <dcterms:created xsi:type="dcterms:W3CDTF">2023-04-20T06:33:00Z</dcterms:created>
  <dcterms:modified xsi:type="dcterms:W3CDTF">2024-03-04T12:57:32Z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206A2F46F36E486E9C393CD5BCA84B56_13</vt:lpwstr>
  </property>
  <property fmtid="{D5CDD505-2E9C-101B-9397-08002B2CF9AE}" pid="3" name="KSOProductBuildVer">
    <vt:lpwstr>2052-12.1.0.16364</vt:lpwstr>
  </property>
</Properties>
</file>