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9" w:history="1">
        <w:r>
          <w:rPr>
            <w:rFonts w:ascii="仿宋" w:eastAsia="仿宋" w:hAnsi="仿宋" w:cs="仿宋" w:hint="eastAsia"/>
            <w:lang w:eastAsia="zh-CN"/>
          </w:rPr>
          <w:t>概论</w:t>
        </w:r>
        <w:r>
          <w:tab/>
        </w:r>
        <w:r>
          <w:fldChar w:fldCharType="begin"/>
        </w:r>
        <w:r>
          <w:instrText xml:space="preserve"> PAGEREF _Toc27589 \h </w:instrText>
        </w:r>
        <w:r>
          <w:fldChar w:fldCharType="separate"/>
        </w:r>
        <w:r>
          <w:t>3</w:t>
        </w:r>
        <w:r>
          <w:fldChar w:fldCharType="end"/>
        </w:r>
      </w:hyperlink>
    </w:p>
    <w:p>
      <w:pPr>
        <w:pStyle w:val="TOC1"/>
        <w:tabs>
          <w:tab w:val="right" w:leader="dot" w:pos="8306"/>
        </w:tabs>
      </w:pPr>
      <w:hyperlink w:anchor="_Toc1933" w:history="1">
        <w:r>
          <w:rPr>
            <w:rFonts w:ascii="仿宋" w:eastAsia="仿宋" w:hAnsi="仿宋" w:cs="仿宋" w:hint="eastAsia"/>
            <w:lang w:eastAsia="zh-CN"/>
          </w:rPr>
          <w:t>一、合金板项目概论</w:t>
        </w:r>
        <w:r>
          <w:tab/>
        </w:r>
        <w:r>
          <w:fldChar w:fldCharType="begin"/>
        </w:r>
        <w:r>
          <w:instrText xml:space="preserve"> PAGEREF _Toc1933 \h </w:instrText>
        </w:r>
        <w:r>
          <w:fldChar w:fldCharType="separate"/>
        </w:r>
        <w:r>
          <w:t>3</w:t>
        </w:r>
        <w:r>
          <w:fldChar w:fldCharType="end"/>
        </w:r>
      </w:hyperlink>
    </w:p>
    <w:p>
      <w:pPr>
        <w:pStyle w:val="TOC2"/>
        <w:tabs>
          <w:tab w:val="right" w:leader="dot" w:pos="8306"/>
        </w:tabs>
      </w:pPr>
      <w:hyperlink w:anchor="_Toc18727" w:history="1">
        <w:r>
          <w:rPr>
            <w:rFonts w:ascii="仿宋" w:eastAsia="仿宋" w:hAnsi="仿宋" w:cs="仿宋" w:hint="eastAsia"/>
            <w:lang w:eastAsia="zh-CN"/>
          </w:rPr>
          <w:t>(一)、合金板项目概况</w:t>
        </w:r>
        <w:r>
          <w:tab/>
        </w:r>
        <w:r>
          <w:fldChar w:fldCharType="begin"/>
        </w:r>
        <w:r>
          <w:instrText xml:space="preserve"> PAGEREF _Toc18727 \h </w:instrText>
        </w:r>
        <w:r>
          <w:fldChar w:fldCharType="separate"/>
        </w:r>
        <w:r>
          <w:t>3</w:t>
        </w:r>
        <w:r>
          <w:fldChar w:fldCharType="end"/>
        </w:r>
      </w:hyperlink>
    </w:p>
    <w:p>
      <w:pPr>
        <w:pStyle w:val="TOC2"/>
        <w:tabs>
          <w:tab w:val="right" w:leader="dot" w:pos="8306"/>
        </w:tabs>
      </w:pPr>
      <w:hyperlink w:anchor="_Toc10805" w:history="1">
        <w:r>
          <w:rPr>
            <w:rFonts w:ascii="仿宋" w:eastAsia="仿宋" w:hAnsi="仿宋" w:cs="仿宋" w:hint="eastAsia"/>
            <w:lang w:eastAsia="zh-CN"/>
          </w:rPr>
          <w:t>(二)、合金板项目目标</w:t>
        </w:r>
        <w:r>
          <w:tab/>
        </w:r>
        <w:r>
          <w:fldChar w:fldCharType="begin"/>
        </w:r>
        <w:r>
          <w:instrText xml:space="preserve"> PAGEREF _Toc10805 \h </w:instrText>
        </w:r>
        <w:r>
          <w:fldChar w:fldCharType="separate"/>
        </w:r>
        <w:r>
          <w:t>5</w:t>
        </w:r>
        <w:r>
          <w:fldChar w:fldCharType="end"/>
        </w:r>
      </w:hyperlink>
    </w:p>
    <w:p>
      <w:pPr>
        <w:pStyle w:val="TOC2"/>
        <w:tabs>
          <w:tab w:val="right" w:leader="dot" w:pos="8306"/>
        </w:tabs>
      </w:pPr>
      <w:hyperlink w:anchor="_Toc10088" w:history="1">
        <w:r>
          <w:rPr>
            <w:rFonts w:ascii="仿宋" w:eastAsia="仿宋" w:hAnsi="仿宋" w:cs="仿宋" w:hint="eastAsia"/>
            <w:lang w:eastAsia="zh-CN"/>
          </w:rPr>
          <w:t>(三)、合金板项目提出的理由</w:t>
        </w:r>
        <w:r>
          <w:tab/>
        </w:r>
        <w:r>
          <w:fldChar w:fldCharType="begin"/>
        </w:r>
        <w:r>
          <w:instrText xml:space="preserve"> PAGEREF _Toc10088 \h </w:instrText>
        </w:r>
        <w:r>
          <w:fldChar w:fldCharType="separate"/>
        </w:r>
        <w:r>
          <w:t>6</w:t>
        </w:r>
        <w:r>
          <w:fldChar w:fldCharType="end"/>
        </w:r>
      </w:hyperlink>
    </w:p>
    <w:p>
      <w:pPr>
        <w:pStyle w:val="TOC2"/>
        <w:tabs>
          <w:tab w:val="right" w:leader="dot" w:pos="8306"/>
        </w:tabs>
      </w:pPr>
      <w:hyperlink w:anchor="_Toc22761" w:history="1">
        <w:r>
          <w:rPr>
            <w:rFonts w:ascii="仿宋" w:eastAsia="仿宋" w:hAnsi="仿宋" w:cs="仿宋" w:hint="eastAsia"/>
            <w:lang w:eastAsia="zh-CN"/>
          </w:rPr>
          <w:t>(四)、合金板项目意义</w:t>
        </w:r>
        <w:r>
          <w:tab/>
        </w:r>
        <w:r>
          <w:fldChar w:fldCharType="begin"/>
        </w:r>
        <w:r>
          <w:instrText xml:space="preserve"> PAGEREF _Toc22761 \h </w:instrText>
        </w:r>
        <w:r>
          <w:fldChar w:fldCharType="separate"/>
        </w:r>
        <w:r>
          <w:t>8</w:t>
        </w:r>
        <w:r>
          <w:fldChar w:fldCharType="end"/>
        </w:r>
      </w:hyperlink>
    </w:p>
    <w:p>
      <w:pPr>
        <w:pStyle w:val="TOC2"/>
        <w:tabs>
          <w:tab w:val="right" w:leader="dot" w:pos="8306"/>
        </w:tabs>
      </w:pPr>
      <w:hyperlink w:anchor="_Toc27273" w:history="1">
        <w:r>
          <w:rPr>
            <w:rFonts w:ascii="仿宋" w:eastAsia="仿宋" w:hAnsi="仿宋" w:cs="仿宋" w:hint="eastAsia"/>
            <w:lang w:eastAsia="zh-CN"/>
          </w:rPr>
          <w:t>(五)、合金板项目背景</w:t>
        </w:r>
        <w:r>
          <w:tab/>
        </w:r>
        <w:r>
          <w:fldChar w:fldCharType="begin"/>
        </w:r>
        <w:r>
          <w:instrText xml:space="preserve"> PAGEREF _Toc27273 \h </w:instrText>
        </w:r>
        <w:r>
          <w:fldChar w:fldCharType="separate"/>
        </w:r>
        <w:r>
          <w:t>8</w:t>
        </w:r>
        <w:r>
          <w:fldChar w:fldCharType="end"/>
        </w:r>
      </w:hyperlink>
    </w:p>
    <w:p>
      <w:pPr>
        <w:pStyle w:val="TOC1"/>
        <w:tabs>
          <w:tab w:val="right" w:leader="dot" w:pos="8306"/>
        </w:tabs>
      </w:pPr>
      <w:hyperlink w:anchor="_Toc7919" w:history="1">
        <w:r>
          <w:rPr>
            <w:rFonts w:ascii="仿宋" w:eastAsia="仿宋" w:hAnsi="仿宋" w:cs="仿宋" w:hint="eastAsia"/>
            <w:lang w:eastAsia="zh-CN"/>
          </w:rPr>
          <w:t>二、合金板项目文档管理</w:t>
        </w:r>
        <w:r>
          <w:tab/>
        </w:r>
        <w:r>
          <w:fldChar w:fldCharType="begin"/>
        </w:r>
        <w:r>
          <w:instrText xml:space="preserve"> PAGEREF _Toc7919 \h </w:instrText>
        </w:r>
        <w:r>
          <w:fldChar w:fldCharType="separate"/>
        </w:r>
        <w:r>
          <w:t>9</w:t>
        </w:r>
        <w:r>
          <w:fldChar w:fldCharType="end"/>
        </w:r>
      </w:hyperlink>
    </w:p>
    <w:p>
      <w:pPr>
        <w:pStyle w:val="TOC2"/>
        <w:tabs>
          <w:tab w:val="right" w:leader="dot" w:pos="8306"/>
        </w:tabs>
      </w:pPr>
      <w:hyperlink w:anchor="_Toc29403" w:history="1">
        <w:r>
          <w:rPr>
            <w:rFonts w:ascii="仿宋" w:eastAsia="仿宋" w:hAnsi="仿宋" w:cs="仿宋" w:hint="eastAsia"/>
            <w:lang w:eastAsia="zh-CN"/>
          </w:rPr>
          <w:t>(一)、文档编制与审查</w:t>
        </w:r>
        <w:r>
          <w:tab/>
        </w:r>
        <w:r>
          <w:fldChar w:fldCharType="begin"/>
        </w:r>
        <w:r>
          <w:instrText xml:space="preserve"> PAGEREF _Toc29403 \h </w:instrText>
        </w:r>
        <w:r>
          <w:fldChar w:fldCharType="separate"/>
        </w:r>
        <w:r>
          <w:t>9</w:t>
        </w:r>
        <w:r>
          <w:fldChar w:fldCharType="end"/>
        </w:r>
      </w:hyperlink>
    </w:p>
    <w:p>
      <w:pPr>
        <w:pStyle w:val="TOC2"/>
        <w:tabs>
          <w:tab w:val="right" w:leader="dot" w:pos="8306"/>
        </w:tabs>
      </w:pPr>
      <w:hyperlink w:anchor="_Toc23794" w:history="1">
        <w:r>
          <w:rPr>
            <w:rFonts w:ascii="仿宋" w:eastAsia="仿宋" w:hAnsi="仿宋" w:cs="仿宋" w:hint="eastAsia"/>
            <w:lang w:eastAsia="zh-CN"/>
          </w:rPr>
          <w:t>(二)、文档发布与分发</w:t>
        </w:r>
        <w:r>
          <w:tab/>
        </w:r>
        <w:r>
          <w:fldChar w:fldCharType="begin"/>
        </w:r>
        <w:r>
          <w:instrText xml:space="preserve"> PAGEREF _Toc23794 \h </w:instrText>
        </w:r>
        <w:r>
          <w:fldChar w:fldCharType="separate"/>
        </w:r>
        <w:r>
          <w:t>11</w:t>
        </w:r>
        <w:r>
          <w:fldChar w:fldCharType="end"/>
        </w:r>
      </w:hyperlink>
    </w:p>
    <w:p>
      <w:pPr>
        <w:pStyle w:val="TOC2"/>
        <w:tabs>
          <w:tab w:val="right" w:leader="dot" w:pos="8306"/>
        </w:tabs>
      </w:pPr>
      <w:hyperlink w:anchor="_Toc396" w:history="1">
        <w:r>
          <w:rPr>
            <w:rFonts w:ascii="仿宋" w:eastAsia="仿宋" w:hAnsi="仿宋" w:cs="仿宋" w:hint="eastAsia"/>
            <w:lang w:eastAsia="zh-CN"/>
          </w:rPr>
          <w:t>(三)、文档存档与归档</w:t>
        </w:r>
        <w:r>
          <w:tab/>
        </w:r>
        <w:r>
          <w:fldChar w:fldCharType="begin"/>
        </w:r>
        <w:r>
          <w:instrText xml:space="preserve"> PAGEREF _Toc396 \h </w:instrText>
        </w:r>
        <w:r>
          <w:fldChar w:fldCharType="separate"/>
        </w:r>
        <w:r>
          <w:t>11</w:t>
        </w:r>
        <w:r>
          <w:fldChar w:fldCharType="end"/>
        </w:r>
      </w:hyperlink>
    </w:p>
    <w:p>
      <w:pPr>
        <w:pStyle w:val="TOC1"/>
        <w:tabs>
          <w:tab w:val="right" w:leader="dot" w:pos="8306"/>
        </w:tabs>
      </w:pPr>
      <w:hyperlink w:anchor="_Toc28107" w:history="1">
        <w:r>
          <w:rPr>
            <w:rFonts w:ascii="仿宋" w:eastAsia="仿宋" w:hAnsi="仿宋" w:cs="仿宋" w:hint="eastAsia"/>
            <w:lang w:eastAsia="zh-CN"/>
          </w:rPr>
          <w:t>三、市场分析、调研</w:t>
        </w:r>
        <w:r>
          <w:tab/>
        </w:r>
        <w:r>
          <w:fldChar w:fldCharType="begin"/>
        </w:r>
        <w:r>
          <w:instrText xml:space="preserve"> PAGEREF _Toc28107 \h </w:instrText>
        </w:r>
        <w:r>
          <w:fldChar w:fldCharType="separate"/>
        </w:r>
        <w:r>
          <w:t>13</w:t>
        </w:r>
        <w:r>
          <w:fldChar w:fldCharType="end"/>
        </w:r>
      </w:hyperlink>
    </w:p>
    <w:p>
      <w:pPr>
        <w:pStyle w:val="TOC2"/>
        <w:tabs>
          <w:tab w:val="right" w:leader="dot" w:pos="8306"/>
        </w:tabs>
      </w:pPr>
      <w:hyperlink w:anchor="_Toc21208" w:history="1">
        <w:r>
          <w:rPr>
            <w:rFonts w:ascii="仿宋" w:eastAsia="仿宋" w:hAnsi="仿宋" w:cs="仿宋" w:hint="eastAsia"/>
            <w:lang w:eastAsia="zh-CN"/>
          </w:rPr>
          <w:t>(一)、合金板行业分析</w:t>
        </w:r>
        <w:r>
          <w:tab/>
        </w:r>
        <w:r>
          <w:fldChar w:fldCharType="begin"/>
        </w:r>
        <w:r>
          <w:instrText xml:space="preserve"> PAGEREF _Toc21208 \h </w:instrText>
        </w:r>
        <w:r>
          <w:fldChar w:fldCharType="separate"/>
        </w:r>
        <w:r>
          <w:t>13</w:t>
        </w:r>
        <w:r>
          <w:fldChar w:fldCharType="end"/>
        </w:r>
      </w:hyperlink>
    </w:p>
    <w:p>
      <w:pPr>
        <w:pStyle w:val="TOC2"/>
        <w:tabs>
          <w:tab w:val="right" w:leader="dot" w:pos="8306"/>
        </w:tabs>
      </w:pPr>
      <w:hyperlink w:anchor="_Toc16007" w:history="1">
        <w:r>
          <w:rPr>
            <w:rFonts w:ascii="仿宋" w:eastAsia="仿宋" w:hAnsi="仿宋" w:cs="仿宋" w:hint="eastAsia"/>
            <w:lang w:eastAsia="zh-CN"/>
          </w:rPr>
          <w:t>(二)、合金板市场分析预测</w:t>
        </w:r>
        <w:r>
          <w:tab/>
        </w:r>
        <w:r>
          <w:fldChar w:fldCharType="begin"/>
        </w:r>
        <w:r>
          <w:instrText xml:space="preserve"> PAGEREF _Toc16007 \h </w:instrText>
        </w:r>
        <w:r>
          <w:fldChar w:fldCharType="separate"/>
        </w:r>
        <w:r>
          <w:t>13</w:t>
        </w:r>
        <w:r>
          <w:fldChar w:fldCharType="end"/>
        </w:r>
      </w:hyperlink>
    </w:p>
    <w:p>
      <w:pPr>
        <w:pStyle w:val="TOC1"/>
        <w:tabs>
          <w:tab w:val="right" w:leader="dot" w:pos="8306"/>
        </w:tabs>
      </w:pPr>
      <w:hyperlink w:anchor="_Toc8804" w:history="1">
        <w:r>
          <w:rPr>
            <w:rFonts w:ascii="仿宋" w:eastAsia="仿宋" w:hAnsi="仿宋" w:cs="仿宋" w:hint="eastAsia"/>
            <w:lang w:eastAsia="zh-CN"/>
          </w:rPr>
          <w:t>四、合金板项目土建工程</w:t>
        </w:r>
        <w:r>
          <w:tab/>
        </w:r>
        <w:r>
          <w:fldChar w:fldCharType="begin"/>
        </w:r>
        <w:r>
          <w:instrText xml:space="preserve"> PAGEREF _Toc8804 \h </w:instrText>
        </w:r>
        <w:r>
          <w:fldChar w:fldCharType="separate"/>
        </w:r>
        <w:r>
          <w:t>14</w:t>
        </w:r>
        <w:r>
          <w:fldChar w:fldCharType="end"/>
        </w:r>
      </w:hyperlink>
    </w:p>
    <w:p>
      <w:pPr>
        <w:pStyle w:val="TOC2"/>
        <w:tabs>
          <w:tab w:val="right" w:leader="dot" w:pos="8306"/>
        </w:tabs>
      </w:pPr>
      <w:hyperlink w:anchor="_Toc23487" w:history="1">
        <w:r>
          <w:rPr>
            <w:rFonts w:ascii="仿宋" w:eastAsia="仿宋" w:hAnsi="仿宋" w:cs="仿宋" w:hint="eastAsia"/>
            <w:lang w:eastAsia="zh-CN"/>
          </w:rPr>
          <w:t>(一)、建筑工程设计原则</w:t>
        </w:r>
        <w:r>
          <w:tab/>
        </w:r>
        <w:r>
          <w:fldChar w:fldCharType="begin"/>
        </w:r>
        <w:r>
          <w:instrText xml:space="preserve"> PAGEREF _Toc23487 \h </w:instrText>
        </w:r>
        <w:r>
          <w:fldChar w:fldCharType="separate"/>
        </w:r>
        <w:r>
          <w:t>14</w:t>
        </w:r>
        <w:r>
          <w:fldChar w:fldCharType="end"/>
        </w:r>
      </w:hyperlink>
    </w:p>
    <w:p>
      <w:pPr>
        <w:pStyle w:val="TOC2"/>
        <w:tabs>
          <w:tab w:val="right" w:leader="dot" w:pos="8306"/>
        </w:tabs>
      </w:pPr>
      <w:hyperlink w:anchor="_Toc13260" w:history="1">
        <w:r>
          <w:rPr>
            <w:rFonts w:ascii="仿宋" w:eastAsia="仿宋" w:hAnsi="仿宋" w:cs="仿宋" w:hint="eastAsia"/>
            <w:lang w:eastAsia="zh-CN"/>
          </w:rPr>
          <w:t>(二)、土建工程设计年限及安全等级</w:t>
        </w:r>
        <w:r>
          <w:tab/>
        </w:r>
        <w:r>
          <w:fldChar w:fldCharType="begin"/>
        </w:r>
        <w:r>
          <w:instrText xml:space="preserve"> PAGEREF _Toc13260 \h </w:instrText>
        </w:r>
        <w:r>
          <w:fldChar w:fldCharType="separate"/>
        </w:r>
        <w:r>
          <w:t>15</w:t>
        </w:r>
        <w:r>
          <w:fldChar w:fldCharType="end"/>
        </w:r>
      </w:hyperlink>
    </w:p>
    <w:p>
      <w:pPr>
        <w:pStyle w:val="TOC2"/>
        <w:tabs>
          <w:tab w:val="right" w:leader="dot" w:pos="8306"/>
        </w:tabs>
      </w:pPr>
      <w:hyperlink w:anchor="_Toc18036" w:history="1">
        <w:r>
          <w:rPr>
            <w:rFonts w:ascii="仿宋" w:eastAsia="仿宋" w:hAnsi="仿宋" w:cs="仿宋" w:hint="eastAsia"/>
            <w:lang w:eastAsia="zh-CN"/>
          </w:rPr>
          <w:t>(三)、建筑工程设计总体要求</w:t>
        </w:r>
        <w:r>
          <w:tab/>
        </w:r>
        <w:r>
          <w:fldChar w:fldCharType="begin"/>
        </w:r>
        <w:r>
          <w:instrText xml:space="preserve"> PAGEREF _Toc18036 \h </w:instrText>
        </w:r>
        <w:r>
          <w:fldChar w:fldCharType="separate"/>
        </w:r>
        <w:r>
          <w:t>17</w:t>
        </w:r>
        <w:r>
          <w:fldChar w:fldCharType="end"/>
        </w:r>
      </w:hyperlink>
    </w:p>
    <w:p>
      <w:pPr>
        <w:pStyle w:val="TOC2"/>
        <w:tabs>
          <w:tab w:val="right" w:leader="dot" w:pos="8306"/>
        </w:tabs>
      </w:pPr>
      <w:hyperlink w:anchor="_Toc2173" w:history="1">
        <w:r>
          <w:rPr>
            <w:rFonts w:ascii="仿宋" w:eastAsia="仿宋" w:hAnsi="仿宋" w:cs="仿宋" w:hint="eastAsia"/>
            <w:lang w:eastAsia="zh-CN"/>
          </w:rPr>
          <w:t>(四)、土建工程建设指标</w:t>
        </w:r>
        <w:r>
          <w:tab/>
        </w:r>
        <w:r>
          <w:fldChar w:fldCharType="begin"/>
        </w:r>
        <w:r>
          <w:instrText xml:space="preserve"> PAGEREF _Toc2173 \h </w:instrText>
        </w:r>
        <w:r>
          <w:fldChar w:fldCharType="separate"/>
        </w:r>
        <w:r>
          <w:t>17</w:t>
        </w:r>
        <w:r>
          <w:fldChar w:fldCharType="end"/>
        </w:r>
      </w:hyperlink>
    </w:p>
    <w:p>
      <w:pPr>
        <w:pStyle w:val="TOC1"/>
        <w:tabs>
          <w:tab w:val="right" w:leader="dot" w:pos="8306"/>
        </w:tabs>
      </w:pPr>
      <w:hyperlink w:anchor="_Toc13585" w:history="1">
        <w:r>
          <w:rPr>
            <w:rFonts w:ascii="仿宋" w:eastAsia="仿宋" w:hAnsi="仿宋" w:cs="仿宋" w:hint="eastAsia"/>
            <w:lang w:eastAsia="zh-CN"/>
          </w:rPr>
          <w:t>五、合金板项目绩效评估</w:t>
        </w:r>
        <w:r>
          <w:tab/>
        </w:r>
        <w:r>
          <w:fldChar w:fldCharType="begin"/>
        </w:r>
        <w:r>
          <w:instrText xml:space="preserve"> PAGEREF _Toc13585 \h </w:instrText>
        </w:r>
        <w:r>
          <w:fldChar w:fldCharType="separate"/>
        </w:r>
        <w:r>
          <w:t>18</w:t>
        </w:r>
        <w:r>
          <w:fldChar w:fldCharType="end"/>
        </w:r>
      </w:hyperlink>
    </w:p>
    <w:p>
      <w:pPr>
        <w:pStyle w:val="TOC2"/>
        <w:tabs>
          <w:tab w:val="right" w:leader="dot" w:pos="8306"/>
        </w:tabs>
      </w:pPr>
      <w:hyperlink w:anchor="_Toc30010" w:history="1">
        <w:r>
          <w:rPr>
            <w:rFonts w:ascii="仿宋" w:eastAsia="仿宋" w:hAnsi="仿宋" w:cs="仿宋" w:hint="eastAsia"/>
            <w:lang w:eastAsia="zh-CN"/>
          </w:rPr>
          <w:t>(一)、绩效评估指标</w:t>
        </w:r>
        <w:r>
          <w:tab/>
        </w:r>
        <w:r>
          <w:fldChar w:fldCharType="begin"/>
        </w:r>
        <w:r>
          <w:instrText xml:space="preserve"> PAGEREF _Toc30010 \h </w:instrText>
        </w:r>
        <w:r>
          <w:fldChar w:fldCharType="separate"/>
        </w:r>
        <w:r>
          <w:t>18</w:t>
        </w:r>
        <w:r>
          <w:fldChar w:fldCharType="end"/>
        </w:r>
      </w:hyperlink>
    </w:p>
    <w:p>
      <w:pPr>
        <w:pStyle w:val="TOC2"/>
        <w:tabs>
          <w:tab w:val="right" w:leader="dot" w:pos="8306"/>
        </w:tabs>
      </w:pPr>
      <w:hyperlink w:anchor="_Toc18756" w:history="1">
        <w:r>
          <w:rPr>
            <w:rFonts w:ascii="仿宋" w:eastAsia="仿宋" w:hAnsi="仿宋" w:cs="仿宋" w:hint="eastAsia"/>
            <w:lang w:eastAsia="zh-CN"/>
          </w:rPr>
          <w:t>(二)、绩效评估方法</w:t>
        </w:r>
        <w:r>
          <w:tab/>
        </w:r>
        <w:r>
          <w:fldChar w:fldCharType="begin"/>
        </w:r>
        <w:r>
          <w:instrText xml:space="preserve"> PAGEREF _Toc18756 \h </w:instrText>
        </w:r>
        <w:r>
          <w:fldChar w:fldCharType="separate"/>
        </w:r>
        <w:r>
          <w:t>19</w:t>
        </w:r>
        <w:r>
          <w:fldChar w:fldCharType="end"/>
        </w:r>
      </w:hyperlink>
    </w:p>
    <w:p>
      <w:pPr>
        <w:pStyle w:val="TOC2"/>
        <w:tabs>
          <w:tab w:val="right" w:leader="dot" w:pos="8306"/>
        </w:tabs>
      </w:pPr>
      <w:hyperlink w:anchor="_Toc7431" w:history="1">
        <w:r>
          <w:rPr>
            <w:rFonts w:ascii="仿宋" w:eastAsia="仿宋" w:hAnsi="仿宋" w:cs="仿宋" w:hint="eastAsia"/>
            <w:lang w:eastAsia="zh-CN"/>
          </w:rPr>
          <w:t>(三)、绩效评估周期</w:t>
        </w:r>
        <w:r>
          <w:tab/>
        </w:r>
        <w:r>
          <w:fldChar w:fldCharType="begin"/>
        </w:r>
        <w:r>
          <w:instrText xml:space="preserve"> PAGEREF _Toc7431 \h </w:instrText>
        </w:r>
        <w:r>
          <w:fldChar w:fldCharType="separate"/>
        </w:r>
        <w:r>
          <w:t>20</w:t>
        </w:r>
        <w:r>
          <w:fldChar w:fldCharType="end"/>
        </w:r>
      </w:hyperlink>
    </w:p>
    <w:p>
      <w:pPr>
        <w:pStyle w:val="TOC1"/>
        <w:tabs>
          <w:tab w:val="right" w:leader="dot" w:pos="8306"/>
        </w:tabs>
      </w:pPr>
      <w:hyperlink w:anchor="_Toc18887" w:history="1">
        <w:r>
          <w:rPr>
            <w:rFonts w:ascii="仿宋" w:eastAsia="仿宋" w:hAnsi="仿宋" w:cs="仿宋" w:hint="eastAsia"/>
            <w:lang w:eastAsia="zh-CN"/>
          </w:rPr>
          <w:t>六、合金板项目建设单位说明</w:t>
        </w:r>
        <w:r>
          <w:tab/>
        </w:r>
        <w:r>
          <w:fldChar w:fldCharType="begin"/>
        </w:r>
        <w:r>
          <w:instrText xml:space="preserve"> PAGEREF _Toc18887 \h </w:instrText>
        </w:r>
        <w:r>
          <w:fldChar w:fldCharType="separate"/>
        </w:r>
        <w:r>
          <w:t>21</w:t>
        </w:r>
        <w:r>
          <w:fldChar w:fldCharType="end"/>
        </w:r>
      </w:hyperlink>
    </w:p>
    <w:p>
      <w:pPr>
        <w:pStyle w:val="TOC2"/>
        <w:tabs>
          <w:tab w:val="right" w:leader="dot" w:pos="8306"/>
        </w:tabs>
      </w:pPr>
      <w:hyperlink w:anchor="_Toc17498" w:history="1">
        <w:r>
          <w:rPr>
            <w:rFonts w:ascii="仿宋" w:eastAsia="仿宋" w:hAnsi="仿宋" w:cs="仿宋" w:hint="eastAsia"/>
            <w:lang w:eastAsia="zh-CN"/>
          </w:rPr>
          <w:t>(一)、合金板项目承办单位基本情况</w:t>
        </w:r>
        <w:r>
          <w:tab/>
        </w:r>
        <w:r>
          <w:fldChar w:fldCharType="begin"/>
        </w:r>
        <w:r>
          <w:instrText xml:space="preserve"> PAGEREF _Toc17498 \h </w:instrText>
        </w:r>
        <w:r>
          <w:fldChar w:fldCharType="separate"/>
        </w:r>
        <w:r>
          <w:t>21</w:t>
        </w:r>
        <w:r>
          <w:fldChar w:fldCharType="end"/>
        </w:r>
      </w:hyperlink>
    </w:p>
    <w:p>
      <w:pPr>
        <w:pStyle w:val="TOC2"/>
        <w:tabs>
          <w:tab w:val="right" w:leader="dot" w:pos="8306"/>
        </w:tabs>
      </w:pPr>
      <w:hyperlink w:anchor="_Toc10071" w:history="1">
        <w:r>
          <w:rPr>
            <w:rFonts w:ascii="仿宋" w:eastAsia="仿宋" w:hAnsi="仿宋" w:cs="仿宋" w:hint="eastAsia"/>
            <w:lang w:eastAsia="zh-CN"/>
          </w:rPr>
          <w:t>(二)、公司经济效益分析</w:t>
        </w:r>
        <w:r>
          <w:tab/>
        </w:r>
        <w:r>
          <w:fldChar w:fldCharType="begin"/>
        </w:r>
        <w:r>
          <w:instrText xml:space="preserve"> PAGEREF _Toc10071 \h </w:instrText>
        </w:r>
        <w:r>
          <w:fldChar w:fldCharType="separate"/>
        </w:r>
        <w:r>
          <w:t>21</w:t>
        </w:r>
        <w:r>
          <w:fldChar w:fldCharType="end"/>
        </w:r>
      </w:hyperlink>
    </w:p>
    <w:p>
      <w:pPr>
        <w:pStyle w:val="TOC1"/>
        <w:tabs>
          <w:tab w:val="right" w:leader="dot" w:pos="8306"/>
        </w:tabs>
      </w:pPr>
      <w:hyperlink w:anchor="_Toc18098" w:history="1">
        <w:r>
          <w:rPr>
            <w:rFonts w:ascii="仿宋" w:eastAsia="仿宋" w:hAnsi="仿宋" w:cs="仿宋" w:hint="eastAsia"/>
            <w:lang w:eastAsia="zh-CN"/>
          </w:rPr>
          <w:t>七、合金板项目计划安排</w:t>
        </w:r>
        <w:r>
          <w:tab/>
        </w:r>
        <w:r>
          <w:fldChar w:fldCharType="begin"/>
        </w:r>
        <w:r>
          <w:instrText xml:space="preserve"> PAGEREF _Toc18098 \h </w:instrText>
        </w:r>
        <w:r>
          <w:fldChar w:fldCharType="separate"/>
        </w:r>
        <w:r>
          <w:t>22</w:t>
        </w:r>
        <w:r>
          <w:fldChar w:fldCharType="end"/>
        </w:r>
      </w:hyperlink>
    </w:p>
    <w:p>
      <w:pPr>
        <w:pStyle w:val="TOC2"/>
        <w:tabs>
          <w:tab w:val="right" w:leader="dot" w:pos="8306"/>
        </w:tabs>
      </w:pPr>
      <w:hyperlink w:anchor="_Toc3680" w:history="1">
        <w:r>
          <w:rPr>
            <w:rFonts w:ascii="仿宋" w:eastAsia="仿宋" w:hAnsi="仿宋" w:cs="仿宋" w:hint="eastAsia"/>
            <w:lang w:eastAsia="zh-CN"/>
          </w:rPr>
          <w:t>(一)、建设周期</w:t>
        </w:r>
        <w:r>
          <w:tab/>
        </w:r>
        <w:r>
          <w:fldChar w:fldCharType="begin"/>
        </w:r>
        <w:r>
          <w:instrText xml:space="preserve"> PAGEREF _Toc3680 \h </w:instrText>
        </w:r>
        <w:r>
          <w:fldChar w:fldCharType="separate"/>
        </w:r>
        <w:r>
          <w:t>22</w:t>
        </w:r>
        <w:r>
          <w:fldChar w:fldCharType="end"/>
        </w:r>
      </w:hyperlink>
    </w:p>
    <w:p>
      <w:pPr>
        <w:pStyle w:val="TOC2"/>
        <w:tabs>
          <w:tab w:val="right" w:leader="dot" w:pos="8306"/>
        </w:tabs>
      </w:pPr>
      <w:hyperlink w:anchor="_Toc2567" w:history="1">
        <w:r>
          <w:rPr>
            <w:rFonts w:ascii="仿宋" w:eastAsia="仿宋" w:hAnsi="仿宋" w:cs="仿宋" w:hint="eastAsia"/>
            <w:lang w:eastAsia="zh-CN"/>
          </w:rPr>
          <w:t>(二)、建设进度</w:t>
        </w:r>
        <w:r>
          <w:tab/>
        </w:r>
        <w:r>
          <w:fldChar w:fldCharType="begin"/>
        </w:r>
        <w:r>
          <w:instrText xml:space="preserve"> PAGEREF _Toc2567 \h </w:instrText>
        </w:r>
        <w:r>
          <w:fldChar w:fldCharType="separate"/>
        </w:r>
        <w:r>
          <w:t>23</w:t>
        </w:r>
        <w:r>
          <w:fldChar w:fldCharType="end"/>
        </w:r>
      </w:hyperlink>
    </w:p>
    <w:p>
      <w:pPr>
        <w:pStyle w:val="TOC2"/>
        <w:tabs>
          <w:tab w:val="right" w:leader="dot" w:pos="8306"/>
        </w:tabs>
      </w:pPr>
      <w:hyperlink w:anchor="_Toc4916" w:history="1">
        <w:r>
          <w:rPr>
            <w:rFonts w:ascii="仿宋" w:eastAsia="仿宋" w:hAnsi="仿宋" w:cs="仿宋" w:hint="eastAsia"/>
            <w:lang w:eastAsia="zh-CN"/>
          </w:rPr>
          <w:t>(三)、进度安排注意事项</w:t>
        </w:r>
        <w:r>
          <w:tab/>
        </w:r>
        <w:r>
          <w:fldChar w:fldCharType="begin"/>
        </w:r>
        <w:r>
          <w:instrText xml:space="preserve"> PAGEREF _Toc4916 \h </w:instrText>
        </w:r>
        <w:r>
          <w:fldChar w:fldCharType="separate"/>
        </w:r>
        <w:r>
          <w:t>24</w:t>
        </w:r>
        <w:r>
          <w:fldChar w:fldCharType="end"/>
        </w:r>
      </w:hyperlink>
    </w:p>
    <w:p>
      <w:pPr>
        <w:pStyle w:val="TOC2"/>
        <w:tabs>
          <w:tab w:val="right" w:leader="dot" w:pos="8306"/>
        </w:tabs>
      </w:pPr>
      <w:hyperlink w:anchor="_Toc26294" w:history="1">
        <w:r>
          <w:rPr>
            <w:rFonts w:ascii="仿宋" w:eastAsia="仿宋" w:hAnsi="仿宋" w:cs="仿宋" w:hint="eastAsia"/>
            <w:lang w:eastAsia="zh-CN"/>
          </w:rPr>
          <w:t>(四)、人力资源配置</w:t>
        </w:r>
        <w:r>
          <w:tab/>
        </w:r>
        <w:r>
          <w:fldChar w:fldCharType="begin"/>
        </w:r>
        <w:r>
          <w:instrText xml:space="preserve"> PAGEREF _Toc26294 \h </w:instrText>
        </w:r>
        <w:r>
          <w:fldChar w:fldCharType="separate"/>
        </w:r>
        <w:r>
          <w:t>26</w:t>
        </w:r>
        <w:r>
          <w:fldChar w:fldCharType="end"/>
        </w:r>
      </w:hyperlink>
    </w:p>
    <w:p>
      <w:pPr>
        <w:pStyle w:val="TOC1"/>
        <w:tabs>
          <w:tab w:val="right" w:leader="dot" w:pos="8306"/>
        </w:tabs>
      </w:pPr>
      <w:hyperlink w:anchor="_Toc13505" w:history="1">
        <w:r>
          <w:rPr>
            <w:rFonts w:ascii="仿宋" w:eastAsia="仿宋" w:hAnsi="仿宋" w:cs="仿宋" w:hint="eastAsia"/>
            <w:lang w:eastAsia="zh-CN"/>
          </w:rPr>
          <w:t>八、合金板项目财务管理</w:t>
        </w:r>
        <w:r>
          <w:tab/>
        </w:r>
        <w:r>
          <w:fldChar w:fldCharType="begin"/>
        </w:r>
        <w:r>
          <w:instrText xml:space="preserve"> PAGEREF _Toc13505 \h </w:instrText>
        </w:r>
        <w:r>
          <w:fldChar w:fldCharType="separate"/>
        </w:r>
        <w:r>
          <w:t>26</w:t>
        </w:r>
        <w:r>
          <w:fldChar w:fldCharType="end"/>
        </w:r>
      </w:hyperlink>
    </w:p>
    <w:p>
      <w:pPr>
        <w:pStyle w:val="TOC2"/>
        <w:tabs>
          <w:tab w:val="right" w:leader="dot" w:pos="8306"/>
        </w:tabs>
      </w:pPr>
      <w:hyperlink w:anchor="_Toc28632" w:history="1">
        <w:r>
          <w:rPr>
            <w:rFonts w:ascii="仿宋" w:eastAsia="仿宋" w:hAnsi="仿宋" w:cs="仿宋" w:hint="eastAsia"/>
            <w:lang w:eastAsia="zh-CN"/>
          </w:rPr>
          <w:t>(一)、资金需求大</w:t>
        </w:r>
        <w:r>
          <w:tab/>
        </w:r>
        <w:r>
          <w:fldChar w:fldCharType="begin"/>
        </w:r>
        <w:r>
          <w:instrText xml:space="preserve"> PAGEREF _Toc28632 \h </w:instrText>
        </w:r>
        <w:r>
          <w:fldChar w:fldCharType="separate"/>
        </w:r>
        <w:r>
          <w:t>26</w:t>
        </w:r>
        <w:r>
          <w:fldChar w:fldCharType="end"/>
        </w:r>
      </w:hyperlink>
    </w:p>
    <w:p>
      <w:pPr>
        <w:pStyle w:val="TOC2"/>
        <w:tabs>
          <w:tab w:val="right" w:leader="dot" w:pos="8306"/>
        </w:tabs>
      </w:pPr>
      <w:hyperlink w:anchor="_Toc4639" w:history="1">
        <w:r>
          <w:rPr>
            <w:rFonts w:ascii="仿宋" w:eastAsia="仿宋" w:hAnsi="仿宋" w:cs="仿宋" w:hint="eastAsia"/>
            <w:lang w:eastAsia="zh-CN"/>
          </w:rPr>
          <w:t>(二)、研发周期长</w:t>
        </w:r>
        <w:r>
          <w:tab/>
        </w:r>
        <w:r>
          <w:fldChar w:fldCharType="begin"/>
        </w:r>
        <w:r>
          <w:instrText xml:space="preserve"> PAGEREF _Toc4639 \h </w:instrText>
        </w:r>
        <w:r>
          <w:fldChar w:fldCharType="separate"/>
        </w:r>
        <w:r>
          <w:t>27</w:t>
        </w:r>
        <w:r>
          <w:fldChar w:fldCharType="end"/>
        </w:r>
      </w:hyperlink>
    </w:p>
    <w:p>
      <w:pPr>
        <w:pStyle w:val="TOC2"/>
        <w:tabs>
          <w:tab w:val="right" w:leader="dot" w:pos="8306"/>
        </w:tabs>
      </w:pPr>
      <w:hyperlink w:anchor="_Toc10007" w:history="1">
        <w:r>
          <w:rPr>
            <w:rFonts w:ascii="仿宋" w:eastAsia="仿宋" w:hAnsi="仿宋" w:cs="仿宋" w:hint="eastAsia"/>
            <w:lang w:eastAsia="zh-CN"/>
          </w:rPr>
          <w:t>(三)、市场风险大</w:t>
        </w:r>
        <w:r>
          <w:tab/>
        </w:r>
        <w:r>
          <w:fldChar w:fldCharType="begin"/>
        </w:r>
        <w:r>
          <w:instrText xml:space="preserve"> PAGEREF _Toc10007 \h </w:instrText>
        </w:r>
        <w:r>
          <w:fldChar w:fldCharType="separate"/>
        </w:r>
        <w:r>
          <w:t>29</w:t>
        </w:r>
        <w:r>
          <w:fldChar w:fldCharType="end"/>
        </w:r>
      </w:hyperlink>
    </w:p>
    <w:p>
      <w:pPr>
        <w:pStyle w:val="TOC2"/>
        <w:tabs>
          <w:tab w:val="right" w:leader="dot" w:pos="8306"/>
        </w:tabs>
      </w:pPr>
      <w:hyperlink w:anchor="_Toc20850" w:history="1">
        <w:r>
          <w:rPr>
            <w:rFonts w:ascii="仿宋" w:eastAsia="仿宋" w:hAnsi="仿宋" w:cs="仿宋" w:hint="eastAsia"/>
            <w:lang w:eastAsia="zh-CN"/>
          </w:rPr>
          <w:t>(四)、利润率高</w:t>
        </w:r>
        <w:r>
          <w:tab/>
        </w:r>
        <w:r>
          <w:fldChar w:fldCharType="begin"/>
        </w:r>
        <w:r>
          <w:instrText xml:space="preserve"> PAGEREF _Toc20850 \h </w:instrText>
        </w:r>
        <w:r>
          <w:fldChar w:fldCharType="separate"/>
        </w:r>
        <w:r>
          <w:t>31</w:t>
        </w:r>
        <w:r>
          <w:fldChar w:fldCharType="end"/>
        </w:r>
      </w:hyperlink>
    </w:p>
    <w:p>
      <w:pPr>
        <w:pStyle w:val="TOC1"/>
        <w:tabs>
          <w:tab w:val="right" w:leader="dot" w:pos="8306"/>
        </w:tabs>
      </w:pPr>
      <w:hyperlink w:anchor="_Toc16524" w:history="1">
        <w:r>
          <w:rPr>
            <w:rFonts w:ascii="仿宋" w:eastAsia="仿宋" w:hAnsi="仿宋" w:cs="仿宋" w:hint="eastAsia"/>
            <w:lang w:eastAsia="zh-CN"/>
          </w:rPr>
          <w:t>九、合金板项目人力资源管理</w:t>
        </w:r>
        <w:r>
          <w:tab/>
        </w:r>
        <w:r>
          <w:fldChar w:fldCharType="begin"/>
        </w:r>
        <w:r>
          <w:instrText xml:space="preserve"> PAGEREF _Toc16524 \h </w:instrText>
        </w:r>
        <w:r>
          <w:fldChar w:fldCharType="separate"/>
        </w:r>
        <w:r>
          <w:t>33</w:t>
        </w:r>
        <w:r>
          <w:fldChar w:fldCharType="end"/>
        </w:r>
      </w:hyperlink>
    </w:p>
    <w:p>
      <w:pPr>
        <w:pStyle w:val="TOC2"/>
        <w:tabs>
          <w:tab w:val="right" w:leader="dot" w:pos="8306"/>
        </w:tabs>
      </w:pPr>
      <w:hyperlink w:anchor="_Toc27375" w:history="1">
        <w:r>
          <w:rPr>
            <w:rFonts w:ascii="仿宋" w:eastAsia="仿宋" w:hAnsi="仿宋" w:cs="仿宋" w:hint="eastAsia"/>
            <w:lang w:eastAsia="zh-CN"/>
          </w:rPr>
          <w:t>(一)、建立健全的预算管理制度</w:t>
        </w:r>
        <w:r>
          <w:tab/>
        </w:r>
        <w:r>
          <w:fldChar w:fldCharType="begin"/>
        </w:r>
        <w:r>
          <w:instrText xml:space="preserve"> PAGEREF _Toc27375 \h </w:instrText>
        </w:r>
        <w:r>
          <w:fldChar w:fldCharType="separate"/>
        </w:r>
        <w:r>
          <w:t>33</w:t>
        </w:r>
        <w:r>
          <w:fldChar w:fldCharType="end"/>
        </w:r>
      </w:hyperlink>
    </w:p>
    <w:p>
      <w:pPr>
        <w:pStyle w:val="TOC2"/>
        <w:tabs>
          <w:tab w:val="right" w:leader="dot" w:pos="8306"/>
        </w:tabs>
      </w:pPr>
      <w:hyperlink w:anchor="_Toc32295" w:history="1">
        <w:r>
          <w:rPr>
            <w:rFonts w:ascii="仿宋" w:eastAsia="仿宋" w:hAnsi="仿宋" w:cs="仿宋" w:hint="eastAsia"/>
            <w:lang w:eastAsia="zh-CN"/>
          </w:rPr>
          <w:t>(二)、加强资金流动监控</w:t>
        </w:r>
        <w:r>
          <w:tab/>
        </w:r>
        <w:r>
          <w:fldChar w:fldCharType="begin"/>
        </w:r>
        <w:r>
          <w:instrText xml:space="preserve"> PAGEREF _Toc32295 \h </w:instrText>
        </w:r>
        <w:r>
          <w:fldChar w:fldCharType="separate"/>
        </w:r>
        <w:r>
          <w:t>35</w:t>
        </w:r>
        <w:r>
          <w:fldChar w:fldCharType="end"/>
        </w:r>
      </w:hyperlink>
    </w:p>
    <w:p>
      <w:pPr>
        <w:pStyle w:val="TOC2"/>
        <w:tabs>
          <w:tab w:val="right" w:leader="dot" w:pos="8306"/>
        </w:tabs>
      </w:pPr>
      <w:hyperlink w:anchor="_Toc24842" w:history="1">
        <w:r>
          <w:rPr>
            <w:rFonts w:ascii="仿宋" w:eastAsia="仿宋" w:hAnsi="仿宋" w:cs="仿宋" w:hint="eastAsia"/>
            <w:lang w:eastAsia="zh-CN"/>
          </w:rPr>
          <w:t>(三)、制定完善的风险控制机制</w:t>
        </w:r>
        <w:r>
          <w:tab/>
        </w:r>
        <w:r>
          <w:fldChar w:fldCharType="begin"/>
        </w:r>
        <w:r>
          <w:instrText xml:space="preserve"> PAGEREF _Toc24842 \h </w:instrText>
        </w:r>
        <w:r>
          <w:fldChar w:fldCharType="separate"/>
        </w:r>
        <w:r>
          <w:t>36</w:t>
        </w:r>
        <w:r>
          <w:fldChar w:fldCharType="end"/>
        </w:r>
      </w:hyperlink>
    </w:p>
    <w:p>
      <w:pPr>
        <w:pStyle w:val="TOC2"/>
        <w:tabs>
          <w:tab w:val="right" w:leader="dot" w:pos="8306"/>
        </w:tabs>
      </w:pPr>
      <w:hyperlink w:anchor="_Toc10155" w:history="1">
        <w:r>
          <w:rPr>
            <w:rFonts w:ascii="仿宋" w:eastAsia="仿宋" w:hAnsi="仿宋" w:cs="仿宋" w:hint="eastAsia"/>
            <w:lang w:eastAsia="zh-CN"/>
          </w:rPr>
          <w:t>(四)、优化成本管理</w:t>
        </w:r>
        <w:r>
          <w:tab/>
        </w:r>
        <w:r>
          <w:fldChar w:fldCharType="begin"/>
        </w:r>
        <w:r>
          <w:instrText xml:space="preserve"> PAGEREF _Toc10155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0" w:history="1">
        <w:r>
          <w:rPr>
            <w:rFonts w:ascii="仿宋" w:eastAsia="仿宋" w:hAnsi="仿宋" w:cs="仿宋" w:hint="eastAsia"/>
            <w:lang w:eastAsia="zh-CN"/>
          </w:rPr>
          <w:t>十、合金板项目经营效益</w:t>
        </w:r>
        <w:r>
          <w:tab/>
        </w:r>
        <w:r>
          <w:fldChar w:fldCharType="begin"/>
        </w:r>
        <w:r>
          <w:instrText xml:space="preserve"> PAGEREF _Toc30490 \h </w:instrText>
        </w:r>
        <w:r>
          <w:fldChar w:fldCharType="separate"/>
        </w:r>
        <w:r>
          <w:t>39</w:t>
        </w:r>
        <w:r>
          <w:fldChar w:fldCharType="end"/>
        </w:r>
      </w:hyperlink>
    </w:p>
    <w:p>
      <w:pPr>
        <w:pStyle w:val="TOC2"/>
        <w:tabs>
          <w:tab w:val="right" w:leader="dot" w:pos="8306"/>
        </w:tabs>
      </w:pPr>
      <w:hyperlink w:anchor="_Toc2892" w:history="1">
        <w:r>
          <w:rPr>
            <w:rFonts w:ascii="仿宋" w:eastAsia="仿宋" w:hAnsi="仿宋" w:cs="仿宋" w:hint="eastAsia"/>
            <w:lang w:eastAsia="zh-CN"/>
          </w:rPr>
          <w:t>(一)、经济评价财务测算</w:t>
        </w:r>
        <w:r>
          <w:tab/>
        </w:r>
        <w:r>
          <w:fldChar w:fldCharType="begin"/>
        </w:r>
        <w:r>
          <w:instrText xml:space="preserve"> PAGEREF _Toc2892 \h </w:instrText>
        </w:r>
        <w:r>
          <w:fldChar w:fldCharType="separate"/>
        </w:r>
        <w:r>
          <w:t>39</w:t>
        </w:r>
        <w:r>
          <w:fldChar w:fldCharType="end"/>
        </w:r>
      </w:hyperlink>
    </w:p>
    <w:p>
      <w:pPr>
        <w:pStyle w:val="TOC2"/>
        <w:tabs>
          <w:tab w:val="right" w:leader="dot" w:pos="8306"/>
        </w:tabs>
      </w:pPr>
      <w:hyperlink w:anchor="_Toc16872" w:history="1">
        <w:r>
          <w:rPr>
            <w:rFonts w:ascii="仿宋" w:eastAsia="仿宋" w:hAnsi="仿宋" w:cs="仿宋" w:hint="eastAsia"/>
            <w:lang w:eastAsia="zh-CN"/>
          </w:rPr>
          <w:t>(二)、合金板项目盈利能力分析</w:t>
        </w:r>
        <w:r>
          <w:tab/>
        </w:r>
        <w:r>
          <w:fldChar w:fldCharType="begin"/>
        </w:r>
        <w:r>
          <w:instrText xml:space="preserve"> PAGEREF _Toc16872 \h </w:instrText>
        </w:r>
        <w:r>
          <w:fldChar w:fldCharType="separate"/>
        </w:r>
        <w:r>
          <w:t>40</w:t>
        </w:r>
        <w:r>
          <w:fldChar w:fldCharType="end"/>
        </w:r>
      </w:hyperlink>
    </w:p>
    <w:p>
      <w:pPr>
        <w:pStyle w:val="TOC1"/>
        <w:tabs>
          <w:tab w:val="right" w:leader="dot" w:pos="8306"/>
        </w:tabs>
      </w:pPr>
      <w:hyperlink w:anchor="_Toc5226" w:history="1">
        <w:r>
          <w:rPr>
            <w:rFonts w:ascii="仿宋" w:eastAsia="仿宋" w:hAnsi="仿宋" w:cs="仿宋" w:hint="eastAsia"/>
            <w:lang w:eastAsia="zh-CN"/>
          </w:rPr>
          <w:t>十一、合金板项目技术管理</w:t>
        </w:r>
        <w:r>
          <w:tab/>
        </w:r>
        <w:r>
          <w:fldChar w:fldCharType="begin"/>
        </w:r>
        <w:r>
          <w:instrText xml:space="preserve"> PAGEREF _Toc5226 \h </w:instrText>
        </w:r>
        <w:r>
          <w:fldChar w:fldCharType="separate"/>
        </w:r>
        <w:r>
          <w:t>41</w:t>
        </w:r>
        <w:r>
          <w:fldChar w:fldCharType="end"/>
        </w:r>
      </w:hyperlink>
    </w:p>
    <w:p>
      <w:pPr>
        <w:pStyle w:val="TOC2"/>
        <w:tabs>
          <w:tab w:val="right" w:leader="dot" w:pos="8306"/>
        </w:tabs>
      </w:pPr>
      <w:hyperlink w:anchor="_Toc2578" w:history="1">
        <w:r>
          <w:rPr>
            <w:rFonts w:ascii="仿宋" w:eastAsia="仿宋" w:hAnsi="仿宋" w:cs="仿宋" w:hint="eastAsia"/>
            <w:lang w:eastAsia="zh-CN"/>
          </w:rPr>
          <w:t>(一)、技术方案选用方向</w:t>
        </w:r>
        <w:r>
          <w:tab/>
        </w:r>
        <w:r>
          <w:fldChar w:fldCharType="begin"/>
        </w:r>
        <w:r>
          <w:instrText xml:space="preserve"> PAGEREF _Toc2578 \h </w:instrText>
        </w:r>
        <w:r>
          <w:fldChar w:fldCharType="separate"/>
        </w:r>
        <w:r>
          <w:t>41</w:t>
        </w:r>
        <w:r>
          <w:fldChar w:fldCharType="end"/>
        </w:r>
      </w:hyperlink>
    </w:p>
    <w:p>
      <w:pPr>
        <w:pStyle w:val="TOC2"/>
        <w:tabs>
          <w:tab w:val="right" w:leader="dot" w:pos="8306"/>
        </w:tabs>
      </w:pPr>
      <w:hyperlink w:anchor="_Toc12547" w:history="1">
        <w:r>
          <w:rPr>
            <w:rFonts w:ascii="仿宋" w:eastAsia="仿宋" w:hAnsi="仿宋" w:cs="仿宋" w:hint="eastAsia"/>
            <w:lang w:eastAsia="zh-CN"/>
          </w:rPr>
          <w:t>(二)、工艺技术方案选用原则</w:t>
        </w:r>
        <w:r>
          <w:tab/>
        </w:r>
        <w:r>
          <w:fldChar w:fldCharType="begin"/>
        </w:r>
        <w:r>
          <w:instrText xml:space="preserve"> PAGEREF _Toc12547 \h </w:instrText>
        </w:r>
        <w:r>
          <w:fldChar w:fldCharType="separate"/>
        </w:r>
        <w:r>
          <w:t>42</w:t>
        </w:r>
        <w:r>
          <w:fldChar w:fldCharType="end"/>
        </w:r>
      </w:hyperlink>
    </w:p>
    <w:p>
      <w:pPr>
        <w:pStyle w:val="TOC2"/>
        <w:tabs>
          <w:tab w:val="right" w:leader="dot" w:pos="8306"/>
        </w:tabs>
      </w:pPr>
      <w:hyperlink w:anchor="_Toc30244" w:history="1">
        <w:r>
          <w:rPr>
            <w:rFonts w:ascii="仿宋" w:eastAsia="仿宋" w:hAnsi="仿宋" w:cs="仿宋" w:hint="eastAsia"/>
            <w:lang w:eastAsia="zh-CN"/>
          </w:rPr>
          <w:t>(三)、工艺技术方案要求</w:t>
        </w:r>
        <w:r>
          <w:tab/>
        </w:r>
        <w:r>
          <w:fldChar w:fldCharType="begin"/>
        </w:r>
        <w:r>
          <w:instrText xml:space="preserve"> PAGEREF _Toc30244 \h </w:instrText>
        </w:r>
        <w:r>
          <w:fldChar w:fldCharType="separate"/>
        </w:r>
        <w:r>
          <w:t>44</w:t>
        </w:r>
        <w:r>
          <w:fldChar w:fldCharType="end"/>
        </w:r>
      </w:hyperlink>
    </w:p>
    <w:p>
      <w:pPr>
        <w:pStyle w:val="TOC1"/>
        <w:tabs>
          <w:tab w:val="right" w:leader="dot" w:pos="8306"/>
        </w:tabs>
      </w:pPr>
      <w:hyperlink w:anchor="_Toc17359" w:history="1">
        <w:r>
          <w:rPr>
            <w:rFonts w:ascii="仿宋" w:eastAsia="仿宋" w:hAnsi="仿宋" w:cs="仿宋" w:hint="eastAsia"/>
            <w:lang w:eastAsia="zh-CN"/>
          </w:rPr>
          <w:t>十二、合金板项目风险管理</w:t>
        </w:r>
        <w:r>
          <w:tab/>
        </w:r>
        <w:r>
          <w:fldChar w:fldCharType="begin"/>
        </w:r>
        <w:r>
          <w:instrText xml:space="preserve"> PAGEREF _Toc17359 \h </w:instrText>
        </w:r>
        <w:r>
          <w:fldChar w:fldCharType="separate"/>
        </w:r>
        <w:r>
          <w:t>47</w:t>
        </w:r>
        <w:r>
          <w:fldChar w:fldCharType="end"/>
        </w:r>
      </w:hyperlink>
    </w:p>
    <w:p>
      <w:pPr>
        <w:pStyle w:val="TOC2"/>
        <w:tabs>
          <w:tab w:val="right" w:leader="dot" w:pos="8306"/>
        </w:tabs>
      </w:pPr>
      <w:hyperlink w:anchor="_Toc25300" w:history="1">
        <w:r>
          <w:rPr>
            <w:rFonts w:ascii="仿宋" w:eastAsia="仿宋" w:hAnsi="仿宋" w:cs="仿宋" w:hint="eastAsia"/>
            <w:lang w:eastAsia="zh-CN"/>
          </w:rPr>
          <w:t>(一)、风险识别与评估</w:t>
        </w:r>
        <w:r>
          <w:tab/>
        </w:r>
        <w:r>
          <w:fldChar w:fldCharType="begin"/>
        </w:r>
        <w:r>
          <w:instrText xml:space="preserve"> PAGEREF _Toc25300 \h </w:instrText>
        </w:r>
        <w:r>
          <w:fldChar w:fldCharType="separate"/>
        </w:r>
        <w:r>
          <w:t>47</w:t>
        </w:r>
        <w:r>
          <w:fldChar w:fldCharType="end"/>
        </w:r>
      </w:hyperlink>
    </w:p>
    <w:p>
      <w:pPr>
        <w:pStyle w:val="TOC2"/>
        <w:tabs>
          <w:tab w:val="right" w:leader="dot" w:pos="8306"/>
        </w:tabs>
      </w:pPr>
      <w:hyperlink w:anchor="_Toc4133" w:history="1">
        <w:r>
          <w:rPr>
            <w:rFonts w:ascii="仿宋" w:eastAsia="仿宋" w:hAnsi="仿宋" w:cs="仿宋" w:hint="eastAsia"/>
            <w:lang w:eastAsia="zh-CN"/>
          </w:rPr>
          <w:t>(二)、风险应对策略</w:t>
        </w:r>
        <w:r>
          <w:tab/>
        </w:r>
        <w:r>
          <w:fldChar w:fldCharType="begin"/>
        </w:r>
        <w:r>
          <w:instrText xml:space="preserve"> PAGEREF _Toc4133 \h </w:instrText>
        </w:r>
        <w:r>
          <w:fldChar w:fldCharType="separate"/>
        </w:r>
        <w:r>
          <w:t>48</w:t>
        </w:r>
        <w:r>
          <w:fldChar w:fldCharType="end"/>
        </w:r>
      </w:hyperlink>
    </w:p>
    <w:p>
      <w:pPr>
        <w:pStyle w:val="TOC2"/>
        <w:tabs>
          <w:tab w:val="right" w:leader="dot" w:pos="8306"/>
        </w:tabs>
      </w:pPr>
      <w:hyperlink w:anchor="_Toc16837" w:history="1">
        <w:r>
          <w:rPr>
            <w:rFonts w:ascii="仿宋" w:eastAsia="仿宋" w:hAnsi="仿宋" w:cs="仿宋" w:hint="eastAsia"/>
            <w:lang w:eastAsia="zh-CN"/>
          </w:rPr>
          <w:t>(三)、风险监控与控制</w:t>
        </w:r>
        <w:r>
          <w:tab/>
        </w:r>
        <w:r>
          <w:fldChar w:fldCharType="begin"/>
        </w:r>
        <w:r>
          <w:instrText xml:space="preserve"> PAGEREF _Toc16837 \h </w:instrText>
        </w:r>
        <w:r>
          <w:fldChar w:fldCharType="separate"/>
        </w:r>
        <w:r>
          <w:t>50</w:t>
        </w:r>
        <w:r>
          <w:fldChar w:fldCharType="end"/>
        </w:r>
      </w:hyperlink>
    </w:p>
    <w:p>
      <w:pPr>
        <w:pStyle w:val="TOC1"/>
        <w:tabs>
          <w:tab w:val="right" w:leader="dot" w:pos="8306"/>
        </w:tabs>
      </w:pPr>
      <w:hyperlink w:anchor="_Toc13847" w:history="1">
        <w:r>
          <w:rPr>
            <w:rFonts w:ascii="仿宋" w:eastAsia="仿宋" w:hAnsi="仿宋" w:cs="仿宋" w:hint="eastAsia"/>
            <w:lang w:eastAsia="zh-CN"/>
          </w:rPr>
          <w:t>十三、供应链管理</w:t>
        </w:r>
        <w:r>
          <w:tab/>
        </w:r>
        <w:r>
          <w:fldChar w:fldCharType="begin"/>
        </w:r>
        <w:r>
          <w:instrText xml:space="preserve"> PAGEREF _Toc13847 \h </w:instrText>
        </w:r>
        <w:r>
          <w:fldChar w:fldCharType="separate"/>
        </w:r>
        <w:r>
          <w:t>51</w:t>
        </w:r>
        <w:r>
          <w:fldChar w:fldCharType="end"/>
        </w:r>
      </w:hyperlink>
    </w:p>
    <w:p>
      <w:pPr>
        <w:pStyle w:val="TOC2"/>
        <w:tabs>
          <w:tab w:val="right" w:leader="dot" w:pos="8306"/>
        </w:tabs>
      </w:pPr>
      <w:hyperlink w:anchor="_Toc23485" w:history="1">
        <w:r>
          <w:rPr>
            <w:rFonts w:ascii="仿宋" w:eastAsia="仿宋" w:hAnsi="仿宋" w:cs="仿宋" w:hint="eastAsia"/>
            <w:lang w:eastAsia="zh-CN"/>
          </w:rPr>
          <w:t>(一)、供应链战略规划</w:t>
        </w:r>
        <w:r>
          <w:tab/>
        </w:r>
        <w:r>
          <w:fldChar w:fldCharType="begin"/>
        </w:r>
        <w:r>
          <w:instrText xml:space="preserve"> PAGEREF _Toc23485 \h </w:instrText>
        </w:r>
        <w:r>
          <w:fldChar w:fldCharType="separate"/>
        </w:r>
        <w:r>
          <w:t>51</w:t>
        </w:r>
        <w:r>
          <w:fldChar w:fldCharType="end"/>
        </w:r>
      </w:hyperlink>
    </w:p>
    <w:p>
      <w:pPr>
        <w:pStyle w:val="TOC2"/>
        <w:tabs>
          <w:tab w:val="right" w:leader="dot" w:pos="8306"/>
        </w:tabs>
      </w:pPr>
      <w:hyperlink w:anchor="_Toc18538" w:history="1">
        <w:r>
          <w:rPr>
            <w:rFonts w:ascii="仿宋" w:eastAsia="仿宋" w:hAnsi="仿宋" w:cs="仿宋" w:hint="eastAsia"/>
            <w:lang w:eastAsia="zh-CN"/>
          </w:rPr>
          <w:t>(二)、供应商选择与合作</w:t>
        </w:r>
        <w:r>
          <w:tab/>
        </w:r>
        <w:r>
          <w:fldChar w:fldCharType="begin"/>
        </w:r>
        <w:r>
          <w:instrText xml:space="preserve"> PAGEREF _Toc18538 \h </w:instrText>
        </w:r>
        <w:r>
          <w:fldChar w:fldCharType="separate"/>
        </w:r>
        <w:r>
          <w:t>52</w:t>
        </w:r>
        <w:r>
          <w:fldChar w:fldCharType="end"/>
        </w:r>
      </w:hyperlink>
    </w:p>
    <w:p>
      <w:pPr>
        <w:pStyle w:val="TOC2"/>
        <w:tabs>
          <w:tab w:val="right" w:leader="dot" w:pos="8306"/>
        </w:tabs>
      </w:pPr>
      <w:hyperlink w:anchor="_Toc31029" w:history="1">
        <w:r>
          <w:rPr>
            <w:rFonts w:ascii="仿宋" w:eastAsia="仿宋" w:hAnsi="仿宋" w:cs="仿宋" w:hint="eastAsia"/>
            <w:lang w:eastAsia="zh-CN"/>
          </w:rPr>
          <w:t>(三)、物流与库存管理</w:t>
        </w:r>
        <w:r>
          <w:tab/>
        </w:r>
        <w:r>
          <w:fldChar w:fldCharType="begin"/>
        </w:r>
        <w:r>
          <w:instrText xml:space="preserve"> PAGEREF _Toc31029 \h </w:instrText>
        </w:r>
        <w:r>
          <w:fldChar w:fldCharType="separate"/>
        </w:r>
        <w:r>
          <w:t>53</w:t>
        </w:r>
        <w:r>
          <w:fldChar w:fldCharType="end"/>
        </w:r>
      </w:hyperlink>
    </w:p>
    <w:p>
      <w:pPr>
        <w:pStyle w:val="TOC1"/>
        <w:tabs>
          <w:tab w:val="right" w:leader="dot" w:pos="8306"/>
        </w:tabs>
      </w:pPr>
      <w:hyperlink w:anchor="_Toc4949" w:history="1">
        <w:r>
          <w:rPr>
            <w:rFonts w:ascii="仿宋" w:eastAsia="仿宋" w:hAnsi="仿宋" w:cs="仿宋" w:hint="eastAsia"/>
            <w:lang w:eastAsia="zh-CN"/>
          </w:rPr>
          <w:t>十四、质量管理体系</w:t>
        </w:r>
        <w:r>
          <w:tab/>
        </w:r>
        <w:r>
          <w:fldChar w:fldCharType="begin"/>
        </w:r>
        <w:r>
          <w:instrText xml:space="preserve"> PAGEREF _Toc4949 \h </w:instrText>
        </w:r>
        <w:r>
          <w:fldChar w:fldCharType="separate"/>
        </w:r>
        <w:r>
          <w:t>55</w:t>
        </w:r>
        <w:r>
          <w:fldChar w:fldCharType="end"/>
        </w:r>
      </w:hyperlink>
    </w:p>
    <w:p>
      <w:pPr>
        <w:pStyle w:val="TOC2"/>
        <w:tabs>
          <w:tab w:val="right" w:leader="dot" w:pos="8306"/>
        </w:tabs>
      </w:pPr>
      <w:hyperlink w:anchor="_Toc19616" w:history="1">
        <w:r>
          <w:rPr>
            <w:rFonts w:ascii="仿宋" w:eastAsia="仿宋" w:hAnsi="仿宋" w:cs="仿宋" w:hint="eastAsia"/>
            <w:lang w:eastAsia="zh-CN"/>
          </w:rPr>
          <w:t>(一)、质量目标与方针</w:t>
        </w:r>
        <w:r>
          <w:tab/>
        </w:r>
        <w:r>
          <w:fldChar w:fldCharType="begin"/>
        </w:r>
        <w:r>
          <w:instrText xml:space="preserve"> PAGEREF _Toc19616 \h </w:instrText>
        </w:r>
        <w:r>
          <w:fldChar w:fldCharType="separate"/>
        </w:r>
        <w:r>
          <w:t>55</w:t>
        </w:r>
        <w:r>
          <w:fldChar w:fldCharType="end"/>
        </w:r>
      </w:hyperlink>
    </w:p>
    <w:p>
      <w:pPr>
        <w:pStyle w:val="TOC2"/>
        <w:tabs>
          <w:tab w:val="right" w:leader="dot" w:pos="8306"/>
        </w:tabs>
      </w:pPr>
      <w:hyperlink w:anchor="_Toc8747" w:history="1">
        <w:r>
          <w:rPr>
            <w:rFonts w:ascii="仿宋" w:eastAsia="仿宋" w:hAnsi="仿宋" w:cs="仿宋" w:hint="eastAsia"/>
            <w:lang w:eastAsia="zh-CN"/>
          </w:rPr>
          <w:t>(二)、质量管理责任</w:t>
        </w:r>
        <w:r>
          <w:tab/>
        </w:r>
        <w:r>
          <w:fldChar w:fldCharType="begin"/>
        </w:r>
        <w:r>
          <w:instrText xml:space="preserve"> PAGEREF _Toc8747 \h </w:instrText>
        </w:r>
        <w:r>
          <w:fldChar w:fldCharType="separate"/>
        </w:r>
        <w:r>
          <w:t>56</w:t>
        </w:r>
        <w:r>
          <w:fldChar w:fldCharType="end"/>
        </w:r>
      </w:hyperlink>
    </w:p>
    <w:p>
      <w:pPr>
        <w:pStyle w:val="TOC2"/>
        <w:tabs>
          <w:tab w:val="right" w:leader="dot" w:pos="8306"/>
        </w:tabs>
      </w:pPr>
      <w:hyperlink w:anchor="_Toc5106" w:history="1">
        <w:r>
          <w:rPr>
            <w:rFonts w:ascii="仿宋" w:eastAsia="仿宋" w:hAnsi="仿宋" w:cs="仿宋" w:hint="eastAsia"/>
            <w:lang w:eastAsia="zh-CN"/>
          </w:rPr>
          <w:t>(三)、质量管理体系文件</w:t>
        </w:r>
        <w:r>
          <w:tab/>
        </w:r>
        <w:r>
          <w:fldChar w:fldCharType="begin"/>
        </w:r>
        <w:r>
          <w:instrText xml:space="preserve"> PAGEREF _Toc5106 \h </w:instrText>
        </w:r>
        <w:r>
          <w:fldChar w:fldCharType="separate"/>
        </w:r>
        <w:r>
          <w:t>57</w:t>
        </w:r>
        <w:r>
          <w:fldChar w:fldCharType="end"/>
        </w:r>
      </w:hyperlink>
    </w:p>
    <w:p>
      <w:pPr>
        <w:pStyle w:val="TOC2"/>
        <w:tabs>
          <w:tab w:val="right" w:leader="dot" w:pos="8306"/>
        </w:tabs>
      </w:pPr>
      <w:hyperlink w:anchor="_Toc17243" w:history="1">
        <w:r>
          <w:rPr>
            <w:rFonts w:ascii="仿宋" w:eastAsia="仿宋" w:hAnsi="仿宋" w:cs="仿宋" w:hint="eastAsia"/>
            <w:lang w:eastAsia="zh-CN"/>
          </w:rPr>
          <w:t>(四)、质量培训与教育</w:t>
        </w:r>
        <w:r>
          <w:tab/>
        </w:r>
        <w:r>
          <w:fldChar w:fldCharType="begin"/>
        </w:r>
        <w:r>
          <w:instrText xml:space="preserve"> PAGEREF _Toc17243 \h </w:instrText>
        </w:r>
        <w:r>
          <w:fldChar w:fldCharType="separate"/>
        </w:r>
        <w:r>
          <w:t>59</w:t>
        </w:r>
        <w:r>
          <w:fldChar w:fldCharType="end"/>
        </w:r>
      </w:hyperlink>
    </w:p>
    <w:p>
      <w:pPr>
        <w:pStyle w:val="TOC2"/>
        <w:tabs>
          <w:tab w:val="right" w:leader="dot" w:pos="8306"/>
        </w:tabs>
      </w:pPr>
      <w:hyperlink w:anchor="_Toc21271" w:history="1">
        <w:r>
          <w:rPr>
            <w:rFonts w:ascii="仿宋" w:eastAsia="仿宋" w:hAnsi="仿宋" w:cs="仿宋" w:hint="eastAsia"/>
            <w:lang w:eastAsia="zh-CN"/>
          </w:rPr>
          <w:t>(五)、质量审核与评价</w:t>
        </w:r>
        <w:r>
          <w:tab/>
        </w:r>
        <w:r>
          <w:fldChar w:fldCharType="begin"/>
        </w:r>
        <w:r>
          <w:instrText xml:space="preserve"> PAGEREF _Toc21271 \h </w:instrText>
        </w:r>
        <w:r>
          <w:fldChar w:fldCharType="separate"/>
        </w:r>
        <w:r>
          <w:t>60</w:t>
        </w:r>
        <w:r>
          <w:fldChar w:fldCharType="end"/>
        </w:r>
      </w:hyperlink>
    </w:p>
    <w:p>
      <w:pPr>
        <w:pStyle w:val="TOC2"/>
        <w:tabs>
          <w:tab w:val="right" w:leader="dot" w:pos="8306"/>
        </w:tabs>
      </w:pPr>
      <w:hyperlink w:anchor="_Toc1388" w:history="1">
        <w:r>
          <w:rPr>
            <w:rFonts w:ascii="仿宋" w:eastAsia="仿宋" w:hAnsi="仿宋" w:cs="仿宋" w:hint="eastAsia"/>
            <w:lang w:eastAsia="zh-CN"/>
          </w:rPr>
          <w:t>(六)、不符合与纠正措施</w:t>
        </w:r>
        <w:r>
          <w:tab/>
        </w:r>
        <w:r>
          <w:fldChar w:fldCharType="begin"/>
        </w:r>
        <w:r>
          <w:instrText xml:space="preserve"> PAGEREF _Toc1388 \h </w:instrText>
        </w:r>
        <w:r>
          <w:fldChar w:fldCharType="separate"/>
        </w:r>
        <w:r>
          <w:t>61</w:t>
        </w:r>
        <w:r>
          <w:fldChar w:fldCharType="end"/>
        </w:r>
      </w:hyperlink>
    </w:p>
    <w:p>
      <w:pPr>
        <w:pStyle w:val="TOC1"/>
        <w:tabs>
          <w:tab w:val="right" w:leader="dot" w:pos="8306"/>
        </w:tabs>
      </w:pPr>
      <w:hyperlink w:anchor="_Toc22405" w:history="1">
        <w:r>
          <w:rPr>
            <w:rFonts w:ascii="仿宋" w:eastAsia="仿宋" w:hAnsi="仿宋" w:cs="仿宋" w:hint="eastAsia"/>
            <w:lang w:eastAsia="zh-CN"/>
          </w:rPr>
          <w:t>十五、利益相关者分析与沟通计划</w:t>
        </w:r>
        <w:r>
          <w:tab/>
        </w:r>
        <w:r>
          <w:fldChar w:fldCharType="begin"/>
        </w:r>
        <w:r>
          <w:instrText xml:space="preserve"> PAGEREF _Toc22405 \h </w:instrText>
        </w:r>
        <w:r>
          <w:fldChar w:fldCharType="separate"/>
        </w:r>
        <w:r>
          <w:t>62</w:t>
        </w:r>
        <w:r>
          <w:fldChar w:fldCharType="end"/>
        </w:r>
      </w:hyperlink>
    </w:p>
    <w:p>
      <w:pPr>
        <w:pStyle w:val="TOC2"/>
        <w:tabs>
          <w:tab w:val="right" w:leader="dot" w:pos="8306"/>
        </w:tabs>
      </w:pPr>
      <w:hyperlink w:anchor="_Toc15581" w:history="1">
        <w:r>
          <w:rPr>
            <w:rFonts w:ascii="仿宋" w:eastAsia="仿宋" w:hAnsi="仿宋" w:cs="仿宋" w:hint="eastAsia"/>
            <w:lang w:eastAsia="zh-CN"/>
          </w:rPr>
          <w:t>(一)、利益相关者分析</w:t>
        </w:r>
        <w:r>
          <w:tab/>
        </w:r>
        <w:r>
          <w:fldChar w:fldCharType="begin"/>
        </w:r>
        <w:r>
          <w:instrText xml:space="preserve"> PAGEREF _Toc15581 \h </w:instrText>
        </w:r>
        <w:r>
          <w:fldChar w:fldCharType="separate"/>
        </w:r>
        <w:r>
          <w:t>62</w:t>
        </w:r>
        <w:r>
          <w:fldChar w:fldCharType="end"/>
        </w:r>
      </w:hyperlink>
    </w:p>
    <w:p>
      <w:pPr>
        <w:pStyle w:val="TOC2"/>
        <w:tabs>
          <w:tab w:val="right" w:leader="dot" w:pos="8306"/>
        </w:tabs>
      </w:pPr>
      <w:hyperlink w:anchor="_Toc29974" w:history="1">
        <w:r>
          <w:rPr>
            <w:rFonts w:ascii="仿宋" w:eastAsia="仿宋" w:hAnsi="仿宋" w:cs="仿宋" w:hint="eastAsia"/>
            <w:lang w:eastAsia="zh-CN"/>
          </w:rPr>
          <w:t>(二)、沟通计划</w:t>
        </w:r>
        <w:r>
          <w:tab/>
        </w:r>
        <w:r>
          <w:fldChar w:fldCharType="begin"/>
        </w:r>
        <w:r>
          <w:instrText xml:space="preserve"> PAGEREF _Toc29974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3"/>
      <w:r>
        <w:rPr>
          <w:rFonts w:ascii="仿宋" w:eastAsia="仿宋" w:hAnsi="仿宋" w:cs="仿宋" w:hint="eastAsia"/>
          <w:sz w:val="28"/>
          <w:lang w:eastAsia="zh-CN"/>
        </w:rPr>
        <w:t>一、合金板项目概论</w:t>
      </w:r>
      <w:bookmarkEnd w:id="2"/>
    </w:p>
    <w:p>
      <w:pPr>
        <w:pStyle w:val="Heading2"/>
        <w:rPr>
          <w:rFonts w:ascii="仿宋" w:eastAsia="仿宋" w:hAnsi="仿宋" w:cs="仿宋" w:hint="eastAsia"/>
          <w:lang w:eastAsia="zh-CN"/>
        </w:rPr>
      </w:pPr>
      <w:bookmarkStart w:id="3" w:name="_Toc18727"/>
      <w:r>
        <w:rPr>
          <w:rFonts w:ascii="仿宋" w:eastAsia="仿宋" w:hAnsi="仿宋" w:cs="仿宋" w:hint="eastAsia"/>
          <w:lang w:eastAsia="zh-CN"/>
        </w:rPr>
        <w:t>(一)、合金板项目概况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起源追溯至对市场的深入洞察。市场的不断演变与变革为合金板项目提供了难得的机遇。当前市场存在的需求缺口和变革的大环境共同构成了合金板项目的背景。这个合金板项目旨在充分利用市场机遇，填补行业中尚未满足的需求，为客户提供全新的解决方案。市场的变革和需求的增长使得这个合金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合金板项目名称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合金板项目正式命名为合金板。这个名称不仅仅是一个标识，更代表了合金板项目的核心理念和愿景。它蕴含着合金板项目所要解决问题的关键字，具有强烈的表达和辨识度，为合金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合金板项目目标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核心目标是提供一种全新、高效的解决方案，满足客户日益增长的需求。合金板项目追求的不仅仅是满足市场需求，更是在市场中获得卓越的竞争优势。通过不断提升产品或服务的质量和创新水平，合金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合金板项目范围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全面涵盖了产品研发、制造、市场推广和售后服务，确保从产品设计到最终用户体验的全方位关注。这一全面的合金板项目范围是为了确保合金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合金板项目时间表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合金板项目计划在未来18个月内完成，包括研发、测试、市场试点和正式推出等不同阶段。这个时间表的合理设计是为了确保合金板项目各个阶段的顺利推进，以便按时交付高质量的成果。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合金板项目预算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合金板项目总预算估算为XX百万美元，主要分配在研发、市场推广、人员培训和运营等方面。这一充足的预算为合金板项目提供了充足的资源，确保合金板项目在各个方面都能取得优异的表现。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合金板项目风险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合金板项目可能面临的风险包括市场接受度低、技术难题、竞争激烈等。合金板项目团队已经制定了相应的风险应对计划，通过前瞻性的风险管理，确保合金板项目在面对不确定性时能够迅速做出应对。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合金板项目团队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合金板项目汇聚了一支经验丰富、多领域专业素养的核心团队，确保合金板项目在各个方面都能拥有高水平的执行力。团队的协同作战是合金板项目成功的关键因素之一。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合金板项目背景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合金板项目的背景根植于市场对更高效、创新产品的渴望，同时也受到科技发展对行业格局的深刻改变的影响。这为合金板项目提供了广阔的发展空间和市场需求。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合金板项目现状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截至目前，合金板项目已完成市场调研和技术验证，取得了初步的成功。这为合金板项目在未来的发展奠定了坚实的基础，为更远大的目标打下了坚实的基石。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805"/>
      <w:r>
        <w:rPr>
          <w:rFonts w:ascii="仿宋" w:eastAsia="仿宋" w:hAnsi="仿宋" w:cs="仿宋" w:hint="eastAsia"/>
          <w:sz w:val="28"/>
          <w:lang w:eastAsia="zh-CN"/>
        </w:rPr>
        <w:t>(二)、合金板项目目标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keyword》合金板项目首要业务目标是在市场中占据有利地位，实现产品/服务的成功推广和销售。通过不断提升产品质量、创新性，合金板项目追求成为行业中的领导者，赢得更多客户的青睐。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在科技迅速发展的时代，合金板项目着眼于技术创新。通过持续的研发和技术升级，合金板项目旨在推出更具创新性的产品或服务，以满足市场对新鲜、先进解决方案的需求。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为了建立可持续的客户关系，合金板项目设定了客户满意度目标。通过提供卓越的产品质量和优质的客户服务，合金板项目追求赢得客户的信任和忠诚度，确保他们的满意度达到行业领先水平。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合金板项目注重社会责任和可持续发展。通过实施环保、社会责任合金板项目，合金板项目致力于在经济发展的同时保护环境，促进社会公平，实现可持续经营。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合金板项目的团队是实现目标的核心驱动力。因此，合金板项目设定了团队发展目标，包括提升团队成员的专业技能、培养领导力，以及搭建协同高效的团队工作氛围。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88"/>
      <w:r>
        <w:rPr>
          <w:rFonts w:ascii="仿宋" w:eastAsia="仿宋" w:hAnsi="仿宋" w:cs="仿宋" w:hint="eastAsia"/>
          <w:sz w:val="28"/>
          <w:lang w:eastAsia="zh-CN"/>
        </w:rPr>
        <w:t>(三)、合金板项目提出的理由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合金板项目提出的理由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提出源于对市场机遇的深刻洞察。当前市场中存在的需求缺口和行业发展趋势表明，有巨大的商业机会等待被开发。通过准确捕捉市场机遇，合金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理念基于对技术创新的信仰。通过持续的研发和技术投入，合金板项目有望推出更具创新性的产品或服务。在科技飞速发展的当下，合金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提出是为了增强企业的行业竞争力。通过提升产品或服务的质量和独特性，合金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响应了消费者需求的变化。随着社会和科技的不断发展，消费者对产品和服务的需求也在发生变化。通过深入了解并及时回应消费者的新需求，合金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合金板项目的提出是企业战略发展规划的一部分。在面对日益激烈的市场竞争和不断变化的商业环境中，合金板项目作为企业战略的一环，旨在为企业开辟新的增长领域，巩固企业在行业中的地位。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合金板项目的提出不仅仅是基于商业考量，还注重社会责任。通过推出环保、社会责任等方面的合金板项目，合金板企业可以在社会中树立积极形象，为社会做出积极贡献，实现经济效益和社会效益的双赢。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合金板项目的提出反映了对利益相关者期望的关注。包括客户、员工、投资者等利益相关者在企业发展中都有着各自的期望，合金板项目力求在满足这些期望的同时，取得更大的共赢。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761"/>
      <w:r>
        <w:rPr>
          <w:rFonts w:ascii="仿宋" w:eastAsia="仿宋" w:hAnsi="仿宋" w:cs="仿宋" w:hint="eastAsia"/>
          <w:sz w:val="28"/>
          <w:lang w:eastAsia="zh-CN"/>
        </w:rPr>
        <w:t>(四)、合金板项目意义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在实施合金板项目的过程中，我们不仅仅是在追逐商业成功，更是为企业和社会的多个层面创造了深远的意义。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首要意义在于提升企业的市场竞争力。通过持续的创新和对产品质量的高标准要求，合金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金板项目的推进将促使行业技术水平的提升。通过引入先进技术和创新性解决方案，合金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在社会层面，合金板项目不仅创造了大量就业机会，提高了就业水平，还注重社会责任和环保。通过参与社会公益事业和推动环保合金板项目，合金板项目为社会贡献了一份力量，体现了企业对社会的积极回馈。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综合而言，合金板项目意义重大，不仅推动了企业的发展，也为行业和社会的进步贡献了积极力量。这是一个全面而深刻的影响，将在未来产生可持续的正面效应。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273"/>
      <w:r>
        <w:rPr>
          <w:rFonts w:ascii="仿宋" w:eastAsia="仿宋" w:hAnsi="仿宋" w:cs="仿宋" w:hint="eastAsia"/>
          <w:sz w:val="28"/>
          <w:lang w:eastAsia="zh-CN"/>
        </w:rPr>
        <w:t>(五)、合金板项目背景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在当今迅猛发展的商业环境中，合金板项目的动因根植于对多方面因素的审慎考量。这个合金板项目的提出并非孤立的决策，而是对企业所处背景深入思考的产物。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市场的不断演变是合金板项目背后的首要原因。科技的迅速发展和全球市场的快速变化使得企业必须灵活应对。合金板项目应运而生，旨在通过创新性的解决方案迎合市场的多变需求，赢得竞争中的先机。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竞争的激烈程度也是合金板项目背景中不可忽视的一环。企业需要在激烈竞争中脱颖而出，为此，合金板项目致力于打破常规，提供独特的价值主张，以吸引客户并确保市场份额的增长。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技术的迅速发展为企业带来了机遇与挑战。作为合金板项目启动的背景之一，对新兴技术的应用将有助于提升企业的技术水平，使其在不断演进的商业环境中保持竞争优势。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此外，社会对企业责任的期望也在逐渐升高。合金板项目充分融入了社会责任的理念，通过可持续经营和社会公益合金板项目，企图为社会贡献一份力量，在商业成功的同时关注社会价值。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919"/>
      <w:r>
        <w:rPr>
          <w:rFonts w:ascii="仿宋" w:eastAsia="仿宋" w:hAnsi="仿宋" w:cs="仿宋" w:hint="eastAsia"/>
          <w:sz w:val="28"/>
          <w:lang w:eastAsia="zh-CN"/>
        </w:rPr>
        <w:t>二、合金板项目文档管理</w:t>
      </w:r>
      <w:bookmarkEnd w:id="8"/>
    </w:p>
    <w:p>
      <w:pPr>
        <w:pStyle w:val="Heading2"/>
        <w:rPr>
          <w:rFonts w:ascii="仿宋" w:eastAsia="仿宋" w:hAnsi="仿宋" w:cs="仿宋" w:hint="eastAsia"/>
          <w:lang w:eastAsia="zh-CN"/>
        </w:rPr>
      </w:pPr>
      <w:bookmarkStart w:id="9" w:name="_Toc2940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合金板项目高度重视文档的质量和准确性，以支持合金板项目的各项活动和决策。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文档的编制始于合金板项目计划的初期，我们制定了详细的文档编制计划，明确了每个文档的内容、格式和编写责任人。在合金板项目启动阶段，我们首先编制了合金板项目章程，明确定义了合金板项目的目标、范围、风险等关键要素。随后，合金板项目团队根据计划陆续编制了需求文档、设计文档、测试文档等各类文档，确保合金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金板项目管理中的重要环节，旨在确保合金板项目文档符合质量标准和合金板项目需求。在合金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除了内部审查，我们还进行了外部审查，邀请合金板项目相关利益方和专业领域的专家对文档进行独立审查。这有助于获取更全面、客观的反馈，确保合金板项目文档不仅符合内部标准，也满足外部需求。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合金板项目在文档编制与审查方面建立了严格的管理机制，通过规范的流程和多维度的审查，确保合金板项目文档的质量、准确性和可靠性，为合金板项目的顺利推进提供了有力支持。</w:t>
      </w:r>
    </w:p>
    <w:p>
      <w:pPr>
        <w:pStyle w:val="Heading2"/>
        <w:ind w:firstLine="560" w:firstLineChars="200"/>
        <w:rPr>
          <w:rFonts w:ascii="仿宋" w:eastAsia="仿宋" w:hAnsi="仿宋" w:cs="仿宋" w:hint="eastAsia"/>
          <w:sz w:val="28"/>
          <w:lang w:eastAsia="zh-CN"/>
        </w:rPr>
      </w:pPr>
      <w:bookmarkStart w:id="10" w:name="_Toc237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在合金板项目中，我们致力于优化文档发布与分发过程，以确保信息的高效传递和团队间协作的顺畅进行。以下是我们采取的关键优化策略：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我们通过多渠道发布文档，包括电子邮件、合金板项目管理平台、内部网站等，以满足不同团队成员的偏好和需求。多渠道发布确保了信息的全面覆盖。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我们采用了精细的权限控制，确保只有授权人员可以访问敏感信息。这种安全措施保护了合金板项目文档的机密性，防止了未经授权的信息泄露。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文档存档与归档是合金板项目生命周期中一个至关重要的环节，直接关系到合金板项目信息的长期保存和历史记录的完整性。在合金板项目中，我们实施了一系列有效的文档存档与归档管理策略：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10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1208"/>
      <w:r>
        <w:rPr>
          <w:rFonts w:ascii="仿宋" w:eastAsia="仿宋" w:hAnsi="仿宋" w:cs="仿宋" w:hint="eastAsia"/>
          <w:lang w:eastAsia="zh-CN"/>
        </w:rPr>
        <w:t>(一)、合金板行业分析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合金板行业一直以来都是市场的关注焦点。行业内的发展趋势、竞争态势以及潜在机会都对合金板项目的推进产生深远的影响。通过深入研究行业的整体概貌，我们将更好地理解行业的核心特征，为合金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板行业，技术一直是推动创新和发展的关键因素。我们将对当前技术趋势进行详尽分析，包括但不限于人工智能、大数据应用、先进制造技术等。这有助于合金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金板项目成功的基础。我们将对主要竞争对手进行深入研究，包括其市场份额、产品特点、市场定位等。通过全面了解竞争对手的优势和劣势，合金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007"/>
      <w:r>
        <w:rPr>
          <w:rFonts w:ascii="仿宋" w:eastAsia="仿宋" w:hAnsi="仿宋" w:cs="仿宋" w:hint="eastAsia"/>
          <w:sz w:val="28"/>
          <w:lang w:eastAsia="zh-CN"/>
        </w:rPr>
        <w:t>(二)、合金板市场分析预测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通过对市场规模的深入调研，我们将预测合金板市场未来的增长趋势。这包括市场的整体规模、各细分领域的发展趋势等。合金板项目可以根据市场的扩张速度和潜在机会，制定更符合市场需求的发展策略。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了解消费者的需求是市场分析的核心。我们将通过调查研究，深入挖掘目标消费者的需求特点、购买习惯以及对产品和服务的期望。这有助于合金板项目更好地定位目标市场，提供更符合消费者期待的解决方案。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金板项目实施过程中需要充分考虑的因素。我们将对市场风险进行全面评估，包括但不限于政策法规风险、市场竞争风险、技术变革风险等。通过对潜在风险的深入分析，合金板项目可以制定相应的风险缓解策略，降低不确定性对合金板项目的影响。</w:t>
      </w:r>
    </w:p>
    <w:p>
      <w:pPr>
        <w:pStyle w:val="Heading1"/>
        <w:ind w:firstLine="560" w:firstLineChars="200"/>
        <w:rPr>
          <w:rFonts w:ascii="仿宋" w:eastAsia="仿宋" w:hAnsi="仿宋" w:cs="仿宋" w:hint="eastAsia"/>
          <w:sz w:val="28"/>
          <w:lang w:eastAsia="zh-CN"/>
        </w:rPr>
      </w:pPr>
      <w:bookmarkStart w:id="15" w:name="_Toc8804"/>
      <w:r>
        <w:rPr>
          <w:rFonts w:ascii="仿宋" w:eastAsia="仿宋" w:hAnsi="仿宋" w:cs="仿宋" w:hint="eastAsia"/>
          <w:sz w:val="28"/>
          <w:lang w:eastAsia="zh-CN"/>
        </w:rPr>
        <w:t>四、合金板项目土建工程</w:t>
      </w:r>
      <w:bookmarkEnd w:id="15"/>
    </w:p>
    <w:p>
      <w:pPr>
        <w:pStyle w:val="Heading2"/>
        <w:rPr>
          <w:rFonts w:ascii="仿宋" w:eastAsia="仿宋" w:hAnsi="仿宋" w:cs="仿宋" w:hint="eastAsia"/>
          <w:lang w:eastAsia="zh-CN"/>
        </w:rPr>
      </w:pPr>
      <w:bookmarkStart w:id="16" w:name="_Toc234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在合金板项目的建筑工程设计中，我们将秉承一系列重要的设计原则，以确保合金板项目建筑在功能、美观、可持续性等方面达到最佳效果。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首要原则是确保建筑的功能性得到最大化的发挥。我们将充分理解合金板项目的实际需求，合理布局各个功能区域，保证建筑在满足业务需求的同时，提供高效的工作环境。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在建筑设计中，我们将综合考虑建设和运营成本。通过精细的经济效益分析，确保设计方案在高效利用资源的同时，对合金板项目的长期盈利能力有积极的贡献。</w:t>
      </w:r>
    </w:p>
    <w:p>
      <w:pPr>
        <w:pStyle w:val="Heading2"/>
        <w:ind w:firstLine="560" w:firstLineChars="200"/>
        <w:rPr>
          <w:rFonts w:ascii="仿宋" w:eastAsia="仿宋" w:hAnsi="仿宋" w:cs="仿宋" w:hint="eastAsia"/>
          <w:sz w:val="28"/>
          <w:lang w:eastAsia="zh-CN"/>
        </w:rPr>
      </w:pPr>
      <w:bookmarkStart w:id="17" w:name="_Toc1326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板项目的土建工程设计中，我们将精准设定设计年限，结合合金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https://d.book118.com/756043111233010044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640B6"/>
    <w:rsid w:val="473640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43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2024-02-06T01:52:00Z</dcterms:created>
  <dcterms:modified xsi:type="dcterms:W3CDTF">2024-02-06T01:52:30Z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24C3D7BE1D4246588EF2B80AD1D775D6_11</vt:lpwstr>
  </property>
  <property fmtid="{D5CDD505-2E9C-101B-9397-08002B2CF9AE}" pid="3" name="KSOProductBuildVer">
    <vt:lpwstr>2052-12.1.0.16250</vt:lpwstr>
  </property>
</Properties>
</file>