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会展项目构思建设方案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4" w:history="1">
        <w:r>
          <w:rPr>
            <w:rFonts w:ascii="仿宋" w:eastAsia="仿宋" w:hAnsi="仿宋" w:cs="仿宋" w:hint="eastAsia"/>
            <w:lang w:eastAsia="zh-CN"/>
          </w:rPr>
          <w:t>序言</w:t>
        </w:r>
        <w:r>
          <w:tab/>
        </w:r>
        <w:r>
          <w:fldChar w:fldCharType="begin"/>
        </w:r>
        <w:r>
          <w:instrText xml:space="preserve"> PAGEREF _Toc11574 \h </w:instrText>
        </w:r>
        <w:r>
          <w:fldChar w:fldCharType="separate"/>
        </w:r>
        <w:r>
          <w:t>3</w:t>
        </w:r>
        <w:r>
          <w:fldChar w:fldCharType="end"/>
        </w:r>
      </w:hyperlink>
    </w:p>
    <w:p>
      <w:pPr>
        <w:pStyle w:val="TOC1"/>
        <w:tabs>
          <w:tab w:val="right" w:leader="dot" w:pos="8306"/>
        </w:tabs>
      </w:pPr>
      <w:hyperlink w:anchor="_Toc12310" w:history="1">
        <w:r>
          <w:rPr>
            <w:rFonts w:ascii="仿宋" w:eastAsia="仿宋" w:hAnsi="仿宋" w:cs="仿宋" w:hint="eastAsia"/>
            <w:lang w:eastAsia="zh-CN"/>
          </w:rPr>
          <w:t>一、社会影响分析</w:t>
        </w:r>
        <w:r>
          <w:tab/>
        </w:r>
        <w:r>
          <w:fldChar w:fldCharType="begin"/>
        </w:r>
        <w:r>
          <w:instrText xml:space="preserve"> PAGEREF _Toc12310 \h </w:instrText>
        </w:r>
        <w:r>
          <w:fldChar w:fldCharType="separate"/>
        </w:r>
        <w:r>
          <w:t>3</w:t>
        </w:r>
        <w:r>
          <w:fldChar w:fldCharType="end"/>
        </w:r>
      </w:hyperlink>
    </w:p>
    <w:p>
      <w:pPr>
        <w:pStyle w:val="TOC2"/>
        <w:tabs>
          <w:tab w:val="right" w:leader="dot" w:pos="8306"/>
        </w:tabs>
      </w:pPr>
      <w:hyperlink w:anchor="_Toc31639" w:history="1">
        <w:r>
          <w:rPr>
            <w:rFonts w:ascii="仿宋" w:eastAsia="仿宋" w:hAnsi="仿宋" w:cs="仿宋" w:hint="eastAsia"/>
            <w:lang w:eastAsia="zh-CN"/>
          </w:rPr>
          <w:t>(一)、社会影响效果分析</w:t>
        </w:r>
        <w:r>
          <w:tab/>
        </w:r>
        <w:r>
          <w:fldChar w:fldCharType="begin"/>
        </w:r>
        <w:r>
          <w:instrText xml:space="preserve"> PAGEREF _Toc31639 \h </w:instrText>
        </w:r>
        <w:r>
          <w:fldChar w:fldCharType="separate"/>
        </w:r>
        <w:r>
          <w:t>3</w:t>
        </w:r>
        <w:r>
          <w:fldChar w:fldCharType="end"/>
        </w:r>
      </w:hyperlink>
    </w:p>
    <w:p>
      <w:pPr>
        <w:pStyle w:val="TOC2"/>
        <w:tabs>
          <w:tab w:val="right" w:leader="dot" w:pos="8306"/>
        </w:tabs>
      </w:pPr>
      <w:hyperlink w:anchor="_Toc14051" w:history="1">
        <w:r>
          <w:rPr>
            <w:rFonts w:ascii="仿宋" w:eastAsia="仿宋" w:hAnsi="仿宋" w:cs="仿宋" w:hint="eastAsia"/>
            <w:lang w:eastAsia="zh-CN"/>
          </w:rPr>
          <w:t>(二)、社会适应性分析</w:t>
        </w:r>
        <w:r>
          <w:tab/>
        </w:r>
        <w:r>
          <w:fldChar w:fldCharType="begin"/>
        </w:r>
        <w:r>
          <w:instrText xml:space="preserve"> PAGEREF _Toc14051 \h </w:instrText>
        </w:r>
        <w:r>
          <w:fldChar w:fldCharType="separate"/>
        </w:r>
        <w:r>
          <w:t>5</w:t>
        </w:r>
        <w:r>
          <w:fldChar w:fldCharType="end"/>
        </w:r>
      </w:hyperlink>
    </w:p>
    <w:p>
      <w:pPr>
        <w:pStyle w:val="TOC2"/>
        <w:tabs>
          <w:tab w:val="right" w:leader="dot" w:pos="8306"/>
        </w:tabs>
      </w:pPr>
      <w:hyperlink w:anchor="_Toc7430" w:history="1">
        <w:r>
          <w:rPr>
            <w:rFonts w:ascii="仿宋" w:eastAsia="仿宋" w:hAnsi="仿宋" w:cs="仿宋" w:hint="eastAsia"/>
            <w:lang w:eastAsia="zh-CN"/>
          </w:rPr>
          <w:t>(三)、社会风险及对策分析</w:t>
        </w:r>
        <w:r>
          <w:tab/>
        </w:r>
        <w:r>
          <w:fldChar w:fldCharType="begin"/>
        </w:r>
        <w:r>
          <w:instrText xml:space="preserve"> PAGEREF _Toc7430 \h </w:instrText>
        </w:r>
        <w:r>
          <w:fldChar w:fldCharType="separate"/>
        </w:r>
        <w:r>
          <w:t>7</w:t>
        </w:r>
        <w:r>
          <w:fldChar w:fldCharType="end"/>
        </w:r>
      </w:hyperlink>
    </w:p>
    <w:p>
      <w:pPr>
        <w:pStyle w:val="TOC1"/>
        <w:tabs>
          <w:tab w:val="right" w:leader="dot" w:pos="8306"/>
        </w:tabs>
      </w:pPr>
      <w:hyperlink w:anchor="_Toc3640" w:history="1">
        <w:r>
          <w:rPr>
            <w:rFonts w:ascii="仿宋" w:eastAsia="仿宋" w:hAnsi="仿宋" w:cs="仿宋" w:hint="eastAsia"/>
            <w:lang w:eastAsia="zh-CN"/>
          </w:rPr>
          <w:t>二、项目选址研究</w:t>
        </w:r>
        <w:r>
          <w:tab/>
        </w:r>
        <w:r>
          <w:fldChar w:fldCharType="begin"/>
        </w:r>
        <w:r>
          <w:instrText xml:space="preserve"> PAGEREF _Toc3640 \h </w:instrText>
        </w:r>
        <w:r>
          <w:fldChar w:fldCharType="separate"/>
        </w:r>
        <w:r>
          <w:t>10</w:t>
        </w:r>
        <w:r>
          <w:fldChar w:fldCharType="end"/>
        </w:r>
      </w:hyperlink>
    </w:p>
    <w:p>
      <w:pPr>
        <w:pStyle w:val="TOC2"/>
        <w:tabs>
          <w:tab w:val="right" w:leader="dot" w:pos="8306"/>
        </w:tabs>
      </w:pPr>
      <w:hyperlink w:anchor="_Toc19650" w:history="1">
        <w:r>
          <w:rPr>
            <w:rFonts w:ascii="仿宋" w:eastAsia="仿宋" w:hAnsi="仿宋" w:cs="仿宋" w:hint="eastAsia"/>
            <w:lang w:eastAsia="zh-CN"/>
          </w:rPr>
          <w:t>(一)、项目选址原则</w:t>
        </w:r>
        <w:r>
          <w:tab/>
        </w:r>
        <w:r>
          <w:fldChar w:fldCharType="begin"/>
        </w:r>
        <w:r>
          <w:instrText xml:space="preserve"> PAGEREF _Toc19650 \h </w:instrText>
        </w:r>
        <w:r>
          <w:fldChar w:fldCharType="separate"/>
        </w:r>
        <w:r>
          <w:t>10</w:t>
        </w:r>
        <w:r>
          <w:fldChar w:fldCharType="end"/>
        </w:r>
      </w:hyperlink>
    </w:p>
    <w:p>
      <w:pPr>
        <w:pStyle w:val="TOC2"/>
        <w:tabs>
          <w:tab w:val="right" w:leader="dot" w:pos="8306"/>
        </w:tabs>
      </w:pPr>
      <w:hyperlink w:anchor="_Toc9202" w:history="1">
        <w:r>
          <w:rPr>
            <w:rFonts w:ascii="仿宋" w:eastAsia="仿宋" w:hAnsi="仿宋" w:cs="仿宋" w:hint="eastAsia"/>
            <w:lang w:eastAsia="zh-CN"/>
          </w:rPr>
          <w:t>(二)、项目选址</w:t>
        </w:r>
        <w:r>
          <w:tab/>
        </w:r>
        <w:r>
          <w:fldChar w:fldCharType="begin"/>
        </w:r>
        <w:r>
          <w:instrText xml:space="preserve"> PAGEREF _Toc9202 \h </w:instrText>
        </w:r>
        <w:r>
          <w:fldChar w:fldCharType="separate"/>
        </w:r>
        <w:r>
          <w:t>14</w:t>
        </w:r>
        <w:r>
          <w:fldChar w:fldCharType="end"/>
        </w:r>
      </w:hyperlink>
    </w:p>
    <w:p>
      <w:pPr>
        <w:pStyle w:val="TOC2"/>
        <w:tabs>
          <w:tab w:val="right" w:leader="dot" w:pos="8306"/>
        </w:tabs>
      </w:pPr>
      <w:hyperlink w:anchor="_Toc19048" w:history="1">
        <w:r>
          <w:rPr>
            <w:rFonts w:ascii="仿宋" w:eastAsia="仿宋" w:hAnsi="仿宋" w:cs="仿宋" w:hint="eastAsia"/>
            <w:lang w:eastAsia="zh-CN"/>
          </w:rPr>
          <w:t>(三)、建设条件分析</w:t>
        </w:r>
        <w:r>
          <w:tab/>
        </w:r>
        <w:r>
          <w:fldChar w:fldCharType="begin"/>
        </w:r>
        <w:r>
          <w:instrText xml:space="preserve"> PAGEREF _Toc19048 \h </w:instrText>
        </w:r>
        <w:r>
          <w:fldChar w:fldCharType="separate"/>
        </w:r>
        <w:r>
          <w:t>16</w:t>
        </w:r>
        <w:r>
          <w:fldChar w:fldCharType="end"/>
        </w:r>
      </w:hyperlink>
    </w:p>
    <w:p>
      <w:pPr>
        <w:pStyle w:val="TOC2"/>
        <w:tabs>
          <w:tab w:val="right" w:leader="dot" w:pos="8306"/>
        </w:tabs>
      </w:pPr>
      <w:hyperlink w:anchor="_Toc26022" w:history="1">
        <w:r>
          <w:rPr>
            <w:rFonts w:ascii="仿宋" w:eastAsia="仿宋" w:hAnsi="仿宋" w:cs="仿宋" w:hint="eastAsia"/>
            <w:lang w:eastAsia="zh-CN"/>
          </w:rPr>
          <w:t>(四)、用地控制指标</w:t>
        </w:r>
        <w:r>
          <w:tab/>
        </w:r>
        <w:r>
          <w:fldChar w:fldCharType="begin"/>
        </w:r>
        <w:r>
          <w:instrText xml:space="preserve"> PAGEREF _Toc26022 \h </w:instrText>
        </w:r>
        <w:r>
          <w:fldChar w:fldCharType="separate"/>
        </w:r>
        <w:r>
          <w:t>17</w:t>
        </w:r>
        <w:r>
          <w:fldChar w:fldCharType="end"/>
        </w:r>
      </w:hyperlink>
    </w:p>
    <w:p>
      <w:pPr>
        <w:pStyle w:val="TOC2"/>
        <w:tabs>
          <w:tab w:val="right" w:leader="dot" w:pos="8306"/>
        </w:tabs>
      </w:pPr>
      <w:hyperlink w:anchor="_Toc28664" w:history="1">
        <w:r>
          <w:rPr>
            <w:rFonts w:ascii="仿宋" w:eastAsia="仿宋" w:hAnsi="仿宋" w:cs="仿宋" w:hint="eastAsia"/>
            <w:lang w:eastAsia="zh-CN"/>
          </w:rPr>
          <w:t>(五)、地总体要求</w:t>
        </w:r>
        <w:r>
          <w:tab/>
        </w:r>
        <w:r>
          <w:fldChar w:fldCharType="begin"/>
        </w:r>
        <w:r>
          <w:instrText xml:space="preserve"> PAGEREF _Toc28664 \h </w:instrText>
        </w:r>
        <w:r>
          <w:fldChar w:fldCharType="separate"/>
        </w:r>
        <w:r>
          <w:t>18</w:t>
        </w:r>
        <w:r>
          <w:fldChar w:fldCharType="end"/>
        </w:r>
      </w:hyperlink>
    </w:p>
    <w:p>
      <w:pPr>
        <w:pStyle w:val="TOC2"/>
        <w:tabs>
          <w:tab w:val="right" w:leader="dot" w:pos="8306"/>
        </w:tabs>
      </w:pPr>
      <w:hyperlink w:anchor="_Toc25870" w:history="1">
        <w:r>
          <w:rPr>
            <w:rFonts w:ascii="仿宋" w:eastAsia="仿宋" w:hAnsi="仿宋" w:cs="仿宋" w:hint="eastAsia"/>
            <w:lang w:eastAsia="zh-CN"/>
          </w:rPr>
          <w:t>(六)、节约用地措施</w:t>
        </w:r>
        <w:r>
          <w:tab/>
        </w:r>
        <w:r>
          <w:fldChar w:fldCharType="begin"/>
        </w:r>
        <w:r>
          <w:instrText xml:space="preserve"> PAGEREF _Toc25870 \h </w:instrText>
        </w:r>
        <w:r>
          <w:fldChar w:fldCharType="separate"/>
        </w:r>
        <w:r>
          <w:t>20</w:t>
        </w:r>
        <w:r>
          <w:fldChar w:fldCharType="end"/>
        </w:r>
      </w:hyperlink>
    </w:p>
    <w:p>
      <w:pPr>
        <w:pStyle w:val="TOC2"/>
        <w:tabs>
          <w:tab w:val="right" w:leader="dot" w:pos="8306"/>
        </w:tabs>
      </w:pPr>
      <w:hyperlink w:anchor="_Toc4380" w:history="1">
        <w:r>
          <w:rPr>
            <w:rFonts w:ascii="仿宋" w:eastAsia="仿宋" w:hAnsi="仿宋" w:cs="仿宋" w:hint="eastAsia"/>
            <w:lang w:eastAsia="zh-CN"/>
          </w:rPr>
          <w:t>(七)、选址综合评价</w:t>
        </w:r>
        <w:r>
          <w:tab/>
        </w:r>
        <w:r>
          <w:fldChar w:fldCharType="begin"/>
        </w:r>
        <w:r>
          <w:instrText xml:space="preserve"> PAGEREF _Toc4380 \h </w:instrText>
        </w:r>
        <w:r>
          <w:fldChar w:fldCharType="separate"/>
        </w:r>
        <w:r>
          <w:t>21</w:t>
        </w:r>
        <w:r>
          <w:fldChar w:fldCharType="end"/>
        </w:r>
      </w:hyperlink>
    </w:p>
    <w:p>
      <w:pPr>
        <w:pStyle w:val="TOC1"/>
        <w:tabs>
          <w:tab w:val="right" w:leader="dot" w:pos="8306"/>
        </w:tabs>
      </w:pPr>
      <w:hyperlink w:anchor="_Toc21684" w:history="1">
        <w:r>
          <w:rPr>
            <w:rFonts w:ascii="仿宋" w:eastAsia="仿宋" w:hAnsi="仿宋" w:cs="仿宋" w:hint="eastAsia"/>
            <w:lang w:eastAsia="zh-CN"/>
          </w:rPr>
          <w:t>三、资源开发及综合利用分析</w:t>
        </w:r>
        <w:r>
          <w:tab/>
        </w:r>
        <w:r>
          <w:fldChar w:fldCharType="begin"/>
        </w:r>
        <w:r>
          <w:instrText xml:space="preserve"> PAGEREF _Toc21684 \h </w:instrText>
        </w:r>
        <w:r>
          <w:fldChar w:fldCharType="separate"/>
        </w:r>
        <w:r>
          <w:t>22</w:t>
        </w:r>
        <w:r>
          <w:fldChar w:fldCharType="end"/>
        </w:r>
      </w:hyperlink>
    </w:p>
    <w:p>
      <w:pPr>
        <w:pStyle w:val="TOC2"/>
        <w:tabs>
          <w:tab w:val="right" w:leader="dot" w:pos="8306"/>
        </w:tabs>
      </w:pPr>
      <w:hyperlink w:anchor="_Toc13713" w:history="1">
        <w:r>
          <w:rPr>
            <w:rFonts w:ascii="仿宋" w:eastAsia="仿宋" w:hAnsi="仿宋" w:cs="仿宋" w:hint="eastAsia"/>
            <w:lang w:eastAsia="zh-CN"/>
          </w:rPr>
          <w:t>(一)、资源开发方案</w:t>
        </w:r>
        <w:r>
          <w:tab/>
        </w:r>
        <w:r>
          <w:fldChar w:fldCharType="begin"/>
        </w:r>
        <w:r>
          <w:instrText xml:space="preserve"> PAGEREF _Toc13713 \h </w:instrText>
        </w:r>
        <w:r>
          <w:fldChar w:fldCharType="separate"/>
        </w:r>
        <w:r>
          <w:t>22</w:t>
        </w:r>
        <w:r>
          <w:fldChar w:fldCharType="end"/>
        </w:r>
      </w:hyperlink>
    </w:p>
    <w:p>
      <w:pPr>
        <w:pStyle w:val="TOC2"/>
        <w:tabs>
          <w:tab w:val="right" w:leader="dot" w:pos="8306"/>
        </w:tabs>
      </w:pPr>
      <w:hyperlink w:anchor="_Toc18237" w:history="1">
        <w:r>
          <w:rPr>
            <w:rFonts w:ascii="仿宋" w:eastAsia="仿宋" w:hAnsi="仿宋" w:cs="仿宋" w:hint="eastAsia"/>
            <w:lang w:eastAsia="zh-CN"/>
          </w:rPr>
          <w:t>(二)、资源利用方案</w:t>
        </w:r>
        <w:r>
          <w:tab/>
        </w:r>
        <w:r>
          <w:fldChar w:fldCharType="begin"/>
        </w:r>
        <w:r>
          <w:instrText xml:space="preserve"> PAGEREF _Toc18237 \h </w:instrText>
        </w:r>
        <w:r>
          <w:fldChar w:fldCharType="separate"/>
        </w:r>
        <w:r>
          <w:t>23</w:t>
        </w:r>
        <w:r>
          <w:fldChar w:fldCharType="end"/>
        </w:r>
      </w:hyperlink>
    </w:p>
    <w:p>
      <w:pPr>
        <w:pStyle w:val="TOC2"/>
        <w:tabs>
          <w:tab w:val="right" w:leader="dot" w:pos="8306"/>
        </w:tabs>
      </w:pPr>
      <w:hyperlink w:anchor="_Toc4061" w:history="1">
        <w:r>
          <w:rPr>
            <w:rFonts w:ascii="仿宋" w:eastAsia="仿宋" w:hAnsi="仿宋" w:cs="仿宋" w:hint="eastAsia"/>
            <w:lang w:eastAsia="zh-CN"/>
          </w:rPr>
          <w:t>(三)、资源节约措施</w:t>
        </w:r>
        <w:r>
          <w:tab/>
        </w:r>
        <w:r>
          <w:fldChar w:fldCharType="begin"/>
        </w:r>
        <w:r>
          <w:instrText xml:space="preserve"> PAGEREF _Toc4061 \h </w:instrText>
        </w:r>
        <w:r>
          <w:fldChar w:fldCharType="separate"/>
        </w:r>
        <w:r>
          <w:t>24</w:t>
        </w:r>
        <w:r>
          <w:fldChar w:fldCharType="end"/>
        </w:r>
      </w:hyperlink>
    </w:p>
    <w:p>
      <w:pPr>
        <w:pStyle w:val="TOC1"/>
        <w:tabs>
          <w:tab w:val="right" w:leader="dot" w:pos="8306"/>
        </w:tabs>
      </w:pPr>
      <w:hyperlink w:anchor="_Toc11714" w:history="1">
        <w:r>
          <w:rPr>
            <w:rFonts w:ascii="仿宋" w:eastAsia="仿宋" w:hAnsi="仿宋" w:cs="仿宋" w:hint="eastAsia"/>
            <w:lang w:eastAsia="zh-CN"/>
          </w:rPr>
          <w:t>四、项目监理与质量保证</w:t>
        </w:r>
        <w:r>
          <w:tab/>
        </w:r>
        <w:r>
          <w:fldChar w:fldCharType="begin"/>
        </w:r>
        <w:r>
          <w:instrText xml:space="preserve"> PAGEREF _Toc11714 \h </w:instrText>
        </w:r>
        <w:r>
          <w:fldChar w:fldCharType="separate"/>
        </w:r>
        <w:r>
          <w:t>25</w:t>
        </w:r>
        <w:r>
          <w:fldChar w:fldCharType="end"/>
        </w:r>
      </w:hyperlink>
    </w:p>
    <w:p>
      <w:pPr>
        <w:pStyle w:val="TOC2"/>
        <w:tabs>
          <w:tab w:val="right" w:leader="dot" w:pos="8306"/>
        </w:tabs>
      </w:pPr>
      <w:hyperlink w:anchor="_Toc23226" w:history="1">
        <w:r>
          <w:rPr>
            <w:rFonts w:ascii="仿宋" w:eastAsia="仿宋" w:hAnsi="仿宋" w:cs="仿宋" w:hint="eastAsia"/>
            <w:lang w:eastAsia="zh-CN"/>
          </w:rPr>
          <w:t>(一)、监理体系构建</w:t>
        </w:r>
        <w:r>
          <w:tab/>
        </w:r>
        <w:r>
          <w:fldChar w:fldCharType="begin"/>
        </w:r>
        <w:r>
          <w:instrText xml:space="preserve"> PAGEREF _Toc23226 \h </w:instrText>
        </w:r>
        <w:r>
          <w:fldChar w:fldCharType="separate"/>
        </w:r>
        <w:r>
          <w:t>25</w:t>
        </w:r>
        <w:r>
          <w:fldChar w:fldCharType="end"/>
        </w:r>
      </w:hyperlink>
    </w:p>
    <w:p>
      <w:pPr>
        <w:pStyle w:val="TOC2"/>
        <w:tabs>
          <w:tab w:val="right" w:leader="dot" w:pos="8306"/>
        </w:tabs>
      </w:pPr>
      <w:hyperlink w:anchor="_Toc13833" w:history="1">
        <w:r>
          <w:rPr>
            <w:rFonts w:ascii="仿宋" w:eastAsia="仿宋" w:hAnsi="仿宋" w:cs="仿宋" w:hint="eastAsia"/>
            <w:lang w:eastAsia="zh-CN"/>
          </w:rPr>
          <w:t>(二)、质量保证体系实施</w:t>
        </w:r>
        <w:r>
          <w:tab/>
        </w:r>
        <w:r>
          <w:fldChar w:fldCharType="begin"/>
        </w:r>
        <w:r>
          <w:instrText xml:space="preserve"> PAGEREF _Toc13833 \h </w:instrText>
        </w:r>
        <w:r>
          <w:fldChar w:fldCharType="separate"/>
        </w:r>
        <w:r>
          <w:t>26</w:t>
        </w:r>
        <w:r>
          <w:fldChar w:fldCharType="end"/>
        </w:r>
      </w:hyperlink>
    </w:p>
    <w:p>
      <w:pPr>
        <w:pStyle w:val="TOC2"/>
        <w:tabs>
          <w:tab w:val="right" w:leader="dot" w:pos="8306"/>
        </w:tabs>
      </w:pPr>
      <w:hyperlink w:anchor="_Toc23267" w:history="1">
        <w:r>
          <w:rPr>
            <w:rFonts w:ascii="仿宋" w:eastAsia="仿宋" w:hAnsi="仿宋" w:cs="仿宋" w:hint="eastAsia"/>
            <w:lang w:eastAsia="zh-CN"/>
          </w:rPr>
          <w:t>(三)、监理与质量控制流程</w:t>
        </w:r>
        <w:r>
          <w:tab/>
        </w:r>
        <w:r>
          <w:fldChar w:fldCharType="begin"/>
        </w:r>
        <w:r>
          <w:instrText xml:space="preserve"> PAGEREF _Toc23267 \h </w:instrText>
        </w:r>
        <w:r>
          <w:fldChar w:fldCharType="separate"/>
        </w:r>
        <w:r>
          <w:t>27</w:t>
        </w:r>
        <w:r>
          <w:fldChar w:fldCharType="end"/>
        </w:r>
      </w:hyperlink>
    </w:p>
    <w:p>
      <w:pPr>
        <w:pStyle w:val="TOC1"/>
        <w:tabs>
          <w:tab w:val="right" w:leader="dot" w:pos="8306"/>
        </w:tabs>
      </w:pPr>
      <w:hyperlink w:anchor="_Toc28595" w:history="1">
        <w:r>
          <w:rPr>
            <w:rFonts w:ascii="仿宋" w:eastAsia="仿宋" w:hAnsi="仿宋" w:cs="仿宋" w:hint="eastAsia"/>
            <w:lang w:eastAsia="zh-CN"/>
          </w:rPr>
          <w:t>五、环境和生态影响分析</w:t>
        </w:r>
        <w:r>
          <w:tab/>
        </w:r>
        <w:r>
          <w:fldChar w:fldCharType="begin"/>
        </w:r>
        <w:r>
          <w:instrText xml:space="preserve"> PAGEREF _Toc28595 \h </w:instrText>
        </w:r>
        <w:r>
          <w:fldChar w:fldCharType="separate"/>
        </w:r>
        <w:r>
          <w:t>27</w:t>
        </w:r>
        <w:r>
          <w:fldChar w:fldCharType="end"/>
        </w:r>
      </w:hyperlink>
    </w:p>
    <w:p>
      <w:pPr>
        <w:pStyle w:val="TOC2"/>
        <w:tabs>
          <w:tab w:val="right" w:leader="dot" w:pos="8306"/>
        </w:tabs>
      </w:pPr>
      <w:hyperlink w:anchor="_Toc28699" w:history="1">
        <w:r>
          <w:rPr>
            <w:rFonts w:ascii="仿宋" w:eastAsia="仿宋" w:hAnsi="仿宋" w:cs="仿宋" w:hint="eastAsia"/>
            <w:lang w:eastAsia="zh-CN"/>
          </w:rPr>
          <w:t>(一)、环境和生态现状</w:t>
        </w:r>
        <w:r>
          <w:tab/>
        </w:r>
        <w:r>
          <w:fldChar w:fldCharType="begin"/>
        </w:r>
        <w:r>
          <w:instrText xml:space="preserve"> PAGEREF _Toc28699 \h </w:instrText>
        </w:r>
        <w:r>
          <w:fldChar w:fldCharType="separate"/>
        </w:r>
        <w:r>
          <w:t>27</w:t>
        </w:r>
        <w:r>
          <w:fldChar w:fldCharType="end"/>
        </w:r>
      </w:hyperlink>
    </w:p>
    <w:p>
      <w:pPr>
        <w:pStyle w:val="TOC2"/>
        <w:tabs>
          <w:tab w:val="right" w:leader="dot" w:pos="8306"/>
        </w:tabs>
      </w:pPr>
      <w:hyperlink w:anchor="_Toc6028" w:history="1">
        <w:r>
          <w:rPr>
            <w:rFonts w:ascii="仿宋" w:eastAsia="仿宋" w:hAnsi="仿宋" w:cs="仿宋" w:hint="eastAsia"/>
            <w:lang w:eastAsia="zh-CN"/>
          </w:rPr>
          <w:t>(二)、生态环境影响分析</w:t>
        </w:r>
        <w:r>
          <w:tab/>
        </w:r>
        <w:r>
          <w:fldChar w:fldCharType="begin"/>
        </w:r>
        <w:r>
          <w:instrText xml:space="preserve"> PAGEREF _Toc6028 \h </w:instrText>
        </w:r>
        <w:r>
          <w:fldChar w:fldCharType="separate"/>
        </w:r>
        <w:r>
          <w:t>29</w:t>
        </w:r>
        <w:r>
          <w:fldChar w:fldCharType="end"/>
        </w:r>
      </w:hyperlink>
    </w:p>
    <w:p>
      <w:pPr>
        <w:pStyle w:val="TOC2"/>
        <w:tabs>
          <w:tab w:val="right" w:leader="dot" w:pos="8306"/>
        </w:tabs>
      </w:pPr>
      <w:hyperlink w:anchor="_Toc14252" w:history="1">
        <w:r>
          <w:rPr>
            <w:rFonts w:ascii="仿宋" w:eastAsia="仿宋" w:hAnsi="仿宋" w:cs="仿宋" w:hint="eastAsia"/>
            <w:lang w:eastAsia="zh-CN"/>
          </w:rPr>
          <w:t>(三)、生态环境保护措施</w:t>
        </w:r>
        <w:r>
          <w:tab/>
        </w:r>
        <w:r>
          <w:fldChar w:fldCharType="begin"/>
        </w:r>
        <w:r>
          <w:instrText xml:space="preserve"> PAGEREF _Toc14252 \h </w:instrText>
        </w:r>
        <w:r>
          <w:fldChar w:fldCharType="separate"/>
        </w:r>
        <w:r>
          <w:t>30</w:t>
        </w:r>
        <w:r>
          <w:fldChar w:fldCharType="end"/>
        </w:r>
      </w:hyperlink>
    </w:p>
    <w:p>
      <w:pPr>
        <w:pStyle w:val="TOC2"/>
        <w:tabs>
          <w:tab w:val="right" w:leader="dot" w:pos="8306"/>
        </w:tabs>
      </w:pPr>
      <w:hyperlink w:anchor="_Toc8865" w:history="1">
        <w:r>
          <w:rPr>
            <w:rFonts w:ascii="仿宋" w:eastAsia="仿宋" w:hAnsi="仿宋" w:cs="仿宋" w:hint="eastAsia"/>
            <w:lang w:eastAsia="zh-CN"/>
          </w:rPr>
          <w:t>(四)、地质灾害影响分析</w:t>
        </w:r>
        <w:r>
          <w:tab/>
        </w:r>
        <w:r>
          <w:fldChar w:fldCharType="begin"/>
        </w:r>
        <w:r>
          <w:instrText xml:space="preserve"> PAGEREF _Toc8865 \h </w:instrText>
        </w:r>
        <w:r>
          <w:fldChar w:fldCharType="separate"/>
        </w:r>
        <w:r>
          <w:t>32</w:t>
        </w:r>
        <w:r>
          <w:fldChar w:fldCharType="end"/>
        </w:r>
      </w:hyperlink>
    </w:p>
    <w:p>
      <w:pPr>
        <w:pStyle w:val="TOC2"/>
        <w:tabs>
          <w:tab w:val="right" w:leader="dot" w:pos="8306"/>
        </w:tabs>
      </w:pPr>
      <w:hyperlink w:anchor="_Toc5047" w:history="1">
        <w:r>
          <w:rPr>
            <w:rFonts w:ascii="仿宋" w:eastAsia="仿宋" w:hAnsi="仿宋" w:cs="仿宋" w:hint="eastAsia"/>
            <w:lang w:eastAsia="zh-CN"/>
          </w:rPr>
          <w:t>(五)、特殊环境影响</w:t>
        </w:r>
        <w:r>
          <w:tab/>
        </w:r>
        <w:r>
          <w:fldChar w:fldCharType="begin"/>
        </w:r>
        <w:r>
          <w:instrText xml:space="preserve"> PAGEREF _Toc5047 \h </w:instrText>
        </w:r>
        <w:r>
          <w:fldChar w:fldCharType="separate"/>
        </w:r>
        <w:r>
          <w:t>33</w:t>
        </w:r>
        <w:r>
          <w:fldChar w:fldCharType="end"/>
        </w:r>
      </w:hyperlink>
    </w:p>
    <w:p>
      <w:pPr>
        <w:pStyle w:val="TOC1"/>
        <w:tabs>
          <w:tab w:val="right" w:leader="dot" w:pos="8306"/>
        </w:tabs>
      </w:pPr>
      <w:hyperlink w:anchor="_Toc11979" w:history="1">
        <w:r>
          <w:rPr>
            <w:rFonts w:ascii="仿宋" w:eastAsia="仿宋" w:hAnsi="仿宋" w:cs="仿宋" w:hint="eastAsia"/>
            <w:lang w:eastAsia="zh-CN"/>
          </w:rPr>
          <w:t>六、经济影响分析</w:t>
        </w:r>
        <w:r>
          <w:tab/>
        </w:r>
        <w:r>
          <w:fldChar w:fldCharType="begin"/>
        </w:r>
        <w:r>
          <w:instrText xml:space="preserve"> PAGEREF _Toc11979 \h </w:instrText>
        </w:r>
        <w:r>
          <w:fldChar w:fldCharType="separate"/>
        </w:r>
        <w:r>
          <w:t>34</w:t>
        </w:r>
        <w:r>
          <w:fldChar w:fldCharType="end"/>
        </w:r>
      </w:hyperlink>
    </w:p>
    <w:p>
      <w:pPr>
        <w:pStyle w:val="TOC2"/>
        <w:tabs>
          <w:tab w:val="right" w:leader="dot" w:pos="8306"/>
        </w:tabs>
      </w:pPr>
      <w:hyperlink w:anchor="_Toc17916" w:history="1">
        <w:r>
          <w:rPr>
            <w:rFonts w:ascii="仿宋" w:eastAsia="仿宋" w:hAnsi="仿宋" w:cs="仿宋" w:hint="eastAsia"/>
            <w:lang w:eastAsia="zh-CN"/>
          </w:rPr>
          <w:t>(一)、经济费用效益或费用效果分析</w:t>
        </w:r>
        <w:r>
          <w:tab/>
        </w:r>
        <w:r>
          <w:fldChar w:fldCharType="begin"/>
        </w:r>
        <w:r>
          <w:instrText xml:space="preserve"> PAGEREF _Toc17916 \h </w:instrText>
        </w:r>
        <w:r>
          <w:fldChar w:fldCharType="separate"/>
        </w:r>
        <w:r>
          <w:t>34</w:t>
        </w:r>
        <w:r>
          <w:fldChar w:fldCharType="end"/>
        </w:r>
      </w:hyperlink>
    </w:p>
    <w:p>
      <w:pPr>
        <w:pStyle w:val="TOC2"/>
        <w:tabs>
          <w:tab w:val="right" w:leader="dot" w:pos="8306"/>
        </w:tabs>
      </w:pPr>
      <w:hyperlink w:anchor="_Toc27854" w:history="1">
        <w:r>
          <w:rPr>
            <w:rFonts w:ascii="仿宋" w:eastAsia="仿宋" w:hAnsi="仿宋" w:cs="仿宋" w:hint="eastAsia"/>
            <w:lang w:eastAsia="zh-CN"/>
          </w:rPr>
          <w:t>(二)、行业影响分析</w:t>
        </w:r>
        <w:r>
          <w:tab/>
        </w:r>
        <w:r>
          <w:fldChar w:fldCharType="begin"/>
        </w:r>
        <w:r>
          <w:instrText xml:space="preserve"> PAGEREF _Toc27854 \h </w:instrText>
        </w:r>
        <w:r>
          <w:fldChar w:fldCharType="separate"/>
        </w:r>
        <w:r>
          <w:t>37</w:t>
        </w:r>
        <w:r>
          <w:fldChar w:fldCharType="end"/>
        </w:r>
      </w:hyperlink>
    </w:p>
    <w:p>
      <w:pPr>
        <w:pStyle w:val="TOC2"/>
        <w:tabs>
          <w:tab w:val="right" w:leader="dot" w:pos="8306"/>
        </w:tabs>
      </w:pPr>
      <w:hyperlink w:anchor="_Toc531" w:history="1">
        <w:r>
          <w:rPr>
            <w:rFonts w:ascii="仿宋" w:eastAsia="仿宋" w:hAnsi="仿宋" w:cs="仿宋" w:hint="eastAsia"/>
            <w:lang w:eastAsia="zh-CN"/>
          </w:rPr>
          <w:t>(三)、区域经济影响分析</w:t>
        </w:r>
        <w:r>
          <w:tab/>
        </w:r>
        <w:r>
          <w:fldChar w:fldCharType="begin"/>
        </w:r>
        <w:r>
          <w:instrText xml:space="preserve"> PAGEREF _Toc531 \h </w:instrText>
        </w:r>
        <w:r>
          <w:fldChar w:fldCharType="separate"/>
        </w:r>
        <w:r>
          <w:t>38</w:t>
        </w:r>
        <w:r>
          <w:fldChar w:fldCharType="end"/>
        </w:r>
      </w:hyperlink>
    </w:p>
    <w:p>
      <w:pPr>
        <w:pStyle w:val="TOC2"/>
        <w:tabs>
          <w:tab w:val="right" w:leader="dot" w:pos="8306"/>
        </w:tabs>
      </w:pPr>
      <w:hyperlink w:anchor="_Toc30789" w:history="1">
        <w:r>
          <w:rPr>
            <w:rFonts w:ascii="仿宋" w:eastAsia="仿宋" w:hAnsi="仿宋" w:cs="仿宋" w:hint="eastAsia"/>
            <w:lang w:eastAsia="zh-CN"/>
          </w:rPr>
          <w:t>(四)、宏观经济影响分析</w:t>
        </w:r>
        <w:r>
          <w:tab/>
        </w:r>
        <w:r>
          <w:fldChar w:fldCharType="begin"/>
        </w:r>
        <w:r>
          <w:instrText xml:space="preserve"> PAGEREF _Toc30789 \h </w:instrText>
        </w:r>
        <w:r>
          <w:fldChar w:fldCharType="separate"/>
        </w:r>
        <w:r>
          <w:t>39</w:t>
        </w:r>
        <w:r>
          <w:fldChar w:fldCharType="end"/>
        </w:r>
      </w:hyperlink>
    </w:p>
    <w:p>
      <w:pPr>
        <w:pStyle w:val="TOC1"/>
        <w:tabs>
          <w:tab w:val="right" w:leader="dot" w:pos="8306"/>
        </w:tabs>
      </w:pPr>
      <w:hyperlink w:anchor="_Toc14883" w:history="1">
        <w:r>
          <w:rPr>
            <w:rFonts w:ascii="仿宋" w:eastAsia="仿宋" w:hAnsi="仿宋" w:cs="仿宋" w:hint="eastAsia"/>
            <w:lang w:eastAsia="zh-CN"/>
          </w:rPr>
          <w:t>七、经济效益与社会效益优化</w:t>
        </w:r>
        <w:r>
          <w:tab/>
        </w:r>
        <w:r>
          <w:fldChar w:fldCharType="begin"/>
        </w:r>
        <w:r>
          <w:instrText xml:space="preserve"> PAGEREF _Toc14883 \h </w:instrText>
        </w:r>
        <w:r>
          <w:fldChar w:fldCharType="separate"/>
        </w:r>
        <w:r>
          <w:t>41</w:t>
        </w:r>
        <w:r>
          <w:fldChar w:fldCharType="end"/>
        </w:r>
      </w:hyperlink>
    </w:p>
    <w:p>
      <w:pPr>
        <w:pStyle w:val="TOC2"/>
        <w:tabs>
          <w:tab w:val="right" w:leader="dot" w:pos="8306"/>
        </w:tabs>
      </w:pPr>
      <w:hyperlink w:anchor="_Toc29662" w:history="1">
        <w:r>
          <w:rPr>
            <w:rFonts w:ascii="仿宋" w:eastAsia="仿宋" w:hAnsi="仿宋" w:cs="仿宋" w:hint="eastAsia"/>
            <w:lang w:eastAsia="zh-CN"/>
          </w:rPr>
          <w:t>(一)、经济效益提升策略</w:t>
        </w:r>
        <w:r>
          <w:tab/>
        </w:r>
        <w:r>
          <w:fldChar w:fldCharType="begin"/>
        </w:r>
        <w:r>
          <w:instrText xml:space="preserve"> PAGEREF _Toc29662 \h </w:instrText>
        </w:r>
        <w:r>
          <w:fldChar w:fldCharType="separate"/>
        </w:r>
        <w:r>
          <w:t>41</w:t>
        </w:r>
        <w:r>
          <w:fldChar w:fldCharType="end"/>
        </w:r>
      </w:hyperlink>
    </w:p>
    <w:p>
      <w:pPr>
        <w:pStyle w:val="TOC2"/>
        <w:tabs>
          <w:tab w:val="right" w:leader="dot" w:pos="8306"/>
        </w:tabs>
      </w:pPr>
      <w:hyperlink w:anchor="_Toc17050" w:history="1">
        <w:r>
          <w:rPr>
            <w:rFonts w:ascii="仿宋" w:eastAsia="仿宋" w:hAnsi="仿宋" w:cs="仿宋" w:hint="eastAsia"/>
            <w:lang w:eastAsia="zh-CN"/>
          </w:rPr>
          <w:t>(二)、社会效益增强方案</w:t>
        </w:r>
        <w:r>
          <w:tab/>
        </w:r>
        <w:r>
          <w:fldChar w:fldCharType="begin"/>
        </w:r>
        <w:r>
          <w:instrText xml:space="preserve"> PAGEREF _Toc17050 \h </w:instrText>
        </w:r>
        <w:r>
          <w:fldChar w:fldCharType="separate"/>
        </w:r>
        <w:r>
          <w:t>42</w:t>
        </w:r>
        <w:r>
          <w:fldChar w:fldCharType="end"/>
        </w:r>
      </w:hyperlink>
    </w:p>
    <w:p>
      <w:pPr>
        <w:pStyle w:val="TOC1"/>
        <w:tabs>
          <w:tab w:val="right" w:leader="dot" w:pos="8306"/>
        </w:tabs>
      </w:pPr>
      <w:hyperlink w:anchor="_Toc13515" w:history="1">
        <w:r>
          <w:rPr>
            <w:rFonts w:ascii="仿宋" w:eastAsia="仿宋" w:hAnsi="仿宋" w:cs="仿宋" w:hint="eastAsia"/>
            <w:lang w:eastAsia="zh-CN"/>
          </w:rPr>
          <w:t>八、技术创新与产业升级</w:t>
        </w:r>
        <w:r>
          <w:tab/>
        </w:r>
        <w:r>
          <w:fldChar w:fldCharType="begin"/>
        </w:r>
        <w:r>
          <w:instrText xml:space="preserve"> PAGEREF _Toc13515 \h </w:instrText>
        </w:r>
        <w:r>
          <w:fldChar w:fldCharType="separate"/>
        </w:r>
        <w:r>
          <w:t>43</w:t>
        </w:r>
        <w:r>
          <w:fldChar w:fldCharType="end"/>
        </w:r>
      </w:hyperlink>
    </w:p>
    <w:p>
      <w:pPr>
        <w:pStyle w:val="TOC2"/>
        <w:tabs>
          <w:tab w:val="right" w:leader="dot" w:pos="8306"/>
        </w:tabs>
      </w:pPr>
      <w:hyperlink w:anchor="_Toc3198" w:history="1">
        <w:r>
          <w:rPr>
            <w:rFonts w:ascii="仿宋" w:eastAsia="仿宋" w:hAnsi="仿宋" w:cs="仿宋" w:hint="eastAsia"/>
            <w:lang w:eastAsia="zh-CN"/>
          </w:rPr>
          <w:t>(一)、技术创新方向与目标</w:t>
        </w:r>
        <w:r>
          <w:tab/>
        </w:r>
        <w:r>
          <w:fldChar w:fldCharType="begin"/>
        </w:r>
        <w:r>
          <w:instrText xml:space="preserve"> PAGEREF _Toc3198 \h </w:instrText>
        </w:r>
        <w:r>
          <w:fldChar w:fldCharType="separate"/>
        </w:r>
        <w:r>
          <w:t>43</w:t>
        </w:r>
        <w:r>
          <w:fldChar w:fldCharType="end"/>
        </w:r>
      </w:hyperlink>
    </w:p>
    <w:p>
      <w:pPr>
        <w:pStyle w:val="TOC2"/>
        <w:tabs>
          <w:tab w:val="right" w:leader="dot" w:pos="8306"/>
        </w:tabs>
      </w:pPr>
      <w:hyperlink w:anchor="_Toc24132" w:history="1">
        <w:r>
          <w:rPr>
            <w:rFonts w:ascii="仿宋" w:eastAsia="仿宋" w:hAnsi="仿宋" w:cs="仿宋" w:hint="eastAsia"/>
            <w:lang w:eastAsia="zh-CN"/>
          </w:rPr>
          <w:t>(二)、产业升级路径与措施</w:t>
        </w:r>
        <w:r>
          <w:tab/>
        </w:r>
        <w:r>
          <w:fldChar w:fldCharType="begin"/>
        </w:r>
        <w:r>
          <w:instrText xml:space="preserve"> PAGEREF _Toc24132 \h </w:instrText>
        </w:r>
        <w:r>
          <w:fldChar w:fldCharType="separate"/>
        </w:r>
        <w:r>
          <w:t>44</w:t>
        </w:r>
        <w:r>
          <w:fldChar w:fldCharType="end"/>
        </w:r>
      </w:hyperlink>
    </w:p>
    <w:p>
      <w:pPr>
        <w:pStyle w:val="TOC1"/>
        <w:tabs>
          <w:tab w:val="right" w:leader="dot" w:pos="8306"/>
        </w:tabs>
      </w:pPr>
      <w:hyperlink w:anchor="_Toc29504" w:history="1">
        <w:r>
          <w:rPr>
            <w:rFonts w:ascii="仿宋" w:eastAsia="仿宋" w:hAnsi="仿宋" w:cs="仿宋" w:hint="eastAsia"/>
            <w:lang w:eastAsia="zh-CN"/>
          </w:rPr>
          <w:t>九、项目实施与管理方案</w:t>
        </w:r>
        <w:r>
          <w:tab/>
        </w:r>
        <w:r>
          <w:fldChar w:fldCharType="begin"/>
        </w:r>
        <w:r>
          <w:instrText xml:space="preserve"> PAGEREF _Toc29504 \h </w:instrText>
        </w:r>
        <w:r>
          <w:fldChar w:fldCharType="separate"/>
        </w:r>
        <w:r>
          <w:t>45</w:t>
        </w:r>
        <w:r>
          <w:fldChar w:fldCharType="end"/>
        </w:r>
      </w:hyperlink>
    </w:p>
    <w:p>
      <w:pPr>
        <w:pStyle w:val="TOC2"/>
        <w:tabs>
          <w:tab w:val="right" w:leader="dot" w:pos="8306"/>
        </w:tabs>
      </w:pPr>
      <w:hyperlink w:anchor="_Toc5777" w:history="1">
        <w:r>
          <w:rPr>
            <w:rFonts w:ascii="仿宋" w:eastAsia="仿宋" w:hAnsi="仿宋" w:cs="仿宋" w:hint="eastAsia"/>
            <w:lang w:eastAsia="zh-CN"/>
          </w:rPr>
          <w:t>(一)、项目实施计划</w:t>
        </w:r>
        <w:r>
          <w:tab/>
        </w:r>
        <w:r>
          <w:fldChar w:fldCharType="begin"/>
        </w:r>
        <w:r>
          <w:instrText xml:space="preserve"> PAGEREF _Toc5777 \h </w:instrText>
        </w:r>
        <w:r>
          <w:fldChar w:fldCharType="separate"/>
        </w:r>
        <w:r>
          <w:t>45</w:t>
        </w:r>
        <w:r>
          <w:fldChar w:fldCharType="end"/>
        </w:r>
      </w:hyperlink>
    </w:p>
    <w:p>
      <w:pPr>
        <w:pStyle w:val="TOC2"/>
        <w:tabs>
          <w:tab w:val="right" w:leader="dot" w:pos="8306"/>
        </w:tabs>
      </w:pPr>
      <w:hyperlink w:anchor="_Toc16960" w:history="1">
        <w:r>
          <w:rPr>
            <w:rFonts w:ascii="仿宋" w:eastAsia="仿宋" w:hAnsi="仿宋" w:cs="仿宋" w:hint="eastAsia"/>
            <w:lang w:eastAsia="zh-CN"/>
          </w:rPr>
          <w:t>(二)、项目组织机构与职责</w:t>
        </w:r>
        <w:r>
          <w:tab/>
        </w:r>
        <w:r>
          <w:fldChar w:fldCharType="begin"/>
        </w:r>
        <w:r>
          <w:instrText xml:space="preserve"> PAGEREF _Toc16960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 w:history="1">
        <w:r>
          <w:rPr>
            <w:rFonts w:ascii="仿宋" w:eastAsia="仿宋" w:hAnsi="仿宋" w:cs="仿宋" w:hint="eastAsia"/>
            <w:lang w:eastAsia="zh-CN"/>
          </w:rPr>
          <w:t>(三)、项目管理与监控体系</w:t>
        </w:r>
        <w:r>
          <w:tab/>
        </w:r>
        <w:r>
          <w:fldChar w:fldCharType="begin"/>
        </w:r>
        <w:r>
          <w:instrText xml:space="preserve"> PAGEREF _Toc2299 \h </w:instrText>
        </w:r>
        <w:r>
          <w:fldChar w:fldCharType="separate"/>
        </w:r>
        <w:r>
          <w:t>49</w:t>
        </w:r>
        <w:r>
          <w:fldChar w:fldCharType="end"/>
        </w:r>
      </w:hyperlink>
    </w:p>
    <w:p>
      <w:pPr>
        <w:pStyle w:val="TOC1"/>
        <w:tabs>
          <w:tab w:val="right" w:leader="dot" w:pos="8306"/>
        </w:tabs>
      </w:pPr>
      <w:hyperlink w:anchor="_Toc30566" w:history="1">
        <w:r>
          <w:rPr>
            <w:rFonts w:ascii="仿宋" w:eastAsia="仿宋" w:hAnsi="仿宋" w:cs="仿宋" w:hint="eastAsia"/>
            <w:lang w:eastAsia="zh-CN"/>
          </w:rPr>
          <w:t>十、环境保护与绿色发展</w:t>
        </w:r>
        <w:r>
          <w:tab/>
        </w:r>
        <w:r>
          <w:fldChar w:fldCharType="begin"/>
        </w:r>
        <w:r>
          <w:instrText xml:space="preserve"> PAGEREF _Toc30566 \h </w:instrText>
        </w:r>
        <w:r>
          <w:fldChar w:fldCharType="separate"/>
        </w:r>
        <w:r>
          <w:t>51</w:t>
        </w:r>
        <w:r>
          <w:fldChar w:fldCharType="end"/>
        </w:r>
      </w:hyperlink>
    </w:p>
    <w:p>
      <w:pPr>
        <w:pStyle w:val="TOC2"/>
        <w:tabs>
          <w:tab w:val="right" w:leader="dot" w:pos="8306"/>
        </w:tabs>
      </w:pPr>
      <w:hyperlink w:anchor="_Toc17542" w:history="1">
        <w:r>
          <w:rPr>
            <w:rFonts w:ascii="仿宋" w:eastAsia="仿宋" w:hAnsi="仿宋" w:cs="仿宋" w:hint="eastAsia"/>
            <w:lang w:eastAsia="zh-CN"/>
          </w:rPr>
          <w:t>(一)、环境保护措施</w:t>
        </w:r>
        <w:r>
          <w:tab/>
        </w:r>
        <w:r>
          <w:fldChar w:fldCharType="begin"/>
        </w:r>
        <w:r>
          <w:instrText xml:space="preserve"> PAGEREF _Toc17542 \h </w:instrText>
        </w:r>
        <w:r>
          <w:fldChar w:fldCharType="separate"/>
        </w:r>
        <w:r>
          <w:t>51</w:t>
        </w:r>
        <w:r>
          <w:fldChar w:fldCharType="end"/>
        </w:r>
      </w:hyperlink>
    </w:p>
    <w:p>
      <w:pPr>
        <w:pStyle w:val="TOC2"/>
        <w:tabs>
          <w:tab w:val="right" w:leader="dot" w:pos="8306"/>
        </w:tabs>
      </w:pPr>
      <w:hyperlink w:anchor="_Toc13170" w:history="1">
        <w:r>
          <w:rPr>
            <w:rFonts w:ascii="仿宋" w:eastAsia="仿宋" w:hAnsi="仿宋" w:cs="仿宋" w:hint="eastAsia"/>
            <w:lang w:eastAsia="zh-CN"/>
          </w:rPr>
          <w:t>(二)、绿色发展与可持续发展策略</w:t>
        </w:r>
        <w:r>
          <w:tab/>
        </w:r>
        <w:r>
          <w:fldChar w:fldCharType="begin"/>
        </w:r>
        <w:r>
          <w:instrText xml:space="preserve"> PAGEREF _Toc13170 \h </w:instrText>
        </w:r>
        <w:r>
          <w:fldChar w:fldCharType="separate"/>
        </w:r>
        <w:r>
          <w:t>53</w:t>
        </w:r>
        <w:r>
          <w:fldChar w:fldCharType="end"/>
        </w:r>
      </w:hyperlink>
    </w:p>
    <w:p>
      <w:pPr>
        <w:pStyle w:val="TOC1"/>
        <w:tabs>
          <w:tab w:val="right" w:leader="dot" w:pos="8306"/>
        </w:tabs>
      </w:pPr>
      <w:hyperlink w:anchor="_Toc17782" w:history="1">
        <w:r>
          <w:rPr>
            <w:rFonts w:ascii="仿宋" w:eastAsia="仿宋" w:hAnsi="仿宋" w:cs="仿宋" w:hint="eastAsia"/>
            <w:lang w:eastAsia="zh-CN"/>
          </w:rPr>
          <w:t>十一、项目进度计划</w:t>
        </w:r>
        <w:r>
          <w:tab/>
        </w:r>
        <w:r>
          <w:fldChar w:fldCharType="begin"/>
        </w:r>
        <w:r>
          <w:instrText xml:space="preserve"> PAGEREF _Toc17782 \h </w:instrText>
        </w:r>
        <w:r>
          <w:fldChar w:fldCharType="separate"/>
        </w:r>
        <w:r>
          <w:t>54</w:t>
        </w:r>
        <w:r>
          <w:fldChar w:fldCharType="end"/>
        </w:r>
      </w:hyperlink>
    </w:p>
    <w:p>
      <w:pPr>
        <w:pStyle w:val="TOC2"/>
        <w:tabs>
          <w:tab w:val="right" w:leader="dot" w:pos="8306"/>
        </w:tabs>
      </w:pPr>
      <w:hyperlink w:anchor="_Toc3581" w:history="1">
        <w:r>
          <w:rPr>
            <w:rFonts w:ascii="仿宋" w:eastAsia="仿宋" w:hAnsi="仿宋" w:cs="仿宋" w:hint="eastAsia"/>
            <w:lang w:eastAsia="zh-CN"/>
          </w:rPr>
          <w:t>(一)、建设周期</w:t>
        </w:r>
        <w:r>
          <w:tab/>
        </w:r>
        <w:r>
          <w:fldChar w:fldCharType="begin"/>
        </w:r>
        <w:r>
          <w:instrText xml:space="preserve"> PAGEREF _Toc3581 \h </w:instrText>
        </w:r>
        <w:r>
          <w:fldChar w:fldCharType="separate"/>
        </w:r>
        <w:r>
          <w:t>54</w:t>
        </w:r>
        <w:r>
          <w:fldChar w:fldCharType="end"/>
        </w:r>
      </w:hyperlink>
    </w:p>
    <w:p>
      <w:pPr>
        <w:pStyle w:val="TOC2"/>
        <w:tabs>
          <w:tab w:val="right" w:leader="dot" w:pos="8306"/>
        </w:tabs>
      </w:pPr>
      <w:hyperlink w:anchor="_Toc10209" w:history="1">
        <w:r>
          <w:rPr>
            <w:rFonts w:ascii="仿宋" w:eastAsia="仿宋" w:hAnsi="仿宋" w:cs="仿宋" w:hint="eastAsia"/>
            <w:lang w:eastAsia="zh-CN"/>
          </w:rPr>
          <w:t>(二)、建设进度</w:t>
        </w:r>
        <w:r>
          <w:tab/>
        </w:r>
        <w:r>
          <w:fldChar w:fldCharType="begin"/>
        </w:r>
        <w:r>
          <w:instrText xml:space="preserve"> PAGEREF _Toc10209 \h </w:instrText>
        </w:r>
        <w:r>
          <w:fldChar w:fldCharType="separate"/>
        </w:r>
        <w:r>
          <w:t>54</w:t>
        </w:r>
        <w:r>
          <w:fldChar w:fldCharType="end"/>
        </w:r>
      </w:hyperlink>
    </w:p>
    <w:p>
      <w:pPr>
        <w:pStyle w:val="TOC2"/>
        <w:tabs>
          <w:tab w:val="right" w:leader="dot" w:pos="8306"/>
        </w:tabs>
      </w:pPr>
      <w:hyperlink w:anchor="_Toc29241" w:history="1">
        <w:r>
          <w:rPr>
            <w:rFonts w:ascii="仿宋" w:eastAsia="仿宋" w:hAnsi="仿宋" w:cs="仿宋" w:hint="eastAsia"/>
            <w:lang w:eastAsia="zh-CN"/>
          </w:rPr>
          <w:t>(三)、进度安排注意事项</w:t>
        </w:r>
        <w:r>
          <w:tab/>
        </w:r>
        <w:r>
          <w:fldChar w:fldCharType="begin"/>
        </w:r>
        <w:r>
          <w:instrText xml:space="preserve"> PAGEREF _Toc29241 \h </w:instrText>
        </w:r>
        <w:r>
          <w:fldChar w:fldCharType="separate"/>
        </w:r>
        <w:r>
          <w:t>55</w:t>
        </w:r>
        <w:r>
          <w:fldChar w:fldCharType="end"/>
        </w:r>
      </w:hyperlink>
    </w:p>
    <w:p>
      <w:pPr>
        <w:pStyle w:val="TOC2"/>
        <w:tabs>
          <w:tab w:val="right" w:leader="dot" w:pos="8306"/>
        </w:tabs>
      </w:pPr>
      <w:hyperlink w:anchor="_Toc13273" w:history="1">
        <w:r>
          <w:rPr>
            <w:rFonts w:ascii="仿宋" w:eastAsia="仿宋" w:hAnsi="仿宋" w:cs="仿宋" w:hint="eastAsia"/>
            <w:lang w:eastAsia="zh-CN"/>
          </w:rPr>
          <w:t>(四)、人力资源配置</w:t>
        </w:r>
        <w:r>
          <w:tab/>
        </w:r>
        <w:r>
          <w:fldChar w:fldCharType="begin"/>
        </w:r>
        <w:r>
          <w:instrText xml:space="preserve"> PAGEREF _Toc13273 \h </w:instrText>
        </w:r>
        <w:r>
          <w:fldChar w:fldCharType="separate"/>
        </w:r>
        <w:r>
          <w:t>56</w:t>
        </w:r>
        <w:r>
          <w:fldChar w:fldCharType="end"/>
        </w:r>
      </w:hyperlink>
    </w:p>
    <w:p>
      <w:pPr>
        <w:pStyle w:val="TOC2"/>
        <w:tabs>
          <w:tab w:val="right" w:leader="dot" w:pos="8306"/>
        </w:tabs>
      </w:pPr>
      <w:hyperlink w:anchor="_Toc4847" w:history="1">
        <w:r>
          <w:rPr>
            <w:rFonts w:ascii="仿宋" w:eastAsia="仿宋" w:hAnsi="仿宋" w:cs="仿宋" w:hint="eastAsia"/>
            <w:lang w:eastAsia="zh-CN"/>
          </w:rPr>
          <w:t>(五)、员工培训</w:t>
        </w:r>
        <w:r>
          <w:tab/>
        </w:r>
        <w:r>
          <w:fldChar w:fldCharType="begin"/>
        </w:r>
        <w:r>
          <w:instrText xml:space="preserve"> PAGEREF _Toc4847 \h </w:instrText>
        </w:r>
        <w:r>
          <w:fldChar w:fldCharType="separate"/>
        </w:r>
        <w:r>
          <w:t>58</w:t>
        </w:r>
        <w:r>
          <w:fldChar w:fldCharType="end"/>
        </w:r>
      </w:hyperlink>
    </w:p>
    <w:p>
      <w:pPr>
        <w:pStyle w:val="TOC2"/>
        <w:tabs>
          <w:tab w:val="right" w:leader="dot" w:pos="8306"/>
        </w:tabs>
      </w:pPr>
      <w:hyperlink w:anchor="_Toc14332" w:history="1">
        <w:r>
          <w:rPr>
            <w:rFonts w:ascii="仿宋" w:eastAsia="仿宋" w:hAnsi="仿宋" w:cs="仿宋" w:hint="eastAsia"/>
            <w:lang w:eastAsia="zh-CN"/>
          </w:rPr>
          <w:t>(六)、项目实施保障</w:t>
        </w:r>
        <w:r>
          <w:tab/>
        </w:r>
        <w:r>
          <w:fldChar w:fldCharType="begin"/>
        </w:r>
        <w:r>
          <w:instrText xml:space="preserve"> PAGEREF _Toc14332 \h </w:instrText>
        </w:r>
        <w:r>
          <w:fldChar w:fldCharType="separate"/>
        </w:r>
        <w:r>
          <w:t>59</w:t>
        </w:r>
        <w:r>
          <w:fldChar w:fldCharType="end"/>
        </w:r>
      </w:hyperlink>
    </w:p>
    <w:p>
      <w:pPr>
        <w:pStyle w:val="TOC2"/>
        <w:tabs>
          <w:tab w:val="right" w:leader="dot" w:pos="8306"/>
        </w:tabs>
      </w:pPr>
      <w:hyperlink w:anchor="_Toc14168" w:history="1">
        <w:r>
          <w:rPr>
            <w:rFonts w:ascii="仿宋" w:eastAsia="仿宋" w:hAnsi="仿宋" w:cs="仿宋" w:hint="eastAsia"/>
            <w:lang w:eastAsia="zh-CN"/>
          </w:rPr>
          <w:t>(七)、安全规范管理</w:t>
        </w:r>
        <w:r>
          <w:tab/>
        </w:r>
        <w:r>
          <w:fldChar w:fldCharType="begin"/>
        </w:r>
        <w:r>
          <w:instrText xml:space="preserve"> PAGEREF _Toc14168 \h </w:instrText>
        </w:r>
        <w:r>
          <w:fldChar w:fldCharType="separate"/>
        </w:r>
        <w:r>
          <w:t>60</w:t>
        </w:r>
        <w:r>
          <w:fldChar w:fldCharType="end"/>
        </w:r>
      </w:hyperlink>
    </w:p>
    <w:p>
      <w:pPr>
        <w:pStyle w:val="TOC1"/>
        <w:tabs>
          <w:tab w:val="right" w:leader="dot" w:pos="8306"/>
        </w:tabs>
      </w:pPr>
      <w:hyperlink w:anchor="_Toc3433" w:history="1">
        <w:r>
          <w:rPr>
            <w:rFonts w:ascii="仿宋" w:eastAsia="仿宋" w:hAnsi="仿宋" w:cs="仿宋" w:hint="eastAsia"/>
            <w:lang w:eastAsia="zh-CN"/>
          </w:rPr>
          <w:t>十二、项目质量与标准</w:t>
        </w:r>
        <w:r>
          <w:tab/>
        </w:r>
        <w:r>
          <w:fldChar w:fldCharType="begin"/>
        </w:r>
        <w:r>
          <w:instrText xml:space="preserve"> PAGEREF _Toc3433 \h </w:instrText>
        </w:r>
        <w:r>
          <w:fldChar w:fldCharType="separate"/>
        </w:r>
        <w:r>
          <w:t>61</w:t>
        </w:r>
        <w:r>
          <w:fldChar w:fldCharType="end"/>
        </w:r>
      </w:hyperlink>
    </w:p>
    <w:p>
      <w:pPr>
        <w:pStyle w:val="TOC2"/>
        <w:tabs>
          <w:tab w:val="right" w:leader="dot" w:pos="8306"/>
        </w:tabs>
      </w:pPr>
      <w:hyperlink w:anchor="_Toc28602" w:history="1">
        <w:r>
          <w:rPr>
            <w:rFonts w:ascii="仿宋" w:eastAsia="仿宋" w:hAnsi="仿宋" w:cs="仿宋" w:hint="eastAsia"/>
            <w:lang w:eastAsia="zh-CN"/>
          </w:rPr>
          <w:t>(一)、质量保障体系</w:t>
        </w:r>
        <w:r>
          <w:tab/>
        </w:r>
        <w:r>
          <w:fldChar w:fldCharType="begin"/>
        </w:r>
        <w:r>
          <w:instrText xml:space="preserve"> PAGEREF _Toc28602 \h </w:instrText>
        </w:r>
        <w:r>
          <w:fldChar w:fldCharType="separate"/>
        </w:r>
        <w:r>
          <w:t>61</w:t>
        </w:r>
        <w:r>
          <w:fldChar w:fldCharType="end"/>
        </w:r>
      </w:hyperlink>
    </w:p>
    <w:p>
      <w:pPr>
        <w:pStyle w:val="TOC2"/>
        <w:tabs>
          <w:tab w:val="right" w:leader="dot" w:pos="8306"/>
        </w:tabs>
      </w:pPr>
      <w:hyperlink w:anchor="_Toc14438" w:history="1">
        <w:r>
          <w:rPr>
            <w:rFonts w:ascii="仿宋" w:eastAsia="仿宋" w:hAnsi="仿宋" w:cs="仿宋" w:hint="eastAsia"/>
            <w:lang w:eastAsia="zh-CN"/>
          </w:rPr>
          <w:t>(二)、标准化作业流程</w:t>
        </w:r>
        <w:r>
          <w:tab/>
        </w:r>
        <w:r>
          <w:fldChar w:fldCharType="begin"/>
        </w:r>
        <w:r>
          <w:instrText xml:space="preserve"> PAGEREF _Toc14438 \h </w:instrText>
        </w:r>
        <w:r>
          <w:fldChar w:fldCharType="separate"/>
        </w:r>
        <w:r>
          <w:t>63</w:t>
        </w:r>
        <w:r>
          <w:fldChar w:fldCharType="end"/>
        </w:r>
      </w:hyperlink>
    </w:p>
    <w:p>
      <w:pPr>
        <w:pStyle w:val="TOC2"/>
        <w:tabs>
          <w:tab w:val="right" w:leader="dot" w:pos="8306"/>
        </w:tabs>
      </w:pPr>
      <w:hyperlink w:anchor="_Toc30709" w:history="1">
        <w:r>
          <w:rPr>
            <w:rFonts w:ascii="仿宋" w:eastAsia="仿宋" w:hAnsi="仿宋" w:cs="仿宋" w:hint="eastAsia"/>
            <w:lang w:eastAsia="zh-CN"/>
          </w:rPr>
          <w:t>(三)、质量监控与评估</w:t>
        </w:r>
        <w:r>
          <w:tab/>
        </w:r>
        <w:r>
          <w:fldChar w:fldCharType="begin"/>
        </w:r>
        <w:r>
          <w:instrText xml:space="preserve"> PAGEREF _Toc30709 \h </w:instrText>
        </w:r>
        <w:r>
          <w:fldChar w:fldCharType="separate"/>
        </w:r>
        <w:r>
          <w:t>65</w:t>
        </w:r>
        <w:r>
          <w:fldChar w:fldCharType="end"/>
        </w:r>
      </w:hyperlink>
    </w:p>
    <w:p>
      <w:pPr>
        <w:pStyle w:val="TOC2"/>
        <w:tabs>
          <w:tab w:val="right" w:leader="dot" w:pos="8306"/>
        </w:tabs>
      </w:pPr>
      <w:hyperlink w:anchor="_Toc29505" w:history="1">
        <w:r>
          <w:rPr>
            <w:rFonts w:ascii="仿宋" w:eastAsia="仿宋" w:hAnsi="仿宋" w:cs="仿宋" w:hint="eastAsia"/>
            <w:lang w:eastAsia="zh-CN"/>
          </w:rPr>
          <w:t>(四)、质量改进计划</w:t>
        </w:r>
        <w:r>
          <w:tab/>
        </w:r>
        <w:r>
          <w:fldChar w:fldCharType="begin"/>
        </w:r>
        <w:r>
          <w:instrText xml:space="preserve"> PAGEREF _Toc29505 \h </w:instrText>
        </w:r>
        <w:r>
          <w:fldChar w:fldCharType="separate"/>
        </w:r>
        <w:r>
          <w:t>65</w:t>
        </w:r>
        <w:r>
          <w:fldChar w:fldCharType="end"/>
        </w:r>
      </w:hyperlink>
    </w:p>
    <w:p>
      <w:pPr>
        <w:pStyle w:val="TOC1"/>
        <w:tabs>
          <w:tab w:val="right" w:leader="dot" w:pos="8306"/>
        </w:tabs>
      </w:pPr>
      <w:hyperlink w:anchor="_Toc32606" w:history="1">
        <w:r>
          <w:rPr>
            <w:rFonts w:ascii="仿宋" w:eastAsia="仿宋" w:hAnsi="仿宋" w:cs="仿宋" w:hint="eastAsia"/>
            <w:lang w:eastAsia="zh-CN"/>
          </w:rPr>
          <w:t>十三、知识产权管理与保护</w:t>
        </w:r>
        <w:r>
          <w:tab/>
        </w:r>
        <w:r>
          <w:fldChar w:fldCharType="begin"/>
        </w:r>
        <w:r>
          <w:instrText xml:space="preserve"> PAGEREF _Toc32606 \h </w:instrText>
        </w:r>
        <w:r>
          <w:fldChar w:fldCharType="separate"/>
        </w:r>
        <w:r>
          <w:t>67</w:t>
        </w:r>
        <w:r>
          <w:fldChar w:fldCharType="end"/>
        </w:r>
      </w:hyperlink>
    </w:p>
    <w:p>
      <w:pPr>
        <w:pStyle w:val="TOC2"/>
        <w:tabs>
          <w:tab w:val="right" w:leader="dot" w:pos="8306"/>
        </w:tabs>
      </w:pPr>
      <w:hyperlink w:anchor="_Toc7476" w:history="1">
        <w:r>
          <w:rPr>
            <w:rFonts w:ascii="仿宋" w:eastAsia="仿宋" w:hAnsi="仿宋" w:cs="仿宋" w:hint="eastAsia"/>
            <w:lang w:eastAsia="zh-CN"/>
          </w:rPr>
          <w:t>(一)、知识产权管理体系建设</w:t>
        </w:r>
        <w:r>
          <w:tab/>
        </w:r>
        <w:r>
          <w:fldChar w:fldCharType="begin"/>
        </w:r>
        <w:r>
          <w:instrText xml:space="preserve"> PAGEREF _Toc7476 \h </w:instrText>
        </w:r>
        <w:r>
          <w:fldChar w:fldCharType="separate"/>
        </w:r>
        <w:r>
          <w:t>67</w:t>
        </w:r>
        <w:r>
          <w:fldChar w:fldCharType="end"/>
        </w:r>
      </w:hyperlink>
    </w:p>
    <w:p>
      <w:pPr>
        <w:pStyle w:val="TOC2"/>
        <w:tabs>
          <w:tab w:val="right" w:leader="dot" w:pos="8306"/>
        </w:tabs>
      </w:pPr>
      <w:hyperlink w:anchor="_Toc2208" w:history="1">
        <w:r>
          <w:rPr>
            <w:rFonts w:ascii="仿宋" w:eastAsia="仿宋" w:hAnsi="仿宋" w:cs="仿宋" w:hint="eastAsia"/>
            <w:lang w:eastAsia="zh-CN"/>
          </w:rPr>
          <w:t>(二)、知识产权保护措施</w:t>
        </w:r>
        <w:r>
          <w:tab/>
        </w:r>
        <w:r>
          <w:fldChar w:fldCharType="begin"/>
        </w:r>
        <w:r>
          <w:instrText xml:space="preserve"> PAGEREF _Toc2208 \h </w:instrText>
        </w:r>
        <w:r>
          <w:fldChar w:fldCharType="separate"/>
        </w:r>
        <w:r>
          <w:t>68</w:t>
        </w:r>
        <w:r>
          <w:fldChar w:fldCharType="end"/>
        </w:r>
      </w:hyperlink>
    </w:p>
    <w:p>
      <w:pPr>
        <w:pStyle w:val="TOC1"/>
        <w:tabs>
          <w:tab w:val="right" w:leader="dot" w:pos="8306"/>
        </w:tabs>
      </w:pPr>
      <w:hyperlink w:anchor="_Toc5448" w:history="1">
        <w:r>
          <w:rPr>
            <w:rFonts w:ascii="仿宋" w:eastAsia="仿宋" w:hAnsi="仿宋" w:cs="仿宋" w:hint="eastAsia"/>
            <w:lang w:eastAsia="zh-CN"/>
          </w:rPr>
          <w:t>十四、设施与设备管理</w:t>
        </w:r>
        <w:r>
          <w:tab/>
        </w:r>
        <w:r>
          <w:fldChar w:fldCharType="begin"/>
        </w:r>
        <w:r>
          <w:instrText xml:space="preserve"> PAGEREF _Toc5448 \h </w:instrText>
        </w:r>
        <w:r>
          <w:fldChar w:fldCharType="separate"/>
        </w:r>
        <w:r>
          <w:t>69</w:t>
        </w:r>
        <w:r>
          <w:fldChar w:fldCharType="end"/>
        </w:r>
      </w:hyperlink>
    </w:p>
    <w:p>
      <w:pPr>
        <w:pStyle w:val="TOC2"/>
        <w:tabs>
          <w:tab w:val="right" w:leader="dot" w:pos="8306"/>
        </w:tabs>
      </w:pPr>
      <w:hyperlink w:anchor="_Toc27002" w:history="1">
        <w:r>
          <w:rPr>
            <w:rFonts w:ascii="仿宋" w:eastAsia="仿宋" w:hAnsi="仿宋" w:cs="仿宋" w:hint="eastAsia"/>
            <w:lang w:eastAsia="zh-CN"/>
          </w:rPr>
          <w:t>(一)、设施规划与配置</w:t>
        </w:r>
        <w:r>
          <w:tab/>
        </w:r>
        <w:r>
          <w:fldChar w:fldCharType="begin"/>
        </w:r>
        <w:r>
          <w:instrText xml:space="preserve"> PAGEREF _Toc27002 \h </w:instrText>
        </w:r>
        <w:r>
          <w:fldChar w:fldCharType="separate"/>
        </w:r>
        <w:r>
          <w:t>69</w:t>
        </w:r>
        <w:r>
          <w:fldChar w:fldCharType="end"/>
        </w:r>
      </w:hyperlink>
    </w:p>
    <w:p>
      <w:pPr>
        <w:pStyle w:val="TOC2"/>
        <w:tabs>
          <w:tab w:val="right" w:leader="dot" w:pos="8306"/>
        </w:tabs>
      </w:pPr>
      <w:hyperlink w:anchor="_Toc2455" w:history="1">
        <w:r>
          <w:rPr>
            <w:rFonts w:ascii="仿宋" w:eastAsia="仿宋" w:hAnsi="仿宋" w:cs="仿宋" w:hint="eastAsia"/>
            <w:lang w:eastAsia="zh-CN"/>
          </w:rPr>
          <w:t>(二)、设备采购与维护管理</w:t>
        </w:r>
        <w:r>
          <w:tab/>
        </w:r>
        <w:r>
          <w:fldChar w:fldCharType="begin"/>
        </w:r>
        <w:r>
          <w:instrText xml:space="preserve"> PAGEREF _Toc2455 \h </w:instrText>
        </w:r>
        <w:r>
          <w:fldChar w:fldCharType="separate"/>
        </w:r>
        <w:r>
          <w:t>70</w:t>
        </w:r>
        <w:r>
          <w:fldChar w:fldCharType="end"/>
        </w:r>
      </w:hyperlink>
    </w:p>
    <w:p>
      <w:pPr>
        <w:pStyle w:val="TOC2"/>
        <w:tabs>
          <w:tab w:val="right" w:leader="dot" w:pos="8306"/>
        </w:tabs>
      </w:pPr>
      <w:hyperlink w:anchor="_Toc29073" w:history="1">
        <w:r>
          <w:rPr>
            <w:rFonts w:ascii="仿宋" w:eastAsia="仿宋" w:hAnsi="仿宋" w:cs="仿宋" w:hint="eastAsia"/>
            <w:lang w:eastAsia="zh-CN"/>
          </w:rPr>
          <w:t>(三)、设施设备升级策略</w:t>
        </w:r>
        <w:r>
          <w:tab/>
        </w:r>
        <w:r>
          <w:fldChar w:fldCharType="begin"/>
        </w:r>
        <w:r>
          <w:instrText xml:space="preserve"> PAGEREF _Toc29073 \h </w:instrText>
        </w:r>
        <w:r>
          <w:fldChar w:fldCharType="separate"/>
        </w:r>
        <w:r>
          <w:t>71</w:t>
        </w:r>
        <w:r>
          <w:fldChar w:fldCharType="end"/>
        </w:r>
      </w:hyperlink>
    </w:p>
    <w:p>
      <w:pPr>
        <w:pStyle w:val="TOC1"/>
        <w:tabs>
          <w:tab w:val="right" w:leader="dot" w:pos="8306"/>
        </w:tabs>
      </w:pPr>
      <w:hyperlink w:anchor="_Toc17759" w:history="1">
        <w:r>
          <w:rPr>
            <w:rFonts w:ascii="仿宋" w:eastAsia="仿宋" w:hAnsi="仿宋" w:cs="仿宋" w:hint="eastAsia"/>
            <w:lang w:eastAsia="zh-CN"/>
          </w:rPr>
          <w:t>十五、合作与交流机制建立</w:t>
        </w:r>
        <w:r>
          <w:tab/>
        </w:r>
        <w:r>
          <w:fldChar w:fldCharType="begin"/>
        </w:r>
        <w:r>
          <w:instrText xml:space="preserve"> PAGEREF _Toc17759 \h </w:instrText>
        </w:r>
        <w:r>
          <w:fldChar w:fldCharType="separate"/>
        </w:r>
        <w:r>
          <w:t>71</w:t>
        </w:r>
        <w:r>
          <w:fldChar w:fldCharType="end"/>
        </w:r>
      </w:hyperlink>
    </w:p>
    <w:p>
      <w:pPr>
        <w:pStyle w:val="TOC2"/>
        <w:tabs>
          <w:tab w:val="right" w:leader="dot" w:pos="8306"/>
        </w:tabs>
      </w:pPr>
      <w:hyperlink w:anchor="_Toc14514" w:history="1">
        <w:r>
          <w:rPr>
            <w:rFonts w:ascii="仿宋" w:eastAsia="仿宋" w:hAnsi="仿宋" w:cs="仿宋" w:hint="eastAsia"/>
            <w:lang w:eastAsia="zh-CN"/>
          </w:rPr>
          <w:t>(一)、合作伙伴选择与合作方式</w:t>
        </w:r>
        <w:r>
          <w:tab/>
        </w:r>
        <w:r>
          <w:fldChar w:fldCharType="begin"/>
        </w:r>
        <w:r>
          <w:instrText xml:space="preserve"> PAGEREF _Toc14514 \h </w:instrText>
        </w:r>
        <w:r>
          <w:fldChar w:fldCharType="separate"/>
        </w:r>
        <w:r>
          <w:t>71</w:t>
        </w:r>
        <w:r>
          <w:fldChar w:fldCharType="end"/>
        </w:r>
      </w:hyperlink>
    </w:p>
    <w:p>
      <w:pPr>
        <w:pStyle w:val="TOC2"/>
        <w:tabs>
          <w:tab w:val="right" w:leader="dot" w:pos="8306"/>
        </w:tabs>
      </w:pPr>
      <w:hyperlink w:anchor="_Toc7348" w:history="1">
        <w:r>
          <w:rPr>
            <w:rFonts w:ascii="仿宋" w:eastAsia="仿宋" w:hAnsi="仿宋" w:cs="仿宋" w:hint="eastAsia"/>
            <w:lang w:eastAsia="zh-CN"/>
          </w:rPr>
          <w:t>(二)、交流与合作平台搭建</w:t>
        </w:r>
        <w:r>
          <w:tab/>
        </w:r>
        <w:r>
          <w:fldChar w:fldCharType="begin"/>
        </w:r>
        <w:r>
          <w:instrText xml:space="preserve"> PAGEREF _Toc7348 \h </w:instrText>
        </w:r>
        <w:r>
          <w:fldChar w:fldCharType="separate"/>
        </w:r>
        <w:r>
          <w:t>73</w:t>
        </w:r>
        <w:r>
          <w:fldChar w:fldCharType="end"/>
        </w:r>
      </w:hyperlink>
    </w:p>
    <w:p>
      <w:pPr>
        <w:pStyle w:val="TOC1"/>
        <w:tabs>
          <w:tab w:val="right" w:leader="dot" w:pos="8306"/>
        </w:tabs>
      </w:pPr>
      <w:hyperlink w:anchor="_Toc22577" w:history="1">
        <w:r>
          <w:rPr>
            <w:rFonts w:ascii="仿宋" w:eastAsia="仿宋" w:hAnsi="仿宋" w:cs="仿宋" w:hint="eastAsia"/>
            <w:lang w:eastAsia="zh-CN"/>
          </w:rPr>
          <w:t>十六、产业协同与集群发展</w:t>
        </w:r>
        <w:r>
          <w:tab/>
        </w:r>
        <w:r>
          <w:fldChar w:fldCharType="begin"/>
        </w:r>
        <w:r>
          <w:instrText xml:space="preserve"> PAGEREF _Toc22577 \h </w:instrText>
        </w:r>
        <w:r>
          <w:fldChar w:fldCharType="separate"/>
        </w:r>
        <w:r>
          <w:t>74</w:t>
        </w:r>
        <w:r>
          <w:fldChar w:fldCharType="end"/>
        </w:r>
      </w:hyperlink>
    </w:p>
    <w:p>
      <w:pPr>
        <w:pStyle w:val="TOC2"/>
        <w:tabs>
          <w:tab w:val="right" w:leader="dot" w:pos="8306"/>
        </w:tabs>
      </w:pPr>
      <w:hyperlink w:anchor="_Toc19167" w:history="1">
        <w:r>
          <w:rPr>
            <w:rFonts w:ascii="仿宋" w:eastAsia="仿宋" w:hAnsi="仿宋" w:cs="仿宋" w:hint="eastAsia"/>
            <w:lang w:eastAsia="zh-CN"/>
          </w:rPr>
          <w:t>(一)、产业协同机制建设</w:t>
        </w:r>
        <w:r>
          <w:tab/>
        </w:r>
        <w:r>
          <w:fldChar w:fldCharType="begin"/>
        </w:r>
        <w:r>
          <w:instrText xml:space="preserve"> PAGEREF _Toc19167 \h </w:instrText>
        </w:r>
        <w:r>
          <w:fldChar w:fldCharType="separate"/>
        </w:r>
        <w:r>
          <w:t>74</w:t>
        </w:r>
        <w:r>
          <w:fldChar w:fldCharType="end"/>
        </w:r>
      </w:hyperlink>
    </w:p>
    <w:p>
      <w:pPr>
        <w:pStyle w:val="TOC2"/>
        <w:tabs>
          <w:tab w:val="right" w:leader="dot" w:pos="8306"/>
        </w:tabs>
      </w:pPr>
      <w:hyperlink w:anchor="_Toc12371" w:history="1">
        <w:r>
          <w:rPr>
            <w:rFonts w:ascii="仿宋" w:eastAsia="仿宋" w:hAnsi="仿宋" w:cs="仿宋" w:hint="eastAsia"/>
            <w:lang w:eastAsia="zh-CN"/>
          </w:rPr>
          <w:t>(二)、产业集群培育与发展</w:t>
        </w:r>
        <w:r>
          <w:tab/>
        </w:r>
        <w:r>
          <w:fldChar w:fldCharType="begin"/>
        </w:r>
        <w:r>
          <w:instrText xml:space="preserve"> PAGEREF _Toc12371 \h </w:instrText>
        </w:r>
        <w:r>
          <w:fldChar w:fldCharType="separate"/>
        </w:r>
        <w:r>
          <w:t>75</w:t>
        </w:r>
        <w:r>
          <w:fldChar w:fldCharType="end"/>
        </w:r>
      </w:hyperlink>
    </w:p>
    <w:p>
      <w:pPr>
        <w:pStyle w:val="TOC1"/>
        <w:tabs>
          <w:tab w:val="right" w:leader="dot" w:pos="8306"/>
        </w:tabs>
      </w:pPr>
      <w:hyperlink w:anchor="_Toc175" w:history="1">
        <w:r>
          <w:rPr>
            <w:rFonts w:ascii="仿宋" w:eastAsia="仿宋" w:hAnsi="仿宋" w:cs="仿宋" w:hint="eastAsia"/>
            <w:lang w:eastAsia="zh-CN"/>
          </w:rPr>
          <w:t>十七、项目施工方案</w:t>
        </w:r>
        <w:r>
          <w:tab/>
        </w:r>
        <w:r>
          <w:fldChar w:fldCharType="begin"/>
        </w:r>
        <w:r>
          <w:instrText xml:space="preserve"> PAGEREF _Toc175 \h </w:instrText>
        </w:r>
        <w:r>
          <w:fldChar w:fldCharType="separate"/>
        </w:r>
        <w:r>
          <w:t>76</w:t>
        </w:r>
        <w:r>
          <w:fldChar w:fldCharType="end"/>
        </w:r>
      </w:hyperlink>
    </w:p>
    <w:p>
      <w:pPr>
        <w:pStyle w:val="TOC2"/>
        <w:tabs>
          <w:tab w:val="right" w:leader="dot" w:pos="8306"/>
        </w:tabs>
      </w:pPr>
      <w:hyperlink w:anchor="_Toc8669" w:history="1">
        <w:r>
          <w:rPr>
            <w:rFonts w:ascii="仿宋" w:eastAsia="仿宋" w:hAnsi="仿宋" w:cs="仿宋" w:hint="eastAsia"/>
            <w:lang w:eastAsia="zh-CN"/>
          </w:rPr>
          <w:t>(一)、施工组织设计</w:t>
        </w:r>
        <w:r>
          <w:tab/>
        </w:r>
        <w:r>
          <w:fldChar w:fldCharType="begin"/>
        </w:r>
        <w:r>
          <w:instrText xml:space="preserve"> PAGEREF _Toc8669 \h </w:instrText>
        </w:r>
        <w:r>
          <w:fldChar w:fldCharType="separate"/>
        </w:r>
        <w:r>
          <w:t>76</w:t>
        </w:r>
        <w:r>
          <w:fldChar w:fldCharType="end"/>
        </w:r>
      </w:hyperlink>
    </w:p>
    <w:p>
      <w:pPr>
        <w:pStyle w:val="TOC2"/>
        <w:tabs>
          <w:tab w:val="right" w:leader="dot" w:pos="8306"/>
        </w:tabs>
      </w:pPr>
      <w:hyperlink w:anchor="_Toc2626" w:history="1">
        <w:r>
          <w:rPr>
            <w:rFonts w:ascii="仿宋" w:eastAsia="仿宋" w:hAnsi="仿宋" w:cs="仿宋" w:hint="eastAsia"/>
            <w:lang w:eastAsia="zh-CN"/>
          </w:rPr>
          <w:t>(二)、施工工艺与技术路线</w:t>
        </w:r>
        <w:r>
          <w:tab/>
        </w:r>
        <w:r>
          <w:fldChar w:fldCharType="begin"/>
        </w:r>
        <w:r>
          <w:instrText xml:space="preserve"> PAGEREF _Toc2626 \h </w:instrText>
        </w:r>
        <w:r>
          <w:fldChar w:fldCharType="separate"/>
        </w:r>
        <w:r>
          <w:t>78</w:t>
        </w:r>
        <w:r>
          <w:fldChar w:fldCharType="end"/>
        </w:r>
      </w:hyperlink>
    </w:p>
    <w:p>
      <w:pPr>
        <w:pStyle w:val="TOC2"/>
        <w:tabs>
          <w:tab w:val="right" w:leader="dot" w:pos="8306"/>
        </w:tabs>
      </w:pPr>
      <w:hyperlink w:anchor="_Toc9530" w:history="1">
        <w:r>
          <w:rPr>
            <w:rFonts w:ascii="仿宋" w:eastAsia="仿宋" w:hAnsi="仿宋" w:cs="仿宋" w:hint="eastAsia"/>
            <w:lang w:eastAsia="zh-CN"/>
          </w:rPr>
          <w:t>(三)、关键节点施工计划</w:t>
        </w:r>
        <w:r>
          <w:tab/>
        </w:r>
        <w:r>
          <w:fldChar w:fldCharType="begin"/>
        </w:r>
        <w:r>
          <w:instrText xml:space="preserve"> PAGEREF _Toc9530 \h </w:instrText>
        </w:r>
        <w:r>
          <w:fldChar w:fldCharType="separate"/>
        </w:r>
        <w:r>
          <w:t>79</w:t>
        </w:r>
        <w:r>
          <w:fldChar w:fldCharType="end"/>
        </w:r>
      </w:hyperlink>
    </w:p>
    <w:p>
      <w:pPr>
        <w:pStyle w:val="TOC2"/>
        <w:tabs>
          <w:tab w:val="right" w:leader="dot" w:pos="8306"/>
        </w:tabs>
      </w:pPr>
      <w:hyperlink w:anchor="_Toc28681" w:history="1">
        <w:r>
          <w:rPr>
            <w:rFonts w:ascii="仿宋" w:eastAsia="仿宋" w:hAnsi="仿宋" w:cs="仿宋" w:hint="eastAsia"/>
            <w:lang w:eastAsia="zh-CN"/>
          </w:rPr>
          <w:t>(四)、施工现场管理</w:t>
        </w:r>
        <w:r>
          <w:tab/>
        </w:r>
        <w:r>
          <w:fldChar w:fldCharType="begin"/>
        </w:r>
        <w:r>
          <w:instrText xml:space="preserve"> PAGEREF _Toc28681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1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6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会展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会展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会展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会展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会展项目的社会影响是全面而深远的。从提供就业机会和提升公共服务，到促进社会结构和劳动市场的多元化，再到推动社会责任和伦理标准的提高，项目对于提升社区的经济、文化和社会福祉有着重要作用。通过这些正面影响，会展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为了融入当地社区，会展项目需深入理解当地的文化特色和社会习俗。例如，项目在设计广告和市场推广活动时，应考虑使用当地语言和符合地方文化的表达方式。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4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为了确保会展项目的成功并最大限度地减轻潜在的社会风险，详细的风险分析和具体的应对策略至关重要。以下是针对项目可能面临的具体社会风险及相应对策的分析：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风险描述：会展项目可能遭遇社区抵制，尤其如果社区成员认为项目会破坏他们的生活环境或忽略他们的意见。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风险描述：会展项目的商业实践可能与当地的文化和价值观存在冲突，导致社会紧张和文化冲突。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风险描述：会展项目可能会增加对公共资源和基础设施的需求，给当地带来额外压力，例如在水资源、能源供应和交通系统方面。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风险描述：会展项目可能会引起当地社会结构和动态的变化，例如改变社区的人口组成和社交模式。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风险描述：在会展项目运营过程中，可能涉及大量个人和商业敏感信息，存在信息安全和隐私保护的风险。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64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65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https://d.book118.com/756113023035010032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46580"/>
    <w:rsid w:val="250465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11302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2023-12-23T15:45:00Z</dcterms:created>
  <dcterms:modified xsi:type="dcterms:W3CDTF">2023-12-23T15:45:31Z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F5BC04D5A5B54DF59250952AA32326E7_11</vt:lpwstr>
  </property>
  <property fmtid="{D5CDD505-2E9C-101B-9397-08002B2CF9AE}" pid="3" name="KSOProductBuildVer">
    <vt:lpwstr>2052-12.1.0.16120</vt:lpwstr>
  </property>
</Properties>
</file>