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3" w:history="1">
        <w:r>
          <w:rPr>
            <w:rFonts w:ascii="仿宋" w:eastAsia="仿宋" w:hAnsi="仿宋" w:cs="仿宋" w:hint="eastAsia"/>
            <w:lang w:eastAsia="zh-CN"/>
          </w:rPr>
          <w:t>序言</w:t>
        </w:r>
        <w:r>
          <w:tab/>
        </w:r>
        <w:r>
          <w:fldChar w:fldCharType="begin"/>
        </w:r>
        <w:r>
          <w:instrText xml:space="preserve"> PAGEREF _Toc5243 \h </w:instrText>
        </w:r>
        <w:r>
          <w:fldChar w:fldCharType="separate"/>
        </w:r>
        <w:r>
          <w:t>3</w:t>
        </w:r>
        <w:r>
          <w:fldChar w:fldCharType="end"/>
        </w:r>
      </w:hyperlink>
    </w:p>
    <w:p>
      <w:pPr>
        <w:pStyle w:val="TOC1"/>
        <w:tabs>
          <w:tab w:val="right" w:leader="dot" w:pos="8306"/>
        </w:tabs>
      </w:pPr>
      <w:hyperlink w:anchor="_Toc12815" w:history="1">
        <w:r>
          <w:rPr>
            <w:rFonts w:ascii="仿宋" w:eastAsia="仿宋" w:hAnsi="仿宋" w:cs="仿宋" w:hint="eastAsia"/>
            <w:lang w:eastAsia="zh-CN"/>
          </w:rPr>
          <w:t>一、环境和生态影响分析</w:t>
        </w:r>
        <w:r>
          <w:tab/>
        </w:r>
        <w:r>
          <w:fldChar w:fldCharType="begin"/>
        </w:r>
        <w:r>
          <w:instrText xml:space="preserve"> PAGEREF _Toc12815 \h </w:instrText>
        </w:r>
        <w:r>
          <w:fldChar w:fldCharType="separate"/>
        </w:r>
        <w:r>
          <w:t>3</w:t>
        </w:r>
        <w:r>
          <w:fldChar w:fldCharType="end"/>
        </w:r>
      </w:hyperlink>
    </w:p>
    <w:p>
      <w:pPr>
        <w:pStyle w:val="TOC2"/>
        <w:tabs>
          <w:tab w:val="right" w:leader="dot" w:pos="8306"/>
        </w:tabs>
      </w:pPr>
      <w:hyperlink w:anchor="_Toc823" w:history="1">
        <w:r>
          <w:rPr>
            <w:rFonts w:ascii="仿宋" w:eastAsia="仿宋" w:hAnsi="仿宋" w:cs="仿宋" w:hint="eastAsia"/>
            <w:lang w:eastAsia="zh-CN"/>
          </w:rPr>
          <w:t>(一)、环境和生态现状</w:t>
        </w:r>
        <w:r>
          <w:tab/>
        </w:r>
        <w:r>
          <w:fldChar w:fldCharType="begin"/>
        </w:r>
        <w:r>
          <w:instrText xml:space="preserve"> PAGEREF _Toc823 \h </w:instrText>
        </w:r>
        <w:r>
          <w:fldChar w:fldCharType="separate"/>
        </w:r>
        <w:r>
          <w:t>3</w:t>
        </w:r>
        <w:r>
          <w:fldChar w:fldCharType="end"/>
        </w:r>
      </w:hyperlink>
    </w:p>
    <w:p>
      <w:pPr>
        <w:pStyle w:val="TOC2"/>
        <w:tabs>
          <w:tab w:val="right" w:leader="dot" w:pos="8306"/>
        </w:tabs>
      </w:pPr>
      <w:hyperlink w:anchor="_Toc22729" w:history="1">
        <w:r>
          <w:rPr>
            <w:rFonts w:ascii="仿宋" w:eastAsia="仿宋" w:hAnsi="仿宋" w:cs="仿宋" w:hint="eastAsia"/>
            <w:lang w:eastAsia="zh-CN"/>
          </w:rPr>
          <w:t>(二)、生态环境影响分析</w:t>
        </w:r>
        <w:r>
          <w:tab/>
        </w:r>
        <w:r>
          <w:fldChar w:fldCharType="begin"/>
        </w:r>
        <w:r>
          <w:instrText xml:space="preserve"> PAGEREF _Toc22729 \h </w:instrText>
        </w:r>
        <w:r>
          <w:fldChar w:fldCharType="separate"/>
        </w:r>
        <w:r>
          <w:t>4</w:t>
        </w:r>
        <w:r>
          <w:fldChar w:fldCharType="end"/>
        </w:r>
      </w:hyperlink>
    </w:p>
    <w:p>
      <w:pPr>
        <w:pStyle w:val="TOC2"/>
        <w:tabs>
          <w:tab w:val="right" w:leader="dot" w:pos="8306"/>
        </w:tabs>
      </w:pPr>
      <w:hyperlink w:anchor="_Toc26851" w:history="1">
        <w:r>
          <w:rPr>
            <w:rFonts w:ascii="仿宋" w:eastAsia="仿宋" w:hAnsi="仿宋" w:cs="仿宋" w:hint="eastAsia"/>
            <w:lang w:eastAsia="zh-CN"/>
          </w:rPr>
          <w:t>(三)、生态环境保护措施</w:t>
        </w:r>
        <w:r>
          <w:tab/>
        </w:r>
        <w:r>
          <w:fldChar w:fldCharType="begin"/>
        </w:r>
        <w:r>
          <w:instrText xml:space="preserve"> PAGEREF _Toc26851 \h </w:instrText>
        </w:r>
        <w:r>
          <w:fldChar w:fldCharType="separate"/>
        </w:r>
        <w:r>
          <w:t>6</w:t>
        </w:r>
        <w:r>
          <w:fldChar w:fldCharType="end"/>
        </w:r>
      </w:hyperlink>
    </w:p>
    <w:p>
      <w:pPr>
        <w:pStyle w:val="TOC2"/>
        <w:tabs>
          <w:tab w:val="right" w:leader="dot" w:pos="8306"/>
        </w:tabs>
      </w:pPr>
      <w:hyperlink w:anchor="_Toc594" w:history="1">
        <w:r>
          <w:rPr>
            <w:rFonts w:ascii="仿宋" w:eastAsia="仿宋" w:hAnsi="仿宋" w:cs="仿宋" w:hint="eastAsia"/>
            <w:lang w:eastAsia="zh-CN"/>
          </w:rPr>
          <w:t>(四)、地质灾害影响分析</w:t>
        </w:r>
        <w:r>
          <w:tab/>
        </w:r>
        <w:r>
          <w:fldChar w:fldCharType="begin"/>
        </w:r>
        <w:r>
          <w:instrText xml:space="preserve"> PAGEREF _Toc594 \h </w:instrText>
        </w:r>
        <w:r>
          <w:fldChar w:fldCharType="separate"/>
        </w:r>
        <w:r>
          <w:t>7</w:t>
        </w:r>
        <w:r>
          <w:fldChar w:fldCharType="end"/>
        </w:r>
      </w:hyperlink>
    </w:p>
    <w:p>
      <w:pPr>
        <w:pStyle w:val="TOC2"/>
        <w:tabs>
          <w:tab w:val="right" w:leader="dot" w:pos="8306"/>
        </w:tabs>
      </w:pPr>
      <w:hyperlink w:anchor="_Toc9280" w:history="1">
        <w:r>
          <w:rPr>
            <w:rFonts w:ascii="仿宋" w:eastAsia="仿宋" w:hAnsi="仿宋" w:cs="仿宋" w:hint="eastAsia"/>
            <w:lang w:eastAsia="zh-CN"/>
          </w:rPr>
          <w:t>(五)、特殊环境影响</w:t>
        </w:r>
        <w:r>
          <w:tab/>
        </w:r>
        <w:r>
          <w:fldChar w:fldCharType="begin"/>
        </w:r>
        <w:r>
          <w:instrText xml:space="preserve"> PAGEREF _Toc9280 \h </w:instrText>
        </w:r>
        <w:r>
          <w:fldChar w:fldCharType="separate"/>
        </w:r>
        <w:r>
          <w:t>9</w:t>
        </w:r>
        <w:r>
          <w:fldChar w:fldCharType="end"/>
        </w:r>
      </w:hyperlink>
    </w:p>
    <w:p>
      <w:pPr>
        <w:pStyle w:val="TOC1"/>
        <w:tabs>
          <w:tab w:val="right" w:leader="dot" w:pos="8306"/>
        </w:tabs>
      </w:pPr>
      <w:hyperlink w:anchor="_Toc20851" w:history="1">
        <w:r>
          <w:rPr>
            <w:rFonts w:ascii="仿宋" w:eastAsia="仿宋" w:hAnsi="仿宋" w:cs="仿宋" w:hint="eastAsia"/>
            <w:lang w:eastAsia="zh-CN"/>
          </w:rPr>
          <w:t>二、背景、必要性分析</w:t>
        </w:r>
        <w:r>
          <w:tab/>
        </w:r>
        <w:r>
          <w:fldChar w:fldCharType="begin"/>
        </w:r>
        <w:r>
          <w:instrText xml:space="preserve"> PAGEREF _Toc20851 \h </w:instrText>
        </w:r>
        <w:r>
          <w:fldChar w:fldCharType="separate"/>
        </w:r>
        <w:r>
          <w:t>10</w:t>
        </w:r>
        <w:r>
          <w:fldChar w:fldCharType="end"/>
        </w:r>
      </w:hyperlink>
    </w:p>
    <w:p>
      <w:pPr>
        <w:pStyle w:val="TOC2"/>
        <w:tabs>
          <w:tab w:val="right" w:leader="dot" w:pos="8306"/>
        </w:tabs>
      </w:pPr>
      <w:hyperlink w:anchor="_Toc14293" w:history="1">
        <w:r>
          <w:rPr>
            <w:rFonts w:ascii="仿宋" w:eastAsia="仿宋" w:hAnsi="仿宋" w:cs="仿宋" w:hint="eastAsia"/>
            <w:lang w:eastAsia="zh-CN"/>
          </w:rPr>
          <w:t>(一)、项目建设背景</w:t>
        </w:r>
        <w:r>
          <w:tab/>
        </w:r>
        <w:r>
          <w:fldChar w:fldCharType="begin"/>
        </w:r>
        <w:r>
          <w:instrText xml:space="preserve"> PAGEREF _Toc14293 \h </w:instrText>
        </w:r>
        <w:r>
          <w:fldChar w:fldCharType="separate"/>
        </w:r>
        <w:r>
          <w:t>10</w:t>
        </w:r>
        <w:r>
          <w:fldChar w:fldCharType="end"/>
        </w:r>
      </w:hyperlink>
    </w:p>
    <w:p>
      <w:pPr>
        <w:pStyle w:val="TOC2"/>
        <w:tabs>
          <w:tab w:val="right" w:leader="dot" w:pos="8306"/>
        </w:tabs>
      </w:pPr>
      <w:hyperlink w:anchor="_Toc1522" w:history="1">
        <w:r>
          <w:rPr>
            <w:rFonts w:ascii="仿宋" w:eastAsia="仿宋" w:hAnsi="仿宋" w:cs="仿宋" w:hint="eastAsia"/>
            <w:lang w:eastAsia="zh-CN"/>
          </w:rPr>
          <w:t>(二)、必要性分析</w:t>
        </w:r>
        <w:r>
          <w:tab/>
        </w:r>
        <w:r>
          <w:fldChar w:fldCharType="begin"/>
        </w:r>
        <w:r>
          <w:instrText xml:space="preserve"> PAGEREF _Toc1522 \h </w:instrText>
        </w:r>
        <w:r>
          <w:fldChar w:fldCharType="separate"/>
        </w:r>
        <w:r>
          <w:t>11</w:t>
        </w:r>
        <w:r>
          <w:fldChar w:fldCharType="end"/>
        </w:r>
      </w:hyperlink>
    </w:p>
    <w:p>
      <w:pPr>
        <w:pStyle w:val="TOC2"/>
        <w:tabs>
          <w:tab w:val="right" w:leader="dot" w:pos="8306"/>
        </w:tabs>
      </w:pPr>
      <w:hyperlink w:anchor="_Toc30267" w:history="1">
        <w:r>
          <w:rPr>
            <w:rFonts w:ascii="仿宋" w:eastAsia="仿宋" w:hAnsi="仿宋" w:cs="仿宋" w:hint="eastAsia"/>
            <w:lang w:eastAsia="zh-CN"/>
          </w:rPr>
          <w:t>(三)、项目建设有利条件</w:t>
        </w:r>
        <w:r>
          <w:tab/>
        </w:r>
        <w:r>
          <w:fldChar w:fldCharType="begin"/>
        </w:r>
        <w:r>
          <w:instrText xml:space="preserve"> PAGEREF _Toc30267 \h </w:instrText>
        </w:r>
        <w:r>
          <w:fldChar w:fldCharType="separate"/>
        </w:r>
        <w:r>
          <w:t>12</w:t>
        </w:r>
        <w:r>
          <w:fldChar w:fldCharType="end"/>
        </w:r>
      </w:hyperlink>
    </w:p>
    <w:p>
      <w:pPr>
        <w:pStyle w:val="TOC1"/>
        <w:tabs>
          <w:tab w:val="right" w:leader="dot" w:pos="8306"/>
        </w:tabs>
      </w:pPr>
      <w:hyperlink w:anchor="_Toc14892" w:history="1">
        <w:r>
          <w:rPr>
            <w:rFonts w:ascii="仿宋" w:eastAsia="仿宋" w:hAnsi="仿宋" w:cs="仿宋" w:hint="eastAsia"/>
            <w:lang w:eastAsia="zh-CN"/>
          </w:rPr>
          <w:t>三、资源开发及综合利用分析</w:t>
        </w:r>
        <w:r>
          <w:tab/>
        </w:r>
        <w:r>
          <w:fldChar w:fldCharType="begin"/>
        </w:r>
        <w:r>
          <w:instrText xml:space="preserve"> PAGEREF _Toc14892 \h </w:instrText>
        </w:r>
        <w:r>
          <w:fldChar w:fldCharType="separate"/>
        </w:r>
        <w:r>
          <w:t>14</w:t>
        </w:r>
        <w:r>
          <w:fldChar w:fldCharType="end"/>
        </w:r>
      </w:hyperlink>
    </w:p>
    <w:p>
      <w:pPr>
        <w:pStyle w:val="TOC2"/>
        <w:tabs>
          <w:tab w:val="right" w:leader="dot" w:pos="8306"/>
        </w:tabs>
      </w:pPr>
      <w:hyperlink w:anchor="_Toc486" w:history="1">
        <w:r>
          <w:rPr>
            <w:rFonts w:ascii="仿宋" w:eastAsia="仿宋" w:hAnsi="仿宋" w:cs="仿宋" w:hint="eastAsia"/>
            <w:lang w:eastAsia="zh-CN"/>
          </w:rPr>
          <w:t>(一)、资源开发方案</w:t>
        </w:r>
        <w:r>
          <w:tab/>
        </w:r>
        <w:r>
          <w:fldChar w:fldCharType="begin"/>
        </w:r>
        <w:r>
          <w:instrText xml:space="preserve"> PAGEREF _Toc486 \h </w:instrText>
        </w:r>
        <w:r>
          <w:fldChar w:fldCharType="separate"/>
        </w:r>
        <w:r>
          <w:t>14</w:t>
        </w:r>
        <w:r>
          <w:fldChar w:fldCharType="end"/>
        </w:r>
      </w:hyperlink>
    </w:p>
    <w:p>
      <w:pPr>
        <w:pStyle w:val="TOC2"/>
        <w:tabs>
          <w:tab w:val="right" w:leader="dot" w:pos="8306"/>
        </w:tabs>
      </w:pPr>
      <w:hyperlink w:anchor="_Toc14915" w:history="1">
        <w:r>
          <w:rPr>
            <w:rFonts w:ascii="仿宋" w:eastAsia="仿宋" w:hAnsi="仿宋" w:cs="仿宋" w:hint="eastAsia"/>
            <w:lang w:eastAsia="zh-CN"/>
          </w:rPr>
          <w:t>(二)、资源利用方案</w:t>
        </w:r>
        <w:r>
          <w:tab/>
        </w:r>
        <w:r>
          <w:fldChar w:fldCharType="begin"/>
        </w:r>
        <w:r>
          <w:instrText xml:space="preserve"> PAGEREF _Toc14915 \h </w:instrText>
        </w:r>
        <w:r>
          <w:fldChar w:fldCharType="separate"/>
        </w:r>
        <w:r>
          <w:t>15</w:t>
        </w:r>
        <w:r>
          <w:fldChar w:fldCharType="end"/>
        </w:r>
      </w:hyperlink>
    </w:p>
    <w:p>
      <w:pPr>
        <w:pStyle w:val="TOC2"/>
        <w:tabs>
          <w:tab w:val="right" w:leader="dot" w:pos="8306"/>
        </w:tabs>
      </w:pPr>
      <w:hyperlink w:anchor="_Toc17409" w:history="1">
        <w:r>
          <w:rPr>
            <w:rFonts w:ascii="仿宋" w:eastAsia="仿宋" w:hAnsi="仿宋" w:cs="仿宋" w:hint="eastAsia"/>
            <w:lang w:eastAsia="zh-CN"/>
          </w:rPr>
          <w:t>(三)、资源节约措施</w:t>
        </w:r>
        <w:r>
          <w:tab/>
        </w:r>
        <w:r>
          <w:fldChar w:fldCharType="begin"/>
        </w:r>
        <w:r>
          <w:instrText xml:space="preserve"> PAGEREF _Toc17409 \h </w:instrText>
        </w:r>
        <w:r>
          <w:fldChar w:fldCharType="separate"/>
        </w:r>
        <w:r>
          <w:t>16</w:t>
        </w:r>
        <w:r>
          <w:fldChar w:fldCharType="end"/>
        </w:r>
      </w:hyperlink>
    </w:p>
    <w:p>
      <w:pPr>
        <w:pStyle w:val="TOC1"/>
        <w:tabs>
          <w:tab w:val="right" w:leader="dot" w:pos="8306"/>
        </w:tabs>
      </w:pPr>
      <w:hyperlink w:anchor="_Toc10749" w:history="1">
        <w:r>
          <w:rPr>
            <w:rFonts w:ascii="仿宋" w:eastAsia="仿宋" w:hAnsi="仿宋" w:cs="仿宋" w:hint="eastAsia"/>
            <w:lang w:eastAsia="zh-CN"/>
          </w:rPr>
          <w:t>四、发展规划、产业政策和行业准入分析</w:t>
        </w:r>
        <w:r>
          <w:tab/>
        </w:r>
        <w:r>
          <w:fldChar w:fldCharType="begin"/>
        </w:r>
        <w:r>
          <w:instrText xml:space="preserve"> PAGEREF _Toc10749 \h </w:instrText>
        </w:r>
        <w:r>
          <w:fldChar w:fldCharType="separate"/>
        </w:r>
        <w:r>
          <w:t>17</w:t>
        </w:r>
        <w:r>
          <w:fldChar w:fldCharType="end"/>
        </w:r>
      </w:hyperlink>
    </w:p>
    <w:p>
      <w:pPr>
        <w:pStyle w:val="TOC2"/>
        <w:tabs>
          <w:tab w:val="right" w:leader="dot" w:pos="8306"/>
        </w:tabs>
      </w:pPr>
      <w:hyperlink w:anchor="_Toc23380" w:history="1">
        <w:r>
          <w:rPr>
            <w:rFonts w:ascii="仿宋" w:eastAsia="仿宋" w:hAnsi="仿宋" w:cs="仿宋" w:hint="eastAsia"/>
            <w:lang w:eastAsia="zh-CN"/>
          </w:rPr>
          <w:t>(一)、发展规划分析</w:t>
        </w:r>
        <w:r>
          <w:tab/>
        </w:r>
        <w:r>
          <w:fldChar w:fldCharType="begin"/>
        </w:r>
        <w:r>
          <w:instrText xml:space="preserve"> PAGEREF _Toc23380 \h </w:instrText>
        </w:r>
        <w:r>
          <w:fldChar w:fldCharType="separate"/>
        </w:r>
        <w:r>
          <w:t>17</w:t>
        </w:r>
        <w:r>
          <w:fldChar w:fldCharType="end"/>
        </w:r>
      </w:hyperlink>
    </w:p>
    <w:p>
      <w:pPr>
        <w:pStyle w:val="TOC2"/>
        <w:tabs>
          <w:tab w:val="right" w:leader="dot" w:pos="8306"/>
        </w:tabs>
      </w:pPr>
      <w:hyperlink w:anchor="_Toc5785" w:history="1">
        <w:r>
          <w:rPr>
            <w:rFonts w:ascii="仿宋" w:eastAsia="仿宋" w:hAnsi="仿宋" w:cs="仿宋" w:hint="eastAsia"/>
            <w:lang w:eastAsia="zh-CN"/>
          </w:rPr>
          <w:t>(二)、产业政策分析</w:t>
        </w:r>
        <w:r>
          <w:tab/>
        </w:r>
        <w:r>
          <w:fldChar w:fldCharType="begin"/>
        </w:r>
        <w:r>
          <w:instrText xml:space="preserve"> PAGEREF _Toc5785 \h </w:instrText>
        </w:r>
        <w:r>
          <w:fldChar w:fldCharType="separate"/>
        </w:r>
        <w:r>
          <w:t>19</w:t>
        </w:r>
        <w:r>
          <w:fldChar w:fldCharType="end"/>
        </w:r>
      </w:hyperlink>
    </w:p>
    <w:p>
      <w:pPr>
        <w:pStyle w:val="TOC2"/>
        <w:tabs>
          <w:tab w:val="right" w:leader="dot" w:pos="8306"/>
        </w:tabs>
      </w:pPr>
      <w:hyperlink w:anchor="_Toc19292" w:history="1">
        <w:r>
          <w:rPr>
            <w:rFonts w:ascii="仿宋" w:eastAsia="仿宋" w:hAnsi="仿宋" w:cs="仿宋" w:hint="eastAsia"/>
            <w:lang w:eastAsia="zh-CN"/>
          </w:rPr>
          <w:t>(三)、行业准入分析</w:t>
        </w:r>
        <w:r>
          <w:tab/>
        </w:r>
        <w:r>
          <w:fldChar w:fldCharType="begin"/>
        </w:r>
        <w:r>
          <w:instrText xml:space="preserve"> PAGEREF _Toc19292 \h </w:instrText>
        </w:r>
        <w:r>
          <w:fldChar w:fldCharType="separate"/>
        </w:r>
        <w:r>
          <w:t>21</w:t>
        </w:r>
        <w:r>
          <w:fldChar w:fldCharType="end"/>
        </w:r>
      </w:hyperlink>
    </w:p>
    <w:p>
      <w:pPr>
        <w:pStyle w:val="TOC1"/>
        <w:tabs>
          <w:tab w:val="right" w:leader="dot" w:pos="8306"/>
        </w:tabs>
      </w:pPr>
      <w:hyperlink w:anchor="_Toc15377" w:history="1">
        <w:r>
          <w:rPr>
            <w:rFonts w:ascii="仿宋" w:eastAsia="仿宋" w:hAnsi="仿宋" w:cs="仿宋" w:hint="eastAsia"/>
            <w:lang w:eastAsia="zh-CN"/>
          </w:rPr>
          <w:t>五、财务管理与成本控制</w:t>
        </w:r>
        <w:r>
          <w:tab/>
        </w:r>
        <w:r>
          <w:fldChar w:fldCharType="begin"/>
        </w:r>
        <w:r>
          <w:instrText xml:space="preserve"> PAGEREF _Toc15377 \h </w:instrText>
        </w:r>
        <w:r>
          <w:fldChar w:fldCharType="separate"/>
        </w:r>
        <w:r>
          <w:t>22</w:t>
        </w:r>
        <w:r>
          <w:fldChar w:fldCharType="end"/>
        </w:r>
      </w:hyperlink>
    </w:p>
    <w:p>
      <w:pPr>
        <w:pStyle w:val="TOC2"/>
        <w:tabs>
          <w:tab w:val="right" w:leader="dot" w:pos="8306"/>
        </w:tabs>
      </w:pPr>
      <w:hyperlink w:anchor="_Toc13546" w:history="1">
        <w:r>
          <w:rPr>
            <w:rFonts w:ascii="仿宋" w:eastAsia="仿宋" w:hAnsi="仿宋" w:cs="仿宋" w:hint="eastAsia"/>
            <w:lang w:eastAsia="zh-CN"/>
          </w:rPr>
          <w:t>(一)、财务管理体系建设</w:t>
        </w:r>
        <w:r>
          <w:tab/>
        </w:r>
        <w:r>
          <w:fldChar w:fldCharType="begin"/>
        </w:r>
        <w:r>
          <w:instrText xml:space="preserve"> PAGEREF _Toc13546 \h </w:instrText>
        </w:r>
        <w:r>
          <w:fldChar w:fldCharType="separate"/>
        </w:r>
        <w:r>
          <w:t>22</w:t>
        </w:r>
        <w:r>
          <w:fldChar w:fldCharType="end"/>
        </w:r>
      </w:hyperlink>
    </w:p>
    <w:p>
      <w:pPr>
        <w:pStyle w:val="TOC2"/>
        <w:tabs>
          <w:tab w:val="right" w:leader="dot" w:pos="8306"/>
        </w:tabs>
      </w:pPr>
      <w:hyperlink w:anchor="_Toc16805" w:history="1">
        <w:r>
          <w:rPr>
            <w:rFonts w:ascii="仿宋" w:eastAsia="仿宋" w:hAnsi="仿宋" w:cs="仿宋" w:hint="eastAsia"/>
            <w:lang w:eastAsia="zh-CN"/>
          </w:rPr>
          <w:t>(二)、成本控制措施</w:t>
        </w:r>
        <w:r>
          <w:tab/>
        </w:r>
        <w:r>
          <w:fldChar w:fldCharType="begin"/>
        </w:r>
        <w:r>
          <w:instrText xml:space="preserve"> PAGEREF _Toc16805 \h </w:instrText>
        </w:r>
        <w:r>
          <w:fldChar w:fldCharType="separate"/>
        </w:r>
        <w:r>
          <w:t>23</w:t>
        </w:r>
        <w:r>
          <w:fldChar w:fldCharType="end"/>
        </w:r>
      </w:hyperlink>
    </w:p>
    <w:p>
      <w:pPr>
        <w:pStyle w:val="TOC1"/>
        <w:tabs>
          <w:tab w:val="right" w:leader="dot" w:pos="8306"/>
        </w:tabs>
      </w:pPr>
      <w:hyperlink w:anchor="_Toc27920" w:history="1">
        <w:r>
          <w:rPr>
            <w:rFonts w:ascii="仿宋" w:eastAsia="仿宋" w:hAnsi="仿宋" w:cs="仿宋" w:hint="eastAsia"/>
            <w:lang w:eastAsia="zh-CN"/>
          </w:rPr>
          <w:t>六、社会影响分析</w:t>
        </w:r>
        <w:r>
          <w:tab/>
        </w:r>
        <w:r>
          <w:fldChar w:fldCharType="begin"/>
        </w:r>
        <w:r>
          <w:instrText xml:space="preserve"> PAGEREF _Toc27920 \h </w:instrText>
        </w:r>
        <w:r>
          <w:fldChar w:fldCharType="separate"/>
        </w:r>
        <w:r>
          <w:t>24</w:t>
        </w:r>
        <w:r>
          <w:fldChar w:fldCharType="end"/>
        </w:r>
      </w:hyperlink>
    </w:p>
    <w:p>
      <w:pPr>
        <w:pStyle w:val="TOC2"/>
        <w:tabs>
          <w:tab w:val="right" w:leader="dot" w:pos="8306"/>
        </w:tabs>
      </w:pPr>
      <w:hyperlink w:anchor="_Toc4014" w:history="1">
        <w:r>
          <w:rPr>
            <w:rFonts w:ascii="仿宋" w:eastAsia="仿宋" w:hAnsi="仿宋" w:cs="仿宋" w:hint="eastAsia"/>
            <w:lang w:eastAsia="zh-CN"/>
          </w:rPr>
          <w:t>(一)、社会影响效果分析</w:t>
        </w:r>
        <w:r>
          <w:tab/>
        </w:r>
        <w:r>
          <w:fldChar w:fldCharType="begin"/>
        </w:r>
        <w:r>
          <w:instrText xml:space="preserve"> PAGEREF _Toc4014 \h </w:instrText>
        </w:r>
        <w:r>
          <w:fldChar w:fldCharType="separate"/>
        </w:r>
        <w:r>
          <w:t>24</w:t>
        </w:r>
        <w:r>
          <w:fldChar w:fldCharType="end"/>
        </w:r>
      </w:hyperlink>
    </w:p>
    <w:p>
      <w:pPr>
        <w:pStyle w:val="TOC2"/>
        <w:tabs>
          <w:tab w:val="right" w:leader="dot" w:pos="8306"/>
        </w:tabs>
      </w:pPr>
      <w:hyperlink w:anchor="_Toc11300" w:history="1">
        <w:r>
          <w:rPr>
            <w:rFonts w:ascii="仿宋" w:eastAsia="仿宋" w:hAnsi="仿宋" w:cs="仿宋" w:hint="eastAsia"/>
            <w:lang w:eastAsia="zh-CN"/>
          </w:rPr>
          <w:t>(二)、社会适应性分析</w:t>
        </w:r>
        <w:r>
          <w:tab/>
        </w:r>
        <w:r>
          <w:fldChar w:fldCharType="begin"/>
        </w:r>
        <w:r>
          <w:instrText xml:space="preserve"> PAGEREF _Toc11300 \h </w:instrText>
        </w:r>
        <w:r>
          <w:fldChar w:fldCharType="separate"/>
        </w:r>
        <w:r>
          <w:t>27</w:t>
        </w:r>
        <w:r>
          <w:fldChar w:fldCharType="end"/>
        </w:r>
      </w:hyperlink>
    </w:p>
    <w:p>
      <w:pPr>
        <w:pStyle w:val="TOC2"/>
        <w:tabs>
          <w:tab w:val="right" w:leader="dot" w:pos="8306"/>
        </w:tabs>
      </w:pPr>
      <w:hyperlink w:anchor="_Toc12545" w:history="1">
        <w:r>
          <w:rPr>
            <w:rFonts w:ascii="仿宋" w:eastAsia="仿宋" w:hAnsi="仿宋" w:cs="仿宋" w:hint="eastAsia"/>
            <w:lang w:eastAsia="zh-CN"/>
          </w:rPr>
          <w:t>(三)、社会风险及对策分析</w:t>
        </w:r>
        <w:r>
          <w:tab/>
        </w:r>
        <w:r>
          <w:fldChar w:fldCharType="begin"/>
        </w:r>
        <w:r>
          <w:instrText xml:space="preserve"> PAGEREF _Toc12545 \h </w:instrText>
        </w:r>
        <w:r>
          <w:fldChar w:fldCharType="separate"/>
        </w:r>
        <w:r>
          <w:t>28</w:t>
        </w:r>
        <w:r>
          <w:fldChar w:fldCharType="end"/>
        </w:r>
      </w:hyperlink>
    </w:p>
    <w:p>
      <w:pPr>
        <w:pStyle w:val="TOC1"/>
        <w:tabs>
          <w:tab w:val="right" w:leader="dot" w:pos="8306"/>
        </w:tabs>
      </w:pPr>
      <w:hyperlink w:anchor="_Toc7708" w:history="1">
        <w:r>
          <w:rPr>
            <w:rFonts w:ascii="仿宋" w:eastAsia="仿宋" w:hAnsi="仿宋" w:cs="仿宋" w:hint="eastAsia"/>
            <w:lang w:eastAsia="zh-CN"/>
          </w:rPr>
          <w:t>七、项目进度计划</w:t>
        </w:r>
        <w:r>
          <w:tab/>
        </w:r>
        <w:r>
          <w:fldChar w:fldCharType="begin"/>
        </w:r>
        <w:r>
          <w:instrText xml:space="preserve"> PAGEREF _Toc7708 \h </w:instrText>
        </w:r>
        <w:r>
          <w:fldChar w:fldCharType="separate"/>
        </w:r>
        <w:r>
          <w:t>32</w:t>
        </w:r>
        <w:r>
          <w:fldChar w:fldCharType="end"/>
        </w:r>
      </w:hyperlink>
    </w:p>
    <w:p>
      <w:pPr>
        <w:pStyle w:val="TOC2"/>
        <w:tabs>
          <w:tab w:val="right" w:leader="dot" w:pos="8306"/>
        </w:tabs>
      </w:pPr>
      <w:hyperlink w:anchor="_Toc1130" w:history="1">
        <w:r>
          <w:rPr>
            <w:rFonts w:ascii="仿宋" w:eastAsia="仿宋" w:hAnsi="仿宋" w:cs="仿宋" w:hint="eastAsia"/>
            <w:lang w:eastAsia="zh-CN"/>
          </w:rPr>
          <w:t>(一)、建设周期</w:t>
        </w:r>
        <w:r>
          <w:tab/>
        </w:r>
        <w:r>
          <w:fldChar w:fldCharType="begin"/>
        </w:r>
        <w:r>
          <w:instrText xml:space="preserve"> PAGEREF _Toc1130 \h </w:instrText>
        </w:r>
        <w:r>
          <w:fldChar w:fldCharType="separate"/>
        </w:r>
        <w:r>
          <w:t>32</w:t>
        </w:r>
        <w:r>
          <w:fldChar w:fldCharType="end"/>
        </w:r>
      </w:hyperlink>
    </w:p>
    <w:p>
      <w:pPr>
        <w:pStyle w:val="TOC2"/>
        <w:tabs>
          <w:tab w:val="right" w:leader="dot" w:pos="8306"/>
        </w:tabs>
      </w:pPr>
      <w:hyperlink w:anchor="_Toc9876" w:history="1">
        <w:r>
          <w:rPr>
            <w:rFonts w:ascii="仿宋" w:eastAsia="仿宋" w:hAnsi="仿宋" w:cs="仿宋" w:hint="eastAsia"/>
            <w:lang w:eastAsia="zh-CN"/>
          </w:rPr>
          <w:t>(二)、建设进度</w:t>
        </w:r>
        <w:r>
          <w:tab/>
        </w:r>
        <w:r>
          <w:fldChar w:fldCharType="begin"/>
        </w:r>
        <w:r>
          <w:instrText xml:space="preserve"> PAGEREF _Toc9876 \h </w:instrText>
        </w:r>
        <w:r>
          <w:fldChar w:fldCharType="separate"/>
        </w:r>
        <w:r>
          <w:t>32</w:t>
        </w:r>
        <w:r>
          <w:fldChar w:fldCharType="end"/>
        </w:r>
      </w:hyperlink>
    </w:p>
    <w:p>
      <w:pPr>
        <w:pStyle w:val="TOC2"/>
        <w:tabs>
          <w:tab w:val="right" w:leader="dot" w:pos="8306"/>
        </w:tabs>
      </w:pPr>
      <w:hyperlink w:anchor="_Toc26377" w:history="1">
        <w:r>
          <w:rPr>
            <w:rFonts w:ascii="仿宋" w:eastAsia="仿宋" w:hAnsi="仿宋" w:cs="仿宋" w:hint="eastAsia"/>
            <w:lang w:eastAsia="zh-CN"/>
          </w:rPr>
          <w:t>(三)、进度安排注意事项</w:t>
        </w:r>
        <w:r>
          <w:tab/>
        </w:r>
        <w:r>
          <w:fldChar w:fldCharType="begin"/>
        </w:r>
        <w:r>
          <w:instrText xml:space="preserve"> PAGEREF _Toc26377 \h </w:instrText>
        </w:r>
        <w:r>
          <w:fldChar w:fldCharType="separate"/>
        </w:r>
        <w:r>
          <w:t>33</w:t>
        </w:r>
        <w:r>
          <w:fldChar w:fldCharType="end"/>
        </w:r>
      </w:hyperlink>
    </w:p>
    <w:p>
      <w:pPr>
        <w:pStyle w:val="TOC2"/>
        <w:tabs>
          <w:tab w:val="right" w:leader="dot" w:pos="8306"/>
        </w:tabs>
      </w:pPr>
      <w:hyperlink w:anchor="_Toc32317" w:history="1">
        <w:r>
          <w:rPr>
            <w:rFonts w:ascii="仿宋" w:eastAsia="仿宋" w:hAnsi="仿宋" w:cs="仿宋" w:hint="eastAsia"/>
            <w:lang w:eastAsia="zh-CN"/>
          </w:rPr>
          <w:t>(四)、人力资源配置</w:t>
        </w:r>
        <w:r>
          <w:tab/>
        </w:r>
        <w:r>
          <w:fldChar w:fldCharType="begin"/>
        </w:r>
        <w:r>
          <w:instrText xml:space="preserve"> PAGEREF _Toc32317 \h </w:instrText>
        </w:r>
        <w:r>
          <w:fldChar w:fldCharType="separate"/>
        </w:r>
        <w:r>
          <w:t>34</w:t>
        </w:r>
        <w:r>
          <w:fldChar w:fldCharType="end"/>
        </w:r>
      </w:hyperlink>
    </w:p>
    <w:p>
      <w:pPr>
        <w:pStyle w:val="TOC2"/>
        <w:tabs>
          <w:tab w:val="right" w:leader="dot" w:pos="8306"/>
        </w:tabs>
      </w:pPr>
      <w:hyperlink w:anchor="_Toc1691" w:history="1">
        <w:r>
          <w:rPr>
            <w:rFonts w:ascii="仿宋" w:eastAsia="仿宋" w:hAnsi="仿宋" w:cs="仿宋" w:hint="eastAsia"/>
            <w:lang w:eastAsia="zh-CN"/>
          </w:rPr>
          <w:t>(五)、员工培训</w:t>
        </w:r>
        <w:r>
          <w:tab/>
        </w:r>
        <w:r>
          <w:fldChar w:fldCharType="begin"/>
        </w:r>
        <w:r>
          <w:instrText xml:space="preserve"> PAGEREF _Toc1691 \h </w:instrText>
        </w:r>
        <w:r>
          <w:fldChar w:fldCharType="separate"/>
        </w:r>
        <w:r>
          <w:t>36</w:t>
        </w:r>
        <w:r>
          <w:fldChar w:fldCharType="end"/>
        </w:r>
      </w:hyperlink>
    </w:p>
    <w:p>
      <w:pPr>
        <w:pStyle w:val="TOC2"/>
        <w:tabs>
          <w:tab w:val="right" w:leader="dot" w:pos="8306"/>
        </w:tabs>
      </w:pPr>
      <w:hyperlink w:anchor="_Toc15492" w:history="1">
        <w:r>
          <w:rPr>
            <w:rFonts w:ascii="仿宋" w:eastAsia="仿宋" w:hAnsi="仿宋" w:cs="仿宋" w:hint="eastAsia"/>
            <w:lang w:eastAsia="zh-CN"/>
          </w:rPr>
          <w:t>(六)、项目实施保障</w:t>
        </w:r>
        <w:r>
          <w:tab/>
        </w:r>
        <w:r>
          <w:fldChar w:fldCharType="begin"/>
        </w:r>
        <w:r>
          <w:instrText xml:space="preserve"> PAGEREF _Toc15492 \h </w:instrText>
        </w:r>
        <w:r>
          <w:fldChar w:fldCharType="separate"/>
        </w:r>
        <w:r>
          <w:t>37</w:t>
        </w:r>
        <w:r>
          <w:fldChar w:fldCharType="end"/>
        </w:r>
      </w:hyperlink>
    </w:p>
    <w:p>
      <w:pPr>
        <w:pStyle w:val="TOC2"/>
        <w:tabs>
          <w:tab w:val="right" w:leader="dot" w:pos="8306"/>
        </w:tabs>
      </w:pPr>
      <w:hyperlink w:anchor="_Toc17133" w:history="1">
        <w:r>
          <w:rPr>
            <w:rFonts w:ascii="仿宋" w:eastAsia="仿宋" w:hAnsi="仿宋" w:cs="仿宋" w:hint="eastAsia"/>
            <w:lang w:eastAsia="zh-CN"/>
          </w:rPr>
          <w:t>(七)、安全规范管理</w:t>
        </w:r>
        <w:r>
          <w:tab/>
        </w:r>
        <w:r>
          <w:fldChar w:fldCharType="begin"/>
        </w:r>
        <w:r>
          <w:instrText xml:space="preserve"> PAGEREF _Toc17133 \h </w:instrText>
        </w:r>
        <w:r>
          <w:fldChar w:fldCharType="separate"/>
        </w:r>
        <w:r>
          <w:t>38</w:t>
        </w:r>
        <w:r>
          <w:fldChar w:fldCharType="end"/>
        </w:r>
      </w:hyperlink>
    </w:p>
    <w:p>
      <w:pPr>
        <w:pStyle w:val="TOC1"/>
        <w:tabs>
          <w:tab w:val="right" w:leader="dot" w:pos="8306"/>
        </w:tabs>
      </w:pPr>
      <w:hyperlink w:anchor="_Toc14260" w:history="1">
        <w:r>
          <w:rPr>
            <w:rFonts w:ascii="仿宋" w:eastAsia="仿宋" w:hAnsi="仿宋" w:cs="仿宋" w:hint="eastAsia"/>
            <w:lang w:eastAsia="zh-CN"/>
          </w:rPr>
          <w:t>八、经济效益与社会效益优化</w:t>
        </w:r>
        <w:r>
          <w:tab/>
        </w:r>
        <w:r>
          <w:fldChar w:fldCharType="begin"/>
        </w:r>
        <w:r>
          <w:instrText xml:space="preserve"> PAGEREF _Toc14260 \h </w:instrText>
        </w:r>
        <w:r>
          <w:fldChar w:fldCharType="separate"/>
        </w:r>
        <w:r>
          <w:t>39</w:t>
        </w:r>
        <w:r>
          <w:fldChar w:fldCharType="end"/>
        </w:r>
      </w:hyperlink>
    </w:p>
    <w:p>
      <w:pPr>
        <w:pStyle w:val="TOC2"/>
        <w:tabs>
          <w:tab w:val="right" w:leader="dot" w:pos="8306"/>
        </w:tabs>
      </w:pPr>
      <w:hyperlink w:anchor="_Toc15" w:history="1">
        <w:r>
          <w:rPr>
            <w:rFonts w:ascii="仿宋" w:eastAsia="仿宋" w:hAnsi="仿宋" w:cs="仿宋" w:hint="eastAsia"/>
            <w:lang w:eastAsia="zh-CN"/>
          </w:rPr>
          <w:t>(一)、经济效益提升策略</w:t>
        </w:r>
        <w:r>
          <w:tab/>
        </w:r>
        <w:r>
          <w:fldChar w:fldCharType="begin"/>
        </w:r>
        <w:r>
          <w:instrText xml:space="preserve"> PAGEREF _Toc15 \h </w:instrText>
        </w:r>
        <w:r>
          <w:fldChar w:fldCharType="separate"/>
        </w:r>
        <w:r>
          <w:t>39</w:t>
        </w:r>
        <w:r>
          <w:fldChar w:fldCharType="end"/>
        </w:r>
      </w:hyperlink>
    </w:p>
    <w:p>
      <w:pPr>
        <w:pStyle w:val="TOC2"/>
        <w:tabs>
          <w:tab w:val="right" w:leader="dot" w:pos="8306"/>
        </w:tabs>
      </w:pPr>
      <w:hyperlink w:anchor="_Toc14045" w:history="1">
        <w:r>
          <w:rPr>
            <w:rFonts w:ascii="仿宋" w:eastAsia="仿宋" w:hAnsi="仿宋" w:cs="仿宋" w:hint="eastAsia"/>
            <w:lang w:eastAsia="zh-CN"/>
          </w:rPr>
          <w:t>(二)、社会效益增强方案</w:t>
        </w:r>
        <w:r>
          <w:tab/>
        </w:r>
        <w:r>
          <w:fldChar w:fldCharType="begin"/>
        </w:r>
        <w:r>
          <w:instrText xml:space="preserve"> PAGEREF _Toc14045 \h </w:instrText>
        </w:r>
        <w:r>
          <w:fldChar w:fldCharType="separate"/>
        </w:r>
        <w:r>
          <w:t>40</w:t>
        </w:r>
        <w:r>
          <w:fldChar w:fldCharType="end"/>
        </w:r>
      </w:hyperlink>
    </w:p>
    <w:p>
      <w:pPr>
        <w:pStyle w:val="TOC1"/>
        <w:tabs>
          <w:tab w:val="right" w:leader="dot" w:pos="8306"/>
        </w:tabs>
      </w:pPr>
      <w:hyperlink w:anchor="_Toc5892" w:history="1">
        <w:r>
          <w:rPr>
            <w:rFonts w:ascii="仿宋" w:eastAsia="仿宋" w:hAnsi="仿宋" w:cs="仿宋" w:hint="eastAsia"/>
            <w:lang w:eastAsia="zh-CN"/>
          </w:rPr>
          <w:t>九、土地利用与规划方案</w:t>
        </w:r>
        <w:r>
          <w:tab/>
        </w:r>
        <w:r>
          <w:fldChar w:fldCharType="begin"/>
        </w:r>
        <w:r>
          <w:instrText xml:space="preserve"> PAGEREF _Toc5892 \h </w:instrText>
        </w:r>
        <w:r>
          <w:fldChar w:fldCharType="separate"/>
        </w:r>
        <w:r>
          <w:t>41</w:t>
        </w:r>
        <w:r>
          <w:fldChar w:fldCharType="end"/>
        </w:r>
      </w:hyperlink>
    </w:p>
    <w:p>
      <w:pPr>
        <w:pStyle w:val="TOC2"/>
        <w:tabs>
          <w:tab w:val="right" w:leader="dot" w:pos="8306"/>
        </w:tabs>
      </w:pPr>
      <w:hyperlink w:anchor="_Toc3145" w:history="1">
        <w:r>
          <w:rPr>
            <w:rFonts w:ascii="仿宋" w:eastAsia="仿宋" w:hAnsi="仿宋" w:cs="仿宋" w:hint="eastAsia"/>
            <w:lang w:eastAsia="zh-CN"/>
          </w:rPr>
          <w:t>(一)、项目用地情况分析</w:t>
        </w:r>
        <w:r>
          <w:tab/>
        </w:r>
        <w:r>
          <w:fldChar w:fldCharType="begin"/>
        </w:r>
        <w:r>
          <w:instrText xml:space="preserve"> PAGEREF _Toc3145 \h </w:instrText>
        </w:r>
        <w:r>
          <w:fldChar w:fldCharType="separate"/>
        </w:r>
        <w:r>
          <w:t>41</w:t>
        </w:r>
        <w:r>
          <w:fldChar w:fldCharType="end"/>
        </w:r>
      </w:hyperlink>
    </w:p>
    <w:p>
      <w:pPr>
        <w:pStyle w:val="TOC2"/>
        <w:tabs>
          <w:tab w:val="right" w:leader="dot" w:pos="8306"/>
        </w:tabs>
      </w:pPr>
      <w:hyperlink w:anchor="_Toc16637" w:history="1">
        <w:r>
          <w:rPr>
            <w:rFonts w:ascii="仿宋" w:eastAsia="仿宋" w:hAnsi="仿宋" w:cs="仿宋" w:hint="eastAsia"/>
            <w:lang w:eastAsia="zh-CN"/>
          </w:rPr>
          <w:t>(二)、土地利用规划方案</w:t>
        </w:r>
        <w:r>
          <w:tab/>
        </w:r>
        <w:r>
          <w:fldChar w:fldCharType="begin"/>
        </w:r>
        <w:r>
          <w:instrText xml:space="preserve"> PAGEREF _Toc16637 \h </w:instrText>
        </w:r>
        <w:r>
          <w:fldChar w:fldCharType="separate"/>
        </w:r>
        <w:r>
          <w:t>42</w:t>
        </w:r>
        <w:r>
          <w:fldChar w:fldCharType="end"/>
        </w:r>
      </w:hyperlink>
    </w:p>
    <w:p>
      <w:pPr>
        <w:pStyle w:val="TOC1"/>
        <w:tabs>
          <w:tab w:val="right" w:leader="dot" w:pos="8306"/>
        </w:tabs>
      </w:pPr>
      <w:hyperlink w:anchor="_Toc9288" w:history="1">
        <w:r>
          <w:rPr>
            <w:rFonts w:ascii="仿宋" w:eastAsia="仿宋" w:hAnsi="仿宋" w:cs="仿宋" w:hint="eastAsia"/>
            <w:lang w:eastAsia="zh-CN"/>
          </w:rPr>
          <w:t>十、客户关系管理与市场拓展</w:t>
        </w:r>
        <w:r>
          <w:tab/>
        </w:r>
        <w:r>
          <w:fldChar w:fldCharType="begin"/>
        </w:r>
        <w:r>
          <w:instrText xml:space="preserve"> PAGEREF _Toc9288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5" w:history="1">
        <w:r>
          <w:rPr>
            <w:rFonts w:ascii="仿宋" w:eastAsia="仿宋" w:hAnsi="仿宋" w:cs="仿宋" w:hint="eastAsia"/>
            <w:lang w:eastAsia="zh-CN"/>
          </w:rPr>
          <w:t>(一)、客户关系管理策略</w:t>
        </w:r>
        <w:r>
          <w:tab/>
        </w:r>
        <w:r>
          <w:fldChar w:fldCharType="begin"/>
        </w:r>
        <w:r>
          <w:instrText xml:space="preserve"> PAGEREF _Toc31075 \h </w:instrText>
        </w:r>
        <w:r>
          <w:fldChar w:fldCharType="separate"/>
        </w:r>
        <w:r>
          <w:t>43</w:t>
        </w:r>
        <w:r>
          <w:fldChar w:fldCharType="end"/>
        </w:r>
      </w:hyperlink>
    </w:p>
    <w:p>
      <w:pPr>
        <w:pStyle w:val="TOC2"/>
        <w:tabs>
          <w:tab w:val="right" w:leader="dot" w:pos="8306"/>
        </w:tabs>
      </w:pPr>
      <w:hyperlink w:anchor="_Toc13200" w:history="1">
        <w:r>
          <w:rPr>
            <w:rFonts w:ascii="仿宋" w:eastAsia="仿宋" w:hAnsi="仿宋" w:cs="仿宋" w:hint="eastAsia"/>
            <w:lang w:eastAsia="zh-CN"/>
          </w:rPr>
          <w:t>(二)、市场拓展方案</w:t>
        </w:r>
        <w:r>
          <w:tab/>
        </w:r>
        <w:r>
          <w:fldChar w:fldCharType="begin"/>
        </w:r>
        <w:r>
          <w:instrText xml:space="preserve"> PAGEREF _Toc13200 \h </w:instrText>
        </w:r>
        <w:r>
          <w:fldChar w:fldCharType="separate"/>
        </w:r>
        <w:r>
          <w:t>45</w:t>
        </w:r>
        <w:r>
          <w:fldChar w:fldCharType="end"/>
        </w:r>
      </w:hyperlink>
    </w:p>
    <w:p>
      <w:pPr>
        <w:pStyle w:val="TOC1"/>
        <w:tabs>
          <w:tab w:val="right" w:leader="dot" w:pos="8306"/>
        </w:tabs>
      </w:pPr>
      <w:hyperlink w:anchor="_Toc30012" w:history="1">
        <w:r>
          <w:rPr>
            <w:rFonts w:ascii="仿宋" w:eastAsia="仿宋" w:hAnsi="仿宋" w:cs="仿宋" w:hint="eastAsia"/>
            <w:lang w:eastAsia="zh-CN"/>
          </w:rPr>
          <w:t>十一、环境保护与绿色发展</w:t>
        </w:r>
        <w:r>
          <w:tab/>
        </w:r>
        <w:r>
          <w:fldChar w:fldCharType="begin"/>
        </w:r>
        <w:r>
          <w:instrText xml:space="preserve"> PAGEREF _Toc30012 \h </w:instrText>
        </w:r>
        <w:r>
          <w:fldChar w:fldCharType="separate"/>
        </w:r>
        <w:r>
          <w:t>46</w:t>
        </w:r>
        <w:r>
          <w:fldChar w:fldCharType="end"/>
        </w:r>
      </w:hyperlink>
    </w:p>
    <w:p>
      <w:pPr>
        <w:pStyle w:val="TOC2"/>
        <w:tabs>
          <w:tab w:val="right" w:leader="dot" w:pos="8306"/>
        </w:tabs>
      </w:pPr>
      <w:hyperlink w:anchor="_Toc18834" w:history="1">
        <w:r>
          <w:rPr>
            <w:rFonts w:ascii="仿宋" w:eastAsia="仿宋" w:hAnsi="仿宋" w:cs="仿宋" w:hint="eastAsia"/>
            <w:lang w:eastAsia="zh-CN"/>
          </w:rPr>
          <w:t>(一)、环境保护措施</w:t>
        </w:r>
        <w:r>
          <w:tab/>
        </w:r>
        <w:r>
          <w:fldChar w:fldCharType="begin"/>
        </w:r>
        <w:r>
          <w:instrText xml:space="preserve"> PAGEREF _Toc18834 \h </w:instrText>
        </w:r>
        <w:r>
          <w:fldChar w:fldCharType="separate"/>
        </w:r>
        <w:r>
          <w:t>46</w:t>
        </w:r>
        <w:r>
          <w:fldChar w:fldCharType="end"/>
        </w:r>
      </w:hyperlink>
    </w:p>
    <w:p>
      <w:pPr>
        <w:pStyle w:val="TOC2"/>
        <w:tabs>
          <w:tab w:val="right" w:leader="dot" w:pos="8306"/>
        </w:tabs>
      </w:pPr>
      <w:hyperlink w:anchor="_Toc687" w:history="1">
        <w:r>
          <w:rPr>
            <w:rFonts w:ascii="仿宋" w:eastAsia="仿宋" w:hAnsi="仿宋" w:cs="仿宋" w:hint="eastAsia"/>
            <w:lang w:eastAsia="zh-CN"/>
          </w:rPr>
          <w:t>(二)、绿色发展与可持续发展策略</w:t>
        </w:r>
        <w:r>
          <w:tab/>
        </w:r>
        <w:r>
          <w:fldChar w:fldCharType="begin"/>
        </w:r>
        <w:r>
          <w:instrText xml:space="preserve"> PAGEREF _Toc687 \h </w:instrText>
        </w:r>
        <w:r>
          <w:fldChar w:fldCharType="separate"/>
        </w:r>
        <w:r>
          <w:t>48</w:t>
        </w:r>
        <w:r>
          <w:fldChar w:fldCharType="end"/>
        </w:r>
      </w:hyperlink>
    </w:p>
    <w:p>
      <w:pPr>
        <w:pStyle w:val="TOC1"/>
        <w:tabs>
          <w:tab w:val="right" w:leader="dot" w:pos="8306"/>
        </w:tabs>
      </w:pPr>
      <w:hyperlink w:anchor="_Toc28267" w:history="1">
        <w:r>
          <w:rPr>
            <w:rFonts w:ascii="仿宋" w:eastAsia="仿宋" w:hAnsi="仿宋" w:cs="仿宋" w:hint="eastAsia"/>
            <w:lang w:eastAsia="zh-CN"/>
          </w:rPr>
          <w:t>十二、技术创新与产业升级</w:t>
        </w:r>
        <w:r>
          <w:tab/>
        </w:r>
        <w:r>
          <w:fldChar w:fldCharType="begin"/>
        </w:r>
        <w:r>
          <w:instrText xml:space="preserve"> PAGEREF _Toc28267 \h </w:instrText>
        </w:r>
        <w:r>
          <w:fldChar w:fldCharType="separate"/>
        </w:r>
        <w:r>
          <w:t>49</w:t>
        </w:r>
        <w:r>
          <w:fldChar w:fldCharType="end"/>
        </w:r>
      </w:hyperlink>
    </w:p>
    <w:p>
      <w:pPr>
        <w:pStyle w:val="TOC2"/>
        <w:tabs>
          <w:tab w:val="right" w:leader="dot" w:pos="8306"/>
        </w:tabs>
      </w:pPr>
      <w:hyperlink w:anchor="_Toc31155" w:history="1">
        <w:r>
          <w:rPr>
            <w:rFonts w:ascii="仿宋" w:eastAsia="仿宋" w:hAnsi="仿宋" w:cs="仿宋" w:hint="eastAsia"/>
            <w:lang w:eastAsia="zh-CN"/>
          </w:rPr>
          <w:t>(一)、技术创新方向与目标</w:t>
        </w:r>
        <w:r>
          <w:tab/>
        </w:r>
        <w:r>
          <w:fldChar w:fldCharType="begin"/>
        </w:r>
        <w:r>
          <w:instrText xml:space="preserve"> PAGEREF _Toc31155 \h </w:instrText>
        </w:r>
        <w:r>
          <w:fldChar w:fldCharType="separate"/>
        </w:r>
        <w:r>
          <w:t>49</w:t>
        </w:r>
        <w:r>
          <w:fldChar w:fldCharType="end"/>
        </w:r>
      </w:hyperlink>
    </w:p>
    <w:p>
      <w:pPr>
        <w:pStyle w:val="TOC2"/>
        <w:tabs>
          <w:tab w:val="right" w:leader="dot" w:pos="8306"/>
        </w:tabs>
      </w:pPr>
      <w:hyperlink w:anchor="_Toc29013" w:history="1">
        <w:r>
          <w:rPr>
            <w:rFonts w:ascii="仿宋" w:eastAsia="仿宋" w:hAnsi="仿宋" w:cs="仿宋" w:hint="eastAsia"/>
            <w:lang w:eastAsia="zh-CN"/>
          </w:rPr>
          <w:t>(二)、产业升级路径与措施</w:t>
        </w:r>
        <w:r>
          <w:tab/>
        </w:r>
        <w:r>
          <w:fldChar w:fldCharType="begin"/>
        </w:r>
        <w:r>
          <w:instrText xml:space="preserve"> PAGEREF _Toc29013 \h </w:instrText>
        </w:r>
        <w:r>
          <w:fldChar w:fldCharType="separate"/>
        </w:r>
        <w:r>
          <w:t>50</w:t>
        </w:r>
        <w:r>
          <w:fldChar w:fldCharType="end"/>
        </w:r>
      </w:hyperlink>
    </w:p>
    <w:p>
      <w:pPr>
        <w:pStyle w:val="TOC1"/>
        <w:tabs>
          <w:tab w:val="right" w:leader="dot" w:pos="8306"/>
        </w:tabs>
      </w:pPr>
      <w:hyperlink w:anchor="_Toc28463" w:history="1">
        <w:r>
          <w:rPr>
            <w:rFonts w:ascii="仿宋" w:eastAsia="仿宋" w:hAnsi="仿宋" w:cs="仿宋" w:hint="eastAsia"/>
            <w:lang w:eastAsia="zh-CN"/>
          </w:rPr>
          <w:t>十三、设施与设备管理</w:t>
        </w:r>
        <w:r>
          <w:tab/>
        </w:r>
        <w:r>
          <w:fldChar w:fldCharType="begin"/>
        </w:r>
        <w:r>
          <w:instrText xml:space="preserve"> PAGEREF _Toc28463 \h </w:instrText>
        </w:r>
        <w:r>
          <w:fldChar w:fldCharType="separate"/>
        </w:r>
        <w:r>
          <w:t>51</w:t>
        </w:r>
        <w:r>
          <w:fldChar w:fldCharType="end"/>
        </w:r>
      </w:hyperlink>
    </w:p>
    <w:p>
      <w:pPr>
        <w:pStyle w:val="TOC2"/>
        <w:tabs>
          <w:tab w:val="right" w:leader="dot" w:pos="8306"/>
        </w:tabs>
      </w:pPr>
      <w:hyperlink w:anchor="_Toc29648" w:history="1">
        <w:r>
          <w:rPr>
            <w:rFonts w:ascii="仿宋" w:eastAsia="仿宋" w:hAnsi="仿宋" w:cs="仿宋" w:hint="eastAsia"/>
            <w:lang w:eastAsia="zh-CN"/>
          </w:rPr>
          <w:t>(一)、设施规划与配置</w:t>
        </w:r>
        <w:r>
          <w:tab/>
        </w:r>
        <w:r>
          <w:fldChar w:fldCharType="begin"/>
        </w:r>
        <w:r>
          <w:instrText xml:space="preserve"> PAGEREF _Toc29648 \h </w:instrText>
        </w:r>
        <w:r>
          <w:fldChar w:fldCharType="separate"/>
        </w:r>
        <w:r>
          <w:t>51</w:t>
        </w:r>
        <w:r>
          <w:fldChar w:fldCharType="end"/>
        </w:r>
      </w:hyperlink>
    </w:p>
    <w:p>
      <w:pPr>
        <w:pStyle w:val="TOC2"/>
        <w:tabs>
          <w:tab w:val="right" w:leader="dot" w:pos="8306"/>
        </w:tabs>
      </w:pPr>
      <w:hyperlink w:anchor="_Toc9745" w:history="1">
        <w:r>
          <w:rPr>
            <w:rFonts w:ascii="仿宋" w:eastAsia="仿宋" w:hAnsi="仿宋" w:cs="仿宋" w:hint="eastAsia"/>
            <w:lang w:eastAsia="zh-CN"/>
          </w:rPr>
          <w:t>(二)、设备采购与维护管理</w:t>
        </w:r>
        <w:r>
          <w:tab/>
        </w:r>
        <w:r>
          <w:fldChar w:fldCharType="begin"/>
        </w:r>
        <w:r>
          <w:instrText xml:space="preserve"> PAGEREF _Toc9745 \h </w:instrText>
        </w:r>
        <w:r>
          <w:fldChar w:fldCharType="separate"/>
        </w:r>
        <w:r>
          <w:t>52</w:t>
        </w:r>
        <w:r>
          <w:fldChar w:fldCharType="end"/>
        </w:r>
      </w:hyperlink>
    </w:p>
    <w:p>
      <w:pPr>
        <w:pStyle w:val="TOC2"/>
        <w:tabs>
          <w:tab w:val="right" w:leader="dot" w:pos="8306"/>
        </w:tabs>
      </w:pPr>
      <w:hyperlink w:anchor="_Toc24277" w:history="1">
        <w:r>
          <w:rPr>
            <w:rFonts w:ascii="仿宋" w:eastAsia="仿宋" w:hAnsi="仿宋" w:cs="仿宋" w:hint="eastAsia"/>
            <w:lang w:eastAsia="zh-CN"/>
          </w:rPr>
          <w:t>(三)、设施设备升级策略</w:t>
        </w:r>
        <w:r>
          <w:tab/>
        </w:r>
        <w:r>
          <w:fldChar w:fldCharType="begin"/>
        </w:r>
        <w:r>
          <w:instrText xml:space="preserve"> PAGEREF _Toc24277 \h </w:instrText>
        </w:r>
        <w:r>
          <w:fldChar w:fldCharType="separate"/>
        </w:r>
        <w:r>
          <w:t>53</w:t>
        </w:r>
        <w:r>
          <w:fldChar w:fldCharType="end"/>
        </w:r>
      </w:hyperlink>
    </w:p>
    <w:p>
      <w:pPr>
        <w:pStyle w:val="TOC1"/>
        <w:tabs>
          <w:tab w:val="right" w:leader="dot" w:pos="8306"/>
        </w:tabs>
      </w:pPr>
      <w:hyperlink w:anchor="_Toc22053" w:history="1">
        <w:r>
          <w:rPr>
            <w:rFonts w:ascii="仿宋" w:eastAsia="仿宋" w:hAnsi="仿宋" w:cs="仿宋" w:hint="eastAsia"/>
            <w:lang w:eastAsia="zh-CN"/>
          </w:rPr>
          <w:t>十四、项目施工方案</w:t>
        </w:r>
        <w:r>
          <w:tab/>
        </w:r>
        <w:r>
          <w:fldChar w:fldCharType="begin"/>
        </w:r>
        <w:r>
          <w:instrText xml:space="preserve"> PAGEREF _Toc22053 \h </w:instrText>
        </w:r>
        <w:r>
          <w:fldChar w:fldCharType="separate"/>
        </w:r>
        <w:r>
          <w:t>54</w:t>
        </w:r>
        <w:r>
          <w:fldChar w:fldCharType="end"/>
        </w:r>
      </w:hyperlink>
    </w:p>
    <w:p>
      <w:pPr>
        <w:pStyle w:val="TOC2"/>
        <w:tabs>
          <w:tab w:val="right" w:leader="dot" w:pos="8306"/>
        </w:tabs>
      </w:pPr>
      <w:hyperlink w:anchor="_Toc6860" w:history="1">
        <w:r>
          <w:rPr>
            <w:rFonts w:ascii="仿宋" w:eastAsia="仿宋" w:hAnsi="仿宋" w:cs="仿宋" w:hint="eastAsia"/>
            <w:lang w:eastAsia="zh-CN"/>
          </w:rPr>
          <w:t>(一)、施工组织设计</w:t>
        </w:r>
        <w:r>
          <w:tab/>
        </w:r>
        <w:r>
          <w:fldChar w:fldCharType="begin"/>
        </w:r>
        <w:r>
          <w:instrText xml:space="preserve"> PAGEREF _Toc6860 \h </w:instrText>
        </w:r>
        <w:r>
          <w:fldChar w:fldCharType="separate"/>
        </w:r>
        <w:r>
          <w:t>54</w:t>
        </w:r>
        <w:r>
          <w:fldChar w:fldCharType="end"/>
        </w:r>
      </w:hyperlink>
    </w:p>
    <w:p>
      <w:pPr>
        <w:pStyle w:val="TOC2"/>
        <w:tabs>
          <w:tab w:val="right" w:leader="dot" w:pos="8306"/>
        </w:tabs>
      </w:pPr>
      <w:hyperlink w:anchor="_Toc24254" w:history="1">
        <w:r>
          <w:rPr>
            <w:rFonts w:ascii="仿宋" w:eastAsia="仿宋" w:hAnsi="仿宋" w:cs="仿宋" w:hint="eastAsia"/>
            <w:lang w:eastAsia="zh-CN"/>
          </w:rPr>
          <w:t>(二)、施工工艺与技术路线</w:t>
        </w:r>
        <w:r>
          <w:tab/>
        </w:r>
        <w:r>
          <w:fldChar w:fldCharType="begin"/>
        </w:r>
        <w:r>
          <w:instrText xml:space="preserve"> PAGEREF _Toc24254 \h </w:instrText>
        </w:r>
        <w:r>
          <w:fldChar w:fldCharType="separate"/>
        </w:r>
        <w:r>
          <w:t>55</w:t>
        </w:r>
        <w:r>
          <w:fldChar w:fldCharType="end"/>
        </w:r>
      </w:hyperlink>
    </w:p>
    <w:p>
      <w:pPr>
        <w:pStyle w:val="TOC2"/>
        <w:tabs>
          <w:tab w:val="right" w:leader="dot" w:pos="8306"/>
        </w:tabs>
      </w:pPr>
      <w:hyperlink w:anchor="_Toc26664" w:history="1">
        <w:r>
          <w:rPr>
            <w:rFonts w:ascii="仿宋" w:eastAsia="仿宋" w:hAnsi="仿宋" w:cs="仿宋" w:hint="eastAsia"/>
            <w:lang w:eastAsia="zh-CN"/>
          </w:rPr>
          <w:t>(三)、关键节点施工计划</w:t>
        </w:r>
        <w:r>
          <w:tab/>
        </w:r>
        <w:r>
          <w:fldChar w:fldCharType="begin"/>
        </w:r>
        <w:r>
          <w:instrText xml:space="preserve"> PAGEREF _Toc26664 \h </w:instrText>
        </w:r>
        <w:r>
          <w:fldChar w:fldCharType="separate"/>
        </w:r>
        <w:r>
          <w:t>56</w:t>
        </w:r>
        <w:r>
          <w:fldChar w:fldCharType="end"/>
        </w:r>
      </w:hyperlink>
    </w:p>
    <w:p>
      <w:pPr>
        <w:pStyle w:val="TOC2"/>
        <w:tabs>
          <w:tab w:val="right" w:leader="dot" w:pos="8306"/>
        </w:tabs>
      </w:pPr>
      <w:hyperlink w:anchor="_Toc27487" w:history="1">
        <w:r>
          <w:rPr>
            <w:rFonts w:ascii="仿宋" w:eastAsia="仿宋" w:hAnsi="仿宋" w:cs="仿宋" w:hint="eastAsia"/>
            <w:lang w:eastAsia="zh-CN"/>
          </w:rPr>
          <w:t>(四)、施工现场管理</w:t>
        </w:r>
        <w:r>
          <w:tab/>
        </w:r>
        <w:r>
          <w:fldChar w:fldCharType="begin"/>
        </w:r>
        <w:r>
          <w:instrText xml:space="preserve"> PAGEREF _Toc27487 \h </w:instrText>
        </w:r>
        <w:r>
          <w:fldChar w:fldCharType="separate"/>
        </w:r>
        <w:r>
          <w:t>58</w:t>
        </w:r>
        <w:r>
          <w:fldChar w:fldCharType="end"/>
        </w:r>
      </w:hyperlink>
    </w:p>
    <w:p>
      <w:pPr>
        <w:pStyle w:val="TOC1"/>
        <w:tabs>
          <w:tab w:val="right" w:leader="dot" w:pos="8306"/>
        </w:tabs>
      </w:pPr>
      <w:hyperlink w:anchor="_Toc26056" w:history="1">
        <w:r>
          <w:rPr>
            <w:rFonts w:ascii="仿宋" w:eastAsia="仿宋" w:hAnsi="仿宋" w:cs="仿宋" w:hint="eastAsia"/>
            <w:lang w:eastAsia="zh-CN"/>
          </w:rPr>
          <w:t>十五、产业协同与集群发展</w:t>
        </w:r>
        <w:r>
          <w:tab/>
        </w:r>
        <w:r>
          <w:fldChar w:fldCharType="begin"/>
        </w:r>
        <w:r>
          <w:instrText xml:space="preserve"> PAGEREF _Toc26056 \h </w:instrText>
        </w:r>
        <w:r>
          <w:fldChar w:fldCharType="separate"/>
        </w:r>
        <w:r>
          <w:t>60</w:t>
        </w:r>
        <w:r>
          <w:fldChar w:fldCharType="end"/>
        </w:r>
      </w:hyperlink>
    </w:p>
    <w:p>
      <w:pPr>
        <w:pStyle w:val="TOC2"/>
        <w:tabs>
          <w:tab w:val="right" w:leader="dot" w:pos="8306"/>
        </w:tabs>
      </w:pPr>
      <w:hyperlink w:anchor="_Toc785" w:history="1">
        <w:r>
          <w:rPr>
            <w:rFonts w:ascii="仿宋" w:eastAsia="仿宋" w:hAnsi="仿宋" w:cs="仿宋" w:hint="eastAsia"/>
            <w:lang w:eastAsia="zh-CN"/>
          </w:rPr>
          <w:t>(一)、产业协同机制建设</w:t>
        </w:r>
        <w:r>
          <w:tab/>
        </w:r>
        <w:r>
          <w:fldChar w:fldCharType="begin"/>
        </w:r>
        <w:r>
          <w:instrText xml:space="preserve"> PAGEREF _Toc785 \h </w:instrText>
        </w:r>
        <w:r>
          <w:fldChar w:fldCharType="separate"/>
        </w:r>
        <w:r>
          <w:t>60</w:t>
        </w:r>
        <w:r>
          <w:fldChar w:fldCharType="end"/>
        </w:r>
      </w:hyperlink>
    </w:p>
    <w:p>
      <w:pPr>
        <w:pStyle w:val="TOC2"/>
        <w:tabs>
          <w:tab w:val="right" w:leader="dot" w:pos="8306"/>
        </w:tabs>
      </w:pPr>
      <w:hyperlink w:anchor="_Toc31642" w:history="1">
        <w:r>
          <w:rPr>
            <w:rFonts w:ascii="仿宋" w:eastAsia="仿宋" w:hAnsi="仿宋" w:cs="仿宋" w:hint="eastAsia"/>
            <w:lang w:eastAsia="zh-CN"/>
          </w:rPr>
          <w:t>(二)、产业集群培育与发展</w:t>
        </w:r>
        <w:r>
          <w:tab/>
        </w:r>
        <w:r>
          <w:fldChar w:fldCharType="begin"/>
        </w:r>
        <w:r>
          <w:instrText xml:space="preserve"> PAGEREF _Toc31642 \h </w:instrText>
        </w:r>
        <w:r>
          <w:fldChar w:fldCharType="separate"/>
        </w:r>
        <w:r>
          <w:t>61</w:t>
        </w:r>
        <w:r>
          <w:fldChar w:fldCharType="end"/>
        </w:r>
      </w:hyperlink>
    </w:p>
    <w:p>
      <w:pPr>
        <w:pStyle w:val="TOC1"/>
        <w:tabs>
          <w:tab w:val="right" w:leader="dot" w:pos="8306"/>
        </w:tabs>
      </w:pPr>
      <w:hyperlink w:anchor="_Toc32521" w:history="1">
        <w:r>
          <w:rPr>
            <w:rFonts w:ascii="仿宋" w:eastAsia="仿宋" w:hAnsi="仿宋" w:cs="仿宋" w:hint="eastAsia"/>
            <w:lang w:eastAsia="zh-CN"/>
          </w:rPr>
          <w:t>十六、质量管理与控制</w:t>
        </w:r>
        <w:r>
          <w:tab/>
        </w:r>
        <w:r>
          <w:fldChar w:fldCharType="begin"/>
        </w:r>
        <w:r>
          <w:instrText xml:space="preserve"> PAGEREF _Toc32521 \h </w:instrText>
        </w:r>
        <w:r>
          <w:fldChar w:fldCharType="separate"/>
        </w:r>
        <w:r>
          <w:t>62</w:t>
        </w:r>
        <w:r>
          <w:fldChar w:fldCharType="end"/>
        </w:r>
      </w:hyperlink>
    </w:p>
    <w:p>
      <w:pPr>
        <w:pStyle w:val="TOC2"/>
        <w:tabs>
          <w:tab w:val="right" w:leader="dot" w:pos="8306"/>
        </w:tabs>
      </w:pPr>
      <w:hyperlink w:anchor="_Toc21260" w:history="1">
        <w:r>
          <w:rPr>
            <w:rFonts w:ascii="仿宋" w:eastAsia="仿宋" w:hAnsi="仿宋" w:cs="仿宋" w:hint="eastAsia"/>
            <w:lang w:eastAsia="zh-CN"/>
          </w:rPr>
          <w:t>(一)、质量管理体系建设</w:t>
        </w:r>
        <w:r>
          <w:tab/>
        </w:r>
        <w:r>
          <w:fldChar w:fldCharType="begin"/>
        </w:r>
        <w:r>
          <w:instrText xml:space="preserve"> PAGEREF _Toc21260 \h </w:instrText>
        </w:r>
        <w:r>
          <w:fldChar w:fldCharType="separate"/>
        </w:r>
        <w:r>
          <w:t>62</w:t>
        </w:r>
        <w:r>
          <w:fldChar w:fldCharType="end"/>
        </w:r>
      </w:hyperlink>
    </w:p>
    <w:p>
      <w:pPr>
        <w:pStyle w:val="TOC2"/>
        <w:tabs>
          <w:tab w:val="right" w:leader="dot" w:pos="8306"/>
        </w:tabs>
      </w:pPr>
      <w:hyperlink w:anchor="_Toc3011" w:history="1">
        <w:r>
          <w:rPr>
            <w:rFonts w:ascii="仿宋" w:eastAsia="仿宋" w:hAnsi="仿宋" w:cs="仿宋" w:hint="eastAsia"/>
            <w:lang w:eastAsia="zh-CN"/>
          </w:rPr>
          <w:t>(二)、质量控制措施</w:t>
        </w:r>
        <w:r>
          <w:tab/>
        </w:r>
        <w:r>
          <w:fldChar w:fldCharType="begin"/>
        </w:r>
        <w:r>
          <w:instrText xml:space="preserve"> PAGEREF _Toc3011 \h </w:instrText>
        </w:r>
        <w:r>
          <w:fldChar w:fldCharType="separate"/>
        </w:r>
        <w:r>
          <w:t>64</w:t>
        </w:r>
        <w:r>
          <w:fldChar w:fldCharType="end"/>
        </w:r>
      </w:hyperlink>
    </w:p>
    <w:p>
      <w:pPr>
        <w:pStyle w:val="TOC1"/>
        <w:tabs>
          <w:tab w:val="right" w:leader="dot" w:pos="8306"/>
        </w:tabs>
      </w:pPr>
      <w:hyperlink w:anchor="_Toc5199" w:history="1">
        <w:r>
          <w:rPr>
            <w:rFonts w:ascii="仿宋" w:eastAsia="仿宋" w:hAnsi="仿宋" w:cs="仿宋" w:hint="eastAsia"/>
            <w:lang w:eastAsia="zh-CN"/>
          </w:rPr>
          <w:t>十七、企业合规与伦理</w:t>
        </w:r>
        <w:r>
          <w:tab/>
        </w:r>
        <w:r>
          <w:fldChar w:fldCharType="begin"/>
        </w:r>
        <w:r>
          <w:instrText xml:space="preserve"> PAGEREF _Toc5199 \h </w:instrText>
        </w:r>
        <w:r>
          <w:fldChar w:fldCharType="separate"/>
        </w:r>
        <w:r>
          <w:t>65</w:t>
        </w:r>
        <w:r>
          <w:fldChar w:fldCharType="end"/>
        </w:r>
      </w:hyperlink>
    </w:p>
    <w:p>
      <w:pPr>
        <w:pStyle w:val="TOC2"/>
        <w:tabs>
          <w:tab w:val="right" w:leader="dot" w:pos="8306"/>
        </w:tabs>
      </w:pPr>
      <w:hyperlink w:anchor="_Toc12229" w:history="1">
        <w:r>
          <w:rPr>
            <w:rFonts w:ascii="仿宋" w:eastAsia="仿宋" w:hAnsi="仿宋" w:cs="仿宋" w:hint="eastAsia"/>
            <w:lang w:eastAsia="zh-CN"/>
          </w:rPr>
          <w:t>(一)、合规政策与程序</w:t>
        </w:r>
        <w:r>
          <w:tab/>
        </w:r>
        <w:r>
          <w:fldChar w:fldCharType="begin"/>
        </w:r>
        <w:r>
          <w:instrText xml:space="preserve"> PAGEREF _Toc12229 \h </w:instrText>
        </w:r>
        <w:r>
          <w:fldChar w:fldCharType="separate"/>
        </w:r>
        <w:r>
          <w:t>65</w:t>
        </w:r>
        <w:r>
          <w:fldChar w:fldCharType="end"/>
        </w:r>
      </w:hyperlink>
    </w:p>
    <w:p>
      <w:pPr>
        <w:pStyle w:val="TOC2"/>
        <w:tabs>
          <w:tab w:val="right" w:leader="dot" w:pos="8306"/>
        </w:tabs>
      </w:pPr>
      <w:hyperlink w:anchor="_Toc5761" w:history="1">
        <w:r>
          <w:rPr>
            <w:rFonts w:ascii="仿宋" w:eastAsia="仿宋" w:hAnsi="仿宋" w:cs="仿宋" w:hint="eastAsia"/>
            <w:lang w:eastAsia="zh-CN"/>
          </w:rPr>
          <w:t>(二)、伦理规范与培训</w:t>
        </w:r>
        <w:r>
          <w:tab/>
        </w:r>
        <w:r>
          <w:fldChar w:fldCharType="begin"/>
        </w:r>
        <w:r>
          <w:instrText xml:space="preserve"> PAGEREF _Toc5761 \h </w:instrText>
        </w:r>
        <w:r>
          <w:fldChar w:fldCharType="separate"/>
        </w:r>
        <w:r>
          <w:t>66</w:t>
        </w:r>
        <w:r>
          <w:fldChar w:fldCharType="end"/>
        </w:r>
      </w:hyperlink>
    </w:p>
    <w:p>
      <w:pPr>
        <w:pStyle w:val="TOC2"/>
        <w:tabs>
          <w:tab w:val="right" w:leader="dot" w:pos="8306"/>
        </w:tabs>
      </w:pPr>
      <w:hyperlink w:anchor="_Toc28067" w:history="1">
        <w:r>
          <w:rPr>
            <w:rFonts w:ascii="仿宋" w:eastAsia="仿宋" w:hAnsi="仿宋" w:cs="仿宋" w:hint="eastAsia"/>
            <w:lang w:eastAsia="zh-CN"/>
          </w:rPr>
          <w:t>(三)、合规风险评估</w:t>
        </w:r>
        <w:r>
          <w:tab/>
        </w:r>
        <w:r>
          <w:fldChar w:fldCharType="begin"/>
        </w:r>
        <w:r>
          <w:instrText xml:space="preserve"> PAGEREF _Toc28067 \h </w:instrText>
        </w:r>
        <w:r>
          <w:fldChar w:fldCharType="separate"/>
        </w:r>
        <w:r>
          <w:t>67</w:t>
        </w:r>
        <w:r>
          <w:fldChar w:fldCharType="end"/>
        </w:r>
      </w:hyperlink>
    </w:p>
    <w:p>
      <w:pPr>
        <w:pStyle w:val="TOC2"/>
        <w:tabs>
          <w:tab w:val="right" w:leader="dot" w:pos="8306"/>
        </w:tabs>
      </w:pPr>
      <w:hyperlink w:anchor="_Toc25130" w:history="1">
        <w:r>
          <w:rPr>
            <w:rFonts w:ascii="仿宋" w:eastAsia="仿宋" w:hAnsi="仿宋" w:cs="仿宋" w:hint="eastAsia"/>
            <w:lang w:eastAsia="zh-CN"/>
          </w:rPr>
          <w:t>(四)、合规监督与执行</w:t>
        </w:r>
        <w:r>
          <w:tab/>
        </w:r>
        <w:r>
          <w:fldChar w:fldCharType="begin"/>
        </w:r>
        <w:r>
          <w:instrText xml:space="preserve"> PAGEREF _Toc25130 \h </w:instrText>
        </w:r>
        <w:r>
          <w:fldChar w:fldCharType="separate"/>
        </w:r>
        <w:r>
          <w:t>68</w:t>
        </w:r>
        <w:r>
          <w:fldChar w:fldCharType="end"/>
        </w:r>
      </w:hyperlink>
    </w:p>
    <w:p>
      <w:pPr>
        <w:pStyle w:val="TOC1"/>
        <w:tabs>
          <w:tab w:val="right" w:leader="dot" w:pos="8306"/>
        </w:tabs>
      </w:pPr>
      <w:hyperlink w:anchor="_Toc766" w:history="1">
        <w:r>
          <w:rPr>
            <w:rFonts w:ascii="仿宋" w:eastAsia="仿宋" w:hAnsi="仿宋" w:cs="仿宋" w:hint="eastAsia"/>
            <w:lang w:eastAsia="zh-CN"/>
          </w:rPr>
          <w:t>十八、人力资源管理与开发</w:t>
        </w:r>
        <w:r>
          <w:tab/>
        </w:r>
        <w:r>
          <w:fldChar w:fldCharType="begin"/>
        </w:r>
        <w:r>
          <w:instrText xml:space="preserve"> PAGEREF _Toc766 \h </w:instrText>
        </w:r>
        <w:r>
          <w:fldChar w:fldCharType="separate"/>
        </w:r>
        <w:r>
          <w:t>69</w:t>
        </w:r>
        <w:r>
          <w:fldChar w:fldCharType="end"/>
        </w:r>
      </w:hyperlink>
    </w:p>
    <w:p>
      <w:pPr>
        <w:pStyle w:val="TOC2"/>
        <w:tabs>
          <w:tab w:val="right" w:leader="dot" w:pos="8306"/>
        </w:tabs>
      </w:pPr>
      <w:hyperlink w:anchor="_Toc8379" w:history="1">
        <w:r>
          <w:rPr>
            <w:rFonts w:ascii="仿宋" w:eastAsia="仿宋" w:hAnsi="仿宋" w:cs="仿宋" w:hint="eastAsia"/>
            <w:lang w:eastAsia="zh-CN"/>
          </w:rPr>
          <w:t>(一)、人力资源规划</w:t>
        </w:r>
        <w:r>
          <w:tab/>
        </w:r>
        <w:r>
          <w:fldChar w:fldCharType="begin"/>
        </w:r>
        <w:r>
          <w:instrText xml:space="preserve"> PAGEREF _Toc8379 \h </w:instrText>
        </w:r>
        <w:r>
          <w:fldChar w:fldCharType="separate"/>
        </w:r>
        <w:r>
          <w:t>69</w:t>
        </w:r>
        <w:r>
          <w:fldChar w:fldCharType="end"/>
        </w:r>
      </w:hyperlink>
    </w:p>
    <w:p>
      <w:pPr>
        <w:pStyle w:val="TOC2"/>
        <w:tabs>
          <w:tab w:val="right" w:leader="dot" w:pos="8306"/>
        </w:tabs>
      </w:pPr>
      <w:hyperlink w:anchor="_Toc5260" w:history="1">
        <w:r>
          <w:rPr>
            <w:rFonts w:ascii="仿宋" w:eastAsia="仿宋" w:hAnsi="仿宋" w:cs="仿宋" w:hint="eastAsia"/>
            <w:lang w:eastAsia="zh-CN"/>
          </w:rPr>
          <w:t>(二)、人力资源开发与培训</w:t>
        </w:r>
        <w:r>
          <w:tab/>
        </w:r>
        <w:r>
          <w:fldChar w:fldCharType="begin"/>
        </w:r>
        <w:r>
          <w:instrText xml:space="preserve"> PAGEREF _Toc5260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1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72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果醋饮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果醋饮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果醋饮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8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9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完成初始的地质风险评估后，果醋饮料项目将安装长期地质监测设备，如倾斜仪、裂缝计和地下水位计，以持续监测地质条件的变化。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28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8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429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果醋饮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果醋饮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52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在全球经济快速发展和科技日新月异的今天，市场对创新技术和环保解决方案的需求日益增长。果醋饮料项目恰好聚焦于这一趋势，提供涵盖人工智能、大数据分析和可持续能源等领域的高效、先进产品和服务。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https://d.book118.com/756124205033010035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71CB7"/>
    <w:rsid w:val="1DD71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2420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2024-01-09T14:09:00Z</dcterms:created>
  <dcterms:modified xsi:type="dcterms:W3CDTF">2024-01-09T14:10:08Z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891B185264A64C65BF43F7EBB20ADCB2_11</vt:lpwstr>
  </property>
  <property fmtid="{D5CDD505-2E9C-101B-9397-08002B2CF9AE}" pid="3" name="KSOProductBuildVer">
    <vt:lpwstr>2052-12.1.0.16120</vt:lpwstr>
  </property>
</Properties>
</file>