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墙画式终端装置项目计划设计方案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317" w:history="1">
        <w:r>
          <w:rPr>
            <w:rFonts w:ascii="仿宋" w:eastAsia="仿宋" w:hAnsi="仿宋" w:cs="仿宋" w:hint="eastAsia"/>
            <w:lang w:eastAsia="zh-CN"/>
          </w:rPr>
          <w:t>概论</w:t>
        </w:r>
        <w:r>
          <w:tab/>
        </w:r>
        <w:r>
          <w:fldChar w:fldCharType="begin"/>
        </w:r>
        <w:r>
          <w:instrText xml:space="preserve"> PAGEREF _Toc30317 \h </w:instrText>
        </w:r>
        <w:r>
          <w:fldChar w:fldCharType="separate"/>
        </w:r>
        <w:r>
          <w:t>3</w:t>
        </w:r>
        <w:r>
          <w:fldChar w:fldCharType="end"/>
        </w:r>
      </w:hyperlink>
    </w:p>
    <w:p>
      <w:pPr>
        <w:pStyle w:val="TOC1"/>
        <w:tabs>
          <w:tab w:val="right" w:leader="dot" w:pos="8306"/>
        </w:tabs>
      </w:pPr>
      <w:hyperlink w:anchor="_Toc1569" w:history="1">
        <w:r>
          <w:rPr>
            <w:rFonts w:ascii="仿宋" w:eastAsia="仿宋" w:hAnsi="仿宋" w:cs="仿宋" w:hint="eastAsia"/>
            <w:lang w:eastAsia="zh-CN"/>
          </w:rPr>
          <w:t>一、墙画式终端装置项目选址可行性分析</w:t>
        </w:r>
        <w:r>
          <w:tab/>
        </w:r>
        <w:r>
          <w:fldChar w:fldCharType="begin"/>
        </w:r>
        <w:r>
          <w:instrText xml:space="preserve"> PAGEREF _Toc1569 \h </w:instrText>
        </w:r>
        <w:r>
          <w:fldChar w:fldCharType="separate"/>
        </w:r>
        <w:r>
          <w:t>3</w:t>
        </w:r>
        <w:r>
          <w:fldChar w:fldCharType="end"/>
        </w:r>
      </w:hyperlink>
    </w:p>
    <w:p>
      <w:pPr>
        <w:pStyle w:val="TOC2"/>
        <w:tabs>
          <w:tab w:val="right" w:leader="dot" w:pos="8306"/>
        </w:tabs>
      </w:pPr>
      <w:hyperlink w:anchor="_Toc13993" w:history="1">
        <w:r>
          <w:rPr>
            <w:rFonts w:ascii="仿宋" w:eastAsia="仿宋" w:hAnsi="仿宋" w:cs="仿宋" w:hint="eastAsia"/>
            <w:lang w:eastAsia="zh-CN"/>
          </w:rPr>
          <w:t>(一)、墙画式终端装置项目选址</w:t>
        </w:r>
        <w:r>
          <w:tab/>
        </w:r>
        <w:r>
          <w:fldChar w:fldCharType="begin"/>
        </w:r>
        <w:r>
          <w:instrText xml:space="preserve"> PAGEREF _Toc13993 \h </w:instrText>
        </w:r>
        <w:r>
          <w:fldChar w:fldCharType="separate"/>
        </w:r>
        <w:r>
          <w:t>3</w:t>
        </w:r>
        <w:r>
          <w:fldChar w:fldCharType="end"/>
        </w:r>
      </w:hyperlink>
    </w:p>
    <w:p>
      <w:pPr>
        <w:pStyle w:val="TOC2"/>
        <w:tabs>
          <w:tab w:val="right" w:leader="dot" w:pos="8306"/>
        </w:tabs>
      </w:pPr>
      <w:hyperlink w:anchor="_Toc22362" w:history="1">
        <w:r>
          <w:rPr>
            <w:rFonts w:ascii="仿宋" w:eastAsia="仿宋" w:hAnsi="仿宋" w:cs="仿宋" w:hint="eastAsia"/>
            <w:lang w:eastAsia="zh-CN"/>
          </w:rPr>
          <w:t>(二)、用地控制指标</w:t>
        </w:r>
        <w:r>
          <w:tab/>
        </w:r>
        <w:r>
          <w:fldChar w:fldCharType="begin"/>
        </w:r>
        <w:r>
          <w:instrText xml:space="preserve"> PAGEREF _Toc22362 \h </w:instrText>
        </w:r>
        <w:r>
          <w:fldChar w:fldCharType="separate"/>
        </w:r>
        <w:r>
          <w:t>3</w:t>
        </w:r>
        <w:r>
          <w:fldChar w:fldCharType="end"/>
        </w:r>
      </w:hyperlink>
    </w:p>
    <w:p>
      <w:pPr>
        <w:pStyle w:val="TOC2"/>
        <w:tabs>
          <w:tab w:val="right" w:leader="dot" w:pos="8306"/>
        </w:tabs>
      </w:pPr>
      <w:hyperlink w:anchor="_Toc10974" w:history="1">
        <w:r>
          <w:rPr>
            <w:rFonts w:ascii="仿宋" w:eastAsia="仿宋" w:hAnsi="仿宋" w:cs="仿宋" w:hint="eastAsia"/>
            <w:lang w:eastAsia="zh-CN"/>
          </w:rPr>
          <w:t>(三)、节约用地措施</w:t>
        </w:r>
        <w:r>
          <w:tab/>
        </w:r>
        <w:r>
          <w:fldChar w:fldCharType="begin"/>
        </w:r>
        <w:r>
          <w:instrText xml:space="preserve"> PAGEREF _Toc10974 \h </w:instrText>
        </w:r>
        <w:r>
          <w:fldChar w:fldCharType="separate"/>
        </w:r>
        <w:r>
          <w:t>5</w:t>
        </w:r>
        <w:r>
          <w:fldChar w:fldCharType="end"/>
        </w:r>
      </w:hyperlink>
    </w:p>
    <w:p>
      <w:pPr>
        <w:pStyle w:val="TOC2"/>
        <w:tabs>
          <w:tab w:val="right" w:leader="dot" w:pos="8306"/>
        </w:tabs>
      </w:pPr>
      <w:hyperlink w:anchor="_Toc27195" w:history="1">
        <w:r>
          <w:rPr>
            <w:rFonts w:ascii="仿宋" w:eastAsia="仿宋" w:hAnsi="仿宋" w:cs="仿宋" w:hint="eastAsia"/>
            <w:lang w:eastAsia="zh-CN"/>
          </w:rPr>
          <w:t>(四)、总图布置方案</w:t>
        </w:r>
        <w:r>
          <w:tab/>
        </w:r>
        <w:r>
          <w:fldChar w:fldCharType="begin"/>
        </w:r>
        <w:r>
          <w:instrText xml:space="preserve"> PAGEREF _Toc27195 \h </w:instrText>
        </w:r>
        <w:r>
          <w:fldChar w:fldCharType="separate"/>
        </w:r>
        <w:r>
          <w:t>6</w:t>
        </w:r>
        <w:r>
          <w:fldChar w:fldCharType="end"/>
        </w:r>
      </w:hyperlink>
    </w:p>
    <w:p>
      <w:pPr>
        <w:pStyle w:val="TOC2"/>
        <w:tabs>
          <w:tab w:val="right" w:leader="dot" w:pos="8306"/>
        </w:tabs>
      </w:pPr>
      <w:hyperlink w:anchor="_Toc11858" w:history="1">
        <w:r>
          <w:rPr>
            <w:rFonts w:ascii="仿宋" w:eastAsia="仿宋" w:hAnsi="仿宋" w:cs="仿宋" w:hint="eastAsia"/>
            <w:lang w:eastAsia="zh-CN"/>
          </w:rPr>
          <w:t>(五)、选址综合评价</w:t>
        </w:r>
        <w:r>
          <w:tab/>
        </w:r>
        <w:r>
          <w:fldChar w:fldCharType="begin"/>
        </w:r>
        <w:r>
          <w:instrText xml:space="preserve"> PAGEREF _Toc11858 \h </w:instrText>
        </w:r>
        <w:r>
          <w:fldChar w:fldCharType="separate"/>
        </w:r>
        <w:r>
          <w:t>7</w:t>
        </w:r>
        <w:r>
          <w:fldChar w:fldCharType="end"/>
        </w:r>
      </w:hyperlink>
    </w:p>
    <w:p>
      <w:pPr>
        <w:pStyle w:val="TOC1"/>
        <w:tabs>
          <w:tab w:val="right" w:leader="dot" w:pos="8306"/>
        </w:tabs>
      </w:pPr>
      <w:hyperlink w:anchor="_Toc2995" w:history="1">
        <w:r>
          <w:rPr>
            <w:rFonts w:ascii="仿宋" w:eastAsia="仿宋" w:hAnsi="仿宋" w:cs="仿宋" w:hint="eastAsia"/>
            <w:lang w:eastAsia="zh-CN"/>
          </w:rPr>
          <w:t>二、墙画式终端装置项目文档管理</w:t>
        </w:r>
        <w:r>
          <w:tab/>
        </w:r>
        <w:r>
          <w:fldChar w:fldCharType="begin"/>
        </w:r>
        <w:r>
          <w:instrText xml:space="preserve"> PAGEREF _Toc2995 \h </w:instrText>
        </w:r>
        <w:r>
          <w:fldChar w:fldCharType="separate"/>
        </w:r>
        <w:r>
          <w:t>8</w:t>
        </w:r>
        <w:r>
          <w:fldChar w:fldCharType="end"/>
        </w:r>
      </w:hyperlink>
    </w:p>
    <w:p>
      <w:pPr>
        <w:pStyle w:val="TOC2"/>
        <w:tabs>
          <w:tab w:val="right" w:leader="dot" w:pos="8306"/>
        </w:tabs>
      </w:pPr>
      <w:hyperlink w:anchor="_Toc9744" w:history="1">
        <w:r>
          <w:rPr>
            <w:rFonts w:ascii="仿宋" w:eastAsia="仿宋" w:hAnsi="仿宋" w:cs="仿宋" w:hint="eastAsia"/>
            <w:lang w:eastAsia="zh-CN"/>
          </w:rPr>
          <w:t>(一)、文档编制与审查</w:t>
        </w:r>
        <w:r>
          <w:tab/>
        </w:r>
        <w:r>
          <w:fldChar w:fldCharType="begin"/>
        </w:r>
        <w:r>
          <w:instrText xml:space="preserve"> PAGEREF _Toc9744 \h </w:instrText>
        </w:r>
        <w:r>
          <w:fldChar w:fldCharType="separate"/>
        </w:r>
        <w:r>
          <w:t>8</w:t>
        </w:r>
        <w:r>
          <w:fldChar w:fldCharType="end"/>
        </w:r>
      </w:hyperlink>
    </w:p>
    <w:p>
      <w:pPr>
        <w:pStyle w:val="TOC2"/>
        <w:tabs>
          <w:tab w:val="right" w:leader="dot" w:pos="8306"/>
        </w:tabs>
      </w:pPr>
      <w:hyperlink w:anchor="_Toc28969" w:history="1">
        <w:r>
          <w:rPr>
            <w:rFonts w:ascii="仿宋" w:eastAsia="仿宋" w:hAnsi="仿宋" w:cs="仿宋" w:hint="eastAsia"/>
            <w:lang w:eastAsia="zh-CN"/>
          </w:rPr>
          <w:t>(二)、文档发布与分发</w:t>
        </w:r>
        <w:r>
          <w:tab/>
        </w:r>
        <w:r>
          <w:fldChar w:fldCharType="begin"/>
        </w:r>
        <w:r>
          <w:instrText xml:space="preserve"> PAGEREF _Toc28969 \h </w:instrText>
        </w:r>
        <w:r>
          <w:fldChar w:fldCharType="separate"/>
        </w:r>
        <w:r>
          <w:t>10</w:t>
        </w:r>
        <w:r>
          <w:fldChar w:fldCharType="end"/>
        </w:r>
      </w:hyperlink>
    </w:p>
    <w:p>
      <w:pPr>
        <w:pStyle w:val="TOC2"/>
        <w:tabs>
          <w:tab w:val="right" w:leader="dot" w:pos="8306"/>
        </w:tabs>
      </w:pPr>
      <w:hyperlink w:anchor="_Toc27716" w:history="1">
        <w:r>
          <w:rPr>
            <w:rFonts w:ascii="仿宋" w:eastAsia="仿宋" w:hAnsi="仿宋" w:cs="仿宋" w:hint="eastAsia"/>
            <w:lang w:eastAsia="zh-CN"/>
          </w:rPr>
          <w:t>(三)、文档存档与归档</w:t>
        </w:r>
        <w:r>
          <w:tab/>
        </w:r>
        <w:r>
          <w:fldChar w:fldCharType="begin"/>
        </w:r>
        <w:r>
          <w:instrText xml:space="preserve"> PAGEREF _Toc27716 \h </w:instrText>
        </w:r>
        <w:r>
          <w:fldChar w:fldCharType="separate"/>
        </w:r>
        <w:r>
          <w:t>11</w:t>
        </w:r>
        <w:r>
          <w:fldChar w:fldCharType="end"/>
        </w:r>
      </w:hyperlink>
    </w:p>
    <w:p>
      <w:pPr>
        <w:pStyle w:val="TOC1"/>
        <w:tabs>
          <w:tab w:val="right" w:leader="dot" w:pos="8306"/>
        </w:tabs>
      </w:pPr>
      <w:hyperlink w:anchor="_Toc9456" w:history="1">
        <w:r>
          <w:rPr>
            <w:rFonts w:ascii="仿宋" w:eastAsia="仿宋" w:hAnsi="仿宋" w:cs="仿宋" w:hint="eastAsia"/>
            <w:lang w:eastAsia="zh-CN"/>
          </w:rPr>
          <w:t>三、墙画式终端装置项目概论</w:t>
        </w:r>
        <w:r>
          <w:tab/>
        </w:r>
        <w:r>
          <w:fldChar w:fldCharType="begin"/>
        </w:r>
        <w:r>
          <w:instrText xml:space="preserve"> PAGEREF _Toc9456 \h </w:instrText>
        </w:r>
        <w:r>
          <w:fldChar w:fldCharType="separate"/>
        </w:r>
        <w:r>
          <w:t>12</w:t>
        </w:r>
        <w:r>
          <w:fldChar w:fldCharType="end"/>
        </w:r>
      </w:hyperlink>
    </w:p>
    <w:p>
      <w:pPr>
        <w:pStyle w:val="TOC2"/>
        <w:tabs>
          <w:tab w:val="right" w:leader="dot" w:pos="8306"/>
        </w:tabs>
      </w:pPr>
      <w:hyperlink w:anchor="_Toc32611" w:history="1">
        <w:r>
          <w:rPr>
            <w:rFonts w:ascii="仿宋" w:eastAsia="仿宋" w:hAnsi="仿宋" w:cs="仿宋" w:hint="eastAsia"/>
            <w:lang w:eastAsia="zh-CN"/>
          </w:rPr>
          <w:t>(一)、墙画式终端装置项目概况</w:t>
        </w:r>
        <w:r>
          <w:tab/>
        </w:r>
        <w:r>
          <w:fldChar w:fldCharType="begin"/>
        </w:r>
        <w:r>
          <w:instrText xml:space="preserve"> PAGEREF _Toc32611 \h </w:instrText>
        </w:r>
        <w:r>
          <w:fldChar w:fldCharType="separate"/>
        </w:r>
        <w:r>
          <w:t>12</w:t>
        </w:r>
        <w:r>
          <w:fldChar w:fldCharType="end"/>
        </w:r>
      </w:hyperlink>
    </w:p>
    <w:p>
      <w:pPr>
        <w:pStyle w:val="TOC2"/>
        <w:tabs>
          <w:tab w:val="right" w:leader="dot" w:pos="8306"/>
        </w:tabs>
      </w:pPr>
      <w:hyperlink w:anchor="_Toc7000" w:history="1">
        <w:r>
          <w:rPr>
            <w:rFonts w:ascii="仿宋" w:eastAsia="仿宋" w:hAnsi="仿宋" w:cs="仿宋" w:hint="eastAsia"/>
            <w:lang w:eastAsia="zh-CN"/>
          </w:rPr>
          <w:t>(二)、墙画式终端装置项目目标</w:t>
        </w:r>
        <w:r>
          <w:tab/>
        </w:r>
        <w:r>
          <w:fldChar w:fldCharType="begin"/>
        </w:r>
        <w:r>
          <w:instrText xml:space="preserve"> PAGEREF _Toc7000 \h </w:instrText>
        </w:r>
        <w:r>
          <w:fldChar w:fldCharType="separate"/>
        </w:r>
        <w:r>
          <w:t>14</w:t>
        </w:r>
        <w:r>
          <w:fldChar w:fldCharType="end"/>
        </w:r>
      </w:hyperlink>
    </w:p>
    <w:p>
      <w:pPr>
        <w:pStyle w:val="TOC2"/>
        <w:tabs>
          <w:tab w:val="right" w:leader="dot" w:pos="8306"/>
        </w:tabs>
      </w:pPr>
      <w:hyperlink w:anchor="_Toc23426" w:history="1">
        <w:r>
          <w:rPr>
            <w:rFonts w:ascii="仿宋" w:eastAsia="仿宋" w:hAnsi="仿宋" w:cs="仿宋" w:hint="eastAsia"/>
            <w:lang w:eastAsia="zh-CN"/>
          </w:rPr>
          <w:t>(三)、墙画式终端装置项目提出的理由</w:t>
        </w:r>
        <w:r>
          <w:tab/>
        </w:r>
        <w:r>
          <w:fldChar w:fldCharType="begin"/>
        </w:r>
        <w:r>
          <w:instrText xml:space="preserve"> PAGEREF _Toc23426 \h </w:instrText>
        </w:r>
        <w:r>
          <w:fldChar w:fldCharType="separate"/>
        </w:r>
        <w:r>
          <w:t>15</w:t>
        </w:r>
        <w:r>
          <w:fldChar w:fldCharType="end"/>
        </w:r>
      </w:hyperlink>
    </w:p>
    <w:p>
      <w:pPr>
        <w:pStyle w:val="TOC2"/>
        <w:tabs>
          <w:tab w:val="right" w:leader="dot" w:pos="8306"/>
        </w:tabs>
      </w:pPr>
      <w:hyperlink w:anchor="_Toc23829" w:history="1">
        <w:r>
          <w:rPr>
            <w:rFonts w:ascii="仿宋" w:eastAsia="仿宋" w:hAnsi="仿宋" w:cs="仿宋" w:hint="eastAsia"/>
            <w:lang w:eastAsia="zh-CN"/>
          </w:rPr>
          <w:t>(四)、墙画式终端装置项目意义</w:t>
        </w:r>
        <w:r>
          <w:tab/>
        </w:r>
        <w:r>
          <w:fldChar w:fldCharType="begin"/>
        </w:r>
        <w:r>
          <w:instrText xml:space="preserve"> PAGEREF _Toc23829 \h </w:instrText>
        </w:r>
        <w:r>
          <w:fldChar w:fldCharType="separate"/>
        </w:r>
        <w:r>
          <w:t>17</w:t>
        </w:r>
        <w:r>
          <w:fldChar w:fldCharType="end"/>
        </w:r>
      </w:hyperlink>
    </w:p>
    <w:p>
      <w:pPr>
        <w:pStyle w:val="TOC2"/>
        <w:tabs>
          <w:tab w:val="right" w:leader="dot" w:pos="8306"/>
        </w:tabs>
      </w:pPr>
      <w:hyperlink w:anchor="_Toc22422" w:history="1">
        <w:r>
          <w:rPr>
            <w:rFonts w:ascii="仿宋" w:eastAsia="仿宋" w:hAnsi="仿宋" w:cs="仿宋" w:hint="eastAsia"/>
            <w:lang w:eastAsia="zh-CN"/>
          </w:rPr>
          <w:t>(五)、墙画式终端装置项目背景</w:t>
        </w:r>
        <w:r>
          <w:tab/>
        </w:r>
        <w:r>
          <w:fldChar w:fldCharType="begin"/>
        </w:r>
        <w:r>
          <w:instrText xml:space="preserve"> PAGEREF _Toc22422 \h </w:instrText>
        </w:r>
        <w:r>
          <w:fldChar w:fldCharType="separate"/>
        </w:r>
        <w:r>
          <w:t>18</w:t>
        </w:r>
        <w:r>
          <w:fldChar w:fldCharType="end"/>
        </w:r>
      </w:hyperlink>
    </w:p>
    <w:p>
      <w:pPr>
        <w:pStyle w:val="TOC1"/>
        <w:tabs>
          <w:tab w:val="right" w:leader="dot" w:pos="8306"/>
        </w:tabs>
      </w:pPr>
      <w:hyperlink w:anchor="_Toc23065" w:history="1">
        <w:r>
          <w:rPr>
            <w:rFonts w:ascii="仿宋" w:eastAsia="仿宋" w:hAnsi="仿宋" w:cs="仿宋" w:hint="eastAsia"/>
            <w:lang w:eastAsia="zh-CN"/>
          </w:rPr>
          <w:t>四、墙画式终端装置项目绩效评估</w:t>
        </w:r>
        <w:r>
          <w:tab/>
        </w:r>
        <w:r>
          <w:fldChar w:fldCharType="begin"/>
        </w:r>
        <w:r>
          <w:instrText xml:space="preserve"> PAGEREF _Toc23065 \h </w:instrText>
        </w:r>
        <w:r>
          <w:fldChar w:fldCharType="separate"/>
        </w:r>
        <w:r>
          <w:t>19</w:t>
        </w:r>
        <w:r>
          <w:fldChar w:fldCharType="end"/>
        </w:r>
      </w:hyperlink>
    </w:p>
    <w:p>
      <w:pPr>
        <w:pStyle w:val="TOC2"/>
        <w:tabs>
          <w:tab w:val="right" w:leader="dot" w:pos="8306"/>
        </w:tabs>
      </w:pPr>
      <w:hyperlink w:anchor="_Toc28010" w:history="1">
        <w:r>
          <w:rPr>
            <w:rFonts w:ascii="仿宋" w:eastAsia="仿宋" w:hAnsi="仿宋" w:cs="仿宋" w:hint="eastAsia"/>
            <w:lang w:eastAsia="zh-CN"/>
          </w:rPr>
          <w:t>(一)、绩效评估指标</w:t>
        </w:r>
        <w:r>
          <w:tab/>
        </w:r>
        <w:r>
          <w:fldChar w:fldCharType="begin"/>
        </w:r>
        <w:r>
          <w:instrText xml:space="preserve"> PAGEREF _Toc28010 \h </w:instrText>
        </w:r>
        <w:r>
          <w:fldChar w:fldCharType="separate"/>
        </w:r>
        <w:r>
          <w:t>19</w:t>
        </w:r>
        <w:r>
          <w:fldChar w:fldCharType="end"/>
        </w:r>
      </w:hyperlink>
    </w:p>
    <w:p>
      <w:pPr>
        <w:pStyle w:val="TOC2"/>
        <w:tabs>
          <w:tab w:val="right" w:leader="dot" w:pos="8306"/>
        </w:tabs>
      </w:pPr>
      <w:hyperlink w:anchor="_Toc20507" w:history="1">
        <w:r>
          <w:rPr>
            <w:rFonts w:ascii="仿宋" w:eastAsia="仿宋" w:hAnsi="仿宋" w:cs="仿宋" w:hint="eastAsia"/>
            <w:lang w:eastAsia="zh-CN"/>
          </w:rPr>
          <w:t>(二)、绩效评估方法</w:t>
        </w:r>
        <w:r>
          <w:tab/>
        </w:r>
        <w:r>
          <w:fldChar w:fldCharType="begin"/>
        </w:r>
        <w:r>
          <w:instrText xml:space="preserve"> PAGEREF _Toc20507 \h </w:instrText>
        </w:r>
        <w:r>
          <w:fldChar w:fldCharType="separate"/>
        </w:r>
        <w:r>
          <w:t>20</w:t>
        </w:r>
        <w:r>
          <w:fldChar w:fldCharType="end"/>
        </w:r>
      </w:hyperlink>
    </w:p>
    <w:p>
      <w:pPr>
        <w:pStyle w:val="TOC2"/>
        <w:tabs>
          <w:tab w:val="right" w:leader="dot" w:pos="8306"/>
        </w:tabs>
      </w:pPr>
      <w:hyperlink w:anchor="_Toc19085" w:history="1">
        <w:r>
          <w:rPr>
            <w:rFonts w:ascii="仿宋" w:eastAsia="仿宋" w:hAnsi="仿宋" w:cs="仿宋" w:hint="eastAsia"/>
            <w:lang w:eastAsia="zh-CN"/>
          </w:rPr>
          <w:t>(三)、绩效评估周期</w:t>
        </w:r>
        <w:r>
          <w:tab/>
        </w:r>
        <w:r>
          <w:fldChar w:fldCharType="begin"/>
        </w:r>
        <w:r>
          <w:instrText xml:space="preserve"> PAGEREF _Toc19085 \h </w:instrText>
        </w:r>
        <w:r>
          <w:fldChar w:fldCharType="separate"/>
        </w:r>
        <w:r>
          <w:t>21</w:t>
        </w:r>
        <w:r>
          <w:fldChar w:fldCharType="end"/>
        </w:r>
      </w:hyperlink>
    </w:p>
    <w:p>
      <w:pPr>
        <w:pStyle w:val="TOC1"/>
        <w:tabs>
          <w:tab w:val="right" w:leader="dot" w:pos="8306"/>
        </w:tabs>
      </w:pPr>
      <w:hyperlink w:anchor="_Toc19029" w:history="1">
        <w:r>
          <w:rPr>
            <w:rFonts w:ascii="仿宋" w:eastAsia="仿宋" w:hAnsi="仿宋" w:cs="仿宋" w:hint="eastAsia"/>
            <w:lang w:eastAsia="zh-CN"/>
          </w:rPr>
          <w:t>五、产品规划分析</w:t>
        </w:r>
        <w:r>
          <w:tab/>
        </w:r>
        <w:r>
          <w:fldChar w:fldCharType="begin"/>
        </w:r>
        <w:r>
          <w:instrText xml:space="preserve"> PAGEREF _Toc19029 \h </w:instrText>
        </w:r>
        <w:r>
          <w:fldChar w:fldCharType="separate"/>
        </w:r>
        <w:r>
          <w:t>22</w:t>
        </w:r>
        <w:r>
          <w:fldChar w:fldCharType="end"/>
        </w:r>
      </w:hyperlink>
    </w:p>
    <w:p>
      <w:pPr>
        <w:pStyle w:val="TOC2"/>
        <w:tabs>
          <w:tab w:val="right" w:leader="dot" w:pos="8306"/>
        </w:tabs>
      </w:pPr>
      <w:hyperlink w:anchor="_Toc14740" w:history="1">
        <w:r>
          <w:rPr>
            <w:rFonts w:ascii="仿宋" w:eastAsia="仿宋" w:hAnsi="仿宋" w:cs="仿宋" w:hint="eastAsia"/>
            <w:lang w:eastAsia="zh-CN"/>
          </w:rPr>
          <w:t>(一)、产品规划</w:t>
        </w:r>
        <w:r>
          <w:tab/>
        </w:r>
        <w:r>
          <w:fldChar w:fldCharType="begin"/>
        </w:r>
        <w:r>
          <w:instrText xml:space="preserve"> PAGEREF _Toc14740 \h </w:instrText>
        </w:r>
        <w:r>
          <w:fldChar w:fldCharType="separate"/>
        </w:r>
        <w:r>
          <w:t>22</w:t>
        </w:r>
        <w:r>
          <w:fldChar w:fldCharType="end"/>
        </w:r>
      </w:hyperlink>
    </w:p>
    <w:p>
      <w:pPr>
        <w:pStyle w:val="TOC2"/>
        <w:tabs>
          <w:tab w:val="right" w:leader="dot" w:pos="8306"/>
        </w:tabs>
      </w:pPr>
      <w:hyperlink w:anchor="_Toc11333" w:history="1">
        <w:r>
          <w:rPr>
            <w:rFonts w:ascii="仿宋" w:eastAsia="仿宋" w:hAnsi="仿宋" w:cs="仿宋" w:hint="eastAsia"/>
            <w:lang w:eastAsia="zh-CN"/>
          </w:rPr>
          <w:t>(二)、建设规模</w:t>
        </w:r>
        <w:r>
          <w:tab/>
        </w:r>
        <w:r>
          <w:fldChar w:fldCharType="begin"/>
        </w:r>
        <w:r>
          <w:instrText xml:space="preserve"> PAGEREF _Toc11333 \h </w:instrText>
        </w:r>
        <w:r>
          <w:fldChar w:fldCharType="separate"/>
        </w:r>
        <w:r>
          <w:t>23</w:t>
        </w:r>
        <w:r>
          <w:fldChar w:fldCharType="end"/>
        </w:r>
      </w:hyperlink>
    </w:p>
    <w:p>
      <w:pPr>
        <w:pStyle w:val="TOC1"/>
        <w:tabs>
          <w:tab w:val="right" w:leader="dot" w:pos="8306"/>
        </w:tabs>
      </w:pPr>
      <w:hyperlink w:anchor="_Toc1915" w:history="1">
        <w:r>
          <w:rPr>
            <w:rFonts w:ascii="仿宋" w:eastAsia="仿宋" w:hAnsi="仿宋" w:cs="仿宋" w:hint="eastAsia"/>
            <w:lang w:eastAsia="zh-CN"/>
          </w:rPr>
          <w:t>六、墙画式终端装置项目建设背景及必要性分析</w:t>
        </w:r>
        <w:r>
          <w:tab/>
        </w:r>
        <w:r>
          <w:fldChar w:fldCharType="begin"/>
        </w:r>
        <w:r>
          <w:instrText xml:space="preserve"> PAGEREF _Toc1915 \h </w:instrText>
        </w:r>
        <w:r>
          <w:fldChar w:fldCharType="separate"/>
        </w:r>
        <w:r>
          <w:t>24</w:t>
        </w:r>
        <w:r>
          <w:fldChar w:fldCharType="end"/>
        </w:r>
      </w:hyperlink>
    </w:p>
    <w:p>
      <w:pPr>
        <w:pStyle w:val="TOC2"/>
        <w:tabs>
          <w:tab w:val="right" w:leader="dot" w:pos="8306"/>
        </w:tabs>
      </w:pPr>
      <w:hyperlink w:anchor="_Toc21757" w:history="1">
        <w:r>
          <w:rPr>
            <w:rFonts w:ascii="仿宋" w:eastAsia="仿宋" w:hAnsi="仿宋" w:cs="仿宋" w:hint="eastAsia"/>
            <w:lang w:eastAsia="zh-CN"/>
          </w:rPr>
          <w:t>(一)、墙画式终端装置项目背景分析</w:t>
        </w:r>
        <w:r>
          <w:tab/>
        </w:r>
        <w:r>
          <w:fldChar w:fldCharType="begin"/>
        </w:r>
        <w:r>
          <w:instrText xml:space="preserve"> PAGEREF _Toc21757 \h </w:instrText>
        </w:r>
        <w:r>
          <w:fldChar w:fldCharType="separate"/>
        </w:r>
        <w:r>
          <w:t>24</w:t>
        </w:r>
        <w:r>
          <w:fldChar w:fldCharType="end"/>
        </w:r>
      </w:hyperlink>
    </w:p>
    <w:p>
      <w:pPr>
        <w:pStyle w:val="TOC2"/>
        <w:tabs>
          <w:tab w:val="right" w:leader="dot" w:pos="8306"/>
        </w:tabs>
      </w:pPr>
      <w:hyperlink w:anchor="_Toc15537" w:history="1">
        <w:r>
          <w:rPr>
            <w:rFonts w:ascii="仿宋" w:eastAsia="仿宋" w:hAnsi="仿宋" w:cs="仿宋" w:hint="eastAsia"/>
            <w:lang w:eastAsia="zh-CN"/>
          </w:rPr>
          <w:t>(二)、墙画式终端装置项目建设必要性分析</w:t>
        </w:r>
        <w:r>
          <w:tab/>
        </w:r>
        <w:r>
          <w:fldChar w:fldCharType="begin"/>
        </w:r>
        <w:r>
          <w:instrText xml:space="preserve"> PAGEREF _Toc15537 \h </w:instrText>
        </w:r>
        <w:r>
          <w:fldChar w:fldCharType="separate"/>
        </w:r>
        <w:r>
          <w:t>26</w:t>
        </w:r>
        <w:r>
          <w:fldChar w:fldCharType="end"/>
        </w:r>
      </w:hyperlink>
    </w:p>
    <w:p>
      <w:pPr>
        <w:pStyle w:val="TOC1"/>
        <w:tabs>
          <w:tab w:val="right" w:leader="dot" w:pos="8306"/>
        </w:tabs>
      </w:pPr>
      <w:hyperlink w:anchor="_Toc17243" w:history="1">
        <w:r>
          <w:rPr>
            <w:rFonts w:ascii="仿宋" w:eastAsia="仿宋" w:hAnsi="仿宋" w:cs="仿宋" w:hint="eastAsia"/>
            <w:lang w:eastAsia="zh-CN"/>
          </w:rPr>
          <w:t>七、墙画式终端装置项目计划安排</w:t>
        </w:r>
        <w:r>
          <w:tab/>
        </w:r>
        <w:r>
          <w:fldChar w:fldCharType="begin"/>
        </w:r>
        <w:r>
          <w:instrText xml:space="preserve"> PAGEREF _Toc17243 \h </w:instrText>
        </w:r>
        <w:r>
          <w:fldChar w:fldCharType="separate"/>
        </w:r>
        <w:r>
          <w:t>27</w:t>
        </w:r>
        <w:r>
          <w:fldChar w:fldCharType="end"/>
        </w:r>
      </w:hyperlink>
    </w:p>
    <w:p>
      <w:pPr>
        <w:pStyle w:val="TOC2"/>
        <w:tabs>
          <w:tab w:val="right" w:leader="dot" w:pos="8306"/>
        </w:tabs>
      </w:pPr>
      <w:hyperlink w:anchor="_Toc10942" w:history="1">
        <w:r>
          <w:rPr>
            <w:rFonts w:ascii="仿宋" w:eastAsia="仿宋" w:hAnsi="仿宋" w:cs="仿宋" w:hint="eastAsia"/>
            <w:lang w:eastAsia="zh-CN"/>
          </w:rPr>
          <w:t>(一)、建设周期</w:t>
        </w:r>
        <w:r>
          <w:tab/>
        </w:r>
        <w:r>
          <w:fldChar w:fldCharType="begin"/>
        </w:r>
        <w:r>
          <w:instrText xml:space="preserve"> PAGEREF _Toc10942 \h </w:instrText>
        </w:r>
        <w:r>
          <w:fldChar w:fldCharType="separate"/>
        </w:r>
        <w:r>
          <w:t>27</w:t>
        </w:r>
        <w:r>
          <w:fldChar w:fldCharType="end"/>
        </w:r>
      </w:hyperlink>
    </w:p>
    <w:p>
      <w:pPr>
        <w:pStyle w:val="TOC2"/>
        <w:tabs>
          <w:tab w:val="right" w:leader="dot" w:pos="8306"/>
        </w:tabs>
      </w:pPr>
      <w:hyperlink w:anchor="_Toc9317" w:history="1">
        <w:r>
          <w:rPr>
            <w:rFonts w:ascii="仿宋" w:eastAsia="仿宋" w:hAnsi="仿宋" w:cs="仿宋" w:hint="eastAsia"/>
            <w:lang w:eastAsia="zh-CN"/>
          </w:rPr>
          <w:t>(二)、建设进度</w:t>
        </w:r>
        <w:r>
          <w:tab/>
        </w:r>
        <w:r>
          <w:fldChar w:fldCharType="begin"/>
        </w:r>
        <w:r>
          <w:instrText xml:space="preserve"> PAGEREF _Toc9317 \h </w:instrText>
        </w:r>
        <w:r>
          <w:fldChar w:fldCharType="separate"/>
        </w:r>
        <w:r>
          <w:t>28</w:t>
        </w:r>
        <w:r>
          <w:fldChar w:fldCharType="end"/>
        </w:r>
      </w:hyperlink>
    </w:p>
    <w:p>
      <w:pPr>
        <w:pStyle w:val="TOC2"/>
        <w:tabs>
          <w:tab w:val="right" w:leader="dot" w:pos="8306"/>
        </w:tabs>
      </w:pPr>
      <w:hyperlink w:anchor="_Toc558" w:history="1">
        <w:r>
          <w:rPr>
            <w:rFonts w:ascii="仿宋" w:eastAsia="仿宋" w:hAnsi="仿宋" w:cs="仿宋" w:hint="eastAsia"/>
            <w:lang w:eastAsia="zh-CN"/>
          </w:rPr>
          <w:t>(三)、进度安排注意事项</w:t>
        </w:r>
        <w:r>
          <w:tab/>
        </w:r>
        <w:r>
          <w:fldChar w:fldCharType="begin"/>
        </w:r>
        <w:r>
          <w:instrText xml:space="preserve"> PAGEREF _Toc558 \h </w:instrText>
        </w:r>
        <w:r>
          <w:fldChar w:fldCharType="separate"/>
        </w:r>
        <w:r>
          <w:t>29</w:t>
        </w:r>
        <w:r>
          <w:fldChar w:fldCharType="end"/>
        </w:r>
      </w:hyperlink>
    </w:p>
    <w:p>
      <w:pPr>
        <w:pStyle w:val="TOC2"/>
        <w:tabs>
          <w:tab w:val="right" w:leader="dot" w:pos="8306"/>
        </w:tabs>
      </w:pPr>
      <w:hyperlink w:anchor="_Toc14859" w:history="1">
        <w:r>
          <w:rPr>
            <w:rFonts w:ascii="仿宋" w:eastAsia="仿宋" w:hAnsi="仿宋" w:cs="仿宋" w:hint="eastAsia"/>
            <w:lang w:eastAsia="zh-CN"/>
          </w:rPr>
          <w:t>(四)、人力资源配置</w:t>
        </w:r>
        <w:r>
          <w:tab/>
        </w:r>
        <w:r>
          <w:fldChar w:fldCharType="begin"/>
        </w:r>
        <w:r>
          <w:instrText xml:space="preserve"> PAGEREF _Toc14859 \h </w:instrText>
        </w:r>
        <w:r>
          <w:fldChar w:fldCharType="separate"/>
        </w:r>
        <w:r>
          <w:t>30</w:t>
        </w:r>
        <w:r>
          <w:fldChar w:fldCharType="end"/>
        </w:r>
      </w:hyperlink>
    </w:p>
    <w:p>
      <w:pPr>
        <w:pStyle w:val="TOC1"/>
        <w:tabs>
          <w:tab w:val="right" w:leader="dot" w:pos="8306"/>
        </w:tabs>
      </w:pPr>
      <w:hyperlink w:anchor="_Toc19070" w:history="1">
        <w:r>
          <w:rPr>
            <w:rFonts w:ascii="仿宋" w:eastAsia="仿宋" w:hAnsi="仿宋" w:cs="仿宋" w:hint="eastAsia"/>
            <w:lang w:eastAsia="zh-CN"/>
          </w:rPr>
          <w:t>八、生产安全保护</w:t>
        </w:r>
        <w:r>
          <w:tab/>
        </w:r>
        <w:r>
          <w:fldChar w:fldCharType="begin"/>
        </w:r>
        <w:r>
          <w:instrText xml:space="preserve"> PAGEREF _Toc19070 \h </w:instrText>
        </w:r>
        <w:r>
          <w:fldChar w:fldCharType="separate"/>
        </w:r>
        <w:r>
          <w:t>31</w:t>
        </w:r>
        <w:r>
          <w:fldChar w:fldCharType="end"/>
        </w:r>
      </w:hyperlink>
    </w:p>
    <w:p>
      <w:pPr>
        <w:pStyle w:val="TOC2"/>
        <w:tabs>
          <w:tab w:val="right" w:leader="dot" w:pos="8306"/>
        </w:tabs>
      </w:pPr>
      <w:hyperlink w:anchor="_Toc11765" w:history="1">
        <w:r>
          <w:rPr>
            <w:rFonts w:ascii="仿宋" w:eastAsia="仿宋" w:hAnsi="仿宋" w:cs="仿宋" w:hint="eastAsia"/>
            <w:lang w:eastAsia="zh-CN"/>
          </w:rPr>
          <w:t>(一)、消防安全</w:t>
        </w:r>
        <w:r>
          <w:tab/>
        </w:r>
        <w:r>
          <w:fldChar w:fldCharType="begin"/>
        </w:r>
        <w:r>
          <w:instrText xml:space="preserve"> PAGEREF _Toc11765 \h </w:instrText>
        </w:r>
        <w:r>
          <w:fldChar w:fldCharType="separate"/>
        </w:r>
        <w:r>
          <w:t>31</w:t>
        </w:r>
        <w:r>
          <w:fldChar w:fldCharType="end"/>
        </w:r>
      </w:hyperlink>
    </w:p>
    <w:p>
      <w:pPr>
        <w:pStyle w:val="TOC2"/>
        <w:tabs>
          <w:tab w:val="right" w:leader="dot" w:pos="8306"/>
        </w:tabs>
      </w:pPr>
      <w:hyperlink w:anchor="_Toc20045" w:history="1">
        <w:r>
          <w:rPr>
            <w:rFonts w:ascii="仿宋" w:eastAsia="仿宋" w:hAnsi="仿宋" w:cs="仿宋" w:hint="eastAsia"/>
            <w:lang w:eastAsia="zh-CN"/>
          </w:rPr>
          <w:t>(二)、防火防爆总图布置措施</w:t>
        </w:r>
        <w:r>
          <w:tab/>
        </w:r>
        <w:r>
          <w:fldChar w:fldCharType="begin"/>
        </w:r>
        <w:r>
          <w:instrText xml:space="preserve"> PAGEREF _Toc20045 \h </w:instrText>
        </w:r>
        <w:r>
          <w:fldChar w:fldCharType="separate"/>
        </w:r>
        <w:r>
          <w:t>33</w:t>
        </w:r>
        <w:r>
          <w:fldChar w:fldCharType="end"/>
        </w:r>
      </w:hyperlink>
    </w:p>
    <w:p>
      <w:pPr>
        <w:pStyle w:val="TOC2"/>
        <w:tabs>
          <w:tab w:val="right" w:leader="dot" w:pos="8306"/>
        </w:tabs>
      </w:pPr>
      <w:hyperlink w:anchor="_Toc12666" w:history="1">
        <w:r>
          <w:rPr>
            <w:rFonts w:ascii="仿宋" w:eastAsia="仿宋" w:hAnsi="仿宋" w:cs="仿宋" w:hint="eastAsia"/>
            <w:lang w:eastAsia="zh-CN"/>
          </w:rPr>
          <w:t>(三)、自然灾害防范措施</w:t>
        </w:r>
        <w:r>
          <w:tab/>
        </w:r>
        <w:r>
          <w:fldChar w:fldCharType="begin"/>
        </w:r>
        <w:r>
          <w:instrText xml:space="preserve"> PAGEREF _Toc12666 \h </w:instrText>
        </w:r>
        <w:r>
          <w:fldChar w:fldCharType="separate"/>
        </w:r>
        <w:r>
          <w:t>34</w:t>
        </w:r>
        <w:r>
          <w:fldChar w:fldCharType="end"/>
        </w:r>
      </w:hyperlink>
    </w:p>
    <w:p>
      <w:pPr>
        <w:pStyle w:val="TOC2"/>
        <w:tabs>
          <w:tab w:val="right" w:leader="dot" w:pos="8306"/>
        </w:tabs>
      </w:pPr>
      <w:hyperlink w:anchor="_Toc3587" w:history="1">
        <w:r>
          <w:rPr>
            <w:rFonts w:ascii="仿宋" w:eastAsia="仿宋" w:hAnsi="仿宋" w:cs="仿宋" w:hint="eastAsia"/>
            <w:lang w:eastAsia="zh-CN"/>
          </w:rPr>
          <w:t>(四)、安全色及安全标志使用要求</w:t>
        </w:r>
        <w:r>
          <w:tab/>
        </w:r>
        <w:r>
          <w:fldChar w:fldCharType="begin"/>
        </w:r>
        <w:r>
          <w:instrText xml:space="preserve"> PAGEREF _Toc3587 \h </w:instrText>
        </w:r>
        <w:r>
          <w:fldChar w:fldCharType="separate"/>
        </w:r>
        <w:r>
          <w:t>35</w:t>
        </w:r>
        <w:r>
          <w:fldChar w:fldCharType="end"/>
        </w:r>
      </w:hyperlink>
    </w:p>
    <w:p>
      <w:pPr>
        <w:pStyle w:val="TOC2"/>
        <w:tabs>
          <w:tab w:val="right" w:leader="dot" w:pos="8306"/>
        </w:tabs>
      </w:pPr>
      <w:hyperlink w:anchor="_Toc11813" w:history="1">
        <w:r>
          <w:rPr>
            <w:rFonts w:ascii="仿宋" w:eastAsia="仿宋" w:hAnsi="仿宋" w:cs="仿宋" w:hint="eastAsia"/>
            <w:lang w:eastAsia="zh-CN"/>
          </w:rPr>
          <w:t>(五)、防尘防毒措施</w:t>
        </w:r>
        <w:r>
          <w:tab/>
        </w:r>
        <w:r>
          <w:fldChar w:fldCharType="begin"/>
        </w:r>
        <w:r>
          <w:instrText xml:space="preserve"> PAGEREF _Toc11813 \h </w:instrText>
        </w:r>
        <w:r>
          <w:fldChar w:fldCharType="separate"/>
        </w:r>
        <w:r>
          <w:t>36</w:t>
        </w:r>
        <w:r>
          <w:fldChar w:fldCharType="end"/>
        </w:r>
      </w:hyperlink>
    </w:p>
    <w:p>
      <w:pPr>
        <w:pStyle w:val="TOC2"/>
        <w:tabs>
          <w:tab w:val="right" w:leader="dot" w:pos="8306"/>
        </w:tabs>
      </w:pPr>
      <w:hyperlink w:anchor="_Toc5307" w:history="1">
        <w:r>
          <w:rPr>
            <w:rFonts w:ascii="仿宋" w:eastAsia="仿宋" w:hAnsi="仿宋" w:cs="仿宋" w:hint="eastAsia"/>
            <w:lang w:eastAsia="zh-CN"/>
          </w:rPr>
          <w:t>(六)、防静电、触电防护及防雷措施</w:t>
        </w:r>
        <w:r>
          <w:tab/>
        </w:r>
        <w:r>
          <w:fldChar w:fldCharType="begin"/>
        </w:r>
        <w:r>
          <w:instrText xml:space="preserve"> PAGEREF _Toc5307 \h </w:instrText>
        </w:r>
        <w:r>
          <w:fldChar w:fldCharType="separate"/>
        </w:r>
        <w:r>
          <w:t>37</w:t>
        </w:r>
        <w:r>
          <w:fldChar w:fldCharType="end"/>
        </w:r>
      </w:hyperlink>
    </w:p>
    <w:p>
      <w:pPr>
        <w:pStyle w:val="TOC2"/>
        <w:tabs>
          <w:tab w:val="right" w:leader="dot" w:pos="8306"/>
        </w:tabs>
      </w:pPr>
      <w:hyperlink w:anchor="_Toc4985" w:history="1">
        <w:r>
          <w:rPr>
            <w:rFonts w:ascii="仿宋" w:eastAsia="仿宋" w:hAnsi="仿宋" w:cs="仿宋" w:hint="eastAsia"/>
            <w:lang w:eastAsia="zh-CN"/>
          </w:rPr>
          <w:t>(七)、机械设备安全保障措施</w:t>
        </w:r>
        <w:r>
          <w:tab/>
        </w:r>
        <w:r>
          <w:fldChar w:fldCharType="begin"/>
        </w:r>
        <w:r>
          <w:instrText xml:space="preserve"> PAGEREF _Toc4985 \h </w:instrText>
        </w:r>
        <w:r>
          <w:fldChar w:fldCharType="separate"/>
        </w:r>
        <w:r>
          <w:t>38</w:t>
        </w:r>
        <w:r>
          <w:fldChar w:fldCharType="end"/>
        </w:r>
      </w:hyperlink>
    </w:p>
    <w:p>
      <w:pPr>
        <w:pStyle w:val="TOC1"/>
        <w:tabs>
          <w:tab w:val="right" w:leader="dot" w:pos="8306"/>
        </w:tabs>
      </w:pPr>
      <w:hyperlink w:anchor="_Toc10609" w:history="1">
        <w:r>
          <w:rPr>
            <w:rFonts w:ascii="仿宋" w:eastAsia="仿宋" w:hAnsi="仿宋" w:cs="仿宋" w:hint="eastAsia"/>
            <w:lang w:eastAsia="zh-CN"/>
          </w:rPr>
          <w:t>九、墙画式终端装置项目环境影响分析</w:t>
        </w:r>
        <w:r>
          <w:tab/>
        </w:r>
        <w:r>
          <w:fldChar w:fldCharType="begin"/>
        </w:r>
        <w:r>
          <w:instrText xml:space="preserve"> PAGEREF _Toc10609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661" w:history="1">
        <w:r>
          <w:rPr>
            <w:rFonts w:ascii="仿宋" w:eastAsia="仿宋" w:hAnsi="仿宋" w:cs="仿宋" w:hint="eastAsia"/>
            <w:lang w:eastAsia="zh-CN"/>
          </w:rPr>
          <w:t>(一)、建设区域环境质量现状</w:t>
        </w:r>
        <w:r>
          <w:tab/>
        </w:r>
        <w:r>
          <w:fldChar w:fldCharType="begin"/>
        </w:r>
        <w:r>
          <w:instrText xml:space="preserve"> PAGEREF _Toc29661 \h </w:instrText>
        </w:r>
        <w:r>
          <w:fldChar w:fldCharType="separate"/>
        </w:r>
        <w:r>
          <w:t>40</w:t>
        </w:r>
        <w:r>
          <w:fldChar w:fldCharType="end"/>
        </w:r>
      </w:hyperlink>
    </w:p>
    <w:p>
      <w:pPr>
        <w:pStyle w:val="TOC2"/>
        <w:tabs>
          <w:tab w:val="right" w:leader="dot" w:pos="8306"/>
        </w:tabs>
      </w:pPr>
      <w:hyperlink w:anchor="_Toc26317" w:history="1">
        <w:r>
          <w:rPr>
            <w:rFonts w:ascii="仿宋" w:eastAsia="仿宋" w:hAnsi="仿宋" w:cs="仿宋" w:hint="eastAsia"/>
            <w:lang w:eastAsia="zh-CN"/>
          </w:rPr>
          <w:t>(二)、建设期环境保护</w:t>
        </w:r>
        <w:r>
          <w:tab/>
        </w:r>
        <w:r>
          <w:fldChar w:fldCharType="begin"/>
        </w:r>
        <w:r>
          <w:instrText xml:space="preserve"> PAGEREF _Toc26317 \h </w:instrText>
        </w:r>
        <w:r>
          <w:fldChar w:fldCharType="separate"/>
        </w:r>
        <w:r>
          <w:t>41</w:t>
        </w:r>
        <w:r>
          <w:fldChar w:fldCharType="end"/>
        </w:r>
      </w:hyperlink>
    </w:p>
    <w:p>
      <w:pPr>
        <w:pStyle w:val="TOC2"/>
        <w:tabs>
          <w:tab w:val="right" w:leader="dot" w:pos="8306"/>
        </w:tabs>
      </w:pPr>
      <w:hyperlink w:anchor="_Toc29137" w:history="1">
        <w:r>
          <w:rPr>
            <w:rFonts w:ascii="仿宋" w:eastAsia="仿宋" w:hAnsi="仿宋" w:cs="仿宋" w:hint="eastAsia"/>
            <w:lang w:eastAsia="zh-CN"/>
          </w:rPr>
          <w:t>(三)、运营期环境保护</w:t>
        </w:r>
        <w:r>
          <w:tab/>
        </w:r>
        <w:r>
          <w:fldChar w:fldCharType="begin"/>
        </w:r>
        <w:r>
          <w:instrText xml:space="preserve"> PAGEREF _Toc29137 \h </w:instrText>
        </w:r>
        <w:r>
          <w:fldChar w:fldCharType="separate"/>
        </w:r>
        <w:r>
          <w:t>42</w:t>
        </w:r>
        <w:r>
          <w:fldChar w:fldCharType="end"/>
        </w:r>
      </w:hyperlink>
    </w:p>
    <w:p>
      <w:pPr>
        <w:pStyle w:val="TOC2"/>
        <w:tabs>
          <w:tab w:val="right" w:leader="dot" w:pos="8306"/>
        </w:tabs>
      </w:pPr>
      <w:hyperlink w:anchor="_Toc22008" w:history="1">
        <w:r>
          <w:rPr>
            <w:rFonts w:ascii="仿宋" w:eastAsia="仿宋" w:hAnsi="仿宋" w:cs="仿宋" w:hint="eastAsia"/>
            <w:lang w:eastAsia="zh-CN"/>
          </w:rPr>
          <w:t>(四)、墙画式终端装置项目建设对区域经济的影响</w:t>
        </w:r>
        <w:r>
          <w:tab/>
        </w:r>
        <w:r>
          <w:fldChar w:fldCharType="begin"/>
        </w:r>
        <w:r>
          <w:instrText xml:space="preserve"> PAGEREF _Toc22008 \h </w:instrText>
        </w:r>
        <w:r>
          <w:fldChar w:fldCharType="separate"/>
        </w:r>
        <w:r>
          <w:t>44</w:t>
        </w:r>
        <w:r>
          <w:fldChar w:fldCharType="end"/>
        </w:r>
      </w:hyperlink>
    </w:p>
    <w:p>
      <w:pPr>
        <w:pStyle w:val="TOC2"/>
        <w:tabs>
          <w:tab w:val="right" w:leader="dot" w:pos="8306"/>
        </w:tabs>
      </w:pPr>
      <w:hyperlink w:anchor="_Toc18394" w:history="1">
        <w:r>
          <w:rPr>
            <w:rFonts w:ascii="仿宋" w:eastAsia="仿宋" w:hAnsi="仿宋" w:cs="仿宋" w:hint="eastAsia"/>
            <w:lang w:eastAsia="zh-CN"/>
          </w:rPr>
          <w:t>(五)、废弃物处理</w:t>
        </w:r>
        <w:r>
          <w:tab/>
        </w:r>
        <w:r>
          <w:fldChar w:fldCharType="begin"/>
        </w:r>
        <w:r>
          <w:instrText xml:space="preserve"> PAGEREF _Toc18394 \h </w:instrText>
        </w:r>
        <w:r>
          <w:fldChar w:fldCharType="separate"/>
        </w:r>
        <w:r>
          <w:t>46</w:t>
        </w:r>
        <w:r>
          <w:fldChar w:fldCharType="end"/>
        </w:r>
      </w:hyperlink>
    </w:p>
    <w:p>
      <w:pPr>
        <w:pStyle w:val="TOC2"/>
        <w:tabs>
          <w:tab w:val="right" w:leader="dot" w:pos="8306"/>
        </w:tabs>
      </w:pPr>
      <w:hyperlink w:anchor="_Toc19805" w:history="1">
        <w:r>
          <w:rPr>
            <w:rFonts w:ascii="仿宋" w:eastAsia="仿宋" w:hAnsi="仿宋" w:cs="仿宋" w:hint="eastAsia"/>
            <w:lang w:eastAsia="zh-CN"/>
          </w:rPr>
          <w:t>(六)、特殊环境影响分析</w:t>
        </w:r>
        <w:r>
          <w:tab/>
        </w:r>
        <w:r>
          <w:fldChar w:fldCharType="begin"/>
        </w:r>
        <w:r>
          <w:instrText xml:space="preserve"> PAGEREF _Toc19805 \h </w:instrText>
        </w:r>
        <w:r>
          <w:fldChar w:fldCharType="separate"/>
        </w:r>
        <w:r>
          <w:t>47</w:t>
        </w:r>
        <w:r>
          <w:fldChar w:fldCharType="end"/>
        </w:r>
      </w:hyperlink>
    </w:p>
    <w:p>
      <w:pPr>
        <w:pStyle w:val="TOC2"/>
        <w:tabs>
          <w:tab w:val="right" w:leader="dot" w:pos="8306"/>
        </w:tabs>
      </w:pPr>
      <w:hyperlink w:anchor="_Toc18636" w:history="1">
        <w:r>
          <w:rPr>
            <w:rFonts w:ascii="仿宋" w:eastAsia="仿宋" w:hAnsi="仿宋" w:cs="仿宋" w:hint="eastAsia"/>
            <w:lang w:eastAsia="zh-CN"/>
          </w:rPr>
          <w:t>(七)、清洁生产</w:t>
        </w:r>
        <w:r>
          <w:tab/>
        </w:r>
        <w:r>
          <w:fldChar w:fldCharType="begin"/>
        </w:r>
        <w:r>
          <w:instrText xml:space="preserve"> PAGEREF _Toc18636 \h </w:instrText>
        </w:r>
        <w:r>
          <w:fldChar w:fldCharType="separate"/>
        </w:r>
        <w:r>
          <w:t>48</w:t>
        </w:r>
        <w:r>
          <w:fldChar w:fldCharType="end"/>
        </w:r>
      </w:hyperlink>
    </w:p>
    <w:p>
      <w:pPr>
        <w:pStyle w:val="TOC2"/>
        <w:tabs>
          <w:tab w:val="right" w:leader="dot" w:pos="8306"/>
        </w:tabs>
      </w:pPr>
      <w:hyperlink w:anchor="_Toc6732" w:history="1">
        <w:r>
          <w:rPr>
            <w:rFonts w:ascii="仿宋" w:eastAsia="仿宋" w:hAnsi="仿宋" w:cs="仿宋" w:hint="eastAsia"/>
            <w:lang w:eastAsia="zh-CN"/>
          </w:rPr>
          <w:t>(八)、环境保护综合评价</w:t>
        </w:r>
        <w:r>
          <w:tab/>
        </w:r>
        <w:r>
          <w:fldChar w:fldCharType="begin"/>
        </w:r>
        <w:r>
          <w:instrText xml:space="preserve"> PAGEREF _Toc6732 \h </w:instrText>
        </w:r>
        <w:r>
          <w:fldChar w:fldCharType="separate"/>
        </w:r>
        <w:r>
          <w:t>49</w:t>
        </w:r>
        <w:r>
          <w:fldChar w:fldCharType="end"/>
        </w:r>
      </w:hyperlink>
    </w:p>
    <w:p>
      <w:pPr>
        <w:pStyle w:val="TOC1"/>
        <w:tabs>
          <w:tab w:val="right" w:leader="dot" w:pos="8306"/>
        </w:tabs>
      </w:pPr>
      <w:hyperlink w:anchor="_Toc25428" w:history="1">
        <w:r>
          <w:rPr>
            <w:rFonts w:ascii="仿宋" w:eastAsia="仿宋" w:hAnsi="仿宋" w:cs="仿宋" w:hint="eastAsia"/>
            <w:lang w:eastAsia="zh-CN"/>
          </w:rPr>
          <w:t>十、墙画式终端装置项目经营效益</w:t>
        </w:r>
        <w:r>
          <w:tab/>
        </w:r>
        <w:r>
          <w:fldChar w:fldCharType="begin"/>
        </w:r>
        <w:r>
          <w:instrText xml:space="preserve"> PAGEREF _Toc25428 \h </w:instrText>
        </w:r>
        <w:r>
          <w:fldChar w:fldCharType="separate"/>
        </w:r>
        <w:r>
          <w:t>51</w:t>
        </w:r>
        <w:r>
          <w:fldChar w:fldCharType="end"/>
        </w:r>
      </w:hyperlink>
    </w:p>
    <w:p>
      <w:pPr>
        <w:pStyle w:val="TOC2"/>
        <w:tabs>
          <w:tab w:val="right" w:leader="dot" w:pos="8306"/>
        </w:tabs>
      </w:pPr>
      <w:hyperlink w:anchor="_Toc29909" w:history="1">
        <w:r>
          <w:rPr>
            <w:rFonts w:ascii="仿宋" w:eastAsia="仿宋" w:hAnsi="仿宋" w:cs="仿宋" w:hint="eastAsia"/>
            <w:lang w:eastAsia="zh-CN"/>
          </w:rPr>
          <w:t>(一)、经济评价财务测算</w:t>
        </w:r>
        <w:r>
          <w:tab/>
        </w:r>
        <w:r>
          <w:fldChar w:fldCharType="begin"/>
        </w:r>
        <w:r>
          <w:instrText xml:space="preserve"> PAGEREF _Toc29909 \h </w:instrText>
        </w:r>
        <w:r>
          <w:fldChar w:fldCharType="separate"/>
        </w:r>
        <w:r>
          <w:t>51</w:t>
        </w:r>
        <w:r>
          <w:fldChar w:fldCharType="end"/>
        </w:r>
      </w:hyperlink>
    </w:p>
    <w:p>
      <w:pPr>
        <w:pStyle w:val="TOC2"/>
        <w:tabs>
          <w:tab w:val="right" w:leader="dot" w:pos="8306"/>
        </w:tabs>
      </w:pPr>
      <w:hyperlink w:anchor="_Toc19191" w:history="1">
        <w:r>
          <w:rPr>
            <w:rFonts w:ascii="仿宋" w:eastAsia="仿宋" w:hAnsi="仿宋" w:cs="仿宋" w:hint="eastAsia"/>
            <w:lang w:eastAsia="zh-CN"/>
          </w:rPr>
          <w:t>(二)、墙画式终端装置项目盈利能力分析</w:t>
        </w:r>
        <w:r>
          <w:tab/>
        </w:r>
        <w:r>
          <w:fldChar w:fldCharType="begin"/>
        </w:r>
        <w:r>
          <w:instrText xml:space="preserve"> PAGEREF _Toc19191 \h </w:instrText>
        </w:r>
        <w:r>
          <w:fldChar w:fldCharType="separate"/>
        </w:r>
        <w:r>
          <w:t>52</w:t>
        </w:r>
        <w:r>
          <w:fldChar w:fldCharType="end"/>
        </w:r>
      </w:hyperlink>
    </w:p>
    <w:p>
      <w:pPr>
        <w:pStyle w:val="TOC1"/>
        <w:tabs>
          <w:tab w:val="right" w:leader="dot" w:pos="8306"/>
        </w:tabs>
      </w:pPr>
      <w:hyperlink w:anchor="_Toc30549" w:history="1">
        <w:r>
          <w:rPr>
            <w:rFonts w:ascii="仿宋" w:eastAsia="仿宋" w:hAnsi="仿宋" w:cs="仿宋" w:hint="eastAsia"/>
            <w:lang w:eastAsia="zh-CN"/>
          </w:rPr>
          <w:t>十一、墙画式终端装置项目创新与研发</w:t>
        </w:r>
        <w:r>
          <w:tab/>
        </w:r>
        <w:r>
          <w:fldChar w:fldCharType="begin"/>
        </w:r>
        <w:r>
          <w:instrText xml:space="preserve"> PAGEREF _Toc30549 \h </w:instrText>
        </w:r>
        <w:r>
          <w:fldChar w:fldCharType="separate"/>
        </w:r>
        <w:r>
          <w:t>53</w:t>
        </w:r>
        <w:r>
          <w:fldChar w:fldCharType="end"/>
        </w:r>
      </w:hyperlink>
    </w:p>
    <w:p>
      <w:pPr>
        <w:pStyle w:val="TOC2"/>
        <w:tabs>
          <w:tab w:val="right" w:leader="dot" w:pos="8306"/>
        </w:tabs>
      </w:pPr>
      <w:hyperlink w:anchor="_Toc14814" w:history="1">
        <w:r>
          <w:rPr>
            <w:rFonts w:ascii="仿宋" w:eastAsia="仿宋" w:hAnsi="仿宋" w:cs="仿宋" w:hint="eastAsia"/>
            <w:lang w:eastAsia="zh-CN"/>
          </w:rPr>
          <w:t>(一)、创新策略与方向</w:t>
        </w:r>
        <w:r>
          <w:tab/>
        </w:r>
        <w:r>
          <w:fldChar w:fldCharType="begin"/>
        </w:r>
        <w:r>
          <w:instrText xml:space="preserve"> PAGEREF _Toc14814 \h </w:instrText>
        </w:r>
        <w:r>
          <w:fldChar w:fldCharType="separate"/>
        </w:r>
        <w:r>
          <w:t>53</w:t>
        </w:r>
        <w:r>
          <w:fldChar w:fldCharType="end"/>
        </w:r>
      </w:hyperlink>
    </w:p>
    <w:p>
      <w:pPr>
        <w:pStyle w:val="TOC2"/>
        <w:tabs>
          <w:tab w:val="right" w:leader="dot" w:pos="8306"/>
        </w:tabs>
      </w:pPr>
      <w:hyperlink w:anchor="_Toc24457" w:history="1">
        <w:r>
          <w:rPr>
            <w:rFonts w:ascii="仿宋" w:eastAsia="仿宋" w:hAnsi="仿宋" w:cs="仿宋" w:hint="eastAsia"/>
            <w:lang w:eastAsia="zh-CN"/>
          </w:rPr>
          <w:t>(二)、研发规划与投入</w:t>
        </w:r>
        <w:r>
          <w:tab/>
        </w:r>
        <w:r>
          <w:fldChar w:fldCharType="begin"/>
        </w:r>
        <w:r>
          <w:instrText xml:space="preserve"> PAGEREF _Toc24457 \h </w:instrText>
        </w:r>
        <w:r>
          <w:fldChar w:fldCharType="separate"/>
        </w:r>
        <w:r>
          <w:t>54</w:t>
        </w:r>
        <w:r>
          <w:fldChar w:fldCharType="end"/>
        </w:r>
      </w:hyperlink>
    </w:p>
    <w:p>
      <w:pPr>
        <w:pStyle w:val="TOC1"/>
        <w:tabs>
          <w:tab w:val="right" w:leader="dot" w:pos="8306"/>
        </w:tabs>
      </w:pPr>
      <w:hyperlink w:anchor="_Toc6693" w:history="1">
        <w:r>
          <w:rPr>
            <w:rFonts w:ascii="仿宋" w:eastAsia="仿宋" w:hAnsi="仿宋" w:cs="仿宋" w:hint="eastAsia"/>
            <w:lang w:eastAsia="zh-CN"/>
          </w:rPr>
          <w:t>十二、墙画式终端装置项目人力资源管理</w:t>
        </w:r>
        <w:r>
          <w:tab/>
        </w:r>
        <w:r>
          <w:fldChar w:fldCharType="begin"/>
        </w:r>
        <w:r>
          <w:instrText xml:space="preserve"> PAGEREF _Toc6693 \h </w:instrText>
        </w:r>
        <w:r>
          <w:fldChar w:fldCharType="separate"/>
        </w:r>
        <w:r>
          <w:t>56</w:t>
        </w:r>
        <w:r>
          <w:fldChar w:fldCharType="end"/>
        </w:r>
      </w:hyperlink>
    </w:p>
    <w:p>
      <w:pPr>
        <w:pStyle w:val="TOC2"/>
        <w:tabs>
          <w:tab w:val="right" w:leader="dot" w:pos="8306"/>
        </w:tabs>
      </w:pPr>
      <w:hyperlink w:anchor="_Toc19751" w:history="1">
        <w:r>
          <w:rPr>
            <w:rFonts w:ascii="仿宋" w:eastAsia="仿宋" w:hAnsi="仿宋" w:cs="仿宋" w:hint="eastAsia"/>
            <w:lang w:eastAsia="zh-CN"/>
          </w:rPr>
          <w:t>(一)、建立健全的预算管理制度</w:t>
        </w:r>
        <w:r>
          <w:tab/>
        </w:r>
        <w:r>
          <w:fldChar w:fldCharType="begin"/>
        </w:r>
        <w:r>
          <w:instrText xml:space="preserve"> PAGEREF _Toc19751 \h </w:instrText>
        </w:r>
        <w:r>
          <w:fldChar w:fldCharType="separate"/>
        </w:r>
        <w:r>
          <w:t>56</w:t>
        </w:r>
        <w:r>
          <w:fldChar w:fldCharType="end"/>
        </w:r>
      </w:hyperlink>
    </w:p>
    <w:p>
      <w:pPr>
        <w:pStyle w:val="TOC2"/>
        <w:tabs>
          <w:tab w:val="right" w:leader="dot" w:pos="8306"/>
        </w:tabs>
      </w:pPr>
      <w:hyperlink w:anchor="_Toc6797" w:history="1">
        <w:r>
          <w:rPr>
            <w:rFonts w:ascii="仿宋" w:eastAsia="仿宋" w:hAnsi="仿宋" w:cs="仿宋" w:hint="eastAsia"/>
            <w:lang w:eastAsia="zh-CN"/>
          </w:rPr>
          <w:t>(二)、加强资金流动监控</w:t>
        </w:r>
        <w:r>
          <w:tab/>
        </w:r>
        <w:r>
          <w:fldChar w:fldCharType="begin"/>
        </w:r>
        <w:r>
          <w:instrText xml:space="preserve"> PAGEREF _Toc6797 \h </w:instrText>
        </w:r>
        <w:r>
          <w:fldChar w:fldCharType="separate"/>
        </w:r>
        <w:r>
          <w:t>58</w:t>
        </w:r>
        <w:r>
          <w:fldChar w:fldCharType="end"/>
        </w:r>
      </w:hyperlink>
    </w:p>
    <w:p>
      <w:pPr>
        <w:pStyle w:val="TOC2"/>
        <w:tabs>
          <w:tab w:val="right" w:leader="dot" w:pos="8306"/>
        </w:tabs>
      </w:pPr>
      <w:hyperlink w:anchor="_Toc4682" w:history="1">
        <w:r>
          <w:rPr>
            <w:rFonts w:ascii="仿宋" w:eastAsia="仿宋" w:hAnsi="仿宋" w:cs="仿宋" w:hint="eastAsia"/>
            <w:lang w:eastAsia="zh-CN"/>
          </w:rPr>
          <w:t>(三)、制定完善的风险控制机制</w:t>
        </w:r>
        <w:r>
          <w:tab/>
        </w:r>
        <w:r>
          <w:fldChar w:fldCharType="begin"/>
        </w:r>
        <w:r>
          <w:instrText xml:space="preserve"> PAGEREF _Toc4682 \h </w:instrText>
        </w:r>
        <w:r>
          <w:fldChar w:fldCharType="separate"/>
        </w:r>
        <w:r>
          <w:t>59</w:t>
        </w:r>
        <w:r>
          <w:fldChar w:fldCharType="end"/>
        </w:r>
      </w:hyperlink>
    </w:p>
    <w:p>
      <w:pPr>
        <w:pStyle w:val="TOC2"/>
        <w:tabs>
          <w:tab w:val="right" w:leader="dot" w:pos="8306"/>
        </w:tabs>
      </w:pPr>
      <w:hyperlink w:anchor="_Toc4535" w:history="1">
        <w:r>
          <w:rPr>
            <w:rFonts w:ascii="仿宋" w:eastAsia="仿宋" w:hAnsi="仿宋" w:cs="仿宋" w:hint="eastAsia"/>
            <w:lang w:eastAsia="zh-CN"/>
          </w:rPr>
          <w:t>(四)、优化成本管理</w:t>
        </w:r>
        <w:r>
          <w:tab/>
        </w:r>
        <w:r>
          <w:fldChar w:fldCharType="begin"/>
        </w:r>
        <w:r>
          <w:instrText xml:space="preserve"> PAGEREF _Toc4535 \h </w:instrText>
        </w:r>
        <w:r>
          <w:fldChar w:fldCharType="separate"/>
        </w:r>
        <w:r>
          <w:t>60</w:t>
        </w:r>
        <w:r>
          <w:fldChar w:fldCharType="end"/>
        </w:r>
      </w:hyperlink>
    </w:p>
    <w:p>
      <w:pPr>
        <w:pStyle w:val="TOC1"/>
        <w:tabs>
          <w:tab w:val="right" w:leader="dot" w:pos="8306"/>
        </w:tabs>
      </w:pPr>
      <w:hyperlink w:anchor="_Toc3124" w:history="1">
        <w:r>
          <w:rPr>
            <w:rFonts w:ascii="仿宋" w:eastAsia="仿宋" w:hAnsi="仿宋" w:cs="仿宋" w:hint="eastAsia"/>
            <w:lang w:eastAsia="zh-CN"/>
          </w:rPr>
          <w:t>十三、供应链管理</w:t>
        </w:r>
        <w:r>
          <w:tab/>
        </w:r>
        <w:r>
          <w:fldChar w:fldCharType="begin"/>
        </w:r>
        <w:r>
          <w:instrText xml:space="preserve"> PAGEREF _Toc3124 \h </w:instrText>
        </w:r>
        <w:r>
          <w:fldChar w:fldCharType="separate"/>
        </w:r>
        <w:r>
          <w:t>62</w:t>
        </w:r>
        <w:r>
          <w:fldChar w:fldCharType="end"/>
        </w:r>
      </w:hyperlink>
    </w:p>
    <w:p>
      <w:pPr>
        <w:pStyle w:val="TOC2"/>
        <w:tabs>
          <w:tab w:val="right" w:leader="dot" w:pos="8306"/>
        </w:tabs>
      </w:pPr>
      <w:hyperlink w:anchor="_Toc27740" w:history="1">
        <w:r>
          <w:rPr>
            <w:rFonts w:ascii="仿宋" w:eastAsia="仿宋" w:hAnsi="仿宋" w:cs="仿宋" w:hint="eastAsia"/>
            <w:lang w:eastAsia="zh-CN"/>
          </w:rPr>
          <w:t>(一)、供应链战略规划</w:t>
        </w:r>
        <w:r>
          <w:tab/>
        </w:r>
        <w:r>
          <w:fldChar w:fldCharType="begin"/>
        </w:r>
        <w:r>
          <w:instrText xml:space="preserve"> PAGEREF _Toc27740 \h </w:instrText>
        </w:r>
        <w:r>
          <w:fldChar w:fldCharType="separate"/>
        </w:r>
        <w:r>
          <w:t>62</w:t>
        </w:r>
        <w:r>
          <w:fldChar w:fldCharType="end"/>
        </w:r>
      </w:hyperlink>
    </w:p>
    <w:p>
      <w:pPr>
        <w:pStyle w:val="TOC2"/>
        <w:tabs>
          <w:tab w:val="right" w:leader="dot" w:pos="8306"/>
        </w:tabs>
      </w:pPr>
      <w:hyperlink w:anchor="_Toc28471" w:history="1">
        <w:r>
          <w:rPr>
            <w:rFonts w:ascii="仿宋" w:eastAsia="仿宋" w:hAnsi="仿宋" w:cs="仿宋" w:hint="eastAsia"/>
            <w:lang w:eastAsia="zh-CN"/>
          </w:rPr>
          <w:t>(二)、供应商选择与合作</w:t>
        </w:r>
        <w:r>
          <w:tab/>
        </w:r>
        <w:r>
          <w:fldChar w:fldCharType="begin"/>
        </w:r>
        <w:r>
          <w:instrText xml:space="preserve"> PAGEREF _Toc28471 \h </w:instrText>
        </w:r>
        <w:r>
          <w:fldChar w:fldCharType="separate"/>
        </w:r>
        <w:r>
          <w:t>63</w:t>
        </w:r>
        <w:r>
          <w:fldChar w:fldCharType="end"/>
        </w:r>
      </w:hyperlink>
    </w:p>
    <w:p>
      <w:pPr>
        <w:pStyle w:val="TOC2"/>
        <w:tabs>
          <w:tab w:val="right" w:leader="dot" w:pos="8306"/>
        </w:tabs>
      </w:pPr>
      <w:hyperlink w:anchor="_Toc1563" w:history="1">
        <w:r>
          <w:rPr>
            <w:rFonts w:ascii="仿宋" w:eastAsia="仿宋" w:hAnsi="仿宋" w:cs="仿宋" w:hint="eastAsia"/>
            <w:lang w:eastAsia="zh-CN"/>
          </w:rPr>
          <w:t>(三)、物流与库存管理</w:t>
        </w:r>
        <w:r>
          <w:tab/>
        </w:r>
        <w:r>
          <w:fldChar w:fldCharType="begin"/>
        </w:r>
        <w:r>
          <w:instrText xml:space="preserve"> PAGEREF _Toc1563 \h </w:instrText>
        </w:r>
        <w:r>
          <w:fldChar w:fldCharType="separate"/>
        </w:r>
        <w:r>
          <w:t>64</w:t>
        </w:r>
        <w:r>
          <w:fldChar w:fldCharType="end"/>
        </w:r>
      </w:hyperlink>
    </w:p>
    <w:p>
      <w:pPr>
        <w:pStyle w:val="TOC1"/>
        <w:tabs>
          <w:tab w:val="right" w:leader="dot" w:pos="8306"/>
        </w:tabs>
      </w:pPr>
      <w:hyperlink w:anchor="_Toc1728" w:history="1">
        <w:r>
          <w:rPr>
            <w:rFonts w:ascii="仿宋" w:eastAsia="仿宋" w:hAnsi="仿宋" w:cs="仿宋" w:hint="eastAsia"/>
            <w:lang w:eastAsia="zh-CN"/>
          </w:rPr>
          <w:t>十四、营销与推广策略</w:t>
        </w:r>
        <w:r>
          <w:tab/>
        </w:r>
        <w:r>
          <w:fldChar w:fldCharType="begin"/>
        </w:r>
        <w:r>
          <w:instrText xml:space="preserve"> PAGEREF _Toc1728 \h </w:instrText>
        </w:r>
        <w:r>
          <w:fldChar w:fldCharType="separate"/>
        </w:r>
        <w:r>
          <w:t>66</w:t>
        </w:r>
        <w:r>
          <w:fldChar w:fldCharType="end"/>
        </w:r>
      </w:hyperlink>
    </w:p>
    <w:p>
      <w:pPr>
        <w:pStyle w:val="TOC2"/>
        <w:tabs>
          <w:tab w:val="right" w:leader="dot" w:pos="8306"/>
        </w:tabs>
      </w:pPr>
      <w:hyperlink w:anchor="_Toc2511" w:history="1">
        <w:r>
          <w:rPr>
            <w:rFonts w:ascii="仿宋" w:eastAsia="仿宋" w:hAnsi="仿宋" w:cs="仿宋" w:hint="eastAsia"/>
            <w:lang w:eastAsia="zh-CN"/>
          </w:rPr>
          <w:t>(一)、产品/服务定位与特点</w:t>
        </w:r>
        <w:r>
          <w:tab/>
        </w:r>
        <w:r>
          <w:fldChar w:fldCharType="begin"/>
        </w:r>
        <w:r>
          <w:instrText xml:space="preserve"> PAGEREF _Toc2511 \h </w:instrText>
        </w:r>
        <w:r>
          <w:fldChar w:fldCharType="separate"/>
        </w:r>
        <w:r>
          <w:t>66</w:t>
        </w:r>
        <w:r>
          <w:fldChar w:fldCharType="end"/>
        </w:r>
      </w:hyperlink>
    </w:p>
    <w:p>
      <w:pPr>
        <w:pStyle w:val="TOC2"/>
        <w:tabs>
          <w:tab w:val="right" w:leader="dot" w:pos="8306"/>
        </w:tabs>
      </w:pPr>
      <w:hyperlink w:anchor="_Toc13015" w:history="1">
        <w:r>
          <w:rPr>
            <w:rFonts w:ascii="仿宋" w:eastAsia="仿宋" w:hAnsi="仿宋" w:cs="仿宋" w:hint="eastAsia"/>
            <w:lang w:eastAsia="zh-CN"/>
          </w:rPr>
          <w:t>(二)、市场定位与竞争分析</w:t>
        </w:r>
        <w:r>
          <w:tab/>
        </w:r>
        <w:r>
          <w:fldChar w:fldCharType="begin"/>
        </w:r>
        <w:r>
          <w:instrText xml:space="preserve"> PAGEREF _Toc13015 \h </w:instrText>
        </w:r>
        <w:r>
          <w:fldChar w:fldCharType="separate"/>
        </w:r>
        <w:r>
          <w:t>67</w:t>
        </w:r>
        <w:r>
          <w:fldChar w:fldCharType="end"/>
        </w:r>
      </w:hyperlink>
    </w:p>
    <w:p>
      <w:pPr>
        <w:pStyle w:val="TOC2"/>
        <w:tabs>
          <w:tab w:val="right" w:leader="dot" w:pos="8306"/>
        </w:tabs>
      </w:pPr>
      <w:hyperlink w:anchor="_Toc7571" w:history="1">
        <w:r>
          <w:rPr>
            <w:rFonts w:ascii="仿宋" w:eastAsia="仿宋" w:hAnsi="仿宋" w:cs="仿宋" w:hint="eastAsia"/>
            <w:lang w:eastAsia="zh-CN"/>
          </w:rPr>
          <w:t>(三)、营销渠道与策略</w:t>
        </w:r>
        <w:r>
          <w:tab/>
        </w:r>
        <w:r>
          <w:fldChar w:fldCharType="begin"/>
        </w:r>
        <w:r>
          <w:instrText xml:space="preserve"> PAGEREF _Toc7571 \h </w:instrText>
        </w:r>
        <w:r>
          <w:fldChar w:fldCharType="separate"/>
        </w:r>
        <w:r>
          <w:t>69</w:t>
        </w:r>
        <w:r>
          <w:fldChar w:fldCharType="end"/>
        </w:r>
      </w:hyperlink>
    </w:p>
    <w:p>
      <w:pPr>
        <w:pStyle w:val="TOC2"/>
        <w:tabs>
          <w:tab w:val="right" w:leader="dot" w:pos="8306"/>
        </w:tabs>
      </w:pPr>
      <w:hyperlink w:anchor="_Toc30358" w:history="1">
        <w:r>
          <w:rPr>
            <w:rFonts w:ascii="仿宋" w:eastAsia="仿宋" w:hAnsi="仿宋" w:cs="仿宋" w:hint="eastAsia"/>
            <w:lang w:eastAsia="zh-CN"/>
          </w:rPr>
          <w:t>(四)、推广与宣传活动</w:t>
        </w:r>
        <w:r>
          <w:tab/>
        </w:r>
        <w:r>
          <w:fldChar w:fldCharType="begin"/>
        </w:r>
        <w:r>
          <w:instrText xml:space="preserve"> PAGEREF _Toc30358 \h </w:instrText>
        </w:r>
        <w:r>
          <w:fldChar w:fldCharType="separate"/>
        </w:r>
        <w:r>
          <w:t>70</w:t>
        </w:r>
        <w:r>
          <w:fldChar w:fldCharType="end"/>
        </w:r>
      </w:hyperlink>
    </w:p>
    <w:p>
      <w:pPr>
        <w:pStyle w:val="TOC1"/>
        <w:tabs>
          <w:tab w:val="right" w:leader="dot" w:pos="8306"/>
        </w:tabs>
      </w:pPr>
      <w:hyperlink w:anchor="_Toc32727" w:history="1">
        <w:r>
          <w:rPr>
            <w:rFonts w:ascii="仿宋" w:eastAsia="仿宋" w:hAnsi="仿宋" w:cs="仿宋" w:hint="eastAsia"/>
            <w:lang w:eastAsia="zh-CN"/>
          </w:rPr>
          <w:t>十五、墙画式终端装置项目工程方案分析</w:t>
        </w:r>
        <w:r>
          <w:tab/>
        </w:r>
        <w:r>
          <w:fldChar w:fldCharType="begin"/>
        </w:r>
        <w:r>
          <w:instrText xml:space="preserve"> PAGEREF _Toc32727 \h </w:instrText>
        </w:r>
        <w:r>
          <w:fldChar w:fldCharType="separate"/>
        </w:r>
        <w:r>
          <w:t>75</w:t>
        </w:r>
        <w:r>
          <w:fldChar w:fldCharType="end"/>
        </w:r>
      </w:hyperlink>
    </w:p>
    <w:p>
      <w:pPr>
        <w:pStyle w:val="TOC2"/>
        <w:tabs>
          <w:tab w:val="right" w:leader="dot" w:pos="8306"/>
        </w:tabs>
      </w:pPr>
      <w:hyperlink w:anchor="_Toc18277" w:history="1">
        <w:r>
          <w:rPr>
            <w:rFonts w:ascii="仿宋" w:eastAsia="仿宋" w:hAnsi="仿宋" w:cs="仿宋" w:hint="eastAsia"/>
            <w:lang w:eastAsia="zh-CN"/>
          </w:rPr>
          <w:t>(一)、建筑工程设计原则</w:t>
        </w:r>
        <w:r>
          <w:tab/>
        </w:r>
        <w:r>
          <w:fldChar w:fldCharType="begin"/>
        </w:r>
        <w:r>
          <w:instrText xml:space="preserve"> PAGEREF _Toc18277 \h </w:instrText>
        </w:r>
        <w:r>
          <w:fldChar w:fldCharType="separate"/>
        </w:r>
        <w:r>
          <w:t>75</w:t>
        </w:r>
        <w:r>
          <w:fldChar w:fldCharType="end"/>
        </w:r>
      </w:hyperlink>
    </w:p>
    <w:p>
      <w:pPr>
        <w:pStyle w:val="TOC2"/>
        <w:tabs>
          <w:tab w:val="right" w:leader="dot" w:pos="8306"/>
        </w:tabs>
      </w:pPr>
      <w:hyperlink w:anchor="_Toc9784" w:history="1">
        <w:r>
          <w:rPr>
            <w:rFonts w:ascii="仿宋" w:eastAsia="仿宋" w:hAnsi="仿宋" w:cs="仿宋" w:hint="eastAsia"/>
            <w:lang w:eastAsia="zh-CN"/>
          </w:rPr>
          <w:t>(二)、土建工程建设指标</w:t>
        </w:r>
        <w:r>
          <w:tab/>
        </w:r>
        <w:r>
          <w:fldChar w:fldCharType="begin"/>
        </w:r>
        <w:r>
          <w:instrText xml:space="preserve"> PAGEREF _Toc9784 \h </w:instrText>
        </w:r>
        <w:r>
          <w:fldChar w:fldCharType="separate"/>
        </w:r>
        <w:r>
          <w:t>78</w:t>
        </w:r>
        <w:r>
          <w:fldChar w:fldCharType="end"/>
        </w:r>
      </w:hyperlink>
    </w:p>
    <w:p>
      <w:pPr>
        <w:pStyle w:val="TOC1"/>
        <w:tabs>
          <w:tab w:val="right" w:leader="dot" w:pos="8306"/>
        </w:tabs>
      </w:pPr>
      <w:hyperlink w:anchor="_Toc2810" w:history="1">
        <w:r>
          <w:rPr>
            <w:rFonts w:ascii="仿宋" w:eastAsia="仿宋" w:hAnsi="仿宋" w:cs="仿宋" w:hint="eastAsia"/>
            <w:lang w:eastAsia="zh-CN"/>
          </w:rPr>
          <w:t>十六、墙画式终端装置项目治理与监督</w:t>
        </w:r>
        <w:r>
          <w:tab/>
        </w:r>
        <w:r>
          <w:fldChar w:fldCharType="begin"/>
        </w:r>
        <w:r>
          <w:instrText xml:space="preserve"> PAGEREF _Toc2810 \h </w:instrText>
        </w:r>
        <w:r>
          <w:fldChar w:fldCharType="separate"/>
        </w:r>
        <w:r>
          <w:t>80</w:t>
        </w:r>
        <w:r>
          <w:fldChar w:fldCharType="end"/>
        </w:r>
      </w:hyperlink>
    </w:p>
    <w:p>
      <w:pPr>
        <w:pStyle w:val="TOC2"/>
        <w:tabs>
          <w:tab w:val="right" w:leader="dot" w:pos="8306"/>
        </w:tabs>
      </w:pPr>
      <w:hyperlink w:anchor="_Toc13302" w:history="1">
        <w:r>
          <w:rPr>
            <w:rFonts w:ascii="仿宋" w:eastAsia="仿宋" w:hAnsi="仿宋" w:cs="仿宋" w:hint="eastAsia"/>
            <w:lang w:eastAsia="zh-CN"/>
          </w:rPr>
          <w:t>(一)、墙画式终端装置项目治理结构</w:t>
        </w:r>
        <w:r>
          <w:tab/>
        </w:r>
        <w:r>
          <w:fldChar w:fldCharType="begin"/>
        </w:r>
        <w:r>
          <w:instrText xml:space="preserve"> PAGEREF _Toc13302 \h </w:instrText>
        </w:r>
        <w:r>
          <w:fldChar w:fldCharType="separate"/>
        </w:r>
        <w:r>
          <w:t>80</w:t>
        </w:r>
        <w:r>
          <w:fldChar w:fldCharType="end"/>
        </w:r>
      </w:hyperlink>
    </w:p>
    <w:p>
      <w:pPr>
        <w:pStyle w:val="TOC2"/>
        <w:tabs>
          <w:tab w:val="right" w:leader="dot" w:pos="8306"/>
        </w:tabs>
      </w:pPr>
      <w:hyperlink w:anchor="_Toc25195" w:history="1">
        <w:r>
          <w:rPr>
            <w:rFonts w:ascii="仿宋" w:eastAsia="仿宋" w:hAnsi="仿宋" w:cs="仿宋" w:hint="eastAsia"/>
            <w:lang w:eastAsia="zh-CN"/>
          </w:rPr>
          <w:t>(二)、监督与审计</w:t>
        </w:r>
        <w:r>
          <w:tab/>
        </w:r>
        <w:r>
          <w:fldChar w:fldCharType="begin"/>
        </w:r>
        <w:r>
          <w:instrText xml:space="preserve"> PAGEREF _Toc25195 \h </w:instrText>
        </w:r>
        <w:r>
          <w:fldChar w:fldCharType="separate"/>
        </w:r>
        <w:r>
          <w:t>81</w:t>
        </w:r>
        <w:r>
          <w:fldChar w:fldCharType="end"/>
        </w:r>
      </w:hyperlink>
    </w:p>
    <w:p>
      <w:pPr>
        <w:pStyle w:val="TOC1"/>
        <w:tabs>
          <w:tab w:val="right" w:leader="dot" w:pos="8306"/>
        </w:tabs>
      </w:pPr>
      <w:hyperlink w:anchor="_Toc3390" w:history="1">
        <w:r>
          <w:rPr>
            <w:rFonts w:ascii="仿宋" w:eastAsia="仿宋" w:hAnsi="仿宋" w:cs="仿宋" w:hint="eastAsia"/>
            <w:lang w:eastAsia="zh-CN"/>
          </w:rPr>
          <w:t>十七、质量管理体系</w:t>
        </w:r>
        <w:r>
          <w:tab/>
        </w:r>
        <w:r>
          <w:fldChar w:fldCharType="begin"/>
        </w:r>
        <w:r>
          <w:instrText xml:space="preserve"> PAGEREF _Toc3390 \h </w:instrText>
        </w:r>
        <w:r>
          <w:fldChar w:fldCharType="separate"/>
        </w:r>
        <w:r>
          <w:t>83</w:t>
        </w:r>
        <w:r>
          <w:fldChar w:fldCharType="end"/>
        </w:r>
      </w:hyperlink>
    </w:p>
    <w:p>
      <w:pPr>
        <w:pStyle w:val="TOC2"/>
        <w:tabs>
          <w:tab w:val="right" w:leader="dot" w:pos="8306"/>
        </w:tabs>
      </w:pPr>
      <w:hyperlink w:anchor="_Toc4830" w:history="1">
        <w:r>
          <w:rPr>
            <w:rFonts w:ascii="仿宋" w:eastAsia="仿宋" w:hAnsi="仿宋" w:cs="仿宋" w:hint="eastAsia"/>
            <w:lang w:eastAsia="zh-CN"/>
          </w:rPr>
          <w:t>(一)、质量目标与方针</w:t>
        </w:r>
        <w:r>
          <w:tab/>
        </w:r>
        <w:r>
          <w:fldChar w:fldCharType="begin"/>
        </w:r>
        <w:r>
          <w:instrText xml:space="preserve"> PAGEREF _Toc4830 \h </w:instrText>
        </w:r>
        <w:r>
          <w:fldChar w:fldCharType="separate"/>
        </w:r>
        <w:r>
          <w:t>83</w:t>
        </w:r>
        <w:r>
          <w:fldChar w:fldCharType="end"/>
        </w:r>
      </w:hyperlink>
    </w:p>
    <w:p>
      <w:pPr>
        <w:pStyle w:val="TOC2"/>
        <w:tabs>
          <w:tab w:val="right" w:leader="dot" w:pos="8306"/>
        </w:tabs>
      </w:pPr>
      <w:hyperlink w:anchor="_Toc13731" w:history="1">
        <w:r>
          <w:rPr>
            <w:rFonts w:ascii="仿宋" w:eastAsia="仿宋" w:hAnsi="仿宋" w:cs="仿宋" w:hint="eastAsia"/>
            <w:lang w:eastAsia="zh-CN"/>
          </w:rPr>
          <w:t>(二)、质量管理责任</w:t>
        </w:r>
        <w:r>
          <w:tab/>
        </w:r>
        <w:r>
          <w:fldChar w:fldCharType="begin"/>
        </w:r>
        <w:r>
          <w:instrText xml:space="preserve"> PAGEREF _Toc13731 \h </w:instrText>
        </w:r>
        <w:r>
          <w:fldChar w:fldCharType="separate"/>
        </w:r>
        <w:r>
          <w:t>84</w:t>
        </w:r>
        <w:r>
          <w:fldChar w:fldCharType="end"/>
        </w:r>
      </w:hyperlink>
    </w:p>
    <w:p>
      <w:pPr>
        <w:pStyle w:val="TOC2"/>
        <w:tabs>
          <w:tab w:val="right" w:leader="dot" w:pos="8306"/>
        </w:tabs>
      </w:pPr>
      <w:hyperlink w:anchor="_Toc8339" w:history="1">
        <w:r>
          <w:rPr>
            <w:rFonts w:ascii="仿宋" w:eastAsia="仿宋" w:hAnsi="仿宋" w:cs="仿宋" w:hint="eastAsia"/>
            <w:lang w:eastAsia="zh-CN"/>
          </w:rPr>
          <w:t>(三)、质量管理体系文件</w:t>
        </w:r>
        <w:r>
          <w:tab/>
        </w:r>
        <w:r>
          <w:fldChar w:fldCharType="begin"/>
        </w:r>
        <w:r>
          <w:instrText xml:space="preserve"> PAGEREF _Toc8339 \h </w:instrText>
        </w:r>
        <w:r>
          <w:fldChar w:fldCharType="separate"/>
        </w:r>
        <w:r>
          <w:t>85</w:t>
        </w:r>
        <w:r>
          <w:fldChar w:fldCharType="end"/>
        </w:r>
      </w:hyperlink>
    </w:p>
    <w:p>
      <w:pPr>
        <w:pStyle w:val="TOC2"/>
        <w:tabs>
          <w:tab w:val="right" w:leader="dot" w:pos="8306"/>
        </w:tabs>
      </w:pPr>
      <w:hyperlink w:anchor="_Toc23417" w:history="1">
        <w:r>
          <w:rPr>
            <w:rFonts w:ascii="仿宋" w:eastAsia="仿宋" w:hAnsi="仿宋" w:cs="仿宋" w:hint="eastAsia"/>
            <w:lang w:eastAsia="zh-CN"/>
          </w:rPr>
          <w:t>(四)、质量培训与教育</w:t>
        </w:r>
        <w:r>
          <w:tab/>
        </w:r>
        <w:r>
          <w:fldChar w:fldCharType="begin"/>
        </w:r>
        <w:r>
          <w:instrText xml:space="preserve"> PAGEREF _Toc23417 \h </w:instrText>
        </w:r>
        <w:r>
          <w:fldChar w:fldCharType="separate"/>
        </w:r>
        <w:r>
          <w:t>87</w:t>
        </w:r>
        <w:r>
          <w:fldChar w:fldCharType="end"/>
        </w:r>
      </w:hyperlink>
    </w:p>
    <w:p>
      <w:pPr>
        <w:pStyle w:val="TOC2"/>
        <w:tabs>
          <w:tab w:val="right" w:leader="dot" w:pos="8306"/>
        </w:tabs>
      </w:pPr>
      <w:hyperlink w:anchor="_Toc5977" w:history="1">
        <w:r>
          <w:rPr>
            <w:rFonts w:ascii="仿宋" w:eastAsia="仿宋" w:hAnsi="仿宋" w:cs="仿宋" w:hint="eastAsia"/>
            <w:lang w:eastAsia="zh-CN"/>
          </w:rPr>
          <w:t>(五)、质量审核与评价</w:t>
        </w:r>
        <w:r>
          <w:tab/>
        </w:r>
        <w:r>
          <w:fldChar w:fldCharType="begin"/>
        </w:r>
        <w:r>
          <w:instrText xml:space="preserve"> PAGEREF _Toc5977 \h </w:instrText>
        </w:r>
        <w:r>
          <w:fldChar w:fldCharType="separate"/>
        </w:r>
        <w:r>
          <w:t>89</w:t>
        </w:r>
        <w:r>
          <w:fldChar w:fldCharType="end"/>
        </w:r>
      </w:hyperlink>
    </w:p>
    <w:p>
      <w:pPr>
        <w:pStyle w:val="TOC2"/>
        <w:tabs>
          <w:tab w:val="right" w:leader="dot" w:pos="8306"/>
        </w:tabs>
      </w:pPr>
      <w:hyperlink w:anchor="_Toc16112" w:history="1">
        <w:r>
          <w:rPr>
            <w:rFonts w:ascii="仿宋" w:eastAsia="仿宋" w:hAnsi="仿宋" w:cs="仿宋" w:hint="eastAsia"/>
            <w:lang w:eastAsia="zh-CN"/>
          </w:rPr>
          <w:t>(六)、不符合与纠正措施</w:t>
        </w:r>
        <w:r>
          <w:tab/>
        </w:r>
        <w:r>
          <w:fldChar w:fldCharType="begin"/>
        </w:r>
        <w:r>
          <w:instrText xml:space="preserve"> PAGEREF _Toc16112 \h </w:instrText>
        </w:r>
        <w:r>
          <w:fldChar w:fldCharType="separate"/>
        </w:r>
        <w:r>
          <w:t>90</w:t>
        </w:r>
        <w:r>
          <w:fldChar w:fldCharType="end"/>
        </w:r>
      </w:hyperlink>
    </w:p>
    <w:p>
      <w:pPr>
        <w:pStyle w:val="TOC1"/>
        <w:tabs>
          <w:tab w:val="right" w:leader="dot" w:pos="8306"/>
        </w:tabs>
      </w:pPr>
      <w:hyperlink w:anchor="_Toc5049" w:history="1">
        <w:r>
          <w:rPr>
            <w:rFonts w:ascii="仿宋" w:eastAsia="仿宋" w:hAnsi="仿宋" w:cs="仿宋" w:hint="eastAsia"/>
            <w:lang w:eastAsia="zh-CN"/>
          </w:rPr>
          <w:t>十八、风险识别与分类</w:t>
        </w:r>
        <w:r>
          <w:tab/>
        </w:r>
        <w:r>
          <w:fldChar w:fldCharType="begin"/>
        </w:r>
        <w:r>
          <w:instrText xml:space="preserve"> PAGEREF _Toc5049 \h </w:instrText>
        </w:r>
        <w:r>
          <w:fldChar w:fldCharType="separate"/>
        </w:r>
        <w:r>
          <w:t>91</w:t>
        </w:r>
        <w:r>
          <w:fldChar w:fldCharType="end"/>
        </w:r>
      </w:hyperlink>
    </w:p>
    <w:p>
      <w:pPr>
        <w:pStyle w:val="TOC2"/>
        <w:tabs>
          <w:tab w:val="right" w:leader="dot" w:pos="8306"/>
        </w:tabs>
      </w:pPr>
      <w:hyperlink w:anchor="_Toc23328" w:history="1">
        <w:r>
          <w:rPr>
            <w:rFonts w:ascii="仿宋" w:eastAsia="仿宋" w:hAnsi="仿宋" w:cs="仿宋" w:hint="eastAsia"/>
            <w:lang w:eastAsia="zh-CN"/>
          </w:rPr>
          <w:t>(一)、风险识别</w:t>
        </w:r>
        <w:r>
          <w:tab/>
        </w:r>
        <w:r>
          <w:fldChar w:fldCharType="begin"/>
        </w:r>
        <w:r>
          <w:instrText xml:space="preserve"> PAGEREF _Toc23328 \h </w:instrText>
        </w:r>
        <w:r>
          <w:fldChar w:fldCharType="separate"/>
        </w:r>
        <w:r>
          <w:t>91</w:t>
        </w:r>
        <w:r>
          <w:fldChar w:fldCharType="end"/>
        </w:r>
      </w:hyperlink>
    </w:p>
    <w:p>
      <w:pPr>
        <w:pStyle w:val="TOC2"/>
        <w:tabs>
          <w:tab w:val="right" w:leader="dot" w:pos="8306"/>
        </w:tabs>
      </w:pPr>
      <w:hyperlink w:anchor="_Toc31316" w:history="1">
        <w:r>
          <w:rPr>
            <w:rFonts w:ascii="仿宋" w:eastAsia="仿宋" w:hAnsi="仿宋" w:cs="仿宋" w:hint="eastAsia"/>
            <w:lang w:eastAsia="zh-CN"/>
          </w:rPr>
          <w:t>(二)、风险分类</w:t>
        </w:r>
        <w:r>
          <w:tab/>
        </w:r>
        <w:r>
          <w:fldChar w:fldCharType="begin"/>
        </w:r>
        <w:r>
          <w:instrText xml:space="preserve"> PAGEREF _Toc31316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3031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569"/>
      <w:r>
        <w:rPr>
          <w:rFonts w:ascii="仿宋" w:eastAsia="仿宋" w:hAnsi="仿宋" w:cs="仿宋" w:hint="eastAsia"/>
          <w:sz w:val="28"/>
          <w:lang w:eastAsia="zh-CN"/>
        </w:rPr>
        <w:t>一、墙画式终端装置项目选址可行性分析</w:t>
      </w:r>
      <w:bookmarkEnd w:id="2"/>
    </w:p>
    <w:p>
      <w:pPr>
        <w:pStyle w:val="Heading2"/>
        <w:rPr>
          <w:rFonts w:ascii="仿宋" w:eastAsia="仿宋" w:hAnsi="仿宋" w:cs="仿宋" w:hint="eastAsia"/>
          <w:lang w:eastAsia="zh-CN"/>
        </w:rPr>
      </w:pPr>
      <w:bookmarkStart w:id="3" w:name="_Toc13993"/>
      <w:r>
        <w:rPr>
          <w:rFonts w:ascii="仿宋" w:eastAsia="仿宋" w:hAnsi="仿宋" w:cs="仿宋" w:hint="eastAsia"/>
          <w:lang w:eastAsia="zh-CN"/>
        </w:rPr>
        <w:t>(一)、墙画式终端装置项目选址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该墙画式终端装置项目选址位于XX省XX市XX区XXX街道</w:t>
      </w:r>
    </w:p>
    <w:p>
      <w:pPr>
        <w:pStyle w:val="Heading2"/>
        <w:ind w:firstLine="560" w:firstLineChars="200"/>
        <w:rPr>
          <w:rFonts w:ascii="仿宋" w:eastAsia="仿宋" w:hAnsi="仿宋" w:cs="仿宋" w:hint="eastAsia"/>
          <w:sz w:val="28"/>
          <w:lang w:eastAsia="zh-CN"/>
        </w:rPr>
      </w:pPr>
      <w:bookmarkStart w:id="4" w:name="_Toc22362"/>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墙画式终端装置项目的征地面积将根据墙画式终端装置项目的实际规模和需求进行精确规划。具体面积XXX平方米，旨在确保墙画式终端装置项目不仅能够满足当前的发展需求，还能够预留空间以适应未来的扩展。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净用地面积是在征地面积基础上去除不可利用面积后的实际可开发用地。具体面积XXX平方米，考虑到环保、交通、安全等多方面因素，以确保墙画式终端装置项目在整体利用效率上达到最优。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墙画式终端装置项目计划建设的建筑总规模具体面积XXX平方米。这一规模的确定综合考虑了墙画式终端装置项目的性质、规模，以及城市规划的相关要求，确保建筑布局与周边环境协调一致。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绿地率是墙画式终端装置项目用地中被规划为绿地的比例。具体面积XXX平方米，旨在通过合理规划绿地，改善墙画式终端装置项目周边环境，提升居民生活质量，并符合城市整体绿化规划。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容积率是用地上可以建设的建筑总体积与用地面积之比。具体面积XXX，通过合理的容积率规划，确保墙画式终端装置项目建筑规模与周边环境和谐共生。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墙画式终端装置项目选址与当地城市规划相一致，具体面积XXX平方米。通过与城市规划部门深入沟通，确保墙画式终端装置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墙画式终端装置项目选址符合当地产业政策，具体面积XXX平方米。这包括墙画式终端装置项目对当地经济的促进作用，以及对相关产业的带动效应，确保墙画式终端装置项目与地方政府的产业政策保持一致，促进共赢合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用地总体要求必须符合环保和可持续发展的原则，具体面积XXX平方米。通过采用绿色建筑设计、节能减排等措施，确保墙画式终端装置项目在建设和运营过程中对环境的影响最小化，达到可持续发展的要求。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确保墙画式终端装置项目选址具备必要的公共设施配套，具体面积XXX平方米。这包括交通便利性、教育、医疗等基础设施，以提高居民生活品质，使得墙画式终端装置项目选址更具吸引力。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考虑用地总体要求对当地社会稳定性的影响，具体面积XXX平方米。通过深入了解当地社区反馈，确保墙画式终端装置项目的选址和建设过程对当地社会和谐稳定产生积极作用。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墙画式终端装置项目选址不仅符合法规和规划，还在实际操作中具有可行性。这一全面规划将为墙画式终端装置项目的成功实施提供坚实的基础，确保墙画式终端装置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0974"/>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墙画式终端装置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墙画式终端装置项目的设备规划和空间设计中，我们将采取灵活设备布局的措施。设备布局将根据实际需求进行灵活设计，避免不必要的浪费。通过合理规划设备摆放位置，我们将提高设备的利用率，减少设备间距，以确保墙画式终端装置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墙画式终端装置项目内部引入共享设施的概念，例如共享会议室、办公区等。通过这种方式，我们可以减少对资源的重复建设，提高资源共享效率，从而减小墙画式终端装置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719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墙画式终端装置项目的总图布置中，我们将不同功能区域进行明确的规划，以最大程度满足墙画式终端装置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185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墙画式终端装置项目能够在有利的市场环境中蓬勃发展。</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墙画式终端装置项目对环境的影响是综合评价的重要因素之一。我们将详细考虑选址周边的自然环境、生态保护区、水源地等情况，确保墙画式终端装置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对选址的评价还需充分考虑当地政府的产业政策和法规。我们将详细了解墙画式终端装置项目所在地的相关政策，确保墙画式终端装置项目的规划和运营与当地法规相符，降低不必要的法律风险。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考虑到社会稳定性对企业运营的重要性，我们将评估选址地区的社会安全情况、劳工关系、社区反馈等方面，以确保墙画式终端装置项目的建设和运营不会受到社会稳定性的负面影响。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最后，我们将综合考虑用地成本，包括土地购置费用、土地开发成本等。通过对用地成本的详细评估，我们能够做出更为精确的经济效益分析，为墙画式终端装置项目的投资决策提供有力支持。</w:t>
      </w:r>
    </w:p>
    <w:p>
      <w:pPr>
        <w:pStyle w:val="Heading1"/>
        <w:ind w:firstLine="560" w:firstLineChars="200"/>
        <w:rPr>
          <w:rFonts w:ascii="仿宋" w:eastAsia="仿宋" w:hAnsi="仿宋" w:cs="仿宋" w:hint="eastAsia"/>
          <w:sz w:val="28"/>
          <w:lang w:eastAsia="zh-CN"/>
        </w:rPr>
      </w:pPr>
      <w:bookmarkStart w:id="8" w:name="_Toc2995"/>
      <w:r>
        <w:rPr>
          <w:rFonts w:ascii="仿宋" w:eastAsia="仿宋" w:hAnsi="仿宋" w:cs="仿宋" w:hint="eastAsia"/>
          <w:sz w:val="28"/>
          <w:lang w:eastAsia="zh-CN"/>
        </w:rPr>
        <w:t>二、墙画式终端装置项目文档管理</w:t>
      </w:r>
      <w:bookmarkEnd w:id="8"/>
    </w:p>
    <w:p>
      <w:pPr>
        <w:pStyle w:val="Heading2"/>
        <w:rPr>
          <w:rFonts w:ascii="仿宋" w:eastAsia="仿宋" w:hAnsi="仿宋" w:cs="仿宋" w:hint="eastAsia"/>
          <w:lang w:eastAsia="zh-CN"/>
        </w:rPr>
      </w:pPr>
      <w:bookmarkStart w:id="9" w:name="_Toc9744"/>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墙画式终端装置项目高度重视文档的质量和准确性，以支持墙画式终端装置项目的各项活动和决策。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文档的编制始于墙画式终端装置项目计划的初期，我们制定了详细的文档编制计划，明确了每个文档的内容、格式和编写责任人。在墙画式终端装置项目启动阶段，我们首先编制了墙画式终端装置项目章程，明确定义了墙画式终端装置项目的目标、范围、风险等关键要素。随后，墙画式终端装置项目团队根据计划陆续编制了需求文档、设计文档、测试文档等各类文档，确保墙画式终端装置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墙画式终端装置项目管理中的重要环节，旨在确保墙画式终端装置项目文档符合质量标准和墙画式终端装置项目需求。在墙画式终端装置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墙画式终端装置项目相关利益方和专业领域的专家对文档进行独立审查。这有助于获取更全面、客观的反馈，确保墙画式终端装置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墙画式终端装置项目在文档编制与审查方面建立了严格的管理机制，通过规范的流程和多维度的审查，确保墙画式终端装置项目文档的质量、准确性和可靠性，为墙画式终端装置项目的顺利推进提供了有力支持。</w:t>
      </w:r>
    </w:p>
    <w:p>
      <w:pPr>
        <w:pStyle w:val="Heading2"/>
        <w:ind w:firstLine="560" w:firstLineChars="200"/>
        <w:rPr>
          <w:rFonts w:ascii="仿宋" w:eastAsia="仿宋" w:hAnsi="仿宋" w:cs="仿宋" w:hint="eastAsia"/>
          <w:sz w:val="28"/>
          <w:lang w:eastAsia="zh-CN"/>
        </w:rPr>
      </w:pPr>
      <w:bookmarkStart w:id="10" w:name="_Toc28969"/>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在墙画式终端装置项目中，我们致力于优化文档发布与分发过程，以确保信息的高效传递和团队间协作的顺畅进行。以下是我们采取的关键优化策略：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我们通过多渠道发布文档，包括电子邮件、墙画式终端装置项目管理平台、内部网站等，以满足不同团队成员的偏好和需求。多渠道发布确保了信息的全面覆盖。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 强化权限管理： 我们采用了精细的权限控制，确保只有授权人员可以访问敏感信息。这种安全措施保护了墙画式终端装置项目文档的机密性，防止了未经授权的信息泄露。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7716"/>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墙画式终端装置项目生命周期中一个至关重要的环节，直接关系到墙画式终端装置项目信息的长期保存和历史记录的完整性。在墙画式终端装置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9456"/>
      <w:r>
        <w:rPr>
          <w:rFonts w:ascii="仿宋" w:eastAsia="仿宋" w:hAnsi="仿宋" w:cs="仿宋" w:hint="eastAsia"/>
          <w:sz w:val="28"/>
          <w:lang w:eastAsia="zh-CN"/>
        </w:rPr>
        <w:t>三、墙画式终端装置项目概论</w:t>
      </w:r>
      <w:bookmarkEnd w:id="12"/>
    </w:p>
    <w:p>
      <w:pPr>
        <w:pStyle w:val="Heading2"/>
        <w:rPr>
          <w:rFonts w:ascii="仿宋" w:eastAsia="仿宋" w:hAnsi="仿宋" w:cs="仿宋" w:hint="eastAsia"/>
          <w:lang w:eastAsia="zh-CN"/>
        </w:rPr>
      </w:pPr>
      <w:bookmarkStart w:id="13" w:name="_Toc32611"/>
      <w:r>
        <w:rPr>
          <w:rFonts w:ascii="仿宋" w:eastAsia="仿宋" w:hAnsi="仿宋" w:cs="仿宋" w:hint="eastAsia"/>
          <w:lang w:eastAsia="zh-CN"/>
        </w:rPr>
        <w:t>(一)、墙画式终端装置项目概况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起源追溯至对市场的深入洞察。市场的不断演变与变革为墙画式终端装置项目提供了难得的机遇。当前市场存在的需求缺口和变革的大环境共同构成了墙画式终端装置项目的背景。这个墙画式终端装置项目旨在充分利用市场机遇，填补行业中尚未满足的需求，为客户提供全新的解决方案。市场的变革和需求的增长使得这个墙画式终端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墙画式终端装置项目名称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正式命名为墙画式终端装置。这个名称不仅仅是一个标识，更代表了墙画式终端装置项目的核心理念和愿景。它蕴含着墙画式终端装置项目所要解决问题的关键字，具有强烈的表达和辨识度，为墙画式终端装置项目树立了鲜明的品牌形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1.3 墙画式终端装置项目目标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核心目标是提供一种全新、高效的解决方案，满足客户日益增长的需求。墙画式终端装置项目追求的不仅仅是满足市场需求，更是在市场中获得卓越的竞争优势。通过不断提升产品或服务的质量和创新水平，墙画式终端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墙画式终端装置项目范围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全面涵盖了产品研发、制造、市场推广和售后服务，确保从产品设计到最终用户体验的全方位关注。这一全面的墙画式终端装置项目范围是为了确保墙画式终端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墙画式终端装置项目时间表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墙画式终端装置项目计划在未来18个月内完成，包括研发、测试、市场试点和正式推出等不同阶段。这个时间表的合理设计是为了确保墙画式终端装置项目各个阶段的顺利推进，以便按时交付高质量的成果。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墙画式终端装置项目预算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总预算估算为XX百万美元，主要分配在研发、市场推广、人员培训和运营等方面。这一充足的预算为墙画式终端装置项目提供了充足的资源，确保墙画式终端装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墙画式终端装置项目风险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可能面临的风险包括市场接受度低、技术难题、竞争激烈等。墙画式终端装置项目团队已经制定了相应的风险应对计划，通过前瞻性的风险管理，确保墙画式终端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墙画式终端装置项目团队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墙画式终端装置项目汇聚了一支经验丰富、多领域专业素养的核心团队，确保墙画式终端装置项目在各个方面都能拥有高水平的执行力。团队的协同作战是墙画式终端装置项目成功的关键因素之一。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墙画式终端装置项目背景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墙画式终端装置项目的背景根植于市场对更高效、创新产品的渴望，同时也受到科技发展对行业格局的深刻改变的影响。这为墙画式终端装置项目提供了广阔的发展空间和市场需求。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墙画式终端装置项目现状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截至目前，墙画式终端装置项目已完成市场调研和技术验证，取得了初步的成功。这为墙画式终端装置项目在未来的发展奠定了坚实的基础，为更远大的目标打下了坚实的基石。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7000"/>
      <w:r>
        <w:rPr>
          <w:rFonts w:ascii="仿宋" w:eastAsia="仿宋" w:hAnsi="仿宋" w:cs="仿宋" w:hint="eastAsia"/>
          <w:sz w:val="28"/>
          <w:lang w:eastAsia="zh-CN"/>
        </w:rPr>
        <w:t>(二)、墙画式终端装置项目目标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keyword》墙画式终端装置项目首要业务目标是在市场中占据有利地位，实现产品/服务的成功推广和销售。通过不断提升产品质量、创新性，墙画式终端装置项目追求成为行业中的领导者，赢得更多客户的青睐。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在科技迅速发展的时代，墙画式终端装置项目着眼于技术创新。通过持续的研发和技术升级，墙画式终端装置项目旨在推出更具创新性的产品或服务，以满足市场对新鲜、先进解决方案的需求。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为了建立可持续的客户关系，墙画式终端装置项目设定了客户满意度目标。通过提供卓越的产品质量和优质的客户服务，墙画式终端装置项目追求赢得客户的信任和忠诚度，确保他们的满意度达到行业领先水平。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墙画式终端装置项目注重社会责任和可持续发展。通过实施环保、社会责任墙画式终端装置项目，墙画式终端装置项目致力于在经济发展的同时保护环境，促进社会公平，实现可持续经营。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墙画式终端装置项目的团队是实现目标的核心驱动力。因此，墙画式终端装置项目设定了团队发展目标，包括提升团队成员的专业技能、培养领导力，以及搭建协同高效的团队工作氛围。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23426"/>
      <w:r>
        <w:rPr>
          <w:rFonts w:ascii="仿宋" w:eastAsia="仿宋" w:hAnsi="仿宋" w:cs="仿宋" w:hint="eastAsia"/>
          <w:sz w:val="28"/>
          <w:lang w:eastAsia="zh-CN"/>
        </w:rPr>
        <w:t>(三)、墙画式终端装置项目提出的理由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墙画式终端装置项目提出的理由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墙画式终端装置项目的提出源于对市场机遇的深刻洞察。当前市场中存在的需求缺口和行业发展趋势表明，有巨大的商业机会等待被开发。通过准确捕捉市场机遇，墙画式终端装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https://d.book118.com/756130114032010044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墙画式终端装置项目计划设计方案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22828"/>
    <w:rsid w:val="2EC2282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6130114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2024-02-03T01:37:00Z</dcterms:created>
  <dcterms:modified xsi:type="dcterms:W3CDTF">2024-02-03T01:38:16Z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C01CF0EB350E464494E6A2117BDF708E_11</vt:lpwstr>
  </property>
  <property fmtid="{D5CDD505-2E9C-101B-9397-08002B2CF9AE}" pid="3" name="KSOProductBuildVer">
    <vt:lpwstr>2052-12.1.0.16250</vt:lpwstr>
  </property>
</Properties>
</file>