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2024年质量员之设备安装质量基础知识题库</w:t>
      </w:r>
    </w:p>
    <w:p/>
    <w:p>
      <w:pPr>
        <w:jc w:val="center"/>
      </w:pPr>
      <w:r>
        <w:rPr>
          <w:rFonts w:ascii="黑体" w:hAnsi="黑体"/>
          <w:b/>
          <w:sz w:val="28"/>
        </w:rPr>
        <w:t>第一部分  单选题(200题)</w:t>
      </w:r>
    </w:p>
    <w:p>
      <w:r>
        <w:t>1、用水准仪对A、B两点进行水准测量时，已知A点的高程为2025mm，A、B两点间高差牖B为334mm，则B点高程为（　　　）mm。</w:t>
        <w:br/>
        <w:t>A.1691</w:t>
        <w:br/>
        <w:t>B.1908</w:t>
        <w:br/>
        <w:t>C.2192</w:t>
        <w:br/>
        <w:t>D.2359</w:t>
        <w:br/>
        <w:br/>
        <w:t xml:space="preserve">【答案】：D </w:t>
      </w:r>
    </w:p>
    <w:p>
      <w:r>
        <w:t>2、在管径不变的直管中，沿程能量损失的大小与管线长度成（　　　）。</w:t>
        <w:br/>
        <w:t>A.反比</w:t>
        <w:br/>
        <w:t>B.正比</w:t>
        <w:br/>
        <w:t>C.二次方比</w:t>
        <w:br/>
        <w:t>D.三次方比</w:t>
        <w:br/>
        <w:br/>
        <w:t xml:space="preserve">【答案】：B </w:t>
      </w:r>
    </w:p>
    <w:p>
      <w:pPr>
        <w:sectPr w:rsidSect="00034616">
          <w:pgSz w:w="12240" w:h="15840"/>
          <w:pgMar w:top="1440" w:right="1800" w:bottom="1440" w:left="1800" w:header="720" w:footer="720" w:gutter="0"/>
          <w:cols w:space="720"/>
          <w:docGrid w:linePitch="360"/>
        </w:sectPr>
      </w:pPr>
      <w:r>
        <w:t>3、对于质量分布（　　　），形状（　　　）的物体，形心位于它的几何中心处。</w:t>
        <w:br/>
        <w:t>A.均匀无规则</w:t>
        <w:br/>
        <w:t>B.均匀有规则</w:t>
        <w:br/>
        <w:t>C.不均匀有规则</w:t>
        <w:br/>
        <w:t>D.不均匀无规则</w:t>
        <w:br/>
        <w:br/>
        <w:t xml:space="preserve">【答案】：B </w:t>
      </w:r>
    </w:p>
    <w:p>
      <w:r>
        <w:t>4、单极开关指的是只分合一根导线的开关，即一次能控制的，（　　　）数。</w:t>
        <w:br/>
        <w:t>A.线路</w:t>
        <w:br/>
        <w:t>B.灯具</w:t>
        <w:br/>
        <w:t>C.房间</w:t>
        <w:br/>
        <w:t>D.电器</w:t>
        <w:br/>
        <w:br/>
        <w:t xml:space="preserve">【答案】：A </w:t>
      </w:r>
    </w:p>
    <w:p>
      <w:r>
        <w:t>5、当总体单位不很多且各单位间差异较小时宜采用（　　　）。</w:t>
        <w:br/>
        <w:t>A.类型抽样</w:t>
        <w:br/>
        <w:t>B.纯随机抽样</w:t>
        <w:br/>
        <w:t>C.整群抽样</w:t>
        <w:br/>
        <w:t>D.两阶段抽样</w:t>
        <w:br/>
        <w:br/>
        <w:t xml:space="preserve">【答案】：B </w:t>
      </w:r>
    </w:p>
    <w:p>
      <w:r>
        <w:t>6、保冷结构的组成，以下由内至外顺序正确的是（　　　）。</w:t>
        <w:br/>
        <w:t>A.防锈层、保冷层、防潮层、保护层、防腐蚀及识别层</w:t>
        <w:br/>
        <w:t>B.防锈层、防潮层、保冷层、保护层、防腐蚀及识别层</w:t>
        <w:br/>
        <w:t>C.保冷层、防潮层、防锈层、保护层、防腐蚀及识别层</w:t>
        <w:br/>
        <w:t>D.防锈层、保冷层、保护层、防潮层、防腐蚀及识别层</w:t>
        <w:br/>
        <w:br/>
        <w:t xml:space="preserve">【答案】：A </w:t>
      </w:r>
    </w:p>
    <w:p>
      <w:pPr>
        <w:sectPr w:rsidSect="00034616">
          <w:type w:val="nextPage"/>
          <w:pgSz w:w="12240" w:h="15840"/>
          <w:pgMar w:top="1440" w:right="1800" w:bottom="1440" w:left="1800" w:header="720" w:footer="720" w:gutter="0"/>
          <w:pgNumType w:start="2"/>
          <w:cols w:space="720"/>
          <w:titlePg w:val="0"/>
          <w:docGrid w:linePitch="360"/>
        </w:sectPr>
      </w:pPr>
    </w:p>
    <w:p>
      <w:r>
        <w:t>7、在宽度小于3m的内走道顶棚上设置探测器时，宜（　　　）布置。</w:t>
        <w:br/>
        <w:t>A.靠左</w:t>
        <w:br/>
        <w:t>B.靠右</w:t>
        <w:br/>
        <w:t>C.居中</w:t>
        <w:br/>
        <w:t>D.分散</w:t>
        <w:br/>
        <w:br/>
        <w:t>【答案】：C</w:t>
      </w:r>
      <w:r>
        <w:t xml:space="preserve"> </w:t>
      </w:r>
    </w:p>
    <w:p>
      <w:r>
        <w:t>8、电线穿墙时应装过墙管"安全生产 模拟 考试一点通"保护,并且过墙管两端伸出墙面的距离不小于（）mm。（）</w:t>
        <w:br/>
        <w:t>A.10</w:t>
        <w:br/>
        <w:t>B.15</w:t>
        <w:br/>
        <w:t>C.20</w:t>
        <w:br/>
        <w:t>D.30</w:t>
        <w:br/>
        <w:br/>
        <w:t xml:space="preserve">【答案】：A </w:t>
      </w:r>
    </w:p>
    <w:p>
      <w:r>
        <w:t>9、常用的应力单位是兆帕（MPa），1MPa=（　　　）。</w:t>
        <w:br/>
        <w:t>A.103N/㎡</w:t>
        <w:br/>
        <w:t>B.106N/㎡</w:t>
        <w:br/>
        <w:t>C.109N/㎡</w:t>
        <w:br/>
        <w:t>D.1012N/㎡</w:t>
        <w:br/>
        <w:br/>
        <w:t xml:space="preserve">【答案】：B </w:t>
      </w:r>
    </w:p>
    <w:p>
      <w:r>
        <w:t>10、下列不属于清通附件的是（　　　）。</w:t>
        <w:br/>
        <w:t>A.检查口</w:t>
        <w:br/>
        <w:t>B.清扫口</w:t>
        <w:br/>
        <w:t>C.地漏</w:t>
        <w:br/>
        <w:t>D.室内检查井</w:t>
        <w:br/>
        <w:br/>
        <w:t xml:space="preserve">【答案】：C </w:t>
      </w:r>
    </w:p>
    <w:p>
      <w:pPr>
        <w:sectPr w:rsidSect="00034616">
          <w:type w:val="nextPage"/>
          <w:pgSz w:w="12240" w:h="15840"/>
          <w:pgMar w:top="1440" w:right="1800" w:bottom="1440" w:left="1800" w:header="720" w:footer="720" w:gutter="0"/>
          <w:pgNumType w:start="3"/>
          <w:cols w:space="720"/>
          <w:titlePg w:val="0"/>
          <w:docGrid w:linePitch="360"/>
        </w:sectPr>
      </w:pPr>
    </w:p>
    <w:p>
      <w:r>
        <w:t>11、采用热轧（挤压、扩）和冷拔（轧）无缝方法制造，具有强度高、耐腐蚀、寿命长、卫生环保等特性，广泛应用于石油化工、建筑水暖、工业、冷冻、卫生等基础工程的管材是（　　　）。</w:t>
        <w:br/>
        <w:t>A.螺旋缝焊接钢管</w:t>
        <w:br/>
        <w:t>B.不锈钢无缝钢管</w:t>
        <w:br/>
        <w:t>C.镀锌焊接钢管</w:t>
        <w:br/>
        <w:t>D.涂塑钢管</w:t>
        <w:br/>
        <w:br/>
        <w:t>【答案】：B</w:t>
      </w:r>
      <w:r>
        <w:t xml:space="preserve"> </w:t>
      </w:r>
    </w:p>
    <w:p>
      <w:r>
        <w:t>12、《建筑工程安全生产管理条例》的基本原则不包括（　　　）</w:t>
        <w:br/>
        <w:t>A.安全第一、预防为主原则</w:t>
        <w:br/>
        <w:t>B.以人为本</w:t>
        <w:br/>
        <w:t>C.实事求是</w:t>
        <w:br/>
        <w:t>D.公平公正</w:t>
        <w:br/>
        <w:br/>
        <w:t xml:space="preserve">【答案】：D </w:t>
      </w:r>
    </w:p>
    <w:p>
      <w:r>
        <w:t>13、（　　　）是流体运动中，各过流断面上相应点的流速（大小和方向）沿程不变的。</w:t>
        <w:br/>
        <w:t>A.均匀流</w:t>
        <w:br/>
        <w:t>B.非均匀流</w:t>
        <w:br/>
        <w:t>C.稳定流</w:t>
        <w:br/>
        <w:t>D.非稳定流</w:t>
        <w:br/>
        <w:br/>
        <w:t xml:space="preserve">【答案】：A </w:t>
      </w:r>
    </w:p>
    <w:p>
      <w:r>
        <w:t>14、由于流体具有黏性，故紧贴管壁的流体质点的流速接近于（　　　），在管道中央的流体质点的流速（　　　）。</w:t>
        <w:br/>
        <w:t>A.最大为零</w:t>
        <w:br/>
        <w:t>B.最小为零</w:t>
        <w:br/>
        <w:t>C.零最小</w:t>
        <w:br/>
        <w:t>D.零最大</w:t>
        <w:br/>
        <w:br/>
        <w:t xml:space="preserve">【答案】：D </w:t>
      </w:r>
    </w:p>
    <w:p>
      <w:pPr>
        <w:sectPr w:rsidSect="00034616">
          <w:type w:val="nextPage"/>
          <w:pgSz w:w="12240" w:h="15840"/>
          <w:pgMar w:top="1440" w:right="1800" w:bottom="1440" w:left="1800" w:header="720" w:footer="720" w:gutter="0"/>
          <w:pgNumType w:start="4"/>
          <w:cols w:space="720"/>
          <w:titlePg w:val="0"/>
          <w:docGrid w:linePitch="360"/>
        </w:sectPr>
      </w:pPr>
    </w:p>
    <w:p>
      <w:r>
        <w:t>15、消火栓安装，首先要以栓阀位置和标高定出消火栓支管出口位置，经核定消火栓栓口距地面高度为（　　　）m，然后稳固消火栓箱。</w:t>
        <w:br/>
        <w:t>A.1.5</w:t>
        <w:br/>
        <w:t>B.1.2</w:t>
        <w:br/>
        <w:t>C.1.1</w:t>
        <w:br/>
        <w:t>D.1.0</w:t>
        <w:br/>
        <w:br/>
        <w:t>【答案】：C</w:t>
      </w:r>
      <w:r>
        <w:t xml:space="preserve"> </w:t>
      </w:r>
    </w:p>
    <w:p>
      <w:r>
        <w:t>16、下面关于力的合成，叙述错误的是（　　　）。</w:t>
        <w:br/>
        <w:t>A.作用在物体上同一点的两个力，都可以合成为一个力</w:t>
        <w:br/>
        <w:t>B.力的合成可以用平行四边形法则</w:t>
        <w:br/>
        <w:t>C.两个力合成的力的作用点也在该点</w:t>
        <w:br/>
        <w:t>D.两个力合成的力的作用点，不一定在该点</w:t>
        <w:br/>
        <w:br/>
        <w:t xml:space="preserve">【答案】：D </w:t>
      </w:r>
    </w:p>
    <w:p>
      <w:r>
        <w:t>17、经审查批准后的焊接工艺评定资料可在（　　　）内通用。</w:t>
        <w:br/>
        <w:t>A.集团公司或总公司</w:t>
        <w:br/>
        <w:t>B.评定单位</w:t>
        <w:br/>
        <w:t>C.特定产品范围</w:t>
        <w:br/>
        <w:t>D.同一质量管理体系</w:t>
        <w:br/>
        <w:br/>
        <w:t xml:space="preserve">【答案】：D </w:t>
      </w:r>
    </w:p>
    <w:p>
      <w:r>
        <w:t>18、施工企业对其安全生产负责的是（　　　）。</w:t>
        <w:br/>
        <w:t>A.安全员</w:t>
        <w:br/>
        <w:t>B.项目经理</w:t>
        <w:br/>
        <w:t>C.企业安全监督人员</w:t>
        <w:br/>
        <w:t>D.法定代表人</w:t>
        <w:br/>
        <w:br/>
        <w:t xml:space="preserve">【答案】：D </w:t>
      </w:r>
    </w:p>
    <w:p>
      <w:pPr>
        <w:sectPr w:rsidSect="00034616">
          <w:type w:val="nextPage"/>
          <w:pgSz w:w="12240" w:h="15840"/>
          <w:pgMar w:top="1440" w:right="1800" w:bottom="1440" w:left="1800" w:header="720" w:footer="720" w:gutter="0"/>
          <w:pgNumType w:start="5"/>
          <w:cols w:space="720"/>
          <w:titlePg w:val="0"/>
          <w:docGrid w:linePitch="360"/>
        </w:sectPr>
      </w:pPr>
    </w:p>
    <w:p>
      <w:r>
        <w:t>19、自动监控系统的深化设计应具有开放结构，协议和接口都应（　　　）。</w:t>
        <w:br/>
        <w:t>A.个性化</w:t>
        <w:br/>
        <w:t>B.独立化</w:t>
        <w:br/>
        <w:t>C.订制化</w:t>
        <w:br/>
        <w:t>D.标准化</w:t>
        <w:br/>
        <w:br/>
        <w:t>【答案】：D</w:t>
      </w:r>
      <w:r>
        <w:t xml:space="preserve"> </w:t>
      </w:r>
    </w:p>
    <w:p>
      <w:r>
        <w:t>20、某建筑工程公司因效益不好，公司领导决定进行改革，减负增效。经研究将公司安全部撤销，安全管理人员8人中，4人下岗，人转岗，原安全部承担的工作转由工会中的两人负责。由于公司领导撤销安全部门，整个公司的安全工作仅仅由两名负责工会工作的人兼任，致使该公司上下对安全生产工作普遍不重视，安全生产管理混乱，经常发生人员伤亡事故。</w:t>
        <w:br/>
        <w:t>A.限期改正</w:t>
        <w:br/>
        <w:t>B.逾期未改正的，责令停业整顿，依照《中华人民共和国安全生产法》的有关规定处以罚款</w:t>
        <w:br/>
        <w:t>C.造成重大安全事故，构成犯罪的，对直接责任人员，依照刑法有关规定追究刑事</w:t>
        <w:br/>
        <w:t>D.对企业负责人处以行政处罚</w:t>
        <w:br/>
        <w:br/>
        <w:t xml:space="preserve">【答案】：D </w:t>
      </w:r>
    </w:p>
    <w:p>
      <w:r>
        <w:t>21、三极管的发射结正偏，集电结反偏时，三极管处于（　　　）。</w:t>
        <w:br/>
        <w:t>A.放大状态</w:t>
        <w:br/>
        <w:t>B.饱和状态</w:t>
        <w:br/>
        <w:t>C.截止状态</w:t>
        <w:br/>
        <w:t>D.击穿状态</w:t>
        <w:br/>
        <w:br/>
        <w:t xml:space="preserve">【答案】：A </w:t>
      </w:r>
    </w:p>
    <w:p>
      <w:pPr>
        <w:sectPr w:rsidSect="00034616">
          <w:type w:val="nextPage"/>
          <w:pgSz w:w="12240" w:h="15840"/>
          <w:pgMar w:top="1440" w:right="1800" w:bottom="1440" w:left="1800" w:header="720" w:footer="720" w:gutter="0"/>
          <w:pgNumType w:start="6"/>
          <w:cols w:space="720"/>
          <w:titlePg w:val="0"/>
          <w:docGrid w:linePitch="360"/>
        </w:sectPr>
      </w:pPr>
    </w:p>
    <w:p>
      <w:r>
        <w:t>22、关于建筑设备监控系统中主要输入设备的安装，以下错误的是（　　　）。</w:t>
        <w:br/>
        <w:t>A.风管型传感器安装应在风管保温层完成前进行</w:t>
        <w:br/>
        <w:t>B.水管型传感器开孔与焊接工作，必须在管道的压力试验、清洗、防腐和保温前进行</w:t>
        <w:br/>
        <w:t>C.电磁流量计应安装在流量调节阀的上游，流量计的上游应有10倍管径长度的直管段</w:t>
        <w:br/>
        <w:t>D.涡轮式流量传感器应水平安装</w:t>
        <w:br/>
        <w:br/>
        <w:t>【答案】：A</w:t>
      </w:r>
      <w:r>
        <w:t xml:space="preserve"> </w:t>
      </w:r>
    </w:p>
    <w:p>
      <w:r>
        <w:t>23、当架空配电线路中间需设置分支线时,一般用（）。</w:t>
        <w:br/>
        <w:t>A.直线杆塔</w:t>
        <w:br/>
        <w:t>B.分支杆塔</w:t>
        <w:br/>
        <w:t>C.耐张杆塔</w:t>
        <w:br/>
        <w:t xml:space="preserve">【答案】：B </w:t>
      </w:r>
    </w:p>
    <w:p>
      <w:r>
        <w:t>24、检验混凝土质量时，由于个体较多，将10000个个体按不同批次分为100个群，每个群内100件样品，从中随机抽取10个群，在这10个群中的1000个个体随机抽取100个个体，此次抽样方法为（　　　）。</w:t>
        <w:br/>
        <w:t>A.整群抽样</w:t>
        <w:br/>
        <w:t>B.简单随机抽样</w:t>
        <w:br/>
        <w:t>C.分层随机抽样</w:t>
        <w:br/>
        <w:t>D.多阶段抽样</w:t>
        <w:br/>
        <w:br/>
        <w:t xml:space="preserve">【答案】：D </w:t>
      </w:r>
    </w:p>
    <w:p>
      <w:pPr>
        <w:sectPr w:rsidSect="00034616">
          <w:type w:val="nextPage"/>
          <w:pgSz w:w="12240" w:h="15840"/>
          <w:pgMar w:top="1440" w:right="1800" w:bottom="1440" w:left="1800" w:header="720" w:footer="720" w:gutter="0"/>
          <w:pgNumType w:start="7"/>
          <w:cols w:space="720"/>
          <w:titlePg w:val="0"/>
          <w:docGrid w:linePitch="360"/>
        </w:sectPr>
      </w:pPr>
    </w:p>
    <w:p>
      <w:r>
        <w:t>25、关于电压的说法，错误的是（　　　）。</w:t>
        <w:br/>
        <w:t>A.电压是电路中形成电流的原因</w:t>
        <w:br/>
        <w:t>B.只要电路两端有电压，电路中就一定有电流</w:t>
        <w:br/>
        <w:t>C.电路中有电流时，电路两端就一定有电压</w:t>
        <w:br/>
        <w:t>D.电源是提供电压的装置</w:t>
        <w:br/>
        <w:br/>
        <w:t>【答案】：B</w:t>
      </w:r>
      <w:r>
        <w:t xml:space="preserve"> </w:t>
      </w:r>
    </w:p>
    <w:p>
      <w:r>
        <w:t>26、建设工程施工前，（　　　）负责项目管理技术人员应当对有关安全施工的技术要求向施工作业班组、作业人员作出详细说明，并由双方签字确认。</w:t>
        <w:br/>
        <w:t>A.施工单位</w:t>
        <w:br/>
        <w:t>B.建设单位</w:t>
        <w:br/>
        <w:t>C.监理单位</w:t>
        <w:br/>
        <w:t>D.政府有关部门</w:t>
        <w:br/>
        <w:br/>
        <w:t xml:space="preserve">【答案】：A </w:t>
      </w:r>
    </w:p>
    <w:p>
      <w:r>
        <w:t>27、下列表示数据分布范围或离散程度的是（　　　）。</w:t>
        <w:br/>
        <w:t>A.均值</w:t>
        <w:br/>
        <w:t>B.中位数</w:t>
        <w:br/>
        <w:t>C.极差</w:t>
        <w:br/>
        <w:t>D.平均数</w:t>
        <w:br/>
        <w:br/>
        <w:t xml:space="preserve">【答案】：C </w:t>
      </w:r>
    </w:p>
    <w:p>
      <w:r>
        <w:t>28、某城区有农民、工人、知识分子家庭共计2000家，其中农民家庭1800户，工人家庭100户。现要从中抽取容量为40的样本，调查家庭收人情况，则在整个抽样过程中，用到的抽样方法有（　　　）。</w:t>
        <w:br/>
        <w:t>A.系统抽样、分层抽样</w:t>
        <w:br/>
        <w:t>B.简单随机抽样、分层抽样</w:t>
        <w:br/>
        <w:t>C.分层抽样</w:t>
        <w:br/>
        <w:t>D.简单随机抽样、系统抽样、分层抽样</w:t>
        <w:br/>
        <w:br/>
        <w:t xml:space="preserve">【答案】：D </w:t>
      </w:r>
    </w:p>
    <w:p>
      <w:pPr>
        <w:sectPr w:rsidSect="00034616">
          <w:type w:val="nextPage"/>
          <w:pgSz w:w="12240" w:h="15840"/>
          <w:pgMar w:top="1440" w:right="1800" w:bottom="1440" w:left="1800" w:header="720" w:footer="720" w:gutter="0"/>
          <w:pgNumType w:start="8"/>
          <w:cols w:space="720"/>
          <w:titlePg w:val="0"/>
          <w:docGrid w:linePitch="360"/>
        </w:sectPr>
      </w:pPr>
    </w:p>
    <w:p>
      <w:r>
        <w:t>29、实行施工总承包的，由（　　　）统一组织编制建设工程生产安全事故应急救援预案。</w:t>
        <w:br/>
        <w:t>A.总承包单位</w:t>
        <w:br/>
        <w:t>B.建设单位</w:t>
        <w:br/>
        <w:t>C.分包单位</w:t>
        <w:br/>
        <w:t>D.监理单位</w:t>
        <w:br/>
        <w:br/>
        <w:t>【答案】：A</w:t>
      </w:r>
      <w:r>
        <w:t xml:space="preserve"> </w:t>
      </w:r>
    </w:p>
    <w:p>
      <w:r>
        <w:t>30、将三相电源一相绕组的（　　　）与另一相绕组的（　　　）依次相接的连接方法，称为三角形连接。</w:t>
        <w:br/>
        <w:t>A.末端末端</w:t>
        <w:br/>
        <w:t>B.末端始端</w:t>
        <w:br/>
        <w:t>C.始端始端</w:t>
        <w:br/>
        <w:t>D.始端末端或末端</w:t>
        <w:br/>
        <w:br/>
        <w:t xml:space="preserve">【答案】：B </w:t>
      </w:r>
    </w:p>
    <w:p>
      <w:r>
        <w:t>31、南方某大型综合商业中心机电安装工程由A公司中标承建。施工过程中，材料员对进人现场的每一批材料都进行了仔细检查，验收合格后方能人库。由于项目部控制到位，有效确保了工程质量，最终项目顺利竣工。根据背景材料，回答以下问题。</w:t>
        <w:br/>
        <w:t>A.生产工艺简单</w:t>
        <w:br/>
        <w:t>B.强度较无缝钢管低</w:t>
        <w:br/>
        <w:t>C.耐腐蚀性良好</w:t>
        <w:br/>
        <w:t>D.采用冷拔方式制造</w:t>
        <w:br/>
        <w:br/>
        <w:t xml:space="preserve">【答案】：D </w:t>
      </w:r>
    </w:p>
    <w:p>
      <w:pPr>
        <w:sectPr w:rsidSect="00034616">
          <w:type w:val="nextPage"/>
          <w:pgSz w:w="12240" w:h="15840"/>
          <w:pgMar w:top="1440" w:right="1800" w:bottom="1440" w:left="1800" w:header="720" w:footer="720" w:gutter="0"/>
          <w:pgNumType w:start="9"/>
          <w:cols w:space="720"/>
          <w:titlePg w:val="0"/>
          <w:docGrid w:linePitch="360"/>
        </w:sectPr>
      </w:pPr>
    </w:p>
    <w:p>
      <w:r>
        <w:t>32、下列管道中，不宜用于饮用水输送的管道是（　　　）。</w:t>
        <w:br/>
        <w:t>A.聚丁烯（PB）管</w:t>
        <w:br/>
        <w:t>B.聚乙烯（PE）管</w:t>
        <w:br/>
        <w:t>C.硬质聚氯乙烯（UPVC）管</w:t>
        <w:br/>
        <w:t>D.三型聚丙烯（PP-R）管</w:t>
        <w:br/>
        <w:br/>
        <w:t>【答案】：C</w:t>
      </w:r>
      <w:r>
        <w:t xml:space="preserve"> </w:t>
      </w:r>
    </w:p>
    <w:p>
      <w:r>
        <w:t>33、在一个RL串联电路中，变压器、电动机等负载都可以看成是（　　　）和（　　　）串联的电路。</w:t>
        <w:br/>
        <w:t>A.电阻电容</w:t>
        <w:br/>
        <w:t>B.电阻电感</w:t>
        <w:br/>
        <w:t>C.电容电感</w:t>
        <w:br/>
        <w:t>D.电感电源</w:t>
        <w:br/>
        <w:br/>
        <w:t xml:space="preserve">【答案】：B </w:t>
      </w:r>
    </w:p>
    <w:p>
      <w:r>
        <w:t>34、液体内部向任何方向都有压强，在同一深度处，沿各个方向的压强（　　　），随着水深的增加，压强也将（　　　）。</w:t>
        <w:br/>
        <w:t>A.相等减小</w:t>
        <w:br/>
        <w:t>B.相等增大</w:t>
        <w:br/>
        <w:t>C.不相等减小</w:t>
        <w:br/>
        <w:t>D.不相等增大</w:t>
        <w:br/>
        <w:br/>
        <w:t xml:space="preserve">【答案】：B </w:t>
      </w:r>
    </w:p>
    <w:p>
      <w:r>
        <w:t>35、一般情况下，把研究对象的全体称为（　　　）。</w:t>
        <w:br/>
        <w:t>A.总体</w:t>
        <w:br/>
        <w:t>B.样本</w:t>
        <w:br/>
        <w:t>C.统计量</w:t>
        <w:br/>
        <w:t>D.抽样</w:t>
        <w:br/>
        <w:br/>
        <w:t xml:space="preserve">【答案】：A </w:t>
      </w:r>
    </w:p>
    <w:p>
      <w:pPr>
        <w:sectPr w:rsidSect="00034616">
          <w:type w:val="nextPage"/>
          <w:pgSz w:w="12240" w:h="15840"/>
          <w:pgMar w:top="1440" w:right="1800" w:bottom="1440" w:left="1800" w:header="720" w:footer="720" w:gutter="0"/>
          <w:pgNumType w:start="10"/>
          <w:cols w:space="720"/>
          <w:titlePg w:val="0"/>
          <w:docGrid w:linePitch="360"/>
        </w:sectPr>
      </w:pPr>
    </w:p>
    <w:p>
      <w:r>
        <w:t>36、关于分层法，下列说法不正确的是（　　　）。</w:t>
        <w:br/>
        <w:t>A.通过分层使数据各层间的差异突出地显示出来，层内的数据差异减少</w:t>
        <w:br/>
        <w:t>B.可以进一步进行层间、层内的比较分析，更深人地发现和认识质量问题的原因</w:t>
        <w:br/>
        <w:t>C.可以从不同角度来考虑、分析产品存在的质量问题和影响因素</w:t>
        <w:br/>
        <w:t>D.可以粗略分析工程质量问题和影响因素</w:t>
        <w:br/>
        <w:br/>
        <w:t>【答案】：D</w:t>
      </w:r>
      <w:r>
        <w:t xml:space="preserve"> </w:t>
      </w:r>
    </w:p>
    <w:p>
      <w:r>
        <w:t>37、用线杆、链或管等将灯具悬挂在顶棚上以作整体照明的灯具是（　　　）。</w:t>
        <w:br/>
        <w:t>A.壁灯</w:t>
        <w:br/>
        <w:t>B.吊灯</w:t>
        <w:br/>
        <w:t>C.吸顶灯</w:t>
        <w:br/>
        <w:t>D.射灯</w:t>
        <w:br/>
        <w:br/>
        <w:t xml:space="preserve">【答案】：B </w:t>
      </w:r>
    </w:p>
    <w:p>
      <w:r>
        <w:t>38、根据《建设工程质量管理条例》关于质量保修制度的规定，电气管线、给水排水管道、设备安装和装修最低保修期为（　　　）年。</w:t>
        <w:br/>
        <w:t>A.1</w:t>
        <w:br/>
        <w:t>B.2</w:t>
        <w:br/>
        <w:t>C.3</w:t>
        <w:br/>
        <w:t>D.4</w:t>
        <w:br/>
        <w:br/>
        <w:t xml:space="preserve">【答案】：B </w:t>
      </w:r>
    </w:p>
    <w:p>
      <w:pPr>
        <w:sectPr w:rsidSect="00034616">
          <w:type w:val="nextPage"/>
          <w:pgSz w:w="12240" w:h="15840"/>
          <w:pgMar w:top="1440" w:right="1800" w:bottom="1440" w:left="1800" w:header="720" w:footer="720" w:gutter="0"/>
          <w:pgNumType w:start="11"/>
          <w:cols w:space="720"/>
          <w:titlePg w:val="0"/>
          <w:docGrid w:linePitch="360"/>
        </w:sectPr>
      </w:pPr>
      <w:r>
        <w:t>39、（　　　）应力虽不增加，应变却继续增大，出现了较大的塑性变形，这种情况称为材料的屈服。</w:t>
        <w:br/>
        <w:t>A.弹性阶段</w:t>
        <w:br/>
        <w:t>B.屈服阶段</w:t>
        <w:br/>
        <w:t>C.强化阶段</w:t>
        <w:br/>
        <w:t>D.颈缩阶段</w:t>
        <w:br/>
        <w:br/>
        <w:t xml:space="preserve">【答案】：B </w:t>
      </w:r>
    </w:p>
    <w:p>
      <w:r>
        <w:t>40、经纬仪能在（　　　）方向上转动。</w:t>
        <w:br/>
        <w:t>A.一个</w:t>
        <w:br/>
        <w:t>B.两个</w:t>
        <w:br/>
        <w:t>C.三个</w:t>
        <w:br/>
        <w:t>D.四个</w:t>
        <w:br/>
        <w:br/>
        <w:t xml:space="preserve">【答案】：C </w:t>
      </w:r>
    </w:p>
    <w:p>
      <w:r>
        <w:t>41、甲是乙的分包单位，若甲出现了质量事故，则下列说法正确的是（　　　）。</w:t>
        <w:br/>
        <w:t>A.业主只可以要求甲公司承担责任</w:t>
        <w:br/>
        <w:t>B.业主只可以要求乙公司承担责任</w:t>
        <w:br/>
        <w:t>C.业主可以要求甲公司和乙公司承担连带责任</w:t>
        <w:br/>
        <w:t>D.业主必须要求甲公司和乙公司同时承担责任</w:t>
        <w:br/>
        <w:br/>
        <w:t xml:space="preserve">【答案】：C </w:t>
      </w:r>
    </w:p>
    <w:p>
      <w:r>
        <w:t>42、对于大柔度压杆，临界应力决定于（　　　）。</w:t>
        <w:br/>
        <w:t>A.比例极限σp</w:t>
        <w:br/>
        <w:t>B.屈服极限σs</w:t>
        <w:br/>
        <w:t>C.弹性模量E</w:t>
        <w:br/>
        <w:t>D.压杆材料组成</w:t>
        <w:br/>
        <w:br/>
        <w:t xml:space="preserve">【答案】：C </w:t>
      </w:r>
    </w:p>
    <w:p>
      <w:pPr>
        <w:sectPr w:rsidSect="00034616">
          <w:type w:val="nextPage"/>
          <w:pgSz w:w="12240" w:h="15840"/>
          <w:pgMar w:top="1440" w:right="1800" w:bottom="1440" w:left="1800" w:header="720" w:footer="720" w:gutter="0"/>
          <w:pgNumType w:start="12"/>
          <w:cols w:space="720"/>
          <w:titlePg w:val="0"/>
          <w:docGrid w:linePitch="360"/>
        </w:sectPr>
      </w:pPr>
    </w:p>
    <w:p>
      <w:r>
        <w:t>43、高程控制测量时，一个测区及其周围至少应有（　　　）个水准点。</w:t>
        <w:br/>
        <w:t>A.5</w:t>
        <w:br/>
        <w:t>B.4</w:t>
        <w:br/>
        <w:t>C.3</w:t>
        <w:br/>
        <w:t>D.2</w:t>
        <w:br/>
        <w:br/>
        <w:t>【答案】：C</w:t>
      </w:r>
      <w:r>
        <w:t xml:space="preserve"> </w:t>
      </w:r>
    </w:p>
    <w:p>
      <w:r>
        <w:t>44、经纬仪整平目的是使仪器（　　　）。</w:t>
        <w:br/>
        <w:t>A.竖轴竖直，水平度盘处于水平位置</w:t>
        <w:br/>
        <w:t>B.竖轴水平，水平度盘处于水平位置</w:t>
        <w:br/>
        <w:t>C.竖轴竖直，水平度盘处于竖直位置</w:t>
        <w:br/>
        <w:t>D.竖轴水平，水平度盘处于竖直位置</w:t>
        <w:br/>
        <w:br/>
        <w:t xml:space="preserve">【答案】：A </w:t>
      </w:r>
    </w:p>
    <w:p>
      <w:r>
        <w:t>45、RLC电路发生串联谐振时，以下说法中错误的是（　　　）。</w:t>
        <w:br/>
        <w:t>A.电压与电流同相位</w:t>
        <w:br/>
        <w:t>B.阻抗最大，电流最小</w:t>
        <w:br/>
        <w:t>C.电阻电压等于总电压</w:t>
        <w:br/>
        <w:t>D.电感电压与电容电压大大超过总电压</w:t>
        <w:br/>
        <w:br/>
        <w:t xml:space="preserve">【答案】：B </w:t>
      </w:r>
    </w:p>
    <w:p>
      <w:r>
        <w:t>46、在串联电路中，发热最快的部分一定是（　　　）的部分。</w:t>
        <w:br/>
        <w:t>A.电压最大</w:t>
        <w:br/>
        <w:t>B.电阻最小</w:t>
        <w:br/>
        <w:t>C.电流最大</w:t>
        <w:br/>
        <w:t>D.电压较小</w:t>
        <w:br/>
        <w:br/>
        <w:t xml:space="preserve">【答案】：A </w:t>
      </w:r>
    </w:p>
    <w:p>
      <w:pPr>
        <w:sectPr w:rsidSect="00034616">
          <w:type w:val="nextPage"/>
          <w:pgSz w:w="12240" w:h="15840"/>
          <w:pgMar w:top="1440" w:right="1800" w:bottom="1440" w:left="1800" w:header="720" w:footer="720" w:gutter="0"/>
          <w:pgNumType w:start="13"/>
          <w:cols w:space="720"/>
          <w:titlePg w:val="0"/>
          <w:docGrid w:linePitch="360"/>
        </w:sectPr>
      </w:pPr>
    </w:p>
    <w:p>
      <w:r>
        <w:t>47、在抽样推断中，样本的容量（　　　）。</w:t>
        <w:br/>
        <w:t>A.越小越好</w:t>
        <w:br/>
        <w:t>B.越大越好</w:t>
        <w:br/>
        <w:t>C.取决于统一的抽样比例</w:t>
        <w:br/>
        <w:t>D.取决于对抽样推断可靠性的要求</w:t>
        <w:br/>
        <w:br/>
        <w:t>【答案】：B</w:t>
      </w:r>
      <w:r>
        <w:t xml:space="preserve"> </w:t>
      </w:r>
    </w:p>
    <w:p>
      <w:r>
        <w:t>48、能够阻止外部环境的热流进入，减少冷量损失，维持保冷功能的保冷核心层是（　　　）。</w:t>
        <w:br/>
        <w:t>A.防锈层</w:t>
        <w:br/>
        <w:t>B.绝热层</w:t>
        <w:br/>
        <w:t>C.防潮层</w:t>
        <w:br/>
        <w:t>D.保护层</w:t>
        <w:br/>
        <w:br/>
        <w:t xml:space="preserve">【答案】：B </w:t>
      </w:r>
    </w:p>
    <w:p>
      <w:r>
        <w:t>49、敷设导管，当线路明配时，电线保护管的弯曲半径不宜小于管外径的（　　　）倍。</w:t>
        <w:br/>
        <w:t>A.8</w:t>
        <w:br/>
        <w:t>B.6</w:t>
        <w:br/>
        <w:t>C.4</w:t>
        <w:br/>
        <w:t>D.3</w:t>
        <w:br/>
        <w:br/>
        <w:t xml:space="preserve">【答案】：B </w:t>
      </w:r>
    </w:p>
    <w:p>
      <w:r>
        <w:t>50、当梁、通风管道、排管、桥架等障碍物的宽度大于（　　　）m时，其下方应增设喷头。</w:t>
        <w:br/>
        <w:t>A.1.5</w:t>
        <w:br/>
        <w:t>B.1.2</w:t>
        <w:br/>
        <w:t>C.1.1</w:t>
        <w:br/>
        <w:t>D.1.0</w:t>
        <w:br/>
        <w:br/>
        <w:t xml:space="preserve">【答案】：B </w:t>
      </w:r>
    </w:p>
    <w:p>
      <w:pPr>
        <w:sectPr w:rsidSect="00034616">
          <w:type w:val="nextPage"/>
          <w:pgSz w:w="12240" w:h="15840"/>
          <w:pgMar w:top="1440" w:right="1800" w:bottom="1440" w:left="1800" w:header="720" w:footer="720" w:gutter="0"/>
          <w:pgNumType w:start="14"/>
          <w:cols w:space="720"/>
          <w:titlePg w:val="0"/>
          <w:docGrid w:linePitch="360"/>
        </w:sectPr>
      </w:pPr>
    </w:p>
    <w:p>
      <w:r>
        <w:t>51、风机压出端的测定面要选在（　　　）。</w:t>
        <w:br/>
        <w:t>A.通风机出口而气流比较稳定的直管段上。</w:t>
        <w:br/>
        <w:t>B.仅可能靠近入口处。</w:t>
        <w:br/>
        <w:t>C.仅可能靠近通风机出口。</w:t>
        <w:br/>
        <w:t>D.干管的弯管上。</w:t>
        <w:br/>
        <w:br/>
        <w:t>【答案】：A</w:t>
      </w:r>
      <w:r>
        <w:t xml:space="preserve"> </w:t>
      </w:r>
    </w:p>
    <w:p>
      <w:r>
        <w:t>52、当XL＜XC时，总电压（　　　）电流，称为（　　　）电路。</w:t>
        <w:br/>
        <w:t>A.超前容性</w:t>
        <w:br/>
        <w:t>B.超前感性</w:t>
        <w:br/>
        <w:t>C.滞后容性</w:t>
        <w:br/>
        <w:t>D.滞后感性</w:t>
        <w:br/>
        <w:br/>
        <w:t xml:space="preserve">【答案】：C </w:t>
      </w:r>
    </w:p>
    <w:p>
      <w:r>
        <w:t>53、下列权利不属于从业人员的基本权利的是（　　　）。</w:t>
        <w:br/>
        <w:t>A.知情权</w:t>
        <w:br/>
        <w:t>B.建议权</w:t>
        <w:br/>
        <w:t>C.拒绝权</w:t>
        <w:br/>
        <w:t>D.报告事故隐患的权利</w:t>
        <w:br/>
        <w:br/>
        <w:t xml:space="preserve">【答案】：D </w:t>
      </w:r>
    </w:p>
    <w:p>
      <w:r>
        <w:t>54、当温度T变化时,流体的体积V也随之变化,温度升高、体积膨胀,这种特性称为流体的（）。</w:t>
        <w:br/>
        <w:t>A.压缩性</w:t>
        <w:br/>
        <w:t>B.黏性</w:t>
        <w:br/>
        <w:t>C.膨胀性</w:t>
        <w:br/>
        <w:t>D.导电性</w:t>
        <w:br/>
        <w:br/>
        <w:t xml:space="preserve">【答案】：C </w:t>
      </w:r>
    </w:p>
    <w:p>
      <w:pPr>
        <w:sectPr w:rsidSect="00034616">
          <w:type w:val="nextPage"/>
          <w:pgSz w:w="12240" w:h="15840"/>
          <w:pgMar w:top="1440" w:right="1800" w:bottom="1440" w:left="1800" w:header="720" w:footer="720" w:gutter="0"/>
          <w:pgNumType w:start="15"/>
          <w:cols w:space="720"/>
          <w:titlePg w:val="0"/>
          <w:docGrid w:linePitch="360"/>
        </w:sectPr>
      </w:pPr>
    </w:p>
    <w:p>
      <w:r>
        <w:t>55、在下列建设法规体系中，（　　　）的法律地位和效力最高。</w:t>
        <w:br/>
        <w:t>A.建设法律</w:t>
        <w:br/>
        <w:t>B.建设行政</w:t>
        <w:br/>
        <w:t>C.建设部门规章</w:t>
        <w:br/>
        <w:t>D.地方性建设规章</w:t>
        <w:br/>
        <w:br/>
        <w:t>【答案】：A</w:t>
      </w:r>
      <w:r>
        <w:t xml:space="preserve"> </w:t>
      </w:r>
    </w:p>
    <w:p>
      <w:r>
        <w:t>56、建筑工程实行总承包的，工程质量由（　　　）负责。</w:t>
        <w:br/>
        <w:t>A.工程总承包单位</w:t>
        <w:br/>
        <w:t>B.分包单位</w:t>
        <w:br/>
        <w:t>C.建设单位</w:t>
        <w:br/>
        <w:t>D.设计单位</w:t>
        <w:br/>
        <w:br/>
        <w:t xml:space="preserve">【答案】：A </w:t>
      </w:r>
    </w:p>
    <w:p>
      <w:r>
        <w:t>57、激光测距仪是目前使用最为广泛的测距仪。当测量距离小于300m时，宜采用（　　　）。</w:t>
        <w:br/>
        <w:t>A.手持式激光测距仪</w:t>
        <w:br/>
        <w:t>B.望远镜激光测距仪</w:t>
        <w:br/>
        <w:t>C.红外线激光测距仪</w:t>
        <w:br/>
        <w:t>D.推车式激光测距仪</w:t>
        <w:br/>
        <w:br/>
        <w:t xml:space="preserve">【答案】：A </w:t>
      </w:r>
    </w:p>
    <w:p>
      <w:r>
        <w:t>58、全数检验适用于有限总体，（　　　）的检验方法。</w:t>
        <w:br/>
        <w:t>A.破坏性</w:t>
        <w:br/>
        <w:t>B.不破坏性</w:t>
        <w:br/>
        <w:t>C.广泛性</w:t>
        <w:br/>
        <w:t>D.生产过程性</w:t>
        <w:br/>
        <w:br/>
        <w:t xml:space="preserve">【答案】：B </w:t>
      </w:r>
    </w:p>
    <w:p>
      <w:pPr>
        <w:sectPr w:rsidSect="00034616">
          <w:type w:val="nextPage"/>
          <w:pgSz w:w="12240" w:h="15840"/>
          <w:pgMar w:top="1440" w:right="1800" w:bottom="1440" w:left="1800" w:header="720" w:footer="720" w:gutter="0"/>
          <w:pgNumType w:start="16"/>
          <w:cols w:space="720"/>
          <w:titlePg w:val="0"/>
          <w:docGrid w:linePitch="360"/>
        </w:sectPr>
      </w:pPr>
    </w:p>
    <w:p>
      <w:r>
        <w:t>59、对单位负责人的处罚方式包括刑事责任、行政处分、个人经济罚款、处（　　　）日以下拘留等处罚方式。</w:t>
        <w:br/>
        <w:t>A.10</w:t>
        <w:br/>
        <w:t>B.15</w:t>
        <w:br/>
        <w:t>C.20</w:t>
        <w:br/>
        <w:t>D.25</w:t>
        <w:br/>
        <w:br/>
        <w:t>【答案】：B</w:t>
      </w:r>
      <w:r>
        <w:t xml:space="preserve"> </w:t>
      </w:r>
    </w:p>
    <w:p>
      <w:r>
        <w:t>60、某建筑工程公司因效益不好，公司领导决定进行改革，减负增效。经研究将公司安全部撤销，安全管理人员8人中，4人下岗，人转岗，原安全部承担的工作转由工会中的两人负责。由于公司领导撤销安全部门，整个公司的安全工作仅仅由两名负责工会工作的人兼任，致使该公司上下对安全生产工作普遍不重视，安全生产管理混乱，经常发生人员伤亡事故。</w:t>
        <w:br/>
        <w:t>A.国务院</w:t>
        <w:br/>
        <w:t>B.事故发生地人民政府</w:t>
        <w:br/>
        <w:t>C.事故发生单位所在地省级人民政府</w:t>
        <w:br/>
        <w:t>D.事故发生单位所在地市级人民政府</w:t>
        <w:br/>
        <w:br/>
        <w:t xml:space="preserve">【答案】：B </w:t>
      </w:r>
    </w:p>
    <w:p>
      <w:r>
        <w:t>61、如原边绕组N1的线圈数多于副边绕组N2的线圈数，则为（　　　）变压器，反之则为（　　　）变压器。</w:t>
        <w:br/>
        <w:t>A.降压升压</w:t>
        <w:br/>
        <w:t>B.降压降压</w:t>
        <w:br/>
        <w:t>C.升压升压</w:t>
        <w:br/>
        <w:t>D.升压降压</w:t>
        <w:br/>
        <w:br/>
        <w:t xml:space="preserve">【答案】：A </w:t>
      </w:r>
    </w:p>
    <w:p>
      <w:pPr>
        <w:sectPr w:rsidSect="00034616">
          <w:type w:val="nextPage"/>
          <w:pgSz w:w="12240" w:h="15840"/>
          <w:pgMar w:top="1440" w:right="1800" w:bottom="1440" w:left="1800" w:header="720" w:footer="720" w:gutter="0"/>
          <w:pgNumType w:start="17"/>
          <w:cols w:space="720"/>
          <w:titlePg w:val="0"/>
          <w:docGrid w:linePitch="360"/>
        </w:sectPr>
      </w:pPr>
    </w:p>
    <w:p>
      <w:r>
        <w:t>62、在感性负载两端并接（　　　），可以提高线路的功率因数，也称并联补偿。</w:t>
        <w:br/>
        <w:t>A.电阻器</w:t>
        <w:br/>
        <w:t>B.电容器</w:t>
        <w:br/>
        <w:t>C.电感器</w:t>
        <w:br/>
        <w:t>D.电源</w:t>
        <w:br/>
        <w:br/>
        <w:t>【答案】：B</w:t>
      </w:r>
      <w:r>
        <w:t xml:space="preserve"> </w:t>
      </w:r>
    </w:p>
    <w:p>
      <w:r>
        <w:t>63、电压控制在35-110kV的时候，导线的边线延伸距离为（　　　）。</w:t>
        <w:br/>
        <w:t>A.5m</w:t>
        <w:br/>
        <w:t>B.10m</w:t>
        <w:br/>
        <w:t>C.15m</w:t>
        <w:br/>
        <w:t>D.20m</w:t>
        <w:br/>
        <w:br/>
        <w:t xml:space="preserve">【答案】：B </w:t>
      </w:r>
    </w:p>
    <w:p>
      <w:r>
        <w:t>64、用水准仪对A、B两点进行水准测量时，测得A点的后视读数a为1372mm，B点的前视读数b为1943mm，则两点高差hAB为（　　　）mm。</w:t>
        <w:br/>
        <w:t>A.571</w:t>
        <w:br/>
        <w:t>B.-571</w:t>
        <w:br/>
        <w:t>C.3315</w:t>
        <w:br/>
        <w:t>D.-3315</w:t>
        <w:br/>
        <w:br/>
        <w:t xml:space="preserve">【答案】：B </w:t>
      </w:r>
    </w:p>
    <w:p>
      <w:pPr>
        <w:sectPr w:rsidSect="00034616">
          <w:type w:val="nextPage"/>
          <w:pgSz w:w="12240" w:h="15840"/>
          <w:pgMar w:top="1440" w:right="1800" w:bottom="1440" w:left="1800" w:header="720" w:footer="720" w:gutter="0"/>
          <w:pgNumType w:start="18"/>
          <w:cols w:space="720"/>
          <w:titlePg w:val="0"/>
          <w:docGrid w:linePitch="360"/>
        </w:sectPr>
      </w:pPr>
      <w:r>
        <w:t>65、圆形薄壁小孔口恒定出流的基本公式中，μ是指（　　　）。</w:t>
        <w:br/>
        <w:t>A.孔口流速系数</w:t>
        <w:br/>
        <w:t>B.孔口流量系数</w:t>
        <w:br/>
        <w:t>C.孔口收缩系数</w:t>
        <w:br/>
        <w:t>D.孔口局部阻力系数</w:t>
        <w:br/>
        <w:br/>
        <w:t xml:space="preserve">【答案】：B </w:t>
      </w:r>
    </w:p>
    <w:p>
      <w:r>
        <w:t>66、绝缘电线一般是由导线的导电线芯、（　　　）和保护层组成。</w:t>
        <w:br/>
        <w:t>A.绝缘层</w:t>
        <w:br/>
        <w:t>B.保温层</w:t>
        <w:br/>
        <w:t>C.防潮层</w:t>
        <w:br/>
        <w:t>D.加强层</w:t>
        <w:br/>
        <w:br/>
        <w:t xml:space="preserve">【答案】：A </w:t>
      </w:r>
    </w:p>
    <w:p>
      <w:r>
        <w:t>67、开关的“开路”（open）表示（　　　）。</w:t>
        <w:br/>
        <w:t>A.电子接点导通，允许电流流过</w:t>
        <w:br/>
        <w:t>B.电子接点不导通，允许电流流过</w:t>
        <w:br/>
        <w:t>C.电子接点导通，不允许电流流过</w:t>
        <w:br/>
        <w:t>D.电子接点不导通，不允许电流流过</w:t>
        <w:br/>
        <w:br/>
        <w:t xml:space="preserve">【答案】：D </w:t>
      </w:r>
    </w:p>
    <w:p>
      <w:r>
        <w:t>68、下列属于计数值数据的是（　　　）。</w:t>
        <w:br/>
        <w:t>A.标高</w:t>
        <w:br/>
        <w:t>B.长度</w:t>
        <w:br/>
        <w:t>C.强度</w:t>
        <w:br/>
        <w:t>D.不合格品数</w:t>
        <w:br/>
        <w:br/>
        <w:t xml:space="preserve">【答案】：D </w:t>
      </w:r>
    </w:p>
    <w:p>
      <w:pPr>
        <w:sectPr w:rsidSect="00034616">
          <w:type w:val="nextPage"/>
          <w:pgSz w:w="12240" w:h="15840"/>
          <w:pgMar w:top="1440" w:right="1800" w:bottom="1440" w:left="1800" w:header="720" w:footer="720" w:gutter="0"/>
          <w:pgNumType w:start="19"/>
          <w:cols w:space="720"/>
          <w:titlePg w:val="0"/>
          <w:docGrid w:linePitch="360"/>
        </w:sectPr>
      </w:pPr>
      <w:r>
        <w:t>69、在抽样推断中，抽样误差是（　　　）。</w:t>
        <w:br/>
        <w:t>A.可以避免的</w:t>
        <w:br/>
        <w:t>B.可避免且可控制</w:t>
        <w:br/>
        <w:t>C.不可避免且无法控制</w:t>
        <w:br/>
        <w:t>D.不可避免但可控制</w:t>
        <w:br/>
        <w:br/>
        <w:t xml:space="preserve">【答案】：D </w:t>
      </w:r>
    </w:p>
    <w:p>
      <w:r>
        <w:t>70、（　　　）是用来连接电源和负载，起到能量传输和控制及保护电路的作用，如导线、开关及保护设备等都是。</w:t>
        <w:br/>
        <w:t>A.电源</w:t>
        <w:br/>
        <w:t>B.负载</w:t>
        <w:br/>
        <w:t>C.电容</w:t>
        <w:br/>
        <w:t>D.中间环节</w:t>
        <w:br/>
        <w:br/>
        <w:t xml:space="preserve">【答案】：D </w:t>
      </w:r>
    </w:p>
    <w:p>
      <w:r>
        <w:t>71、地下管线工程测量必须在回填前，测量出起、止点，窨井的坐标和（　　　）。</w:t>
        <w:br/>
        <w:t>A.管顶标高</w:t>
        <w:br/>
        <w:t>B.管内底标高</w:t>
        <w:br/>
        <w:t>C.管外底标高</w:t>
        <w:br/>
        <w:t>D.管中心标高</w:t>
        <w:br/>
        <w:br/>
        <w:t xml:space="preserve">【答案】：A </w:t>
      </w:r>
    </w:p>
    <w:p>
      <w:r>
        <w:t>72、某外资厂房设备安装工程由D公司中标承建。由于设备全部为国外进口机器，精密度要求较高，为了确保安装精准，项目部引进了与项目要求匹配的先进测量工具，并加强测量控制。由于前期工作准备充分，设备在安装定位及抄平过程中未出现问题，经检测完全符合设计要求。根据背景材料，回答以下问题。</w:t>
        <w:br/>
        <w:t>A.建立测量控制网</w:t>
        <w:br/>
        <w:t>B.设置标高基准点</w:t>
        <w:br/>
        <w:t>C.设置纵横中心线</w:t>
        <w:br/>
        <w:t>D.设置沉降观测点</w:t>
        <w:br/>
        <w:br/>
        <w:t xml:space="preserve">【答案】：A </w:t>
      </w:r>
    </w:p>
    <w:p>
      <w:pPr>
        <w:sectPr w:rsidSect="00034616">
          <w:type w:val="nextPage"/>
          <w:pgSz w:w="12240" w:h="15840"/>
          <w:pgMar w:top="1440" w:right="1800" w:bottom="1440" w:left="1800" w:header="720" w:footer="720" w:gutter="0"/>
          <w:pgNumType w:start="20"/>
          <w:cols w:space="720"/>
          <w:titlePg w:val="0"/>
          <w:docGrid w:linePitch="360"/>
        </w:sectPr>
      </w:pPr>
    </w:p>
    <w:p>
      <w:r>
        <w:t>73、阀门按驱动方式划分，可分为手动阀门、动力驱动阀门和（　　　）。</w:t>
        <w:br/>
        <w:t>A.自动阀门</w:t>
        <w:br/>
        <w:t>B.电磁阀门</w:t>
        <w:br/>
        <w:t>C.电动阀门</w:t>
        <w:br/>
        <w:t>D.链条驱动阀门</w:t>
        <w:br/>
        <w:br/>
        <w:t>【答案】：A</w:t>
      </w:r>
      <w:r>
        <w:t xml:space="preserve"> </w:t>
      </w:r>
    </w:p>
    <w:p>
      <w:r>
        <w:t>74、下列属于检验批的是（　　　）。</w:t>
        <w:br/>
        <w:t>A.同一厂家、同一型号的阀门强度性及严密性试验</w:t>
        <w:br/>
        <w:t>B.室内给水系统安装</w:t>
        <w:br/>
        <w:t>C.室内采暖系统调试验收</w:t>
        <w:br/>
        <w:t>D.管道的安装</w:t>
        <w:br/>
        <w:br/>
        <w:t xml:space="preserve">【答案】：A </w:t>
      </w:r>
    </w:p>
    <w:p>
      <w:r>
        <w:t>75、安防系统中主要设备的检测.应采用随机抽样法进行抽样；.抽样率不应低于20%且不应少于（　　　）台。</w:t>
        <w:br/>
        <w:t>A.5</w:t>
        <w:br/>
        <w:t>B.4</w:t>
        <w:br/>
        <w:t>C.3</w:t>
        <w:br/>
        <w:t>D.2</w:t>
        <w:br/>
        <w:br/>
        <w:t xml:space="preserve">【答案】：C </w:t>
      </w:r>
    </w:p>
    <w:p>
      <w:pPr>
        <w:sectPr w:rsidSect="00034616">
          <w:type w:val="nextPage"/>
          <w:pgSz w:w="12240" w:h="15840"/>
          <w:pgMar w:top="1440" w:right="1800" w:bottom="1440" w:left="1800" w:header="720" w:footer="720" w:gutter="0"/>
          <w:pgNumType w:start="21"/>
          <w:cols w:space="720"/>
          <w:titlePg w:val="0"/>
          <w:docGrid w:linePitch="360"/>
        </w:sectPr>
      </w:pPr>
      <w:r>
        <w:t>76、膨胀管（　　　）设置阀门，以免偶然关断使系统内压力增高而发生事故。</w:t>
        <w:br/>
        <w:t>A.允许</w:t>
        <w:br/>
        <w:t>B.不允许</w:t>
        <w:br/>
        <w:t>C.应该</w:t>
        <w:br/>
        <w:t>D.必须</w:t>
        <w:br/>
        <w:br/>
        <w:t xml:space="preserve">【答案】：B </w:t>
      </w:r>
    </w:p>
    <w:p>
      <w:r>
        <w:t>77、将一个总体分为A、B、C三层，其^体数之比为5：3：2，若用分层抽样方法抽取容量为100的样本，则应从C中抽取（　　　）个个体。</w:t>
        <w:br/>
        <w:t>A.5</w:t>
        <w:br/>
        <w:t>B.10</w:t>
        <w:br/>
        <w:t>C.20</w:t>
        <w:br/>
        <w:t>D.25</w:t>
        <w:br/>
        <w:br/>
        <w:t xml:space="preserve">【答案】：C </w:t>
      </w:r>
    </w:p>
    <w:p>
      <w:r>
        <w:t>78、按照强度条件，构件危险截面上的最大工作应力不应超过其材料的（　　　）。</w:t>
        <w:br/>
        <w:t>A.许用应力</w:t>
        <w:br/>
        <w:t>B.极限应力</w:t>
        <w:br/>
        <w:t>C.破坏应力</w:t>
        <w:br/>
        <w:t>D.温差应力</w:t>
        <w:br/>
        <w:br/>
        <w:t xml:space="preserve">【答案】：A </w:t>
      </w:r>
    </w:p>
    <w:p>
      <w:r>
        <w:t>79、建设工程中电气管线、给排水管道、设备安装和装修工程的最低保修期限是（　　　）。</w:t>
        <w:br/>
        <w:t>A.1年</w:t>
        <w:br/>
        <w:t>B.2年</w:t>
        <w:br/>
        <w:t>C.3年</w:t>
        <w:br/>
        <w:t>D.4年</w:t>
        <w:br/>
        <w:br/>
        <w:t xml:space="preserve">【答案】：B </w:t>
      </w:r>
    </w:p>
    <w:p>
      <w:pPr>
        <w:sectPr w:rsidSect="00034616">
          <w:type w:val="nextPage"/>
          <w:pgSz w:w="12240" w:h="15840"/>
          <w:pgMar w:top="1440" w:right="1800" w:bottom="1440" w:left="1800" w:header="720" w:footer="720" w:gutter="0"/>
          <w:pgNumType w:start="22"/>
          <w:cols w:space="720"/>
          <w:titlePg w:val="0"/>
          <w:docGrid w:linePitch="360"/>
        </w:sectPr>
      </w:pPr>
    </w:p>
    <w:p>
      <w:r>
        <w:t>80、室内给水与排水管道交叉铺设时，垂直净距不得小于（　　　）。</w:t>
        <w:br/>
        <w:t>A.2</w:t>
        <w:br/>
        <w:t>B.1</w:t>
        <w:br/>
        <w:t>C.0.5</w:t>
        <w:br/>
        <w:t>D.0.15</w:t>
        <w:br/>
        <w:br/>
        <w:t>【答案】：D</w:t>
      </w:r>
      <w:r>
        <w:t xml:space="preserve"> </w:t>
      </w:r>
    </w:p>
    <w:p>
      <w:r>
        <w:t>81、电荷的多少和位置都不变化的电场称为（）。</w:t>
        <w:br/>
        <w:t>A.均匀电场</w:t>
        <w:br/>
        <w:t>B.有旋电场</w:t>
        <w:br/>
        <w:t>C.静电场</w:t>
        <w:br/>
        <w:t xml:space="preserve">【答案】：C </w:t>
      </w:r>
    </w:p>
    <w:p>
      <w:r>
        <w:t>82、对隐蔽工程的验收，施工单位应进行自检，并在隐蔽或在中间验收前（　　　）小时以书面形式通知监理工程师验收。</w:t>
        <w:br/>
        <w:t>A.24</w:t>
        <w:br/>
        <w:t>B.48</w:t>
        <w:br/>
        <w:t>C.36</w:t>
        <w:br/>
        <w:t>D.72</w:t>
        <w:br/>
        <w:br/>
        <w:t xml:space="preserve">【答案】：B </w:t>
      </w:r>
    </w:p>
    <w:p>
      <w:r>
        <w:t>83、以下不属于可挠金属软管特性的是（　　　）。</w:t>
        <w:br/>
        <w:t>A.重量较轻</w:t>
        <w:br/>
        <w:t>B.强度不高</w:t>
        <w:br/>
        <w:t>C.价格相对较高</w:t>
        <w:br/>
        <w:t>D.施工方便</w:t>
        <w:br/>
        <w:br/>
        <w:t xml:space="preserve">【答案】：B </w:t>
      </w:r>
    </w:p>
    <w:p>
      <w:pPr>
        <w:sectPr w:rsidSect="00034616">
          <w:type w:val="nextPage"/>
          <w:pgSz w:w="12240" w:h="15840"/>
          <w:pgMar w:top="1440" w:right="1800" w:bottom="1440" w:left="1800" w:header="720" w:footer="720" w:gutter="0"/>
          <w:pgNumType w:start="23"/>
          <w:cols w:space="720"/>
          <w:titlePg w:val="0"/>
          <w:docGrid w:linePitch="360"/>
        </w:sectPr>
      </w:pPr>
    </w:p>
    <w:p>
      <w:r>
        <w:t>84、通常情况下，把在总体中随机抽取的部分个体称为（　　　）。</w:t>
        <w:br/>
        <w:t>A.总体</w:t>
        <w:br/>
        <w:t>B.样本</w:t>
        <w:br/>
        <w:t>C.统计量</w:t>
        <w:br/>
        <w:t>D.抽样</w:t>
        <w:br/>
        <w:br/>
        <w:t>【答案】：B</w:t>
      </w:r>
      <w:r>
        <w:t xml:space="preserve"> </w:t>
      </w:r>
    </w:p>
    <w:p>
      <w:r>
        <w:t>85、平面控制网的坐标系统，应满足测区内投影长度变形值不大于（　　　）cm/km。</w:t>
        <w:br/>
        <w:t>A.3.5</w:t>
        <w:br/>
        <w:t>B.2.5</w:t>
        <w:br/>
        <w:t>C.1.5</w:t>
        <w:br/>
        <w:t>D.0.5</w:t>
        <w:br/>
        <w:br/>
        <w:t xml:space="preserve">【答案】：B </w:t>
      </w:r>
    </w:p>
    <w:p>
      <w:r>
        <w:t>86、毕托管是用来测量（　　　）。</w:t>
        <w:br/>
        <w:t>A.流量</w:t>
        <w:br/>
        <w:t>B.流速</w:t>
        <w:br/>
        <w:t>C.压力</w:t>
        <w:br/>
        <w:t>D.密度</w:t>
        <w:br/>
        <w:br/>
        <w:t xml:space="preserve">【答案】：B </w:t>
      </w:r>
    </w:p>
    <w:p>
      <w:r>
        <w:t>87、流体在断面缩小的地方流速（　　　），此处的动能（　　　）。</w:t>
        <w:br/>
        <w:t>A.小大</w:t>
        <w:br/>
        <w:t>B.大小</w:t>
        <w:br/>
        <w:t>C.小小</w:t>
        <w:br/>
        <w:t>D.大大</w:t>
        <w:br/>
        <w:br/>
        <w:t xml:space="preserve">【答案】：D </w:t>
      </w:r>
    </w:p>
    <w:p>
      <w:pPr>
        <w:sectPr w:rsidSect="00034616">
          <w:type w:val="nextPage"/>
          <w:pgSz w:w="12240" w:h="15840"/>
          <w:pgMar w:top="1440" w:right="1800" w:bottom="1440" w:left="1800" w:header="720" w:footer="720" w:gutter="0"/>
          <w:pgNumType w:start="24"/>
          <w:cols w:space="720"/>
          <w:titlePg w:val="0"/>
          <w:docGrid w:linePitch="360"/>
        </w:sectPr>
      </w:pPr>
    </w:p>
    <w:p>
      <w:r>
        <w:t>88、经纬仪包含的水准器有（　　　）。</w:t>
        <w:br/>
        <w:t>A.管水准器</w:t>
        <w:br/>
        <w:t>B.圆水准器</w:t>
        <w:br/>
        <w:t>C.管水准器和圆水准器</w:t>
        <w:br/>
        <w:t>D.管水准器和圆水准器都没有</w:t>
        <w:br/>
        <w:br/>
        <w:t>【答案】：C</w:t>
      </w:r>
      <w:r>
        <w:t xml:space="preserve"> </w:t>
      </w:r>
    </w:p>
    <w:p>
      <w:r>
        <w:t>89、将2个电阻均为3?的元件并联于电路上，电压为9V，则其总电流是（　　　）。</w:t>
        <w:br/>
        <w:t>A.1.5A</w:t>
        <w:br/>
        <w:t>B.3A</w:t>
        <w:br/>
        <w:t>C.6A</w:t>
        <w:br/>
        <w:t>D.9A</w:t>
        <w:br/>
        <w:br/>
        <w:t xml:space="preserve">【答案】：C </w:t>
      </w:r>
    </w:p>
    <w:p>
      <w:r>
        <w:t>90、流体静压强的方向必然是沿着作用面的（　　　）方向。</w:t>
        <w:br/>
        <w:t>A.法线</w:t>
        <w:br/>
        <w:t>B.内法线</w:t>
        <w:br/>
        <w:t>C.外法线</w:t>
        <w:br/>
        <w:t>D.切线</w:t>
        <w:br/>
        <w:br/>
        <w:t xml:space="preserve">【答案】：B </w:t>
      </w:r>
    </w:p>
    <w:p>
      <w:r>
        <w:t>91、强度条件计算式δmax≤[δ]中，δmax≤表示（　　　）。</w:t>
        <w:br/>
        <w:t>A.许用应力</w:t>
        <w:br/>
        <w:t>B.最大应力</w:t>
        <w:br/>
        <w:t>C.极限应力</w:t>
        <w:br/>
        <w:t>D.屈服应力</w:t>
        <w:br/>
        <w:br/>
        <w:t xml:space="preserve">【答案】：B </w:t>
      </w:r>
    </w:p>
    <w:p>
      <w:pPr>
        <w:sectPr w:rsidSect="00034616">
          <w:type w:val="nextPage"/>
          <w:pgSz w:w="12240" w:h="15840"/>
          <w:pgMar w:top="1440" w:right="1800" w:bottom="1440" w:left="1800" w:header="720" w:footer="720" w:gutter="0"/>
          <w:pgNumType w:start="25"/>
          <w:cols w:space="720"/>
          <w:titlePg w:val="0"/>
          <w:docGrid w:linePitch="360"/>
        </w:sectPr>
      </w:pPr>
    </w:p>
    <w:p>
      <w:r>
        <w:t>92、流体运动时，流线彼此不平行或急剧弯曲的流动称为（　　　）。</w:t>
        <w:br/>
        <w:t>A.均匀流</w:t>
        <w:br/>
        <w:t>B.非均匀流</w:t>
        <w:br/>
        <w:t>C.渐变流</w:t>
        <w:br/>
        <w:t>D.急变流</w:t>
        <w:br/>
        <w:br/>
        <w:t>【答案】：D</w:t>
      </w:r>
      <w:r>
        <w:t xml:space="preserve"> </w:t>
      </w:r>
    </w:p>
    <w:p>
      <w:r>
        <w:t>93、建筑设备监控系统与变配电设备、发电机组、冷水机组、热泵机组、锅炉和电梯等大型建筑设备实现接口方式的通信，必须预先约定所遵循的（　　　）。</w:t>
        <w:br/>
        <w:t>A.采购方式</w:t>
        <w:br/>
        <w:t>B.通信协议</w:t>
        <w:br/>
        <w:t>C.调试程序</w:t>
        <w:br/>
        <w:t>D.规格型号</w:t>
        <w:br/>
        <w:br/>
        <w:t xml:space="preserve">【答案】：B </w:t>
      </w:r>
    </w:p>
    <w:p>
      <w:r>
        <w:t>94、已建立劳动关系，未同时订立书面劳动合同的，应当自用工之日起（　　　）订立书面劳动合同。</w:t>
        <w:br/>
        <w:t>A.10天内</w:t>
        <w:br/>
        <w:t>B.一个月</w:t>
        <w:br/>
        <w:t>C.三个月内</w:t>
        <w:br/>
        <w:t>D.六个月内</w:t>
        <w:br/>
        <w:br/>
        <w:t xml:space="preserve">【答案】：B </w:t>
      </w:r>
    </w:p>
    <w:p>
      <w:pPr>
        <w:sectPr w:rsidSect="00034616">
          <w:type w:val="nextPage"/>
          <w:pgSz w:w="12240" w:h="15840"/>
          <w:pgMar w:top="1440" w:right="1800" w:bottom="1440" w:left="1800" w:header="720" w:footer="720" w:gutter="0"/>
          <w:pgNumType w:start="26"/>
          <w:cols w:space="720"/>
          <w:titlePg w:val="0"/>
          <w:docGrid w:linePitch="360"/>
        </w:sectPr>
      </w:pPr>
      <w:r>
        <w:t>95、杆件单位长度的纵向变形为（　　　）。</w:t>
        <w:br/>
        <w:t>A.横向线应变</w:t>
        <w:br/>
        <w:t>B.纵向线应变</w:t>
        <w:br/>
        <w:t>C.塑性应变</w:t>
        <w:br/>
        <w:t>D.弹性应变</w:t>
        <w:br/>
        <w:br/>
        <w:t xml:space="preserve">【答案】：B </w:t>
      </w:r>
    </w:p>
    <w:p>
      <w:r>
        <w:t>96、有一条电阻线，在其两端加1V电压时，测得电阻值0.5?，如果在其两端加10V电压时，其电阻值是（　　　）。</w:t>
        <w:br/>
        <w:t>A.0.5?</w:t>
        <w:br/>
        <w:t>B.5?</w:t>
        <w:br/>
        <w:t>C.10?</w:t>
        <w:br/>
        <w:t>D.20?</w:t>
        <w:br/>
        <w:br/>
        <w:t xml:space="preserve">【答案】：A </w:t>
      </w:r>
    </w:p>
    <w:p>
      <w:r>
        <w:t>97、下列因素中，属于变压器油的作用是（　　　）。</w:t>
        <w:br/>
        <w:t>A.变压器冷却</w:t>
        <w:br/>
        <w:t>B.变压器消弧</w:t>
        <w:br/>
        <w:t>C.变压器润滑</w:t>
        <w:br/>
        <w:t>D.变压器填补</w:t>
        <w:br/>
        <w:br/>
        <w:t xml:space="preserve">【答案】：A </w:t>
      </w:r>
    </w:p>
    <w:p>
      <w:r>
        <w:t>98、（　　　）钢是有代表性的低碳钢，它所表现出的力学性能也比较典型。</w:t>
        <w:br/>
        <w:t>A.Q200</w:t>
        <w:br/>
        <w:t>B.Q235</w:t>
        <w:br/>
        <w:t>C.Q250</w:t>
        <w:br/>
        <w:t>D.Q300</w:t>
        <w:br/>
        <w:br/>
        <w:t xml:space="preserve">【答案】：B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https://d.book118.com/756152044000010052</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756152044000010052"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