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液罐车项目建设方案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 w:history="1">
        <w:r>
          <w:rPr>
            <w:rFonts w:ascii="仿宋" w:eastAsia="仿宋" w:hAnsi="仿宋" w:cs="仿宋" w:hint="eastAsia"/>
            <w:lang w:eastAsia="zh-CN"/>
          </w:rPr>
          <w:t>概论</w:t>
        </w:r>
        <w:r>
          <w:tab/>
        </w:r>
        <w:r>
          <w:fldChar w:fldCharType="begin"/>
        </w:r>
        <w:r>
          <w:instrText xml:space="preserve"> PAGEREF _Toc1596 \h </w:instrText>
        </w:r>
        <w:r>
          <w:fldChar w:fldCharType="separate"/>
        </w:r>
        <w:r>
          <w:t>3</w:t>
        </w:r>
        <w:r>
          <w:fldChar w:fldCharType="end"/>
        </w:r>
      </w:hyperlink>
    </w:p>
    <w:p>
      <w:pPr>
        <w:pStyle w:val="TOC1"/>
        <w:tabs>
          <w:tab w:val="right" w:leader="dot" w:pos="8306"/>
        </w:tabs>
      </w:pPr>
      <w:hyperlink w:anchor="_Toc18901" w:history="1">
        <w:r>
          <w:rPr>
            <w:rFonts w:ascii="仿宋" w:eastAsia="仿宋" w:hAnsi="仿宋" w:cs="仿宋" w:hint="eastAsia"/>
            <w:lang w:eastAsia="zh-CN"/>
          </w:rPr>
          <w:t>一、项目监理与质量保证</w:t>
        </w:r>
        <w:r>
          <w:tab/>
        </w:r>
        <w:r>
          <w:fldChar w:fldCharType="begin"/>
        </w:r>
        <w:r>
          <w:instrText xml:space="preserve"> PAGEREF _Toc18901 \h </w:instrText>
        </w:r>
        <w:r>
          <w:fldChar w:fldCharType="separate"/>
        </w:r>
        <w:r>
          <w:t>3</w:t>
        </w:r>
        <w:r>
          <w:fldChar w:fldCharType="end"/>
        </w:r>
      </w:hyperlink>
    </w:p>
    <w:p>
      <w:pPr>
        <w:pStyle w:val="TOC2"/>
        <w:tabs>
          <w:tab w:val="right" w:leader="dot" w:pos="8306"/>
        </w:tabs>
      </w:pPr>
      <w:hyperlink w:anchor="_Toc28706" w:history="1">
        <w:r>
          <w:rPr>
            <w:rFonts w:ascii="仿宋" w:eastAsia="仿宋" w:hAnsi="仿宋" w:cs="仿宋" w:hint="eastAsia"/>
            <w:lang w:eastAsia="zh-CN"/>
          </w:rPr>
          <w:t>(一)、监理体系构建</w:t>
        </w:r>
        <w:r>
          <w:tab/>
        </w:r>
        <w:r>
          <w:fldChar w:fldCharType="begin"/>
        </w:r>
        <w:r>
          <w:instrText xml:space="preserve"> PAGEREF _Toc28706 \h </w:instrText>
        </w:r>
        <w:r>
          <w:fldChar w:fldCharType="separate"/>
        </w:r>
        <w:r>
          <w:t>3</w:t>
        </w:r>
        <w:r>
          <w:fldChar w:fldCharType="end"/>
        </w:r>
      </w:hyperlink>
    </w:p>
    <w:p>
      <w:pPr>
        <w:pStyle w:val="TOC2"/>
        <w:tabs>
          <w:tab w:val="right" w:leader="dot" w:pos="8306"/>
        </w:tabs>
      </w:pPr>
      <w:hyperlink w:anchor="_Toc17251" w:history="1">
        <w:r>
          <w:rPr>
            <w:rFonts w:ascii="仿宋" w:eastAsia="仿宋" w:hAnsi="仿宋" w:cs="仿宋" w:hint="eastAsia"/>
            <w:lang w:eastAsia="zh-CN"/>
          </w:rPr>
          <w:t>(二)、质量保证体系实施</w:t>
        </w:r>
        <w:r>
          <w:tab/>
        </w:r>
        <w:r>
          <w:fldChar w:fldCharType="begin"/>
        </w:r>
        <w:r>
          <w:instrText xml:space="preserve"> PAGEREF _Toc17251 \h </w:instrText>
        </w:r>
        <w:r>
          <w:fldChar w:fldCharType="separate"/>
        </w:r>
        <w:r>
          <w:t>4</w:t>
        </w:r>
        <w:r>
          <w:fldChar w:fldCharType="end"/>
        </w:r>
      </w:hyperlink>
    </w:p>
    <w:p>
      <w:pPr>
        <w:pStyle w:val="TOC2"/>
        <w:tabs>
          <w:tab w:val="right" w:leader="dot" w:pos="8306"/>
        </w:tabs>
      </w:pPr>
      <w:hyperlink w:anchor="_Toc27347" w:history="1">
        <w:r>
          <w:rPr>
            <w:rFonts w:ascii="仿宋" w:eastAsia="仿宋" w:hAnsi="仿宋" w:cs="仿宋" w:hint="eastAsia"/>
            <w:lang w:eastAsia="zh-CN"/>
          </w:rPr>
          <w:t>(三)、监理与质量控制流程</w:t>
        </w:r>
        <w:r>
          <w:tab/>
        </w:r>
        <w:r>
          <w:fldChar w:fldCharType="begin"/>
        </w:r>
        <w:r>
          <w:instrText xml:space="preserve"> PAGEREF _Toc27347 \h </w:instrText>
        </w:r>
        <w:r>
          <w:fldChar w:fldCharType="separate"/>
        </w:r>
        <w:r>
          <w:t>4</w:t>
        </w:r>
        <w:r>
          <w:fldChar w:fldCharType="end"/>
        </w:r>
      </w:hyperlink>
    </w:p>
    <w:p>
      <w:pPr>
        <w:pStyle w:val="TOC1"/>
        <w:tabs>
          <w:tab w:val="right" w:leader="dot" w:pos="8306"/>
        </w:tabs>
      </w:pPr>
      <w:hyperlink w:anchor="_Toc30165" w:history="1">
        <w:r>
          <w:rPr>
            <w:rFonts w:ascii="仿宋" w:eastAsia="仿宋" w:hAnsi="仿宋" w:cs="仿宋" w:hint="eastAsia"/>
            <w:lang w:eastAsia="zh-CN"/>
          </w:rPr>
          <w:t>二、背景、必要性分析</w:t>
        </w:r>
        <w:r>
          <w:tab/>
        </w:r>
        <w:r>
          <w:fldChar w:fldCharType="begin"/>
        </w:r>
        <w:r>
          <w:instrText xml:space="preserve"> PAGEREF _Toc30165 \h </w:instrText>
        </w:r>
        <w:r>
          <w:fldChar w:fldCharType="separate"/>
        </w:r>
        <w:r>
          <w:t>5</w:t>
        </w:r>
        <w:r>
          <w:fldChar w:fldCharType="end"/>
        </w:r>
      </w:hyperlink>
    </w:p>
    <w:p>
      <w:pPr>
        <w:pStyle w:val="TOC2"/>
        <w:tabs>
          <w:tab w:val="right" w:leader="dot" w:pos="8306"/>
        </w:tabs>
      </w:pPr>
      <w:hyperlink w:anchor="_Toc25096" w:history="1">
        <w:r>
          <w:rPr>
            <w:rFonts w:ascii="仿宋" w:eastAsia="仿宋" w:hAnsi="仿宋" w:cs="仿宋" w:hint="eastAsia"/>
            <w:lang w:eastAsia="zh-CN"/>
          </w:rPr>
          <w:t>(一)、项目建设背景</w:t>
        </w:r>
        <w:r>
          <w:tab/>
        </w:r>
        <w:r>
          <w:fldChar w:fldCharType="begin"/>
        </w:r>
        <w:r>
          <w:instrText xml:space="preserve"> PAGEREF _Toc25096 \h </w:instrText>
        </w:r>
        <w:r>
          <w:fldChar w:fldCharType="separate"/>
        </w:r>
        <w:r>
          <w:t>5</w:t>
        </w:r>
        <w:r>
          <w:fldChar w:fldCharType="end"/>
        </w:r>
      </w:hyperlink>
    </w:p>
    <w:p>
      <w:pPr>
        <w:pStyle w:val="TOC2"/>
        <w:tabs>
          <w:tab w:val="right" w:leader="dot" w:pos="8306"/>
        </w:tabs>
      </w:pPr>
      <w:hyperlink w:anchor="_Toc567" w:history="1">
        <w:r>
          <w:rPr>
            <w:rFonts w:ascii="仿宋" w:eastAsia="仿宋" w:hAnsi="仿宋" w:cs="仿宋" w:hint="eastAsia"/>
            <w:lang w:eastAsia="zh-CN"/>
          </w:rPr>
          <w:t>(二)、必要性分析</w:t>
        </w:r>
        <w:r>
          <w:tab/>
        </w:r>
        <w:r>
          <w:fldChar w:fldCharType="begin"/>
        </w:r>
        <w:r>
          <w:instrText xml:space="preserve"> PAGEREF _Toc567 \h </w:instrText>
        </w:r>
        <w:r>
          <w:fldChar w:fldCharType="separate"/>
        </w:r>
        <w:r>
          <w:t>6</w:t>
        </w:r>
        <w:r>
          <w:fldChar w:fldCharType="end"/>
        </w:r>
      </w:hyperlink>
    </w:p>
    <w:p>
      <w:pPr>
        <w:pStyle w:val="TOC2"/>
        <w:tabs>
          <w:tab w:val="right" w:leader="dot" w:pos="8306"/>
        </w:tabs>
      </w:pPr>
      <w:hyperlink w:anchor="_Toc3590" w:history="1">
        <w:r>
          <w:rPr>
            <w:rFonts w:ascii="仿宋" w:eastAsia="仿宋" w:hAnsi="仿宋" w:cs="仿宋" w:hint="eastAsia"/>
            <w:lang w:eastAsia="zh-CN"/>
          </w:rPr>
          <w:t>(三)、项目建设有利条件</w:t>
        </w:r>
        <w:r>
          <w:tab/>
        </w:r>
        <w:r>
          <w:fldChar w:fldCharType="begin"/>
        </w:r>
        <w:r>
          <w:instrText xml:space="preserve"> PAGEREF _Toc3590 \h </w:instrText>
        </w:r>
        <w:r>
          <w:fldChar w:fldCharType="separate"/>
        </w:r>
        <w:r>
          <w:t>7</w:t>
        </w:r>
        <w:r>
          <w:fldChar w:fldCharType="end"/>
        </w:r>
      </w:hyperlink>
    </w:p>
    <w:p>
      <w:pPr>
        <w:pStyle w:val="TOC1"/>
        <w:tabs>
          <w:tab w:val="right" w:leader="dot" w:pos="8306"/>
        </w:tabs>
      </w:pPr>
      <w:hyperlink w:anchor="_Toc5494" w:history="1">
        <w:r>
          <w:rPr>
            <w:rFonts w:ascii="仿宋" w:eastAsia="仿宋" w:hAnsi="仿宋" w:cs="仿宋" w:hint="eastAsia"/>
            <w:lang w:eastAsia="zh-CN"/>
          </w:rPr>
          <w:t>三、社会影响分析</w:t>
        </w:r>
        <w:r>
          <w:tab/>
        </w:r>
        <w:r>
          <w:fldChar w:fldCharType="begin"/>
        </w:r>
        <w:r>
          <w:instrText xml:space="preserve"> PAGEREF _Toc5494 \h </w:instrText>
        </w:r>
        <w:r>
          <w:fldChar w:fldCharType="separate"/>
        </w:r>
        <w:r>
          <w:t>9</w:t>
        </w:r>
        <w:r>
          <w:fldChar w:fldCharType="end"/>
        </w:r>
      </w:hyperlink>
    </w:p>
    <w:p>
      <w:pPr>
        <w:pStyle w:val="TOC2"/>
        <w:tabs>
          <w:tab w:val="right" w:leader="dot" w:pos="8306"/>
        </w:tabs>
      </w:pPr>
      <w:hyperlink w:anchor="_Toc28349" w:history="1">
        <w:r>
          <w:rPr>
            <w:rFonts w:ascii="仿宋" w:eastAsia="仿宋" w:hAnsi="仿宋" w:cs="仿宋" w:hint="eastAsia"/>
            <w:lang w:eastAsia="zh-CN"/>
          </w:rPr>
          <w:t>(一)、社会影响效果分析</w:t>
        </w:r>
        <w:r>
          <w:tab/>
        </w:r>
        <w:r>
          <w:fldChar w:fldCharType="begin"/>
        </w:r>
        <w:r>
          <w:instrText xml:space="preserve"> PAGEREF _Toc28349 \h </w:instrText>
        </w:r>
        <w:r>
          <w:fldChar w:fldCharType="separate"/>
        </w:r>
        <w:r>
          <w:t>9</w:t>
        </w:r>
        <w:r>
          <w:fldChar w:fldCharType="end"/>
        </w:r>
      </w:hyperlink>
    </w:p>
    <w:p>
      <w:pPr>
        <w:pStyle w:val="TOC2"/>
        <w:tabs>
          <w:tab w:val="right" w:leader="dot" w:pos="8306"/>
        </w:tabs>
      </w:pPr>
      <w:hyperlink w:anchor="_Toc920" w:history="1">
        <w:r>
          <w:rPr>
            <w:rFonts w:ascii="仿宋" w:eastAsia="仿宋" w:hAnsi="仿宋" w:cs="仿宋" w:hint="eastAsia"/>
            <w:lang w:eastAsia="zh-CN"/>
          </w:rPr>
          <w:t>(二)、社会适应性分析</w:t>
        </w:r>
        <w:r>
          <w:tab/>
        </w:r>
        <w:r>
          <w:fldChar w:fldCharType="begin"/>
        </w:r>
        <w:r>
          <w:instrText xml:space="preserve"> PAGEREF _Toc920 \h </w:instrText>
        </w:r>
        <w:r>
          <w:fldChar w:fldCharType="separate"/>
        </w:r>
        <w:r>
          <w:t>11</w:t>
        </w:r>
        <w:r>
          <w:fldChar w:fldCharType="end"/>
        </w:r>
      </w:hyperlink>
    </w:p>
    <w:p>
      <w:pPr>
        <w:pStyle w:val="TOC2"/>
        <w:tabs>
          <w:tab w:val="right" w:leader="dot" w:pos="8306"/>
        </w:tabs>
      </w:pPr>
      <w:hyperlink w:anchor="_Toc21669" w:history="1">
        <w:r>
          <w:rPr>
            <w:rFonts w:ascii="仿宋" w:eastAsia="仿宋" w:hAnsi="仿宋" w:cs="仿宋" w:hint="eastAsia"/>
            <w:lang w:eastAsia="zh-CN"/>
          </w:rPr>
          <w:t>(三)、社会风险及对策分析</w:t>
        </w:r>
        <w:r>
          <w:tab/>
        </w:r>
        <w:r>
          <w:fldChar w:fldCharType="begin"/>
        </w:r>
        <w:r>
          <w:instrText xml:space="preserve"> PAGEREF _Toc21669 \h </w:instrText>
        </w:r>
        <w:r>
          <w:fldChar w:fldCharType="separate"/>
        </w:r>
        <w:r>
          <w:t>13</w:t>
        </w:r>
        <w:r>
          <w:fldChar w:fldCharType="end"/>
        </w:r>
      </w:hyperlink>
    </w:p>
    <w:p>
      <w:pPr>
        <w:pStyle w:val="TOC1"/>
        <w:tabs>
          <w:tab w:val="right" w:leader="dot" w:pos="8306"/>
        </w:tabs>
      </w:pPr>
      <w:hyperlink w:anchor="_Toc7572" w:history="1">
        <w:r>
          <w:rPr>
            <w:rFonts w:ascii="仿宋" w:eastAsia="仿宋" w:hAnsi="仿宋" w:cs="仿宋" w:hint="eastAsia"/>
            <w:lang w:eastAsia="zh-CN"/>
          </w:rPr>
          <w:t>四、经济影响分析</w:t>
        </w:r>
        <w:r>
          <w:tab/>
        </w:r>
        <w:r>
          <w:fldChar w:fldCharType="begin"/>
        </w:r>
        <w:r>
          <w:instrText xml:space="preserve"> PAGEREF _Toc7572 \h </w:instrText>
        </w:r>
        <w:r>
          <w:fldChar w:fldCharType="separate"/>
        </w:r>
        <w:r>
          <w:t>16</w:t>
        </w:r>
        <w:r>
          <w:fldChar w:fldCharType="end"/>
        </w:r>
      </w:hyperlink>
    </w:p>
    <w:p>
      <w:pPr>
        <w:pStyle w:val="TOC2"/>
        <w:tabs>
          <w:tab w:val="right" w:leader="dot" w:pos="8306"/>
        </w:tabs>
      </w:pPr>
      <w:hyperlink w:anchor="_Toc3509" w:history="1">
        <w:r>
          <w:rPr>
            <w:rFonts w:ascii="仿宋" w:eastAsia="仿宋" w:hAnsi="仿宋" w:cs="仿宋" w:hint="eastAsia"/>
            <w:lang w:eastAsia="zh-CN"/>
          </w:rPr>
          <w:t>(一)、经济费用效益或费用效果分析</w:t>
        </w:r>
        <w:r>
          <w:tab/>
        </w:r>
        <w:r>
          <w:fldChar w:fldCharType="begin"/>
        </w:r>
        <w:r>
          <w:instrText xml:space="preserve"> PAGEREF _Toc3509 \h </w:instrText>
        </w:r>
        <w:r>
          <w:fldChar w:fldCharType="separate"/>
        </w:r>
        <w:r>
          <w:t>16</w:t>
        </w:r>
        <w:r>
          <w:fldChar w:fldCharType="end"/>
        </w:r>
      </w:hyperlink>
    </w:p>
    <w:p>
      <w:pPr>
        <w:pStyle w:val="TOC2"/>
        <w:tabs>
          <w:tab w:val="right" w:leader="dot" w:pos="8306"/>
        </w:tabs>
      </w:pPr>
      <w:hyperlink w:anchor="_Toc7927" w:history="1">
        <w:r>
          <w:rPr>
            <w:rFonts w:ascii="仿宋" w:eastAsia="仿宋" w:hAnsi="仿宋" w:cs="仿宋" w:hint="eastAsia"/>
            <w:lang w:eastAsia="zh-CN"/>
          </w:rPr>
          <w:t>(二)、行业影响分析</w:t>
        </w:r>
        <w:r>
          <w:tab/>
        </w:r>
        <w:r>
          <w:fldChar w:fldCharType="begin"/>
        </w:r>
        <w:r>
          <w:instrText xml:space="preserve"> PAGEREF _Toc7927 \h </w:instrText>
        </w:r>
        <w:r>
          <w:fldChar w:fldCharType="separate"/>
        </w:r>
        <w:r>
          <w:t>18</w:t>
        </w:r>
        <w:r>
          <w:fldChar w:fldCharType="end"/>
        </w:r>
      </w:hyperlink>
    </w:p>
    <w:p>
      <w:pPr>
        <w:pStyle w:val="TOC2"/>
        <w:tabs>
          <w:tab w:val="right" w:leader="dot" w:pos="8306"/>
        </w:tabs>
      </w:pPr>
      <w:hyperlink w:anchor="_Toc16110" w:history="1">
        <w:r>
          <w:rPr>
            <w:rFonts w:ascii="仿宋" w:eastAsia="仿宋" w:hAnsi="仿宋" w:cs="仿宋" w:hint="eastAsia"/>
            <w:lang w:eastAsia="zh-CN"/>
          </w:rPr>
          <w:t>(三)、区域经济影响分析</w:t>
        </w:r>
        <w:r>
          <w:tab/>
        </w:r>
        <w:r>
          <w:fldChar w:fldCharType="begin"/>
        </w:r>
        <w:r>
          <w:instrText xml:space="preserve"> PAGEREF _Toc16110 \h </w:instrText>
        </w:r>
        <w:r>
          <w:fldChar w:fldCharType="separate"/>
        </w:r>
        <w:r>
          <w:t>20</w:t>
        </w:r>
        <w:r>
          <w:fldChar w:fldCharType="end"/>
        </w:r>
      </w:hyperlink>
    </w:p>
    <w:p>
      <w:pPr>
        <w:pStyle w:val="TOC2"/>
        <w:tabs>
          <w:tab w:val="right" w:leader="dot" w:pos="8306"/>
        </w:tabs>
      </w:pPr>
      <w:hyperlink w:anchor="_Toc14787" w:history="1">
        <w:r>
          <w:rPr>
            <w:rFonts w:ascii="仿宋" w:eastAsia="仿宋" w:hAnsi="仿宋" w:cs="仿宋" w:hint="eastAsia"/>
            <w:lang w:eastAsia="zh-CN"/>
          </w:rPr>
          <w:t>(四)、宏观经济影响分析</w:t>
        </w:r>
        <w:r>
          <w:tab/>
        </w:r>
        <w:r>
          <w:fldChar w:fldCharType="begin"/>
        </w:r>
        <w:r>
          <w:instrText xml:space="preserve"> PAGEREF _Toc14787 \h </w:instrText>
        </w:r>
        <w:r>
          <w:fldChar w:fldCharType="separate"/>
        </w:r>
        <w:r>
          <w:t>21</w:t>
        </w:r>
        <w:r>
          <w:fldChar w:fldCharType="end"/>
        </w:r>
      </w:hyperlink>
    </w:p>
    <w:p>
      <w:pPr>
        <w:pStyle w:val="TOC1"/>
        <w:tabs>
          <w:tab w:val="right" w:leader="dot" w:pos="8306"/>
        </w:tabs>
      </w:pPr>
      <w:hyperlink w:anchor="_Toc30535" w:history="1">
        <w:r>
          <w:rPr>
            <w:rFonts w:ascii="仿宋" w:eastAsia="仿宋" w:hAnsi="仿宋" w:cs="仿宋" w:hint="eastAsia"/>
            <w:lang w:eastAsia="zh-CN"/>
          </w:rPr>
          <w:t>五、资源开发及综合利用分析</w:t>
        </w:r>
        <w:r>
          <w:tab/>
        </w:r>
        <w:r>
          <w:fldChar w:fldCharType="begin"/>
        </w:r>
        <w:r>
          <w:instrText xml:space="preserve"> PAGEREF _Toc30535 \h </w:instrText>
        </w:r>
        <w:r>
          <w:fldChar w:fldCharType="separate"/>
        </w:r>
        <w:r>
          <w:t>23</w:t>
        </w:r>
        <w:r>
          <w:fldChar w:fldCharType="end"/>
        </w:r>
      </w:hyperlink>
    </w:p>
    <w:p>
      <w:pPr>
        <w:pStyle w:val="TOC2"/>
        <w:tabs>
          <w:tab w:val="right" w:leader="dot" w:pos="8306"/>
        </w:tabs>
      </w:pPr>
      <w:hyperlink w:anchor="_Toc14884" w:history="1">
        <w:r>
          <w:rPr>
            <w:rFonts w:ascii="仿宋" w:eastAsia="仿宋" w:hAnsi="仿宋" w:cs="仿宋" w:hint="eastAsia"/>
            <w:lang w:eastAsia="zh-CN"/>
          </w:rPr>
          <w:t>(一)、资源开发方案</w:t>
        </w:r>
        <w:r>
          <w:tab/>
        </w:r>
        <w:r>
          <w:fldChar w:fldCharType="begin"/>
        </w:r>
        <w:r>
          <w:instrText xml:space="preserve"> PAGEREF _Toc14884 \h </w:instrText>
        </w:r>
        <w:r>
          <w:fldChar w:fldCharType="separate"/>
        </w:r>
        <w:r>
          <w:t>23</w:t>
        </w:r>
        <w:r>
          <w:fldChar w:fldCharType="end"/>
        </w:r>
      </w:hyperlink>
    </w:p>
    <w:p>
      <w:pPr>
        <w:pStyle w:val="TOC2"/>
        <w:tabs>
          <w:tab w:val="right" w:leader="dot" w:pos="8306"/>
        </w:tabs>
      </w:pPr>
      <w:hyperlink w:anchor="_Toc12035" w:history="1">
        <w:r>
          <w:rPr>
            <w:rFonts w:ascii="仿宋" w:eastAsia="仿宋" w:hAnsi="仿宋" w:cs="仿宋" w:hint="eastAsia"/>
            <w:lang w:eastAsia="zh-CN"/>
          </w:rPr>
          <w:t>(二)、资源利用方案</w:t>
        </w:r>
        <w:r>
          <w:tab/>
        </w:r>
        <w:r>
          <w:fldChar w:fldCharType="begin"/>
        </w:r>
        <w:r>
          <w:instrText xml:space="preserve"> PAGEREF _Toc12035 \h </w:instrText>
        </w:r>
        <w:r>
          <w:fldChar w:fldCharType="separate"/>
        </w:r>
        <w:r>
          <w:t>24</w:t>
        </w:r>
        <w:r>
          <w:fldChar w:fldCharType="end"/>
        </w:r>
      </w:hyperlink>
    </w:p>
    <w:p>
      <w:pPr>
        <w:pStyle w:val="TOC2"/>
        <w:tabs>
          <w:tab w:val="right" w:leader="dot" w:pos="8306"/>
        </w:tabs>
      </w:pPr>
      <w:hyperlink w:anchor="_Toc18673" w:history="1">
        <w:r>
          <w:rPr>
            <w:rFonts w:ascii="仿宋" w:eastAsia="仿宋" w:hAnsi="仿宋" w:cs="仿宋" w:hint="eastAsia"/>
            <w:lang w:eastAsia="zh-CN"/>
          </w:rPr>
          <w:t>(三)、资源节约措施</w:t>
        </w:r>
        <w:r>
          <w:tab/>
        </w:r>
        <w:r>
          <w:fldChar w:fldCharType="begin"/>
        </w:r>
        <w:r>
          <w:instrText xml:space="preserve"> PAGEREF _Toc18673 \h </w:instrText>
        </w:r>
        <w:r>
          <w:fldChar w:fldCharType="separate"/>
        </w:r>
        <w:r>
          <w:t>25</w:t>
        </w:r>
        <w:r>
          <w:fldChar w:fldCharType="end"/>
        </w:r>
      </w:hyperlink>
    </w:p>
    <w:p>
      <w:pPr>
        <w:pStyle w:val="TOC1"/>
        <w:tabs>
          <w:tab w:val="right" w:leader="dot" w:pos="8306"/>
        </w:tabs>
      </w:pPr>
      <w:hyperlink w:anchor="_Toc16059" w:history="1">
        <w:r>
          <w:rPr>
            <w:rFonts w:ascii="仿宋" w:eastAsia="仿宋" w:hAnsi="仿宋" w:cs="仿宋" w:hint="eastAsia"/>
            <w:lang w:eastAsia="zh-CN"/>
          </w:rPr>
          <w:t>六、项目选址研究</w:t>
        </w:r>
        <w:r>
          <w:tab/>
        </w:r>
        <w:r>
          <w:fldChar w:fldCharType="begin"/>
        </w:r>
        <w:r>
          <w:instrText xml:space="preserve"> PAGEREF _Toc16059 \h </w:instrText>
        </w:r>
        <w:r>
          <w:fldChar w:fldCharType="separate"/>
        </w:r>
        <w:r>
          <w:t>26</w:t>
        </w:r>
        <w:r>
          <w:fldChar w:fldCharType="end"/>
        </w:r>
      </w:hyperlink>
    </w:p>
    <w:p>
      <w:pPr>
        <w:pStyle w:val="TOC2"/>
        <w:tabs>
          <w:tab w:val="right" w:leader="dot" w:pos="8306"/>
        </w:tabs>
      </w:pPr>
      <w:hyperlink w:anchor="_Toc19218" w:history="1">
        <w:r>
          <w:rPr>
            <w:rFonts w:ascii="仿宋" w:eastAsia="仿宋" w:hAnsi="仿宋" w:cs="仿宋" w:hint="eastAsia"/>
            <w:lang w:eastAsia="zh-CN"/>
          </w:rPr>
          <w:t>(一)、项目选址原则</w:t>
        </w:r>
        <w:r>
          <w:tab/>
        </w:r>
        <w:r>
          <w:fldChar w:fldCharType="begin"/>
        </w:r>
        <w:r>
          <w:instrText xml:space="preserve"> PAGEREF _Toc19218 \h </w:instrText>
        </w:r>
        <w:r>
          <w:fldChar w:fldCharType="separate"/>
        </w:r>
        <w:r>
          <w:t>26</w:t>
        </w:r>
        <w:r>
          <w:fldChar w:fldCharType="end"/>
        </w:r>
      </w:hyperlink>
    </w:p>
    <w:p>
      <w:pPr>
        <w:pStyle w:val="TOC2"/>
        <w:tabs>
          <w:tab w:val="right" w:leader="dot" w:pos="8306"/>
        </w:tabs>
      </w:pPr>
      <w:hyperlink w:anchor="_Toc29595" w:history="1">
        <w:r>
          <w:rPr>
            <w:rFonts w:ascii="仿宋" w:eastAsia="仿宋" w:hAnsi="仿宋" w:cs="仿宋" w:hint="eastAsia"/>
            <w:lang w:eastAsia="zh-CN"/>
          </w:rPr>
          <w:t>(二)、项目选址</w:t>
        </w:r>
        <w:r>
          <w:tab/>
        </w:r>
        <w:r>
          <w:fldChar w:fldCharType="begin"/>
        </w:r>
        <w:r>
          <w:instrText xml:space="preserve"> PAGEREF _Toc29595 \h </w:instrText>
        </w:r>
        <w:r>
          <w:fldChar w:fldCharType="separate"/>
        </w:r>
        <w:r>
          <w:t>29</w:t>
        </w:r>
        <w:r>
          <w:fldChar w:fldCharType="end"/>
        </w:r>
      </w:hyperlink>
    </w:p>
    <w:p>
      <w:pPr>
        <w:pStyle w:val="TOC2"/>
        <w:tabs>
          <w:tab w:val="right" w:leader="dot" w:pos="8306"/>
        </w:tabs>
      </w:pPr>
      <w:hyperlink w:anchor="_Toc3398" w:history="1">
        <w:r>
          <w:rPr>
            <w:rFonts w:ascii="仿宋" w:eastAsia="仿宋" w:hAnsi="仿宋" w:cs="仿宋" w:hint="eastAsia"/>
            <w:lang w:eastAsia="zh-CN"/>
          </w:rPr>
          <w:t>(三)、建设条件分析</w:t>
        </w:r>
        <w:r>
          <w:tab/>
        </w:r>
        <w:r>
          <w:fldChar w:fldCharType="begin"/>
        </w:r>
        <w:r>
          <w:instrText xml:space="preserve"> PAGEREF _Toc3398 \h </w:instrText>
        </w:r>
        <w:r>
          <w:fldChar w:fldCharType="separate"/>
        </w:r>
        <w:r>
          <w:t>32</w:t>
        </w:r>
        <w:r>
          <w:fldChar w:fldCharType="end"/>
        </w:r>
      </w:hyperlink>
    </w:p>
    <w:p>
      <w:pPr>
        <w:pStyle w:val="TOC2"/>
        <w:tabs>
          <w:tab w:val="right" w:leader="dot" w:pos="8306"/>
        </w:tabs>
      </w:pPr>
      <w:hyperlink w:anchor="_Toc21156" w:history="1">
        <w:r>
          <w:rPr>
            <w:rFonts w:ascii="仿宋" w:eastAsia="仿宋" w:hAnsi="仿宋" w:cs="仿宋" w:hint="eastAsia"/>
            <w:lang w:eastAsia="zh-CN"/>
          </w:rPr>
          <w:t>(四)、用地控制指标</w:t>
        </w:r>
        <w:r>
          <w:tab/>
        </w:r>
        <w:r>
          <w:fldChar w:fldCharType="begin"/>
        </w:r>
        <w:r>
          <w:instrText xml:space="preserve"> PAGEREF _Toc21156 \h </w:instrText>
        </w:r>
        <w:r>
          <w:fldChar w:fldCharType="separate"/>
        </w:r>
        <w:r>
          <w:t>33</w:t>
        </w:r>
        <w:r>
          <w:fldChar w:fldCharType="end"/>
        </w:r>
      </w:hyperlink>
    </w:p>
    <w:p>
      <w:pPr>
        <w:pStyle w:val="TOC2"/>
        <w:tabs>
          <w:tab w:val="right" w:leader="dot" w:pos="8306"/>
        </w:tabs>
      </w:pPr>
      <w:hyperlink w:anchor="_Toc9947" w:history="1">
        <w:r>
          <w:rPr>
            <w:rFonts w:ascii="仿宋" w:eastAsia="仿宋" w:hAnsi="仿宋" w:cs="仿宋" w:hint="eastAsia"/>
            <w:lang w:eastAsia="zh-CN"/>
          </w:rPr>
          <w:t>(五)、地总体要求</w:t>
        </w:r>
        <w:r>
          <w:tab/>
        </w:r>
        <w:r>
          <w:fldChar w:fldCharType="begin"/>
        </w:r>
        <w:r>
          <w:instrText xml:space="preserve"> PAGEREF _Toc9947 \h </w:instrText>
        </w:r>
        <w:r>
          <w:fldChar w:fldCharType="separate"/>
        </w:r>
        <w:r>
          <w:t>34</w:t>
        </w:r>
        <w:r>
          <w:fldChar w:fldCharType="end"/>
        </w:r>
      </w:hyperlink>
    </w:p>
    <w:p>
      <w:pPr>
        <w:pStyle w:val="TOC2"/>
        <w:tabs>
          <w:tab w:val="right" w:leader="dot" w:pos="8306"/>
        </w:tabs>
      </w:pPr>
      <w:hyperlink w:anchor="_Toc27383" w:history="1">
        <w:r>
          <w:rPr>
            <w:rFonts w:ascii="仿宋" w:eastAsia="仿宋" w:hAnsi="仿宋" w:cs="仿宋" w:hint="eastAsia"/>
            <w:lang w:eastAsia="zh-CN"/>
          </w:rPr>
          <w:t>(六)、节约用地措施</w:t>
        </w:r>
        <w:r>
          <w:tab/>
        </w:r>
        <w:r>
          <w:fldChar w:fldCharType="begin"/>
        </w:r>
        <w:r>
          <w:instrText xml:space="preserve"> PAGEREF _Toc27383 \h </w:instrText>
        </w:r>
        <w:r>
          <w:fldChar w:fldCharType="separate"/>
        </w:r>
        <w:r>
          <w:t>35</w:t>
        </w:r>
        <w:r>
          <w:fldChar w:fldCharType="end"/>
        </w:r>
      </w:hyperlink>
    </w:p>
    <w:p>
      <w:pPr>
        <w:pStyle w:val="TOC2"/>
        <w:tabs>
          <w:tab w:val="right" w:leader="dot" w:pos="8306"/>
        </w:tabs>
      </w:pPr>
      <w:hyperlink w:anchor="_Toc4943" w:history="1">
        <w:r>
          <w:rPr>
            <w:rFonts w:ascii="仿宋" w:eastAsia="仿宋" w:hAnsi="仿宋" w:cs="仿宋" w:hint="eastAsia"/>
            <w:lang w:eastAsia="zh-CN"/>
          </w:rPr>
          <w:t>(七)、选址综合评价</w:t>
        </w:r>
        <w:r>
          <w:tab/>
        </w:r>
        <w:r>
          <w:fldChar w:fldCharType="begin"/>
        </w:r>
        <w:r>
          <w:instrText xml:space="preserve"> PAGEREF _Toc4943 \h </w:instrText>
        </w:r>
        <w:r>
          <w:fldChar w:fldCharType="separate"/>
        </w:r>
        <w:r>
          <w:t>37</w:t>
        </w:r>
        <w:r>
          <w:fldChar w:fldCharType="end"/>
        </w:r>
      </w:hyperlink>
    </w:p>
    <w:p>
      <w:pPr>
        <w:pStyle w:val="TOC1"/>
        <w:tabs>
          <w:tab w:val="right" w:leader="dot" w:pos="8306"/>
        </w:tabs>
      </w:pPr>
      <w:hyperlink w:anchor="_Toc22384" w:history="1">
        <w:r>
          <w:rPr>
            <w:rFonts w:ascii="仿宋" w:eastAsia="仿宋" w:hAnsi="仿宋" w:cs="仿宋" w:hint="eastAsia"/>
            <w:lang w:eastAsia="zh-CN"/>
          </w:rPr>
          <w:t>七、环境保护与治理方案</w:t>
        </w:r>
        <w:r>
          <w:tab/>
        </w:r>
        <w:r>
          <w:fldChar w:fldCharType="begin"/>
        </w:r>
        <w:r>
          <w:instrText xml:space="preserve"> PAGEREF _Toc22384 \h </w:instrText>
        </w:r>
        <w:r>
          <w:fldChar w:fldCharType="separate"/>
        </w:r>
        <w:r>
          <w:t>38</w:t>
        </w:r>
        <w:r>
          <w:fldChar w:fldCharType="end"/>
        </w:r>
      </w:hyperlink>
    </w:p>
    <w:p>
      <w:pPr>
        <w:pStyle w:val="TOC2"/>
        <w:tabs>
          <w:tab w:val="right" w:leader="dot" w:pos="8306"/>
        </w:tabs>
      </w:pPr>
      <w:hyperlink w:anchor="_Toc16899" w:history="1">
        <w:r>
          <w:rPr>
            <w:rFonts w:ascii="仿宋" w:eastAsia="仿宋" w:hAnsi="仿宋" w:cs="仿宋" w:hint="eastAsia"/>
            <w:lang w:eastAsia="zh-CN"/>
          </w:rPr>
          <w:t>(一)、项目环境影响评估</w:t>
        </w:r>
        <w:r>
          <w:tab/>
        </w:r>
        <w:r>
          <w:fldChar w:fldCharType="begin"/>
        </w:r>
        <w:r>
          <w:instrText xml:space="preserve"> PAGEREF _Toc16899 \h </w:instrText>
        </w:r>
        <w:r>
          <w:fldChar w:fldCharType="separate"/>
        </w:r>
        <w:r>
          <w:t>38</w:t>
        </w:r>
        <w:r>
          <w:fldChar w:fldCharType="end"/>
        </w:r>
      </w:hyperlink>
    </w:p>
    <w:p>
      <w:pPr>
        <w:pStyle w:val="TOC2"/>
        <w:tabs>
          <w:tab w:val="right" w:leader="dot" w:pos="8306"/>
        </w:tabs>
      </w:pPr>
      <w:hyperlink w:anchor="_Toc21016" w:history="1">
        <w:r>
          <w:rPr>
            <w:rFonts w:ascii="仿宋" w:eastAsia="仿宋" w:hAnsi="仿宋" w:cs="仿宋" w:hint="eastAsia"/>
            <w:lang w:eastAsia="zh-CN"/>
          </w:rPr>
          <w:t>(二)、环境保护措施与治理方案</w:t>
        </w:r>
        <w:r>
          <w:tab/>
        </w:r>
        <w:r>
          <w:fldChar w:fldCharType="begin"/>
        </w:r>
        <w:r>
          <w:instrText xml:space="preserve"> PAGEREF _Toc21016 \h </w:instrText>
        </w:r>
        <w:r>
          <w:fldChar w:fldCharType="separate"/>
        </w:r>
        <w:r>
          <w:t>38</w:t>
        </w:r>
        <w:r>
          <w:fldChar w:fldCharType="end"/>
        </w:r>
      </w:hyperlink>
    </w:p>
    <w:p>
      <w:pPr>
        <w:pStyle w:val="TOC1"/>
        <w:tabs>
          <w:tab w:val="right" w:leader="dot" w:pos="8306"/>
        </w:tabs>
      </w:pPr>
      <w:hyperlink w:anchor="_Toc5212" w:history="1">
        <w:r>
          <w:rPr>
            <w:rFonts w:ascii="仿宋" w:eastAsia="仿宋" w:hAnsi="仿宋" w:cs="仿宋" w:hint="eastAsia"/>
            <w:lang w:eastAsia="zh-CN"/>
          </w:rPr>
          <w:t>八、项目实施与管理方案</w:t>
        </w:r>
        <w:r>
          <w:tab/>
        </w:r>
        <w:r>
          <w:fldChar w:fldCharType="begin"/>
        </w:r>
        <w:r>
          <w:instrText xml:space="preserve"> PAGEREF _Toc5212 \h </w:instrText>
        </w:r>
        <w:r>
          <w:fldChar w:fldCharType="separate"/>
        </w:r>
        <w:r>
          <w:t>39</w:t>
        </w:r>
        <w:r>
          <w:fldChar w:fldCharType="end"/>
        </w:r>
      </w:hyperlink>
    </w:p>
    <w:p>
      <w:pPr>
        <w:pStyle w:val="TOC2"/>
        <w:tabs>
          <w:tab w:val="right" w:leader="dot" w:pos="8306"/>
        </w:tabs>
      </w:pPr>
      <w:hyperlink w:anchor="_Toc4157" w:history="1">
        <w:r>
          <w:rPr>
            <w:rFonts w:ascii="仿宋" w:eastAsia="仿宋" w:hAnsi="仿宋" w:cs="仿宋" w:hint="eastAsia"/>
            <w:lang w:eastAsia="zh-CN"/>
          </w:rPr>
          <w:t>(一)、项目实施计划</w:t>
        </w:r>
        <w:r>
          <w:tab/>
        </w:r>
        <w:r>
          <w:fldChar w:fldCharType="begin"/>
        </w:r>
        <w:r>
          <w:instrText xml:space="preserve"> PAGEREF _Toc4157 \h </w:instrText>
        </w:r>
        <w:r>
          <w:fldChar w:fldCharType="separate"/>
        </w:r>
        <w:r>
          <w:t>39</w:t>
        </w:r>
        <w:r>
          <w:fldChar w:fldCharType="end"/>
        </w:r>
      </w:hyperlink>
    </w:p>
    <w:p>
      <w:pPr>
        <w:pStyle w:val="TOC2"/>
        <w:tabs>
          <w:tab w:val="right" w:leader="dot" w:pos="8306"/>
        </w:tabs>
      </w:pPr>
      <w:hyperlink w:anchor="_Toc17921" w:history="1">
        <w:r>
          <w:rPr>
            <w:rFonts w:ascii="仿宋" w:eastAsia="仿宋" w:hAnsi="仿宋" w:cs="仿宋" w:hint="eastAsia"/>
            <w:lang w:eastAsia="zh-CN"/>
          </w:rPr>
          <w:t>(二)、项目组织机构与职责</w:t>
        </w:r>
        <w:r>
          <w:tab/>
        </w:r>
        <w:r>
          <w:fldChar w:fldCharType="begin"/>
        </w:r>
        <w:r>
          <w:instrText xml:space="preserve"> PAGEREF _Toc17921 \h </w:instrText>
        </w:r>
        <w:r>
          <w:fldChar w:fldCharType="separate"/>
        </w:r>
        <w:r>
          <w:t>40</w:t>
        </w:r>
        <w:r>
          <w:fldChar w:fldCharType="end"/>
        </w:r>
      </w:hyperlink>
    </w:p>
    <w:p>
      <w:pPr>
        <w:pStyle w:val="TOC2"/>
        <w:tabs>
          <w:tab w:val="right" w:leader="dot" w:pos="8306"/>
        </w:tabs>
      </w:pPr>
      <w:hyperlink w:anchor="_Toc5167" w:history="1">
        <w:r>
          <w:rPr>
            <w:rFonts w:ascii="仿宋" w:eastAsia="仿宋" w:hAnsi="仿宋" w:cs="仿宋" w:hint="eastAsia"/>
            <w:lang w:eastAsia="zh-CN"/>
          </w:rPr>
          <w:t>(三)、项目管理与监控体系</w:t>
        </w:r>
        <w:r>
          <w:tab/>
        </w:r>
        <w:r>
          <w:fldChar w:fldCharType="begin"/>
        </w:r>
        <w:r>
          <w:instrText xml:space="preserve"> PAGEREF _Toc5167 \h </w:instrText>
        </w:r>
        <w:r>
          <w:fldChar w:fldCharType="separate"/>
        </w:r>
        <w:r>
          <w:t>43</w:t>
        </w:r>
        <w:r>
          <w:fldChar w:fldCharType="end"/>
        </w:r>
      </w:hyperlink>
    </w:p>
    <w:p>
      <w:pPr>
        <w:pStyle w:val="TOC1"/>
        <w:tabs>
          <w:tab w:val="right" w:leader="dot" w:pos="8306"/>
        </w:tabs>
      </w:pPr>
      <w:hyperlink w:anchor="_Toc22566" w:history="1">
        <w:r>
          <w:rPr>
            <w:rFonts w:ascii="仿宋" w:eastAsia="仿宋" w:hAnsi="仿宋" w:cs="仿宋" w:hint="eastAsia"/>
            <w:lang w:eastAsia="zh-CN"/>
          </w:rPr>
          <w:t>九、资金管理与财务规划</w:t>
        </w:r>
        <w:r>
          <w:tab/>
        </w:r>
        <w:r>
          <w:fldChar w:fldCharType="begin"/>
        </w:r>
        <w:r>
          <w:instrText xml:space="preserve"> PAGEREF _Toc22566 \h </w:instrText>
        </w:r>
        <w:r>
          <w:fldChar w:fldCharType="separate"/>
        </w:r>
        <w:r>
          <w:t>45</w:t>
        </w:r>
        <w:r>
          <w:fldChar w:fldCharType="end"/>
        </w:r>
      </w:hyperlink>
    </w:p>
    <w:p>
      <w:pPr>
        <w:pStyle w:val="TOC2"/>
        <w:tabs>
          <w:tab w:val="right" w:leader="dot" w:pos="8306"/>
        </w:tabs>
      </w:pPr>
      <w:hyperlink w:anchor="_Toc18926" w:history="1">
        <w:r>
          <w:rPr>
            <w:rFonts w:ascii="仿宋" w:eastAsia="仿宋" w:hAnsi="仿宋" w:cs="仿宋" w:hint="eastAsia"/>
            <w:lang w:eastAsia="zh-CN"/>
          </w:rPr>
          <w:t>(一)、项目资金来源与筹措</w:t>
        </w:r>
        <w:r>
          <w:tab/>
        </w:r>
        <w:r>
          <w:fldChar w:fldCharType="begin"/>
        </w:r>
        <w:r>
          <w:instrText xml:space="preserve"> PAGEREF _Toc18926 \h </w:instrText>
        </w:r>
        <w:r>
          <w:fldChar w:fldCharType="separate"/>
        </w:r>
        <w:r>
          <w:t>45</w:t>
        </w:r>
        <w:r>
          <w:fldChar w:fldCharType="end"/>
        </w:r>
      </w:hyperlink>
    </w:p>
    <w:p>
      <w:pPr>
        <w:pStyle w:val="TOC2"/>
        <w:tabs>
          <w:tab w:val="right" w:leader="dot" w:pos="8306"/>
        </w:tabs>
      </w:pPr>
      <w:hyperlink w:anchor="_Toc8187" w:history="1">
        <w:r>
          <w:rPr>
            <w:rFonts w:ascii="仿宋" w:eastAsia="仿宋" w:hAnsi="仿宋" w:cs="仿宋" w:hint="eastAsia"/>
            <w:lang w:eastAsia="zh-CN"/>
          </w:rPr>
          <w:t>(二)、资金使用与监管</w:t>
        </w:r>
        <w:r>
          <w:tab/>
        </w:r>
        <w:r>
          <w:fldChar w:fldCharType="begin"/>
        </w:r>
        <w:r>
          <w:instrText xml:space="preserve"> PAGEREF _Toc8187 \h </w:instrText>
        </w:r>
        <w:r>
          <w:fldChar w:fldCharType="separate"/>
        </w:r>
        <w:r>
          <w:t>46</w:t>
        </w:r>
        <w:r>
          <w:fldChar w:fldCharType="end"/>
        </w:r>
      </w:hyperlink>
    </w:p>
    <w:p>
      <w:pPr>
        <w:pStyle w:val="TOC2"/>
        <w:tabs>
          <w:tab w:val="right" w:leader="dot" w:pos="8306"/>
        </w:tabs>
      </w:pPr>
      <w:hyperlink w:anchor="_Toc11861" w:history="1">
        <w:r>
          <w:rPr>
            <w:rFonts w:ascii="仿宋" w:eastAsia="仿宋" w:hAnsi="仿宋" w:cs="仿宋" w:hint="eastAsia"/>
            <w:lang w:eastAsia="zh-CN"/>
          </w:rPr>
          <w:t>(三)、财务规划与预测</w:t>
        </w:r>
        <w:r>
          <w:tab/>
        </w:r>
        <w:r>
          <w:fldChar w:fldCharType="begin"/>
        </w:r>
        <w:r>
          <w:instrText xml:space="preserve"> PAGEREF _Toc11861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5" w:history="1">
        <w:r>
          <w:rPr>
            <w:rFonts w:ascii="仿宋" w:eastAsia="仿宋" w:hAnsi="仿宋" w:cs="仿宋" w:hint="eastAsia"/>
            <w:lang w:eastAsia="zh-CN"/>
          </w:rPr>
          <w:t>十、项目进度计划</w:t>
        </w:r>
        <w:r>
          <w:tab/>
        </w:r>
        <w:r>
          <w:fldChar w:fldCharType="begin"/>
        </w:r>
        <w:r>
          <w:instrText xml:space="preserve"> PAGEREF _Toc22965 \h </w:instrText>
        </w:r>
        <w:r>
          <w:fldChar w:fldCharType="separate"/>
        </w:r>
        <w:r>
          <w:t>48</w:t>
        </w:r>
        <w:r>
          <w:fldChar w:fldCharType="end"/>
        </w:r>
      </w:hyperlink>
    </w:p>
    <w:p>
      <w:pPr>
        <w:pStyle w:val="TOC2"/>
        <w:tabs>
          <w:tab w:val="right" w:leader="dot" w:pos="8306"/>
        </w:tabs>
      </w:pPr>
      <w:hyperlink w:anchor="_Toc31870" w:history="1">
        <w:r>
          <w:rPr>
            <w:rFonts w:ascii="仿宋" w:eastAsia="仿宋" w:hAnsi="仿宋" w:cs="仿宋" w:hint="eastAsia"/>
            <w:lang w:eastAsia="zh-CN"/>
          </w:rPr>
          <w:t>(一)、建设周期</w:t>
        </w:r>
        <w:r>
          <w:tab/>
        </w:r>
        <w:r>
          <w:fldChar w:fldCharType="begin"/>
        </w:r>
        <w:r>
          <w:instrText xml:space="preserve"> PAGEREF _Toc31870 \h </w:instrText>
        </w:r>
        <w:r>
          <w:fldChar w:fldCharType="separate"/>
        </w:r>
        <w:r>
          <w:t>48</w:t>
        </w:r>
        <w:r>
          <w:fldChar w:fldCharType="end"/>
        </w:r>
      </w:hyperlink>
    </w:p>
    <w:p>
      <w:pPr>
        <w:pStyle w:val="TOC2"/>
        <w:tabs>
          <w:tab w:val="right" w:leader="dot" w:pos="8306"/>
        </w:tabs>
      </w:pPr>
      <w:hyperlink w:anchor="_Toc27858" w:history="1">
        <w:r>
          <w:rPr>
            <w:rFonts w:ascii="仿宋" w:eastAsia="仿宋" w:hAnsi="仿宋" w:cs="仿宋" w:hint="eastAsia"/>
            <w:lang w:eastAsia="zh-CN"/>
          </w:rPr>
          <w:t>(二)、建设进度</w:t>
        </w:r>
        <w:r>
          <w:tab/>
        </w:r>
        <w:r>
          <w:fldChar w:fldCharType="begin"/>
        </w:r>
        <w:r>
          <w:instrText xml:space="preserve"> PAGEREF _Toc27858 \h </w:instrText>
        </w:r>
        <w:r>
          <w:fldChar w:fldCharType="separate"/>
        </w:r>
        <w:r>
          <w:t>48</w:t>
        </w:r>
        <w:r>
          <w:fldChar w:fldCharType="end"/>
        </w:r>
      </w:hyperlink>
    </w:p>
    <w:p>
      <w:pPr>
        <w:pStyle w:val="TOC2"/>
        <w:tabs>
          <w:tab w:val="right" w:leader="dot" w:pos="8306"/>
        </w:tabs>
      </w:pPr>
      <w:hyperlink w:anchor="_Toc31612" w:history="1">
        <w:r>
          <w:rPr>
            <w:rFonts w:ascii="仿宋" w:eastAsia="仿宋" w:hAnsi="仿宋" w:cs="仿宋" w:hint="eastAsia"/>
            <w:lang w:eastAsia="zh-CN"/>
          </w:rPr>
          <w:t>(三)、进度安排注意事项</w:t>
        </w:r>
        <w:r>
          <w:tab/>
        </w:r>
        <w:r>
          <w:fldChar w:fldCharType="begin"/>
        </w:r>
        <w:r>
          <w:instrText xml:space="preserve"> PAGEREF _Toc31612 \h </w:instrText>
        </w:r>
        <w:r>
          <w:fldChar w:fldCharType="separate"/>
        </w:r>
        <w:r>
          <w:t>50</w:t>
        </w:r>
        <w:r>
          <w:fldChar w:fldCharType="end"/>
        </w:r>
      </w:hyperlink>
    </w:p>
    <w:p>
      <w:pPr>
        <w:pStyle w:val="TOC2"/>
        <w:tabs>
          <w:tab w:val="right" w:leader="dot" w:pos="8306"/>
        </w:tabs>
      </w:pPr>
      <w:hyperlink w:anchor="_Toc13185" w:history="1">
        <w:r>
          <w:rPr>
            <w:rFonts w:ascii="仿宋" w:eastAsia="仿宋" w:hAnsi="仿宋" w:cs="仿宋" w:hint="eastAsia"/>
            <w:lang w:eastAsia="zh-CN"/>
          </w:rPr>
          <w:t>(四)、人力资源配置</w:t>
        </w:r>
        <w:r>
          <w:tab/>
        </w:r>
        <w:r>
          <w:fldChar w:fldCharType="begin"/>
        </w:r>
        <w:r>
          <w:instrText xml:space="preserve"> PAGEREF _Toc13185 \h </w:instrText>
        </w:r>
        <w:r>
          <w:fldChar w:fldCharType="separate"/>
        </w:r>
        <w:r>
          <w:t>51</w:t>
        </w:r>
        <w:r>
          <w:fldChar w:fldCharType="end"/>
        </w:r>
      </w:hyperlink>
    </w:p>
    <w:p>
      <w:pPr>
        <w:pStyle w:val="TOC2"/>
        <w:tabs>
          <w:tab w:val="right" w:leader="dot" w:pos="8306"/>
        </w:tabs>
      </w:pPr>
      <w:hyperlink w:anchor="_Toc5781" w:history="1">
        <w:r>
          <w:rPr>
            <w:rFonts w:ascii="仿宋" w:eastAsia="仿宋" w:hAnsi="仿宋" w:cs="仿宋" w:hint="eastAsia"/>
            <w:lang w:eastAsia="zh-CN"/>
          </w:rPr>
          <w:t>(五)、员工培训</w:t>
        </w:r>
        <w:r>
          <w:tab/>
        </w:r>
        <w:r>
          <w:fldChar w:fldCharType="begin"/>
        </w:r>
        <w:r>
          <w:instrText xml:space="preserve"> PAGEREF _Toc5781 \h </w:instrText>
        </w:r>
        <w:r>
          <w:fldChar w:fldCharType="separate"/>
        </w:r>
        <w:r>
          <w:t>53</w:t>
        </w:r>
        <w:r>
          <w:fldChar w:fldCharType="end"/>
        </w:r>
      </w:hyperlink>
    </w:p>
    <w:p>
      <w:pPr>
        <w:pStyle w:val="TOC2"/>
        <w:tabs>
          <w:tab w:val="right" w:leader="dot" w:pos="8306"/>
        </w:tabs>
      </w:pPr>
      <w:hyperlink w:anchor="_Toc26206" w:history="1">
        <w:r>
          <w:rPr>
            <w:rFonts w:ascii="仿宋" w:eastAsia="仿宋" w:hAnsi="仿宋" w:cs="仿宋" w:hint="eastAsia"/>
            <w:lang w:eastAsia="zh-CN"/>
          </w:rPr>
          <w:t>(六)、项目实施保障</w:t>
        </w:r>
        <w:r>
          <w:tab/>
        </w:r>
        <w:r>
          <w:fldChar w:fldCharType="begin"/>
        </w:r>
        <w:r>
          <w:instrText xml:space="preserve"> PAGEREF _Toc26206 \h </w:instrText>
        </w:r>
        <w:r>
          <w:fldChar w:fldCharType="separate"/>
        </w:r>
        <w:r>
          <w:t>54</w:t>
        </w:r>
        <w:r>
          <w:fldChar w:fldCharType="end"/>
        </w:r>
      </w:hyperlink>
    </w:p>
    <w:p>
      <w:pPr>
        <w:pStyle w:val="TOC2"/>
        <w:tabs>
          <w:tab w:val="right" w:leader="dot" w:pos="8306"/>
        </w:tabs>
      </w:pPr>
      <w:hyperlink w:anchor="_Toc31909" w:history="1">
        <w:r>
          <w:rPr>
            <w:rFonts w:ascii="仿宋" w:eastAsia="仿宋" w:hAnsi="仿宋" w:cs="仿宋" w:hint="eastAsia"/>
            <w:lang w:eastAsia="zh-CN"/>
          </w:rPr>
          <w:t>(七)、安全规范管理</w:t>
        </w:r>
        <w:r>
          <w:tab/>
        </w:r>
        <w:r>
          <w:fldChar w:fldCharType="begin"/>
        </w:r>
        <w:r>
          <w:instrText xml:space="preserve"> PAGEREF _Toc31909 \h </w:instrText>
        </w:r>
        <w:r>
          <w:fldChar w:fldCharType="separate"/>
        </w:r>
        <w:r>
          <w:t>55</w:t>
        </w:r>
        <w:r>
          <w:fldChar w:fldCharType="end"/>
        </w:r>
      </w:hyperlink>
    </w:p>
    <w:p>
      <w:pPr>
        <w:pStyle w:val="TOC1"/>
        <w:tabs>
          <w:tab w:val="right" w:leader="dot" w:pos="8306"/>
        </w:tabs>
      </w:pPr>
      <w:hyperlink w:anchor="_Toc5848" w:history="1">
        <w:r>
          <w:rPr>
            <w:rFonts w:ascii="仿宋" w:eastAsia="仿宋" w:hAnsi="仿宋" w:cs="仿宋" w:hint="eastAsia"/>
            <w:lang w:eastAsia="zh-CN"/>
          </w:rPr>
          <w:t>十一、安全与应急管理</w:t>
        </w:r>
        <w:r>
          <w:tab/>
        </w:r>
        <w:r>
          <w:fldChar w:fldCharType="begin"/>
        </w:r>
        <w:r>
          <w:instrText xml:space="preserve"> PAGEREF _Toc5848 \h </w:instrText>
        </w:r>
        <w:r>
          <w:fldChar w:fldCharType="separate"/>
        </w:r>
        <w:r>
          <w:t>56</w:t>
        </w:r>
        <w:r>
          <w:fldChar w:fldCharType="end"/>
        </w:r>
      </w:hyperlink>
    </w:p>
    <w:p>
      <w:pPr>
        <w:pStyle w:val="TOC2"/>
        <w:tabs>
          <w:tab w:val="right" w:leader="dot" w:pos="8306"/>
        </w:tabs>
      </w:pPr>
      <w:hyperlink w:anchor="_Toc10073" w:history="1">
        <w:r>
          <w:rPr>
            <w:rFonts w:ascii="仿宋" w:eastAsia="仿宋" w:hAnsi="仿宋" w:cs="仿宋" w:hint="eastAsia"/>
            <w:lang w:eastAsia="zh-CN"/>
          </w:rPr>
          <w:t>(一)、安全生产管理</w:t>
        </w:r>
        <w:r>
          <w:tab/>
        </w:r>
        <w:r>
          <w:fldChar w:fldCharType="begin"/>
        </w:r>
        <w:r>
          <w:instrText xml:space="preserve"> PAGEREF _Toc10073 \h </w:instrText>
        </w:r>
        <w:r>
          <w:fldChar w:fldCharType="separate"/>
        </w:r>
        <w:r>
          <w:t>56</w:t>
        </w:r>
        <w:r>
          <w:fldChar w:fldCharType="end"/>
        </w:r>
      </w:hyperlink>
    </w:p>
    <w:p>
      <w:pPr>
        <w:pStyle w:val="TOC2"/>
        <w:tabs>
          <w:tab w:val="right" w:leader="dot" w:pos="8306"/>
        </w:tabs>
      </w:pPr>
      <w:hyperlink w:anchor="_Toc13819" w:history="1">
        <w:r>
          <w:rPr>
            <w:rFonts w:ascii="仿宋" w:eastAsia="仿宋" w:hAnsi="仿宋" w:cs="仿宋" w:hint="eastAsia"/>
            <w:lang w:eastAsia="zh-CN"/>
          </w:rPr>
          <w:t>(二)、应急预案与响应</w:t>
        </w:r>
        <w:r>
          <w:tab/>
        </w:r>
        <w:r>
          <w:fldChar w:fldCharType="begin"/>
        </w:r>
        <w:r>
          <w:instrText xml:space="preserve"> PAGEREF _Toc13819 \h </w:instrText>
        </w:r>
        <w:r>
          <w:fldChar w:fldCharType="separate"/>
        </w:r>
        <w:r>
          <w:t>57</w:t>
        </w:r>
        <w:r>
          <w:fldChar w:fldCharType="end"/>
        </w:r>
      </w:hyperlink>
    </w:p>
    <w:p>
      <w:pPr>
        <w:pStyle w:val="TOC1"/>
        <w:tabs>
          <w:tab w:val="right" w:leader="dot" w:pos="8306"/>
        </w:tabs>
      </w:pPr>
      <w:hyperlink w:anchor="_Toc29012" w:history="1">
        <w:r>
          <w:rPr>
            <w:rFonts w:ascii="仿宋" w:eastAsia="仿宋" w:hAnsi="仿宋" w:cs="仿宋" w:hint="eastAsia"/>
            <w:lang w:eastAsia="zh-CN"/>
          </w:rPr>
          <w:t>十二、项目变更管理</w:t>
        </w:r>
        <w:r>
          <w:tab/>
        </w:r>
        <w:r>
          <w:fldChar w:fldCharType="begin"/>
        </w:r>
        <w:r>
          <w:instrText xml:space="preserve"> PAGEREF _Toc29012 \h </w:instrText>
        </w:r>
        <w:r>
          <w:fldChar w:fldCharType="separate"/>
        </w:r>
        <w:r>
          <w:t>59</w:t>
        </w:r>
        <w:r>
          <w:fldChar w:fldCharType="end"/>
        </w:r>
      </w:hyperlink>
    </w:p>
    <w:p>
      <w:pPr>
        <w:pStyle w:val="TOC2"/>
        <w:tabs>
          <w:tab w:val="right" w:leader="dot" w:pos="8306"/>
        </w:tabs>
      </w:pPr>
      <w:hyperlink w:anchor="_Toc21119" w:history="1">
        <w:r>
          <w:rPr>
            <w:rFonts w:ascii="仿宋" w:eastAsia="仿宋" w:hAnsi="仿宋" w:cs="仿宋" w:hint="eastAsia"/>
            <w:lang w:eastAsia="zh-CN"/>
          </w:rPr>
          <w:t>(一)、变更控制流程</w:t>
        </w:r>
        <w:r>
          <w:tab/>
        </w:r>
        <w:r>
          <w:fldChar w:fldCharType="begin"/>
        </w:r>
        <w:r>
          <w:instrText xml:space="preserve"> PAGEREF _Toc21119 \h </w:instrText>
        </w:r>
        <w:r>
          <w:fldChar w:fldCharType="separate"/>
        </w:r>
        <w:r>
          <w:t>59</w:t>
        </w:r>
        <w:r>
          <w:fldChar w:fldCharType="end"/>
        </w:r>
      </w:hyperlink>
    </w:p>
    <w:p>
      <w:pPr>
        <w:pStyle w:val="TOC2"/>
        <w:tabs>
          <w:tab w:val="right" w:leader="dot" w:pos="8306"/>
        </w:tabs>
      </w:pPr>
      <w:hyperlink w:anchor="_Toc23175" w:history="1">
        <w:r>
          <w:rPr>
            <w:rFonts w:ascii="仿宋" w:eastAsia="仿宋" w:hAnsi="仿宋" w:cs="仿宋" w:hint="eastAsia"/>
            <w:lang w:eastAsia="zh-CN"/>
          </w:rPr>
          <w:t>(二)、影响评估与处理</w:t>
        </w:r>
        <w:r>
          <w:tab/>
        </w:r>
        <w:r>
          <w:fldChar w:fldCharType="begin"/>
        </w:r>
        <w:r>
          <w:instrText xml:space="preserve"> PAGEREF _Toc23175 \h </w:instrText>
        </w:r>
        <w:r>
          <w:fldChar w:fldCharType="separate"/>
        </w:r>
        <w:r>
          <w:t>60</w:t>
        </w:r>
        <w:r>
          <w:fldChar w:fldCharType="end"/>
        </w:r>
      </w:hyperlink>
    </w:p>
    <w:p>
      <w:pPr>
        <w:pStyle w:val="TOC2"/>
        <w:tabs>
          <w:tab w:val="right" w:leader="dot" w:pos="8306"/>
        </w:tabs>
      </w:pPr>
      <w:hyperlink w:anchor="_Toc20548" w:history="1">
        <w:r>
          <w:rPr>
            <w:rFonts w:ascii="仿宋" w:eastAsia="仿宋" w:hAnsi="仿宋" w:cs="仿宋" w:hint="eastAsia"/>
            <w:lang w:eastAsia="zh-CN"/>
          </w:rPr>
          <w:t>(三)、变更记录与追踪</w:t>
        </w:r>
        <w:r>
          <w:tab/>
        </w:r>
        <w:r>
          <w:fldChar w:fldCharType="begin"/>
        </w:r>
        <w:r>
          <w:instrText xml:space="preserve"> PAGEREF _Toc20548 \h </w:instrText>
        </w:r>
        <w:r>
          <w:fldChar w:fldCharType="separate"/>
        </w:r>
        <w:r>
          <w:t>62</w:t>
        </w:r>
        <w:r>
          <w:fldChar w:fldCharType="end"/>
        </w:r>
      </w:hyperlink>
    </w:p>
    <w:p>
      <w:pPr>
        <w:pStyle w:val="TOC2"/>
        <w:tabs>
          <w:tab w:val="right" w:leader="dot" w:pos="8306"/>
        </w:tabs>
      </w:pPr>
      <w:hyperlink w:anchor="_Toc21569" w:history="1">
        <w:r>
          <w:rPr>
            <w:rFonts w:ascii="仿宋" w:eastAsia="仿宋" w:hAnsi="仿宋" w:cs="仿宋" w:hint="eastAsia"/>
            <w:lang w:eastAsia="zh-CN"/>
          </w:rPr>
          <w:t>(四)、变更管理策略</w:t>
        </w:r>
        <w:r>
          <w:tab/>
        </w:r>
        <w:r>
          <w:fldChar w:fldCharType="begin"/>
        </w:r>
        <w:r>
          <w:instrText xml:space="preserve"> PAGEREF _Toc21569 \h </w:instrText>
        </w:r>
        <w:r>
          <w:fldChar w:fldCharType="separate"/>
        </w:r>
        <w:r>
          <w:t>63</w:t>
        </w:r>
        <w:r>
          <w:fldChar w:fldCharType="end"/>
        </w:r>
      </w:hyperlink>
    </w:p>
    <w:p>
      <w:pPr>
        <w:pStyle w:val="TOC1"/>
        <w:tabs>
          <w:tab w:val="right" w:leader="dot" w:pos="8306"/>
        </w:tabs>
      </w:pPr>
      <w:hyperlink w:anchor="_Toc11420" w:history="1">
        <w:r>
          <w:rPr>
            <w:rFonts w:ascii="仿宋" w:eastAsia="仿宋" w:hAnsi="仿宋" w:cs="仿宋" w:hint="eastAsia"/>
            <w:lang w:eastAsia="zh-CN"/>
          </w:rPr>
          <w:t>十三、知识产权管理与保护</w:t>
        </w:r>
        <w:r>
          <w:tab/>
        </w:r>
        <w:r>
          <w:fldChar w:fldCharType="begin"/>
        </w:r>
        <w:r>
          <w:instrText xml:space="preserve"> PAGEREF _Toc11420 \h </w:instrText>
        </w:r>
        <w:r>
          <w:fldChar w:fldCharType="separate"/>
        </w:r>
        <w:r>
          <w:t>65</w:t>
        </w:r>
        <w:r>
          <w:fldChar w:fldCharType="end"/>
        </w:r>
      </w:hyperlink>
    </w:p>
    <w:p>
      <w:pPr>
        <w:pStyle w:val="TOC2"/>
        <w:tabs>
          <w:tab w:val="right" w:leader="dot" w:pos="8306"/>
        </w:tabs>
      </w:pPr>
      <w:hyperlink w:anchor="_Toc31426" w:history="1">
        <w:r>
          <w:rPr>
            <w:rFonts w:ascii="仿宋" w:eastAsia="仿宋" w:hAnsi="仿宋" w:cs="仿宋" w:hint="eastAsia"/>
            <w:lang w:eastAsia="zh-CN"/>
          </w:rPr>
          <w:t>(一)、知识产权管理体系建设</w:t>
        </w:r>
        <w:r>
          <w:tab/>
        </w:r>
        <w:r>
          <w:fldChar w:fldCharType="begin"/>
        </w:r>
        <w:r>
          <w:instrText xml:space="preserve"> PAGEREF _Toc31426 \h </w:instrText>
        </w:r>
        <w:r>
          <w:fldChar w:fldCharType="separate"/>
        </w:r>
        <w:r>
          <w:t>65</w:t>
        </w:r>
        <w:r>
          <w:fldChar w:fldCharType="end"/>
        </w:r>
      </w:hyperlink>
    </w:p>
    <w:p>
      <w:pPr>
        <w:pStyle w:val="TOC2"/>
        <w:tabs>
          <w:tab w:val="right" w:leader="dot" w:pos="8306"/>
        </w:tabs>
      </w:pPr>
      <w:hyperlink w:anchor="_Toc15902" w:history="1">
        <w:r>
          <w:rPr>
            <w:rFonts w:ascii="仿宋" w:eastAsia="仿宋" w:hAnsi="仿宋" w:cs="仿宋" w:hint="eastAsia"/>
            <w:lang w:eastAsia="zh-CN"/>
          </w:rPr>
          <w:t>(二)、知识产权保护措施</w:t>
        </w:r>
        <w:r>
          <w:tab/>
        </w:r>
        <w:r>
          <w:fldChar w:fldCharType="begin"/>
        </w:r>
        <w:r>
          <w:instrText xml:space="preserve"> PAGEREF _Toc15902 \h </w:instrText>
        </w:r>
        <w:r>
          <w:fldChar w:fldCharType="separate"/>
        </w:r>
        <w:r>
          <w:t>66</w:t>
        </w:r>
        <w:r>
          <w:fldChar w:fldCharType="end"/>
        </w:r>
      </w:hyperlink>
    </w:p>
    <w:p>
      <w:pPr>
        <w:pStyle w:val="TOC1"/>
        <w:tabs>
          <w:tab w:val="right" w:leader="dot" w:pos="8306"/>
        </w:tabs>
      </w:pPr>
      <w:hyperlink w:anchor="_Toc4177" w:history="1">
        <w:r>
          <w:rPr>
            <w:rFonts w:ascii="仿宋" w:eastAsia="仿宋" w:hAnsi="仿宋" w:cs="仿宋" w:hint="eastAsia"/>
            <w:lang w:eastAsia="zh-CN"/>
          </w:rPr>
          <w:t>十四、项目施工方案</w:t>
        </w:r>
        <w:r>
          <w:tab/>
        </w:r>
        <w:r>
          <w:fldChar w:fldCharType="begin"/>
        </w:r>
        <w:r>
          <w:instrText xml:space="preserve"> PAGEREF _Toc4177 \h </w:instrText>
        </w:r>
        <w:r>
          <w:fldChar w:fldCharType="separate"/>
        </w:r>
        <w:r>
          <w:t>67</w:t>
        </w:r>
        <w:r>
          <w:fldChar w:fldCharType="end"/>
        </w:r>
      </w:hyperlink>
    </w:p>
    <w:p>
      <w:pPr>
        <w:pStyle w:val="TOC2"/>
        <w:tabs>
          <w:tab w:val="right" w:leader="dot" w:pos="8306"/>
        </w:tabs>
      </w:pPr>
      <w:hyperlink w:anchor="_Toc5075" w:history="1">
        <w:r>
          <w:rPr>
            <w:rFonts w:ascii="仿宋" w:eastAsia="仿宋" w:hAnsi="仿宋" w:cs="仿宋" w:hint="eastAsia"/>
            <w:lang w:eastAsia="zh-CN"/>
          </w:rPr>
          <w:t>(一)、施工组织设计</w:t>
        </w:r>
        <w:r>
          <w:tab/>
        </w:r>
        <w:r>
          <w:fldChar w:fldCharType="begin"/>
        </w:r>
        <w:r>
          <w:instrText xml:space="preserve"> PAGEREF _Toc5075 \h </w:instrText>
        </w:r>
        <w:r>
          <w:fldChar w:fldCharType="separate"/>
        </w:r>
        <w:r>
          <w:t>67</w:t>
        </w:r>
        <w:r>
          <w:fldChar w:fldCharType="end"/>
        </w:r>
      </w:hyperlink>
    </w:p>
    <w:p>
      <w:pPr>
        <w:pStyle w:val="TOC2"/>
        <w:tabs>
          <w:tab w:val="right" w:leader="dot" w:pos="8306"/>
        </w:tabs>
      </w:pPr>
      <w:hyperlink w:anchor="_Toc28203" w:history="1">
        <w:r>
          <w:rPr>
            <w:rFonts w:ascii="仿宋" w:eastAsia="仿宋" w:hAnsi="仿宋" w:cs="仿宋" w:hint="eastAsia"/>
            <w:lang w:eastAsia="zh-CN"/>
          </w:rPr>
          <w:t>(二)、施工工艺与技术路线</w:t>
        </w:r>
        <w:r>
          <w:tab/>
        </w:r>
        <w:r>
          <w:fldChar w:fldCharType="begin"/>
        </w:r>
        <w:r>
          <w:instrText xml:space="preserve"> PAGEREF _Toc28203 \h </w:instrText>
        </w:r>
        <w:r>
          <w:fldChar w:fldCharType="separate"/>
        </w:r>
        <w:r>
          <w:t>69</w:t>
        </w:r>
        <w:r>
          <w:fldChar w:fldCharType="end"/>
        </w:r>
      </w:hyperlink>
    </w:p>
    <w:p>
      <w:pPr>
        <w:pStyle w:val="TOC2"/>
        <w:tabs>
          <w:tab w:val="right" w:leader="dot" w:pos="8306"/>
        </w:tabs>
      </w:pPr>
      <w:hyperlink w:anchor="_Toc30457" w:history="1">
        <w:r>
          <w:rPr>
            <w:rFonts w:ascii="仿宋" w:eastAsia="仿宋" w:hAnsi="仿宋" w:cs="仿宋" w:hint="eastAsia"/>
            <w:lang w:eastAsia="zh-CN"/>
          </w:rPr>
          <w:t>(三)、关键节点施工计划</w:t>
        </w:r>
        <w:r>
          <w:tab/>
        </w:r>
        <w:r>
          <w:fldChar w:fldCharType="begin"/>
        </w:r>
        <w:r>
          <w:instrText xml:space="preserve"> PAGEREF _Toc30457 \h </w:instrText>
        </w:r>
        <w:r>
          <w:fldChar w:fldCharType="separate"/>
        </w:r>
        <w:r>
          <w:t>70</w:t>
        </w:r>
        <w:r>
          <w:fldChar w:fldCharType="end"/>
        </w:r>
      </w:hyperlink>
    </w:p>
    <w:p>
      <w:pPr>
        <w:pStyle w:val="TOC2"/>
        <w:tabs>
          <w:tab w:val="right" w:leader="dot" w:pos="8306"/>
        </w:tabs>
      </w:pPr>
      <w:hyperlink w:anchor="_Toc452" w:history="1">
        <w:r>
          <w:rPr>
            <w:rFonts w:ascii="仿宋" w:eastAsia="仿宋" w:hAnsi="仿宋" w:cs="仿宋" w:hint="eastAsia"/>
            <w:lang w:eastAsia="zh-CN"/>
          </w:rPr>
          <w:t>(四)、施工现场管理</w:t>
        </w:r>
        <w:r>
          <w:tab/>
        </w:r>
        <w:r>
          <w:fldChar w:fldCharType="begin"/>
        </w:r>
        <w:r>
          <w:instrText xml:space="preserve"> PAGEREF _Toc452 \h </w:instrText>
        </w:r>
        <w:r>
          <w:fldChar w:fldCharType="separate"/>
        </w:r>
        <w:r>
          <w:t>72</w:t>
        </w:r>
        <w:r>
          <w:fldChar w:fldCharType="end"/>
        </w:r>
      </w:hyperlink>
    </w:p>
    <w:p>
      <w:pPr>
        <w:pStyle w:val="TOC1"/>
        <w:tabs>
          <w:tab w:val="right" w:leader="dot" w:pos="8306"/>
        </w:tabs>
      </w:pPr>
      <w:hyperlink w:anchor="_Toc27568" w:history="1">
        <w:r>
          <w:rPr>
            <w:rFonts w:ascii="仿宋" w:eastAsia="仿宋" w:hAnsi="仿宋" w:cs="仿宋" w:hint="eastAsia"/>
            <w:lang w:eastAsia="zh-CN"/>
          </w:rPr>
          <w:t>十五、创新驱动与持续发展</w:t>
        </w:r>
        <w:r>
          <w:tab/>
        </w:r>
        <w:r>
          <w:fldChar w:fldCharType="begin"/>
        </w:r>
        <w:r>
          <w:instrText xml:space="preserve"> PAGEREF _Toc27568 \h </w:instrText>
        </w:r>
        <w:r>
          <w:fldChar w:fldCharType="separate"/>
        </w:r>
        <w:r>
          <w:t>74</w:t>
        </w:r>
        <w:r>
          <w:fldChar w:fldCharType="end"/>
        </w:r>
      </w:hyperlink>
    </w:p>
    <w:p>
      <w:pPr>
        <w:pStyle w:val="TOC2"/>
        <w:tabs>
          <w:tab w:val="right" w:leader="dot" w:pos="8306"/>
        </w:tabs>
      </w:pPr>
      <w:hyperlink w:anchor="_Toc24881" w:history="1">
        <w:r>
          <w:rPr>
            <w:rFonts w:ascii="仿宋" w:eastAsia="仿宋" w:hAnsi="仿宋" w:cs="仿宋" w:hint="eastAsia"/>
            <w:lang w:eastAsia="zh-CN"/>
          </w:rPr>
          <w:t>(一)、创新驱动战略实施</w:t>
        </w:r>
        <w:r>
          <w:tab/>
        </w:r>
        <w:r>
          <w:fldChar w:fldCharType="begin"/>
        </w:r>
        <w:r>
          <w:instrText xml:space="preserve"> PAGEREF _Toc24881 \h </w:instrText>
        </w:r>
        <w:r>
          <w:fldChar w:fldCharType="separate"/>
        </w:r>
        <w:r>
          <w:t>74</w:t>
        </w:r>
        <w:r>
          <w:fldChar w:fldCharType="end"/>
        </w:r>
      </w:hyperlink>
    </w:p>
    <w:p>
      <w:pPr>
        <w:pStyle w:val="TOC2"/>
        <w:tabs>
          <w:tab w:val="right" w:leader="dot" w:pos="8306"/>
        </w:tabs>
      </w:pPr>
      <w:hyperlink w:anchor="_Toc12370" w:history="1">
        <w:r>
          <w:rPr>
            <w:rFonts w:ascii="仿宋" w:eastAsia="仿宋" w:hAnsi="仿宋" w:cs="仿宋" w:hint="eastAsia"/>
            <w:lang w:eastAsia="zh-CN"/>
          </w:rPr>
          <w:t>(二)、持续发展路径探索</w:t>
        </w:r>
        <w:r>
          <w:tab/>
        </w:r>
        <w:r>
          <w:fldChar w:fldCharType="begin"/>
        </w:r>
        <w:r>
          <w:instrText xml:space="preserve"> PAGEREF _Toc12370 \h </w:instrText>
        </w:r>
        <w:r>
          <w:fldChar w:fldCharType="separate"/>
        </w:r>
        <w:r>
          <w:t>75</w:t>
        </w:r>
        <w:r>
          <w:fldChar w:fldCharType="end"/>
        </w:r>
      </w:hyperlink>
    </w:p>
    <w:p>
      <w:pPr>
        <w:pStyle w:val="TOC1"/>
        <w:tabs>
          <w:tab w:val="right" w:leader="dot" w:pos="8306"/>
        </w:tabs>
      </w:pPr>
      <w:hyperlink w:anchor="_Toc6064" w:history="1">
        <w:r>
          <w:rPr>
            <w:rFonts w:ascii="仿宋" w:eastAsia="仿宋" w:hAnsi="仿宋" w:cs="仿宋" w:hint="eastAsia"/>
            <w:lang w:eastAsia="zh-CN"/>
          </w:rPr>
          <w:t>十六、产业协同与集群发展</w:t>
        </w:r>
        <w:r>
          <w:tab/>
        </w:r>
        <w:r>
          <w:fldChar w:fldCharType="begin"/>
        </w:r>
        <w:r>
          <w:instrText xml:space="preserve"> PAGEREF _Toc6064 \h </w:instrText>
        </w:r>
        <w:r>
          <w:fldChar w:fldCharType="separate"/>
        </w:r>
        <w:r>
          <w:t>80</w:t>
        </w:r>
        <w:r>
          <w:fldChar w:fldCharType="end"/>
        </w:r>
      </w:hyperlink>
    </w:p>
    <w:p>
      <w:pPr>
        <w:pStyle w:val="TOC2"/>
        <w:tabs>
          <w:tab w:val="right" w:leader="dot" w:pos="8306"/>
        </w:tabs>
      </w:pPr>
      <w:hyperlink w:anchor="_Toc30789" w:history="1">
        <w:r>
          <w:rPr>
            <w:rFonts w:ascii="仿宋" w:eastAsia="仿宋" w:hAnsi="仿宋" w:cs="仿宋" w:hint="eastAsia"/>
            <w:lang w:eastAsia="zh-CN"/>
          </w:rPr>
          <w:t>(一)、产业协同机制建设</w:t>
        </w:r>
        <w:r>
          <w:tab/>
        </w:r>
        <w:r>
          <w:fldChar w:fldCharType="begin"/>
        </w:r>
        <w:r>
          <w:instrText xml:space="preserve"> PAGEREF _Toc30789 \h </w:instrText>
        </w:r>
        <w:r>
          <w:fldChar w:fldCharType="separate"/>
        </w:r>
        <w:r>
          <w:t>80</w:t>
        </w:r>
        <w:r>
          <w:fldChar w:fldCharType="end"/>
        </w:r>
      </w:hyperlink>
    </w:p>
    <w:p>
      <w:pPr>
        <w:pStyle w:val="TOC2"/>
        <w:tabs>
          <w:tab w:val="right" w:leader="dot" w:pos="8306"/>
        </w:tabs>
      </w:pPr>
      <w:hyperlink w:anchor="_Toc5035" w:history="1">
        <w:r>
          <w:rPr>
            <w:rFonts w:ascii="仿宋" w:eastAsia="仿宋" w:hAnsi="仿宋" w:cs="仿宋" w:hint="eastAsia"/>
            <w:lang w:eastAsia="zh-CN"/>
          </w:rPr>
          <w:t>(二)、产业集群培育与发展</w:t>
        </w:r>
        <w:r>
          <w:tab/>
        </w:r>
        <w:r>
          <w:fldChar w:fldCharType="begin"/>
        </w:r>
        <w:r>
          <w:instrText xml:space="preserve"> PAGEREF _Toc5035 \h </w:instrText>
        </w:r>
        <w:r>
          <w:fldChar w:fldCharType="separate"/>
        </w:r>
        <w:r>
          <w:t>81</w:t>
        </w:r>
        <w:r>
          <w:fldChar w:fldCharType="end"/>
        </w:r>
      </w:hyperlink>
    </w:p>
    <w:p>
      <w:pPr>
        <w:pStyle w:val="TOC1"/>
        <w:tabs>
          <w:tab w:val="right" w:leader="dot" w:pos="8306"/>
        </w:tabs>
      </w:pPr>
      <w:hyperlink w:anchor="_Toc18044" w:history="1">
        <w:r>
          <w:rPr>
            <w:rFonts w:ascii="仿宋" w:eastAsia="仿宋" w:hAnsi="仿宋" w:cs="仿宋" w:hint="eastAsia"/>
            <w:lang w:eastAsia="zh-CN"/>
          </w:rPr>
          <w:t>十七、质量管理与控制</w:t>
        </w:r>
        <w:r>
          <w:tab/>
        </w:r>
        <w:r>
          <w:fldChar w:fldCharType="begin"/>
        </w:r>
        <w:r>
          <w:instrText xml:space="preserve"> PAGEREF _Toc18044 \h </w:instrText>
        </w:r>
        <w:r>
          <w:fldChar w:fldCharType="separate"/>
        </w:r>
        <w:r>
          <w:t>82</w:t>
        </w:r>
        <w:r>
          <w:fldChar w:fldCharType="end"/>
        </w:r>
      </w:hyperlink>
    </w:p>
    <w:p>
      <w:pPr>
        <w:pStyle w:val="TOC2"/>
        <w:tabs>
          <w:tab w:val="right" w:leader="dot" w:pos="8306"/>
        </w:tabs>
      </w:pPr>
      <w:hyperlink w:anchor="_Toc10670" w:history="1">
        <w:r>
          <w:rPr>
            <w:rFonts w:ascii="仿宋" w:eastAsia="仿宋" w:hAnsi="仿宋" w:cs="仿宋" w:hint="eastAsia"/>
            <w:lang w:eastAsia="zh-CN"/>
          </w:rPr>
          <w:t>(一)、质量管理体系建设</w:t>
        </w:r>
        <w:r>
          <w:tab/>
        </w:r>
        <w:r>
          <w:fldChar w:fldCharType="begin"/>
        </w:r>
        <w:r>
          <w:instrText xml:space="preserve"> PAGEREF _Toc10670 \h </w:instrText>
        </w:r>
        <w:r>
          <w:fldChar w:fldCharType="separate"/>
        </w:r>
        <w:r>
          <w:t>82</w:t>
        </w:r>
        <w:r>
          <w:fldChar w:fldCharType="end"/>
        </w:r>
      </w:hyperlink>
    </w:p>
    <w:p>
      <w:pPr>
        <w:pStyle w:val="TOC2"/>
        <w:tabs>
          <w:tab w:val="right" w:leader="dot" w:pos="8306"/>
        </w:tabs>
      </w:pPr>
      <w:hyperlink w:anchor="_Toc11540" w:history="1">
        <w:r>
          <w:rPr>
            <w:rFonts w:ascii="仿宋" w:eastAsia="仿宋" w:hAnsi="仿宋" w:cs="仿宋" w:hint="eastAsia"/>
            <w:lang w:eastAsia="zh-CN"/>
          </w:rPr>
          <w:t>(二)、质量控制措施</w:t>
        </w:r>
        <w:r>
          <w:tab/>
        </w:r>
        <w:r>
          <w:fldChar w:fldCharType="begin"/>
        </w:r>
        <w:r>
          <w:instrText xml:space="preserve"> PAGEREF _Toc11540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70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2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3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16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09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罐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罐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6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在全球经济快速发展和科技日新月异的今天，市场对创新技术和环保解决方案的需求日益增长。液罐车项目恰好聚焦于这一趋势，提供涵盖人工智能、大数据分析和可持续能源等领域的高效、先进产品和服务。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液罐车项目在其专注的领域内，特别是在人工智能和数据科学方面，有望推动显著的技术革新。项目的研发活动不仅有望孕育出改变行业运作方式的新技术，还可能在长远中影响整个技术生态系统。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液罐车项目还致力于提升当地居民的技能和就业能力，通过与当地教育机构合作提供培训和教育机会，从而提高社区整体的生活水平和社会福祉。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罐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59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罐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罐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49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834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罐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罐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罐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罐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液罐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液罐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液罐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20"/>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为了融入当地社区，液罐车项目需深入理解当地的文化特色和社会习俗。例如，项目在设计广告和市场推广活动时，应考虑使用当地语言和符合地方文化的表达方式。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https://d.book118.com/756202123012010034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液罐车项目建设方案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135EB"/>
    <w:rsid w:val="3EB135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0212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2023-12-25T03:08:00Z</dcterms:created>
  <dcterms:modified xsi:type="dcterms:W3CDTF">2023-12-25T03:08:37Z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3362C475849D458DB2D3A9D12D221BD2_11</vt:lpwstr>
  </property>
  <property fmtid="{D5CDD505-2E9C-101B-9397-08002B2CF9AE}" pid="3" name="KSOProductBuildVer">
    <vt:lpwstr>2052-12.1.0.16120</vt:lpwstr>
  </property>
</Properties>
</file>