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智能化安装工程服务项目规划设计蓝图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09" w:history="1">
        <w:r>
          <w:rPr>
            <w:rFonts w:ascii="仿宋" w:eastAsia="仿宋" w:hAnsi="仿宋" w:cs="仿宋" w:hint="eastAsia"/>
            <w:lang w:eastAsia="zh-CN"/>
          </w:rPr>
          <w:t>概论</w:t>
        </w:r>
        <w:r>
          <w:tab/>
        </w:r>
        <w:r>
          <w:fldChar w:fldCharType="begin"/>
        </w:r>
        <w:r>
          <w:instrText xml:space="preserve"> PAGEREF _Toc7309 \h </w:instrText>
        </w:r>
        <w:r>
          <w:fldChar w:fldCharType="separate"/>
        </w:r>
        <w:r>
          <w:t>3</w:t>
        </w:r>
        <w:r>
          <w:fldChar w:fldCharType="end"/>
        </w:r>
      </w:hyperlink>
    </w:p>
    <w:p>
      <w:pPr>
        <w:pStyle w:val="TOC1"/>
        <w:tabs>
          <w:tab w:val="right" w:leader="dot" w:pos="8306"/>
        </w:tabs>
      </w:pPr>
      <w:hyperlink w:anchor="_Toc31378" w:history="1">
        <w:r>
          <w:rPr>
            <w:rFonts w:ascii="仿宋" w:eastAsia="仿宋" w:hAnsi="仿宋" w:cs="仿宋" w:hint="eastAsia"/>
            <w:lang w:eastAsia="zh-CN"/>
          </w:rPr>
          <w:t>一、市场分析、调研</w:t>
        </w:r>
        <w:r>
          <w:tab/>
        </w:r>
        <w:r>
          <w:fldChar w:fldCharType="begin"/>
        </w:r>
        <w:r>
          <w:instrText xml:space="preserve"> PAGEREF _Toc31378 \h </w:instrText>
        </w:r>
        <w:r>
          <w:fldChar w:fldCharType="separate"/>
        </w:r>
        <w:r>
          <w:t>3</w:t>
        </w:r>
        <w:r>
          <w:fldChar w:fldCharType="end"/>
        </w:r>
      </w:hyperlink>
    </w:p>
    <w:p>
      <w:pPr>
        <w:pStyle w:val="TOC2"/>
        <w:tabs>
          <w:tab w:val="right" w:leader="dot" w:pos="8306"/>
        </w:tabs>
      </w:pPr>
      <w:hyperlink w:anchor="_Toc21815" w:history="1">
        <w:r>
          <w:rPr>
            <w:rFonts w:ascii="仿宋" w:eastAsia="仿宋" w:hAnsi="仿宋" w:cs="仿宋" w:hint="eastAsia"/>
            <w:lang w:eastAsia="zh-CN"/>
          </w:rPr>
          <w:t>(一)、智能化安装工程服务行业分析</w:t>
        </w:r>
        <w:r>
          <w:tab/>
        </w:r>
        <w:r>
          <w:fldChar w:fldCharType="begin"/>
        </w:r>
        <w:r>
          <w:instrText xml:space="preserve"> PAGEREF _Toc21815 \h </w:instrText>
        </w:r>
        <w:r>
          <w:fldChar w:fldCharType="separate"/>
        </w:r>
        <w:r>
          <w:t>3</w:t>
        </w:r>
        <w:r>
          <w:fldChar w:fldCharType="end"/>
        </w:r>
      </w:hyperlink>
    </w:p>
    <w:p>
      <w:pPr>
        <w:pStyle w:val="TOC2"/>
        <w:tabs>
          <w:tab w:val="right" w:leader="dot" w:pos="8306"/>
        </w:tabs>
      </w:pPr>
      <w:hyperlink w:anchor="_Toc14110" w:history="1">
        <w:r>
          <w:rPr>
            <w:rFonts w:ascii="仿宋" w:eastAsia="仿宋" w:hAnsi="仿宋" w:cs="仿宋" w:hint="eastAsia"/>
            <w:lang w:eastAsia="zh-CN"/>
          </w:rPr>
          <w:t>(二)、智能化安装工程服务市场分析预测</w:t>
        </w:r>
        <w:r>
          <w:tab/>
        </w:r>
        <w:r>
          <w:fldChar w:fldCharType="begin"/>
        </w:r>
        <w:r>
          <w:instrText xml:space="preserve"> PAGEREF _Toc14110 \h </w:instrText>
        </w:r>
        <w:r>
          <w:fldChar w:fldCharType="separate"/>
        </w:r>
        <w:r>
          <w:t>4</w:t>
        </w:r>
        <w:r>
          <w:fldChar w:fldCharType="end"/>
        </w:r>
      </w:hyperlink>
    </w:p>
    <w:p>
      <w:pPr>
        <w:pStyle w:val="TOC1"/>
        <w:tabs>
          <w:tab w:val="right" w:leader="dot" w:pos="8306"/>
        </w:tabs>
      </w:pPr>
      <w:hyperlink w:anchor="_Toc3094" w:history="1">
        <w:r>
          <w:rPr>
            <w:rFonts w:ascii="仿宋" w:eastAsia="仿宋" w:hAnsi="仿宋" w:cs="仿宋" w:hint="eastAsia"/>
            <w:lang w:eastAsia="zh-CN"/>
          </w:rPr>
          <w:t>二、智能化安装工程服务项目文档管理</w:t>
        </w:r>
        <w:r>
          <w:tab/>
        </w:r>
        <w:r>
          <w:fldChar w:fldCharType="begin"/>
        </w:r>
        <w:r>
          <w:instrText xml:space="preserve"> PAGEREF _Toc3094 \h </w:instrText>
        </w:r>
        <w:r>
          <w:fldChar w:fldCharType="separate"/>
        </w:r>
        <w:r>
          <w:t>5</w:t>
        </w:r>
        <w:r>
          <w:fldChar w:fldCharType="end"/>
        </w:r>
      </w:hyperlink>
    </w:p>
    <w:p>
      <w:pPr>
        <w:pStyle w:val="TOC2"/>
        <w:tabs>
          <w:tab w:val="right" w:leader="dot" w:pos="8306"/>
        </w:tabs>
      </w:pPr>
      <w:hyperlink w:anchor="_Toc27800" w:history="1">
        <w:r>
          <w:rPr>
            <w:rFonts w:ascii="仿宋" w:eastAsia="仿宋" w:hAnsi="仿宋" w:cs="仿宋" w:hint="eastAsia"/>
            <w:lang w:eastAsia="zh-CN"/>
          </w:rPr>
          <w:t>(一)、文档编制与审查</w:t>
        </w:r>
        <w:r>
          <w:tab/>
        </w:r>
        <w:r>
          <w:fldChar w:fldCharType="begin"/>
        </w:r>
        <w:r>
          <w:instrText xml:space="preserve"> PAGEREF _Toc27800 \h </w:instrText>
        </w:r>
        <w:r>
          <w:fldChar w:fldCharType="separate"/>
        </w:r>
        <w:r>
          <w:t>5</w:t>
        </w:r>
        <w:r>
          <w:fldChar w:fldCharType="end"/>
        </w:r>
      </w:hyperlink>
    </w:p>
    <w:p>
      <w:pPr>
        <w:pStyle w:val="TOC2"/>
        <w:tabs>
          <w:tab w:val="right" w:leader="dot" w:pos="8306"/>
        </w:tabs>
      </w:pPr>
      <w:hyperlink w:anchor="_Toc32391" w:history="1">
        <w:r>
          <w:rPr>
            <w:rFonts w:ascii="仿宋" w:eastAsia="仿宋" w:hAnsi="仿宋" w:cs="仿宋" w:hint="eastAsia"/>
            <w:lang w:eastAsia="zh-CN"/>
          </w:rPr>
          <w:t>(二)、文档发布与分发</w:t>
        </w:r>
        <w:r>
          <w:tab/>
        </w:r>
        <w:r>
          <w:fldChar w:fldCharType="begin"/>
        </w:r>
        <w:r>
          <w:instrText xml:space="preserve"> PAGEREF _Toc32391 \h </w:instrText>
        </w:r>
        <w:r>
          <w:fldChar w:fldCharType="separate"/>
        </w:r>
        <w:r>
          <w:t>6</w:t>
        </w:r>
        <w:r>
          <w:fldChar w:fldCharType="end"/>
        </w:r>
      </w:hyperlink>
    </w:p>
    <w:p>
      <w:pPr>
        <w:pStyle w:val="TOC2"/>
        <w:tabs>
          <w:tab w:val="right" w:leader="dot" w:pos="8306"/>
        </w:tabs>
      </w:pPr>
      <w:hyperlink w:anchor="_Toc31046" w:history="1">
        <w:r>
          <w:rPr>
            <w:rFonts w:ascii="仿宋" w:eastAsia="仿宋" w:hAnsi="仿宋" w:cs="仿宋" w:hint="eastAsia"/>
            <w:lang w:eastAsia="zh-CN"/>
          </w:rPr>
          <w:t>(三)、文档存档与归档</w:t>
        </w:r>
        <w:r>
          <w:tab/>
        </w:r>
        <w:r>
          <w:fldChar w:fldCharType="begin"/>
        </w:r>
        <w:r>
          <w:instrText xml:space="preserve"> PAGEREF _Toc31046 \h </w:instrText>
        </w:r>
        <w:r>
          <w:fldChar w:fldCharType="separate"/>
        </w:r>
        <w:r>
          <w:t>7</w:t>
        </w:r>
        <w:r>
          <w:fldChar w:fldCharType="end"/>
        </w:r>
      </w:hyperlink>
    </w:p>
    <w:p>
      <w:pPr>
        <w:pStyle w:val="TOC1"/>
        <w:tabs>
          <w:tab w:val="right" w:leader="dot" w:pos="8306"/>
        </w:tabs>
      </w:pPr>
      <w:hyperlink w:anchor="_Toc22160" w:history="1">
        <w:r>
          <w:rPr>
            <w:rFonts w:ascii="仿宋" w:eastAsia="仿宋" w:hAnsi="仿宋" w:cs="仿宋" w:hint="eastAsia"/>
            <w:lang w:eastAsia="zh-CN"/>
          </w:rPr>
          <w:t>三、智能化安装工程服务项目选址可行性分析</w:t>
        </w:r>
        <w:r>
          <w:tab/>
        </w:r>
        <w:r>
          <w:fldChar w:fldCharType="begin"/>
        </w:r>
        <w:r>
          <w:instrText xml:space="preserve"> PAGEREF _Toc22160 \h </w:instrText>
        </w:r>
        <w:r>
          <w:fldChar w:fldCharType="separate"/>
        </w:r>
        <w:r>
          <w:t>8</w:t>
        </w:r>
        <w:r>
          <w:fldChar w:fldCharType="end"/>
        </w:r>
      </w:hyperlink>
    </w:p>
    <w:p>
      <w:pPr>
        <w:pStyle w:val="TOC2"/>
        <w:tabs>
          <w:tab w:val="right" w:leader="dot" w:pos="8306"/>
        </w:tabs>
      </w:pPr>
      <w:hyperlink w:anchor="_Toc30864" w:history="1">
        <w:r>
          <w:rPr>
            <w:rFonts w:ascii="仿宋" w:eastAsia="仿宋" w:hAnsi="仿宋" w:cs="仿宋" w:hint="eastAsia"/>
            <w:lang w:eastAsia="zh-CN"/>
          </w:rPr>
          <w:t>(一)、智能化安装工程服务项目选址</w:t>
        </w:r>
        <w:r>
          <w:tab/>
        </w:r>
        <w:r>
          <w:fldChar w:fldCharType="begin"/>
        </w:r>
        <w:r>
          <w:instrText xml:space="preserve"> PAGEREF _Toc30864 \h </w:instrText>
        </w:r>
        <w:r>
          <w:fldChar w:fldCharType="separate"/>
        </w:r>
        <w:r>
          <w:t>8</w:t>
        </w:r>
        <w:r>
          <w:fldChar w:fldCharType="end"/>
        </w:r>
      </w:hyperlink>
    </w:p>
    <w:p>
      <w:pPr>
        <w:pStyle w:val="TOC2"/>
        <w:tabs>
          <w:tab w:val="right" w:leader="dot" w:pos="8306"/>
        </w:tabs>
      </w:pPr>
      <w:hyperlink w:anchor="_Toc15781" w:history="1">
        <w:r>
          <w:rPr>
            <w:rFonts w:ascii="仿宋" w:eastAsia="仿宋" w:hAnsi="仿宋" w:cs="仿宋" w:hint="eastAsia"/>
            <w:lang w:eastAsia="zh-CN"/>
          </w:rPr>
          <w:t>(二)、用地控制指标</w:t>
        </w:r>
        <w:r>
          <w:tab/>
        </w:r>
        <w:r>
          <w:fldChar w:fldCharType="begin"/>
        </w:r>
        <w:r>
          <w:instrText xml:space="preserve"> PAGEREF _Toc15781 \h </w:instrText>
        </w:r>
        <w:r>
          <w:fldChar w:fldCharType="separate"/>
        </w:r>
        <w:r>
          <w:t>8</w:t>
        </w:r>
        <w:r>
          <w:fldChar w:fldCharType="end"/>
        </w:r>
      </w:hyperlink>
    </w:p>
    <w:p>
      <w:pPr>
        <w:pStyle w:val="TOC2"/>
        <w:tabs>
          <w:tab w:val="right" w:leader="dot" w:pos="8306"/>
        </w:tabs>
      </w:pPr>
      <w:hyperlink w:anchor="_Toc8984" w:history="1">
        <w:r>
          <w:rPr>
            <w:rFonts w:ascii="仿宋" w:eastAsia="仿宋" w:hAnsi="仿宋" w:cs="仿宋" w:hint="eastAsia"/>
            <w:lang w:eastAsia="zh-CN"/>
          </w:rPr>
          <w:t>(三)、节约用地措施</w:t>
        </w:r>
        <w:r>
          <w:tab/>
        </w:r>
        <w:r>
          <w:fldChar w:fldCharType="begin"/>
        </w:r>
        <w:r>
          <w:instrText xml:space="preserve"> PAGEREF _Toc8984 \h </w:instrText>
        </w:r>
        <w:r>
          <w:fldChar w:fldCharType="separate"/>
        </w:r>
        <w:r>
          <w:t>10</w:t>
        </w:r>
        <w:r>
          <w:fldChar w:fldCharType="end"/>
        </w:r>
      </w:hyperlink>
    </w:p>
    <w:p>
      <w:pPr>
        <w:pStyle w:val="TOC2"/>
        <w:tabs>
          <w:tab w:val="right" w:leader="dot" w:pos="8306"/>
        </w:tabs>
      </w:pPr>
      <w:hyperlink w:anchor="_Toc29402" w:history="1">
        <w:r>
          <w:rPr>
            <w:rFonts w:ascii="仿宋" w:eastAsia="仿宋" w:hAnsi="仿宋" w:cs="仿宋" w:hint="eastAsia"/>
            <w:lang w:eastAsia="zh-CN"/>
          </w:rPr>
          <w:t>(四)、总图布置方案</w:t>
        </w:r>
        <w:r>
          <w:tab/>
        </w:r>
        <w:r>
          <w:fldChar w:fldCharType="begin"/>
        </w:r>
        <w:r>
          <w:instrText xml:space="preserve"> PAGEREF _Toc29402 \h </w:instrText>
        </w:r>
        <w:r>
          <w:fldChar w:fldCharType="separate"/>
        </w:r>
        <w:r>
          <w:t>12</w:t>
        </w:r>
        <w:r>
          <w:fldChar w:fldCharType="end"/>
        </w:r>
      </w:hyperlink>
    </w:p>
    <w:p>
      <w:pPr>
        <w:pStyle w:val="TOC2"/>
        <w:tabs>
          <w:tab w:val="right" w:leader="dot" w:pos="8306"/>
        </w:tabs>
      </w:pPr>
      <w:hyperlink w:anchor="_Toc26803" w:history="1">
        <w:r>
          <w:rPr>
            <w:rFonts w:ascii="仿宋" w:eastAsia="仿宋" w:hAnsi="仿宋" w:cs="仿宋" w:hint="eastAsia"/>
            <w:lang w:eastAsia="zh-CN"/>
          </w:rPr>
          <w:t>(五)、选址综合评价</w:t>
        </w:r>
        <w:r>
          <w:tab/>
        </w:r>
        <w:r>
          <w:fldChar w:fldCharType="begin"/>
        </w:r>
        <w:r>
          <w:instrText xml:space="preserve"> PAGEREF _Toc26803 \h </w:instrText>
        </w:r>
        <w:r>
          <w:fldChar w:fldCharType="separate"/>
        </w:r>
        <w:r>
          <w:t>13</w:t>
        </w:r>
        <w:r>
          <w:fldChar w:fldCharType="end"/>
        </w:r>
      </w:hyperlink>
    </w:p>
    <w:p>
      <w:pPr>
        <w:pStyle w:val="TOC1"/>
        <w:tabs>
          <w:tab w:val="right" w:leader="dot" w:pos="8306"/>
        </w:tabs>
      </w:pPr>
      <w:hyperlink w:anchor="_Toc26489" w:history="1">
        <w:r>
          <w:rPr>
            <w:rFonts w:ascii="仿宋" w:eastAsia="仿宋" w:hAnsi="仿宋" w:cs="仿宋" w:hint="eastAsia"/>
            <w:lang w:eastAsia="zh-CN"/>
          </w:rPr>
          <w:t>四、工艺说明</w:t>
        </w:r>
        <w:r>
          <w:tab/>
        </w:r>
        <w:r>
          <w:fldChar w:fldCharType="begin"/>
        </w:r>
        <w:r>
          <w:instrText xml:space="preserve"> PAGEREF _Toc26489 \h </w:instrText>
        </w:r>
        <w:r>
          <w:fldChar w:fldCharType="separate"/>
        </w:r>
        <w:r>
          <w:t>14</w:t>
        </w:r>
        <w:r>
          <w:fldChar w:fldCharType="end"/>
        </w:r>
      </w:hyperlink>
    </w:p>
    <w:p>
      <w:pPr>
        <w:pStyle w:val="TOC2"/>
        <w:tabs>
          <w:tab w:val="right" w:leader="dot" w:pos="8306"/>
        </w:tabs>
      </w:pPr>
      <w:hyperlink w:anchor="_Toc23336" w:history="1">
        <w:r>
          <w:rPr>
            <w:rFonts w:ascii="仿宋" w:eastAsia="仿宋" w:hAnsi="仿宋" w:cs="仿宋" w:hint="eastAsia"/>
            <w:lang w:eastAsia="zh-CN"/>
          </w:rPr>
          <w:t>(一)、技术管理特点</w:t>
        </w:r>
        <w:r>
          <w:tab/>
        </w:r>
        <w:r>
          <w:fldChar w:fldCharType="begin"/>
        </w:r>
        <w:r>
          <w:instrText xml:space="preserve"> PAGEREF _Toc23336 \h </w:instrText>
        </w:r>
        <w:r>
          <w:fldChar w:fldCharType="separate"/>
        </w:r>
        <w:r>
          <w:t>14</w:t>
        </w:r>
        <w:r>
          <w:fldChar w:fldCharType="end"/>
        </w:r>
      </w:hyperlink>
    </w:p>
    <w:p>
      <w:pPr>
        <w:pStyle w:val="TOC2"/>
        <w:tabs>
          <w:tab w:val="right" w:leader="dot" w:pos="8306"/>
        </w:tabs>
      </w:pPr>
      <w:hyperlink w:anchor="_Toc15686" w:history="1">
        <w:r>
          <w:rPr>
            <w:rFonts w:ascii="仿宋" w:eastAsia="仿宋" w:hAnsi="仿宋" w:cs="仿宋" w:hint="eastAsia"/>
            <w:lang w:eastAsia="zh-CN"/>
          </w:rPr>
          <w:t>(二)、智能化安装工程服务项目工艺技术设计方案</w:t>
        </w:r>
        <w:r>
          <w:tab/>
        </w:r>
        <w:r>
          <w:fldChar w:fldCharType="begin"/>
        </w:r>
        <w:r>
          <w:instrText xml:space="preserve"> PAGEREF _Toc15686 \h </w:instrText>
        </w:r>
        <w:r>
          <w:fldChar w:fldCharType="separate"/>
        </w:r>
        <w:r>
          <w:t>15</w:t>
        </w:r>
        <w:r>
          <w:fldChar w:fldCharType="end"/>
        </w:r>
      </w:hyperlink>
    </w:p>
    <w:p>
      <w:pPr>
        <w:pStyle w:val="TOC2"/>
        <w:tabs>
          <w:tab w:val="right" w:leader="dot" w:pos="8306"/>
        </w:tabs>
      </w:pPr>
      <w:hyperlink w:anchor="_Toc30683" w:history="1">
        <w:r>
          <w:rPr>
            <w:rFonts w:ascii="仿宋" w:eastAsia="仿宋" w:hAnsi="仿宋" w:cs="仿宋" w:hint="eastAsia"/>
            <w:lang w:eastAsia="zh-CN"/>
          </w:rPr>
          <w:t>(三)、设备选型方案</w:t>
        </w:r>
        <w:r>
          <w:tab/>
        </w:r>
        <w:r>
          <w:fldChar w:fldCharType="begin"/>
        </w:r>
        <w:r>
          <w:instrText xml:space="preserve"> PAGEREF _Toc30683 \h </w:instrText>
        </w:r>
        <w:r>
          <w:fldChar w:fldCharType="separate"/>
        </w:r>
        <w:r>
          <w:t>16</w:t>
        </w:r>
        <w:r>
          <w:fldChar w:fldCharType="end"/>
        </w:r>
      </w:hyperlink>
    </w:p>
    <w:p>
      <w:pPr>
        <w:pStyle w:val="TOC1"/>
        <w:tabs>
          <w:tab w:val="right" w:leader="dot" w:pos="8306"/>
        </w:tabs>
      </w:pPr>
      <w:hyperlink w:anchor="_Toc7170" w:history="1">
        <w:r>
          <w:rPr>
            <w:rFonts w:ascii="仿宋" w:eastAsia="仿宋" w:hAnsi="仿宋" w:cs="仿宋" w:hint="eastAsia"/>
            <w:lang w:eastAsia="zh-CN"/>
          </w:rPr>
          <w:t>五、智能化安装工程服务项目概论</w:t>
        </w:r>
        <w:r>
          <w:tab/>
        </w:r>
        <w:r>
          <w:fldChar w:fldCharType="begin"/>
        </w:r>
        <w:r>
          <w:instrText xml:space="preserve"> PAGEREF _Toc7170 \h </w:instrText>
        </w:r>
        <w:r>
          <w:fldChar w:fldCharType="separate"/>
        </w:r>
        <w:r>
          <w:t>18</w:t>
        </w:r>
        <w:r>
          <w:fldChar w:fldCharType="end"/>
        </w:r>
      </w:hyperlink>
    </w:p>
    <w:p>
      <w:pPr>
        <w:pStyle w:val="TOC2"/>
        <w:tabs>
          <w:tab w:val="right" w:leader="dot" w:pos="8306"/>
        </w:tabs>
      </w:pPr>
      <w:hyperlink w:anchor="_Toc4041" w:history="1">
        <w:r>
          <w:rPr>
            <w:rFonts w:ascii="仿宋" w:eastAsia="仿宋" w:hAnsi="仿宋" w:cs="仿宋" w:hint="eastAsia"/>
            <w:lang w:eastAsia="zh-CN"/>
          </w:rPr>
          <w:t>(一)、智能化安装工程服务项目概况</w:t>
        </w:r>
        <w:r>
          <w:tab/>
        </w:r>
        <w:r>
          <w:fldChar w:fldCharType="begin"/>
        </w:r>
        <w:r>
          <w:instrText xml:space="preserve"> PAGEREF _Toc4041 \h </w:instrText>
        </w:r>
        <w:r>
          <w:fldChar w:fldCharType="separate"/>
        </w:r>
        <w:r>
          <w:t>18</w:t>
        </w:r>
        <w:r>
          <w:fldChar w:fldCharType="end"/>
        </w:r>
      </w:hyperlink>
    </w:p>
    <w:p>
      <w:pPr>
        <w:pStyle w:val="TOC2"/>
        <w:tabs>
          <w:tab w:val="right" w:leader="dot" w:pos="8306"/>
        </w:tabs>
      </w:pPr>
      <w:hyperlink w:anchor="_Toc16365" w:history="1">
        <w:r>
          <w:rPr>
            <w:rFonts w:ascii="仿宋" w:eastAsia="仿宋" w:hAnsi="仿宋" w:cs="仿宋" w:hint="eastAsia"/>
            <w:lang w:eastAsia="zh-CN"/>
          </w:rPr>
          <w:t>(二)、智能化安装工程服务项目目标</w:t>
        </w:r>
        <w:r>
          <w:tab/>
        </w:r>
        <w:r>
          <w:fldChar w:fldCharType="begin"/>
        </w:r>
        <w:r>
          <w:instrText xml:space="preserve"> PAGEREF _Toc16365 \h </w:instrText>
        </w:r>
        <w:r>
          <w:fldChar w:fldCharType="separate"/>
        </w:r>
        <w:r>
          <w:t>20</w:t>
        </w:r>
        <w:r>
          <w:fldChar w:fldCharType="end"/>
        </w:r>
      </w:hyperlink>
    </w:p>
    <w:p>
      <w:pPr>
        <w:pStyle w:val="TOC2"/>
        <w:tabs>
          <w:tab w:val="right" w:leader="dot" w:pos="8306"/>
        </w:tabs>
      </w:pPr>
      <w:hyperlink w:anchor="_Toc18570" w:history="1">
        <w:r>
          <w:rPr>
            <w:rFonts w:ascii="仿宋" w:eastAsia="仿宋" w:hAnsi="仿宋" w:cs="仿宋" w:hint="eastAsia"/>
            <w:lang w:eastAsia="zh-CN"/>
          </w:rPr>
          <w:t>(三)、智能化安装工程服务项目提出的理由</w:t>
        </w:r>
        <w:r>
          <w:tab/>
        </w:r>
        <w:r>
          <w:fldChar w:fldCharType="begin"/>
        </w:r>
        <w:r>
          <w:instrText xml:space="preserve"> PAGEREF _Toc18570 \h </w:instrText>
        </w:r>
        <w:r>
          <w:fldChar w:fldCharType="separate"/>
        </w:r>
        <w:r>
          <w:t>21</w:t>
        </w:r>
        <w:r>
          <w:fldChar w:fldCharType="end"/>
        </w:r>
      </w:hyperlink>
    </w:p>
    <w:p>
      <w:pPr>
        <w:pStyle w:val="TOC2"/>
        <w:tabs>
          <w:tab w:val="right" w:leader="dot" w:pos="8306"/>
        </w:tabs>
      </w:pPr>
      <w:hyperlink w:anchor="_Toc29003" w:history="1">
        <w:r>
          <w:rPr>
            <w:rFonts w:ascii="仿宋" w:eastAsia="仿宋" w:hAnsi="仿宋" w:cs="仿宋" w:hint="eastAsia"/>
            <w:lang w:eastAsia="zh-CN"/>
          </w:rPr>
          <w:t>(四)、智能化安装工程服务项目意义</w:t>
        </w:r>
        <w:r>
          <w:tab/>
        </w:r>
        <w:r>
          <w:fldChar w:fldCharType="begin"/>
        </w:r>
        <w:r>
          <w:instrText xml:space="preserve"> PAGEREF _Toc29003 \h </w:instrText>
        </w:r>
        <w:r>
          <w:fldChar w:fldCharType="separate"/>
        </w:r>
        <w:r>
          <w:t>23</w:t>
        </w:r>
        <w:r>
          <w:fldChar w:fldCharType="end"/>
        </w:r>
      </w:hyperlink>
    </w:p>
    <w:p>
      <w:pPr>
        <w:pStyle w:val="TOC2"/>
        <w:tabs>
          <w:tab w:val="right" w:leader="dot" w:pos="8306"/>
        </w:tabs>
      </w:pPr>
      <w:hyperlink w:anchor="_Toc17966" w:history="1">
        <w:r>
          <w:rPr>
            <w:rFonts w:ascii="仿宋" w:eastAsia="仿宋" w:hAnsi="仿宋" w:cs="仿宋" w:hint="eastAsia"/>
            <w:lang w:eastAsia="zh-CN"/>
          </w:rPr>
          <w:t>(五)、智能化安装工程服务项目背景</w:t>
        </w:r>
        <w:r>
          <w:tab/>
        </w:r>
        <w:r>
          <w:fldChar w:fldCharType="begin"/>
        </w:r>
        <w:r>
          <w:instrText xml:space="preserve"> PAGEREF _Toc17966 \h </w:instrText>
        </w:r>
        <w:r>
          <w:fldChar w:fldCharType="separate"/>
        </w:r>
        <w:r>
          <w:t>24</w:t>
        </w:r>
        <w:r>
          <w:fldChar w:fldCharType="end"/>
        </w:r>
      </w:hyperlink>
    </w:p>
    <w:p>
      <w:pPr>
        <w:pStyle w:val="TOC1"/>
        <w:tabs>
          <w:tab w:val="right" w:leader="dot" w:pos="8306"/>
        </w:tabs>
      </w:pPr>
      <w:hyperlink w:anchor="_Toc21829" w:history="1">
        <w:r>
          <w:rPr>
            <w:rFonts w:ascii="仿宋" w:eastAsia="仿宋" w:hAnsi="仿宋" w:cs="仿宋" w:hint="eastAsia"/>
            <w:lang w:eastAsia="zh-CN"/>
          </w:rPr>
          <w:t>六、智能化安装工程服务项目建设背景及必要性分析</w:t>
        </w:r>
        <w:r>
          <w:tab/>
        </w:r>
        <w:r>
          <w:fldChar w:fldCharType="begin"/>
        </w:r>
        <w:r>
          <w:instrText xml:space="preserve"> PAGEREF _Toc21829 \h </w:instrText>
        </w:r>
        <w:r>
          <w:fldChar w:fldCharType="separate"/>
        </w:r>
        <w:r>
          <w:t>25</w:t>
        </w:r>
        <w:r>
          <w:fldChar w:fldCharType="end"/>
        </w:r>
      </w:hyperlink>
    </w:p>
    <w:p>
      <w:pPr>
        <w:pStyle w:val="TOC2"/>
        <w:tabs>
          <w:tab w:val="right" w:leader="dot" w:pos="8306"/>
        </w:tabs>
      </w:pPr>
      <w:hyperlink w:anchor="_Toc19758" w:history="1">
        <w:r>
          <w:rPr>
            <w:rFonts w:ascii="仿宋" w:eastAsia="仿宋" w:hAnsi="仿宋" w:cs="仿宋" w:hint="eastAsia"/>
            <w:lang w:eastAsia="zh-CN"/>
          </w:rPr>
          <w:t>(一)、智能化安装工程服务项目背景分析</w:t>
        </w:r>
        <w:r>
          <w:tab/>
        </w:r>
        <w:r>
          <w:fldChar w:fldCharType="begin"/>
        </w:r>
        <w:r>
          <w:instrText xml:space="preserve"> PAGEREF _Toc19758 \h </w:instrText>
        </w:r>
        <w:r>
          <w:fldChar w:fldCharType="separate"/>
        </w:r>
        <w:r>
          <w:t>25</w:t>
        </w:r>
        <w:r>
          <w:fldChar w:fldCharType="end"/>
        </w:r>
      </w:hyperlink>
    </w:p>
    <w:p>
      <w:pPr>
        <w:pStyle w:val="TOC2"/>
        <w:tabs>
          <w:tab w:val="right" w:leader="dot" w:pos="8306"/>
        </w:tabs>
      </w:pPr>
      <w:hyperlink w:anchor="_Toc19098" w:history="1">
        <w:r>
          <w:rPr>
            <w:rFonts w:ascii="仿宋" w:eastAsia="仿宋" w:hAnsi="仿宋" w:cs="仿宋" w:hint="eastAsia"/>
            <w:lang w:eastAsia="zh-CN"/>
          </w:rPr>
          <w:t>(二)、智能化安装工程服务项目建设必要性分析</w:t>
        </w:r>
        <w:r>
          <w:tab/>
        </w:r>
        <w:r>
          <w:fldChar w:fldCharType="begin"/>
        </w:r>
        <w:r>
          <w:instrText xml:space="preserve"> PAGEREF _Toc19098 \h </w:instrText>
        </w:r>
        <w:r>
          <w:fldChar w:fldCharType="separate"/>
        </w:r>
        <w:r>
          <w:t>26</w:t>
        </w:r>
        <w:r>
          <w:fldChar w:fldCharType="end"/>
        </w:r>
      </w:hyperlink>
    </w:p>
    <w:p>
      <w:pPr>
        <w:pStyle w:val="TOC1"/>
        <w:tabs>
          <w:tab w:val="right" w:leader="dot" w:pos="8306"/>
        </w:tabs>
      </w:pPr>
      <w:hyperlink w:anchor="_Toc25807" w:history="1">
        <w:r>
          <w:rPr>
            <w:rFonts w:ascii="仿宋" w:eastAsia="仿宋" w:hAnsi="仿宋" w:cs="仿宋" w:hint="eastAsia"/>
            <w:lang w:eastAsia="zh-CN"/>
          </w:rPr>
          <w:t>七、智能化安装工程服务项目社会影响</w:t>
        </w:r>
        <w:r>
          <w:tab/>
        </w:r>
        <w:r>
          <w:fldChar w:fldCharType="begin"/>
        </w:r>
        <w:r>
          <w:instrText xml:space="preserve"> PAGEREF _Toc25807 \h </w:instrText>
        </w:r>
        <w:r>
          <w:fldChar w:fldCharType="separate"/>
        </w:r>
        <w:r>
          <w:t>28</w:t>
        </w:r>
        <w:r>
          <w:fldChar w:fldCharType="end"/>
        </w:r>
      </w:hyperlink>
    </w:p>
    <w:p>
      <w:pPr>
        <w:pStyle w:val="TOC2"/>
        <w:tabs>
          <w:tab w:val="right" w:leader="dot" w:pos="8306"/>
        </w:tabs>
      </w:pPr>
      <w:hyperlink w:anchor="_Toc22773" w:history="1">
        <w:r>
          <w:rPr>
            <w:rFonts w:ascii="仿宋" w:eastAsia="仿宋" w:hAnsi="仿宋" w:cs="仿宋" w:hint="eastAsia"/>
            <w:lang w:eastAsia="zh-CN"/>
          </w:rPr>
          <w:t>(一)、社会责任与义务</w:t>
        </w:r>
        <w:r>
          <w:tab/>
        </w:r>
        <w:r>
          <w:fldChar w:fldCharType="begin"/>
        </w:r>
        <w:r>
          <w:instrText xml:space="preserve"> PAGEREF _Toc22773 \h </w:instrText>
        </w:r>
        <w:r>
          <w:fldChar w:fldCharType="separate"/>
        </w:r>
        <w:r>
          <w:t>28</w:t>
        </w:r>
        <w:r>
          <w:fldChar w:fldCharType="end"/>
        </w:r>
      </w:hyperlink>
    </w:p>
    <w:p>
      <w:pPr>
        <w:pStyle w:val="TOC2"/>
        <w:tabs>
          <w:tab w:val="right" w:leader="dot" w:pos="8306"/>
        </w:tabs>
      </w:pPr>
      <w:hyperlink w:anchor="_Toc1443" w:history="1">
        <w:r>
          <w:rPr>
            <w:rFonts w:ascii="仿宋" w:eastAsia="仿宋" w:hAnsi="仿宋" w:cs="仿宋" w:hint="eastAsia"/>
            <w:lang w:eastAsia="zh-CN"/>
          </w:rPr>
          <w:t>(二)、社会参与与沟通</w:t>
        </w:r>
        <w:r>
          <w:tab/>
        </w:r>
        <w:r>
          <w:fldChar w:fldCharType="begin"/>
        </w:r>
        <w:r>
          <w:instrText xml:space="preserve"> PAGEREF _Toc1443 \h </w:instrText>
        </w:r>
        <w:r>
          <w:fldChar w:fldCharType="separate"/>
        </w:r>
        <w:r>
          <w:t>29</w:t>
        </w:r>
        <w:r>
          <w:fldChar w:fldCharType="end"/>
        </w:r>
      </w:hyperlink>
    </w:p>
    <w:p>
      <w:pPr>
        <w:pStyle w:val="TOC1"/>
        <w:tabs>
          <w:tab w:val="right" w:leader="dot" w:pos="8306"/>
        </w:tabs>
      </w:pPr>
      <w:hyperlink w:anchor="_Toc12266" w:history="1">
        <w:r>
          <w:rPr>
            <w:rFonts w:ascii="仿宋" w:eastAsia="仿宋" w:hAnsi="仿宋" w:cs="仿宋" w:hint="eastAsia"/>
            <w:lang w:eastAsia="zh-CN"/>
          </w:rPr>
          <w:t>八、智能化安装工程服务项目创新与研发</w:t>
        </w:r>
        <w:r>
          <w:tab/>
        </w:r>
        <w:r>
          <w:fldChar w:fldCharType="begin"/>
        </w:r>
        <w:r>
          <w:instrText xml:space="preserve"> PAGEREF _Toc12266 \h </w:instrText>
        </w:r>
        <w:r>
          <w:fldChar w:fldCharType="separate"/>
        </w:r>
        <w:r>
          <w:t>30</w:t>
        </w:r>
        <w:r>
          <w:fldChar w:fldCharType="end"/>
        </w:r>
      </w:hyperlink>
    </w:p>
    <w:p>
      <w:pPr>
        <w:pStyle w:val="TOC2"/>
        <w:tabs>
          <w:tab w:val="right" w:leader="dot" w:pos="8306"/>
        </w:tabs>
      </w:pPr>
      <w:hyperlink w:anchor="_Toc32014" w:history="1">
        <w:r>
          <w:rPr>
            <w:rFonts w:ascii="仿宋" w:eastAsia="仿宋" w:hAnsi="仿宋" w:cs="仿宋" w:hint="eastAsia"/>
            <w:lang w:eastAsia="zh-CN"/>
          </w:rPr>
          <w:t>(一)、创新策略与方向</w:t>
        </w:r>
        <w:r>
          <w:tab/>
        </w:r>
        <w:r>
          <w:fldChar w:fldCharType="begin"/>
        </w:r>
        <w:r>
          <w:instrText xml:space="preserve"> PAGEREF _Toc32014 \h </w:instrText>
        </w:r>
        <w:r>
          <w:fldChar w:fldCharType="separate"/>
        </w:r>
        <w:r>
          <w:t>30</w:t>
        </w:r>
        <w:r>
          <w:fldChar w:fldCharType="end"/>
        </w:r>
      </w:hyperlink>
    </w:p>
    <w:p>
      <w:pPr>
        <w:pStyle w:val="TOC2"/>
        <w:tabs>
          <w:tab w:val="right" w:leader="dot" w:pos="8306"/>
        </w:tabs>
      </w:pPr>
      <w:hyperlink w:anchor="_Toc23271" w:history="1">
        <w:r>
          <w:rPr>
            <w:rFonts w:ascii="仿宋" w:eastAsia="仿宋" w:hAnsi="仿宋" w:cs="仿宋" w:hint="eastAsia"/>
            <w:lang w:eastAsia="zh-CN"/>
          </w:rPr>
          <w:t>(二)、研发规划与投入</w:t>
        </w:r>
        <w:r>
          <w:tab/>
        </w:r>
        <w:r>
          <w:fldChar w:fldCharType="begin"/>
        </w:r>
        <w:r>
          <w:instrText xml:space="preserve"> PAGEREF _Toc23271 \h </w:instrText>
        </w:r>
        <w:r>
          <w:fldChar w:fldCharType="separate"/>
        </w:r>
        <w:r>
          <w:t>31</w:t>
        </w:r>
        <w:r>
          <w:fldChar w:fldCharType="end"/>
        </w:r>
      </w:hyperlink>
    </w:p>
    <w:p>
      <w:pPr>
        <w:pStyle w:val="TOC1"/>
        <w:tabs>
          <w:tab w:val="right" w:leader="dot" w:pos="8306"/>
        </w:tabs>
      </w:pPr>
      <w:hyperlink w:anchor="_Toc13818" w:history="1">
        <w:r>
          <w:rPr>
            <w:rFonts w:ascii="仿宋" w:eastAsia="仿宋" w:hAnsi="仿宋" w:cs="仿宋" w:hint="eastAsia"/>
            <w:lang w:eastAsia="zh-CN"/>
          </w:rPr>
          <w:t>九、智能化安装工程服务项目人力资源管理</w:t>
        </w:r>
        <w:r>
          <w:tab/>
        </w:r>
        <w:r>
          <w:fldChar w:fldCharType="begin"/>
        </w:r>
        <w:r>
          <w:instrText xml:space="preserve"> PAGEREF _Toc13818 \h </w:instrText>
        </w:r>
        <w:r>
          <w:fldChar w:fldCharType="separate"/>
        </w:r>
        <w:r>
          <w:t>33</w:t>
        </w:r>
        <w:r>
          <w:fldChar w:fldCharType="end"/>
        </w:r>
      </w:hyperlink>
    </w:p>
    <w:p>
      <w:pPr>
        <w:pStyle w:val="TOC2"/>
        <w:tabs>
          <w:tab w:val="right" w:leader="dot" w:pos="8306"/>
        </w:tabs>
      </w:pPr>
      <w:hyperlink w:anchor="_Toc14747" w:history="1">
        <w:r>
          <w:rPr>
            <w:rFonts w:ascii="仿宋" w:eastAsia="仿宋" w:hAnsi="仿宋" w:cs="仿宋" w:hint="eastAsia"/>
            <w:lang w:eastAsia="zh-CN"/>
          </w:rPr>
          <w:t>(一)、建立健全的预算管理制度</w:t>
        </w:r>
        <w:r>
          <w:tab/>
        </w:r>
        <w:r>
          <w:fldChar w:fldCharType="begin"/>
        </w:r>
        <w:r>
          <w:instrText xml:space="preserve"> PAGEREF _Toc14747 \h </w:instrText>
        </w:r>
        <w:r>
          <w:fldChar w:fldCharType="separate"/>
        </w:r>
        <w:r>
          <w:t>33</w:t>
        </w:r>
        <w:r>
          <w:fldChar w:fldCharType="end"/>
        </w:r>
      </w:hyperlink>
    </w:p>
    <w:p>
      <w:pPr>
        <w:pStyle w:val="TOC2"/>
        <w:tabs>
          <w:tab w:val="right" w:leader="dot" w:pos="8306"/>
        </w:tabs>
      </w:pPr>
      <w:hyperlink w:anchor="_Toc22555" w:history="1">
        <w:r>
          <w:rPr>
            <w:rFonts w:ascii="仿宋" w:eastAsia="仿宋" w:hAnsi="仿宋" w:cs="仿宋" w:hint="eastAsia"/>
            <w:lang w:eastAsia="zh-CN"/>
          </w:rPr>
          <w:t>(二)、加强资金流动监控</w:t>
        </w:r>
        <w:r>
          <w:tab/>
        </w:r>
        <w:r>
          <w:fldChar w:fldCharType="begin"/>
        </w:r>
        <w:r>
          <w:instrText xml:space="preserve"> PAGEREF _Toc22555 \h </w:instrText>
        </w:r>
        <w:r>
          <w:fldChar w:fldCharType="separate"/>
        </w:r>
        <w:r>
          <w:t>35</w:t>
        </w:r>
        <w:r>
          <w:fldChar w:fldCharType="end"/>
        </w:r>
      </w:hyperlink>
    </w:p>
    <w:p>
      <w:pPr>
        <w:pStyle w:val="TOC2"/>
        <w:tabs>
          <w:tab w:val="right" w:leader="dot" w:pos="8306"/>
        </w:tabs>
      </w:pPr>
      <w:hyperlink w:anchor="_Toc2207" w:history="1">
        <w:r>
          <w:rPr>
            <w:rFonts w:ascii="仿宋" w:eastAsia="仿宋" w:hAnsi="仿宋" w:cs="仿宋" w:hint="eastAsia"/>
            <w:lang w:eastAsia="zh-CN"/>
          </w:rPr>
          <w:t>(三)、制定完善的风险控制机制</w:t>
        </w:r>
        <w:r>
          <w:tab/>
        </w:r>
        <w:r>
          <w:fldChar w:fldCharType="begin"/>
        </w:r>
        <w:r>
          <w:instrText xml:space="preserve"> PAGEREF _Toc2207 \h </w:instrText>
        </w:r>
        <w:r>
          <w:fldChar w:fldCharType="separate"/>
        </w:r>
        <w:r>
          <w:t>36</w:t>
        </w:r>
        <w:r>
          <w:fldChar w:fldCharType="end"/>
        </w:r>
      </w:hyperlink>
    </w:p>
    <w:p>
      <w:pPr>
        <w:pStyle w:val="TOC2"/>
        <w:tabs>
          <w:tab w:val="right" w:leader="dot" w:pos="8306"/>
        </w:tabs>
      </w:pPr>
      <w:hyperlink w:anchor="_Toc31353" w:history="1">
        <w:r>
          <w:rPr>
            <w:rFonts w:ascii="仿宋" w:eastAsia="仿宋" w:hAnsi="仿宋" w:cs="仿宋" w:hint="eastAsia"/>
            <w:lang w:eastAsia="zh-CN"/>
          </w:rPr>
          <w:t>(四)、优化成本管理</w:t>
        </w:r>
        <w:r>
          <w:tab/>
        </w:r>
        <w:r>
          <w:fldChar w:fldCharType="begin"/>
        </w:r>
        <w:r>
          <w:instrText xml:space="preserve"> PAGEREF _Toc31353 \h </w:instrText>
        </w:r>
        <w:r>
          <w:fldChar w:fldCharType="separate"/>
        </w:r>
        <w:r>
          <w:t>37</w:t>
        </w:r>
        <w:r>
          <w:fldChar w:fldCharType="end"/>
        </w:r>
      </w:hyperlink>
    </w:p>
    <w:p>
      <w:pPr>
        <w:pStyle w:val="TOC1"/>
        <w:tabs>
          <w:tab w:val="right" w:leader="dot" w:pos="8306"/>
        </w:tabs>
      </w:pPr>
      <w:hyperlink w:anchor="_Toc25705" w:history="1">
        <w:r>
          <w:rPr>
            <w:rFonts w:ascii="仿宋" w:eastAsia="仿宋" w:hAnsi="仿宋" w:cs="仿宋" w:hint="eastAsia"/>
            <w:lang w:eastAsia="zh-CN"/>
          </w:rPr>
          <w:t>十、智能化安装工程服务项目计划安排</w:t>
        </w:r>
        <w:r>
          <w:tab/>
        </w:r>
        <w:r>
          <w:fldChar w:fldCharType="begin"/>
        </w:r>
        <w:r>
          <w:instrText xml:space="preserve"> PAGEREF _Toc25705 \h </w:instrText>
        </w:r>
        <w:r>
          <w:fldChar w:fldCharType="separate"/>
        </w:r>
        <w:r>
          <w:t>39</w:t>
        </w:r>
        <w:r>
          <w:fldChar w:fldCharType="end"/>
        </w:r>
      </w:hyperlink>
    </w:p>
    <w:p>
      <w:pPr>
        <w:pStyle w:val="TOC2"/>
        <w:tabs>
          <w:tab w:val="right" w:leader="dot" w:pos="8306"/>
        </w:tabs>
      </w:pPr>
      <w:hyperlink w:anchor="_Toc19221" w:history="1">
        <w:r>
          <w:rPr>
            <w:rFonts w:ascii="仿宋" w:eastAsia="仿宋" w:hAnsi="仿宋" w:cs="仿宋" w:hint="eastAsia"/>
            <w:lang w:eastAsia="zh-CN"/>
          </w:rPr>
          <w:t>(一)、建设周期</w:t>
        </w:r>
        <w:r>
          <w:tab/>
        </w:r>
        <w:r>
          <w:fldChar w:fldCharType="begin"/>
        </w:r>
        <w:r>
          <w:instrText xml:space="preserve"> PAGEREF _Toc19221 \h </w:instrText>
        </w:r>
        <w:r>
          <w:fldChar w:fldCharType="separate"/>
        </w:r>
        <w:r>
          <w:t>39</w:t>
        </w:r>
        <w:r>
          <w:fldChar w:fldCharType="end"/>
        </w:r>
      </w:hyperlink>
    </w:p>
    <w:p>
      <w:pPr>
        <w:pStyle w:val="TOC2"/>
        <w:tabs>
          <w:tab w:val="right" w:leader="dot" w:pos="8306"/>
        </w:tabs>
      </w:pPr>
      <w:hyperlink w:anchor="_Toc16588" w:history="1">
        <w:r>
          <w:rPr>
            <w:rFonts w:ascii="仿宋" w:eastAsia="仿宋" w:hAnsi="仿宋" w:cs="仿宋" w:hint="eastAsia"/>
            <w:lang w:eastAsia="zh-CN"/>
          </w:rPr>
          <w:t>(二)、建设进度</w:t>
        </w:r>
        <w:r>
          <w:tab/>
        </w:r>
        <w:r>
          <w:fldChar w:fldCharType="begin"/>
        </w:r>
        <w:r>
          <w:instrText xml:space="preserve"> PAGEREF _Toc16588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78" w:history="1">
        <w:r>
          <w:rPr>
            <w:rFonts w:ascii="仿宋" w:eastAsia="仿宋" w:hAnsi="仿宋" w:cs="仿宋" w:hint="eastAsia"/>
            <w:lang w:eastAsia="zh-CN"/>
          </w:rPr>
          <w:t>(三)、进度安排注意事项</w:t>
        </w:r>
        <w:r>
          <w:tab/>
        </w:r>
        <w:r>
          <w:fldChar w:fldCharType="begin"/>
        </w:r>
        <w:r>
          <w:instrText xml:space="preserve"> PAGEREF _Toc23778 \h </w:instrText>
        </w:r>
        <w:r>
          <w:fldChar w:fldCharType="separate"/>
        </w:r>
        <w:r>
          <w:t>41</w:t>
        </w:r>
        <w:r>
          <w:fldChar w:fldCharType="end"/>
        </w:r>
      </w:hyperlink>
    </w:p>
    <w:p>
      <w:pPr>
        <w:pStyle w:val="TOC2"/>
        <w:tabs>
          <w:tab w:val="right" w:leader="dot" w:pos="8306"/>
        </w:tabs>
      </w:pPr>
      <w:hyperlink w:anchor="_Toc24987" w:history="1">
        <w:r>
          <w:rPr>
            <w:rFonts w:ascii="仿宋" w:eastAsia="仿宋" w:hAnsi="仿宋" w:cs="仿宋" w:hint="eastAsia"/>
            <w:lang w:eastAsia="zh-CN"/>
          </w:rPr>
          <w:t>(四)、人力资源配置</w:t>
        </w:r>
        <w:r>
          <w:tab/>
        </w:r>
        <w:r>
          <w:fldChar w:fldCharType="begin"/>
        </w:r>
        <w:r>
          <w:instrText xml:space="preserve"> PAGEREF _Toc24987 \h </w:instrText>
        </w:r>
        <w:r>
          <w:fldChar w:fldCharType="separate"/>
        </w:r>
        <w:r>
          <w:t>42</w:t>
        </w:r>
        <w:r>
          <w:fldChar w:fldCharType="end"/>
        </w:r>
      </w:hyperlink>
    </w:p>
    <w:p>
      <w:pPr>
        <w:pStyle w:val="TOC1"/>
        <w:tabs>
          <w:tab w:val="right" w:leader="dot" w:pos="8306"/>
        </w:tabs>
      </w:pPr>
      <w:hyperlink w:anchor="_Toc5746" w:history="1">
        <w:r>
          <w:rPr>
            <w:rFonts w:ascii="仿宋" w:eastAsia="仿宋" w:hAnsi="仿宋" w:cs="仿宋" w:hint="eastAsia"/>
            <w:lang w:eastAsia="zh-CN"/>
          </w:rPr>
          <w:t>十一、生产安全保护</w:t>
        </w:r>
        <w:r>
          <w:tab/>
        </w:r>
        <w:r>
          <w:fldChar w:fldCharType="begin"/>
        </w:r>
        <w:r>
          <w:instrText xml:space="preserve"> PAGEREF _Toc5746 \h </w:instrText>
        </w:r>
        <w:r>
          <w:fldChar w:fldCharType="separate"/>
        </w:r>
        <w:r>
          <w:t>43</w:t>
        </w:r>
        <w:r>
          <w:fldChar w:fldCharType="end"/>
        </w:r>
      </w:hyperlink>
    </w:p>
    <w:p>
      <w:pPr>
        <w:pStyle w:val="TOC2"/>
        <w:tabs>
          <w:tab w:val="right" w:leader="dot" w:pos="8306"/>
        </w:tabs>
      </w:pPr>
      <w:hyperlink w:anchor="_Toc1309" w:history="1">
        <w:r>
          <w:rPr>
            <w:rFonts w:ascii="仿宋" w:eastAsia="仿宋" w:hAnsi="仿宋" w:cs="仿宋" w:hint="eastAsia"/>
            <w:lang w:eastAsia="zh-CN"/>
          </w:rPr>
          <w:t>(一)、消防安全</w:t>
        </w:r>
        <w:r>
          <w:tab/>
        </w:r>
        <w:r>
          <w:fldChar w:fldCharType="begin"/>
        </w:r>
        <w:r>
          <w:instrText xml:space="preserve"> PAGEREF _Toc1309 \h </w:instrText>
        </w:r>
        <w:r>
          <w:fldChar w:fldCharType="separate"/>
        </w:r>
        <w:r>
          <w:t>43</w:t>
        </w:r>
        <w:r>
          <w:fldChar w:fldCharType="end"/>
        </w:r>
      </w:hyperlink>
    </w:p>
    <w:p>
      <w:pPr>
        <w:pStyle w:val="TOC2"/>
        <w:tabs>
          <w:tab w:val="right" w:leader="dot" w:pos="8306"/>
        </w:tabs>
      </w:pPr>
      <w:hyperlink w:anchor="_Toc20217" w:history="1">
        <w:r>
          <w:rPr>
            <w:rFonts w:ascii="仿宋" w:eastAsia="仿宋" w:hAnsi="仿宋" w:cs="仿宋" w:hint="eastAsia"/>
            <w:lang w:eastAsia="zh-CN"/>
          </w:rPr>
          <w:t>(二)、防火防爆总图布置措施</w:t>
        </w:r>
        <w:r>
          <w:tab/>
        </w:r>
        <w:r>
          <w:fldChar w:fldCharType="begin"/>
        </w:r>
        <w:r>
          <w:instrText xml:space="preserve"> PAGEREF _Toc20217 \h </w:instrText>
        </w:r>
        <w:r>
          <w:fldChar w:fldCharType="separate"/>
        </w:r>
        <w:r>
          <w:t>45</w:t>
        </w:r>
        <w:r>
          <w:fldChar w:fldCharType="end"/>
        </w:r>
      </w:hyperlink>
    </w:p>
    <w:p>
      <w:pPr>
        <w:pStyle w:val="TOC2"/>
        <w:tabs>
          <w:tab w:val="right" w:leader="dot" w:pos="8306"/>
        </w:tabs>
      </w:pPr>
      <w:hyperlink w:anchor="_Toc14204" w:history="1">
        <w:r>
          <w:rPr>
            <w:rFonts w:ascii="仿宋" w:eastAsia="仿宋" w:hAnsi="仿宋" w:cs="仿宋" w:hint="eastAsia"/>
            <w:lang w:eastAsia="zh-CN"/>
          </w:rPr>
          <w:t>(三)、自然灾害防范措施</w:t>
        </w:r>
        <w:r>
          <w:tab/>
        </w:r>
        <w:r>
          <w:fldChar w:fldCharType="begin"/>
        </w:r>
        <w:r>
          <w:instrText xml:space="preserve"> PAGEREF _Toc14204 \h </w:instrText>
        </w:r>
        <w:r>
          <w:fldChar w:fldCharType="separate"/>
        </w:r>
        <w:r>
          <w:t>46</w:t>
        </w:r>
        <w:r>
          <w:fldChar w:fldCharType="end"/>
        </w:r>
      </w:hyperlink>
    </w:p>
    <w:p>
      <w:pPr>
        <w:pStyle w:val="TOC2"/>
        <w:tabs>
          <w:tab w:val="right" w:leader="dot" w:pos="8306"/>
        </w:tabs>
      </w:pPr>
      <w:hyperlink w:anchor="_Toc21664" w:history="1">
        <w:r>
          <w:rPr>
            <w:rFonts w:ascii="仿宋" w:eastAsia="仿宋" w:hAnsi="仿宋" w:cs="仿宋" w:hint="eastAsia"/>
            <w:lang w:eastAsia="zh-CN"/>
          </w:rPr>
          <w:t>(四)、安全色及安全标志使用要求</w:t>
        </w:r>
        <w:r>
          <w:tab/>
        </w:r>
        <w:r>
          <w:fldChar w:fldCharType="begin"/>
        </w:r>
        <w:r>
          <w:instrText xml:space="preserve"> PAGEREF _Toc21664 \h </w:instrText>
        </w:r>
        <w:r>
          <w:fldChar w:fldCharType="separate"/>
        </w:r>
        <w:r>
          <w:t>47</w:t>
        </w:r>
        <w:r>
          <w:fldChar w:fldCharType="end"/>
        </w:r>
      </w:hyperlink>
    </w:p>
    <w:p>
      <w:pPr>
        <w:pStyle w:val="TOC2"/>
        <w:tabs>
          <w:tab w:val="right" w:leader="dot" w:pos="8306"/>
        </w:tabs>
      </w:pPr>
      <w:hyperlink w:anchor="_Toc15958" w:history="1">
        <w:r>
          <w:rPr>
            <w:rFonts w:ascii="仿宋" w:eastAsia="仿宋" w:hAnsi="仿宋" w:cs="仿宋" w:hint="eastAsia"/>
            <w:lang w:eastAsia="zh-CN"/>
          </w:rPr>
          <w:t>(五)、防尘防毒措施</w:t>
        </w:r>
        <w:r>
          <w:tab/>
        </w:r>
        <w:r>
          <w:fldChar w:fldCharType="begin"/>
        </w:r>
        <w:r>
          <w:instrText xml:space="preserve"> PAGEREF _Toc15958 \h </w:instrText>
        </w:r>
        <w:r>
          <w:fldChar w:fldCharType="separate"/>
        </w:r>
        <w:r>
          <w:t>48</w:t>
        </w:r>
        <w:r>
          <w:fldChar w:fldCharType="end"/>
        </w:r>
      </w:hyperlink>
    </w:p>
    <w:p>
      <w:pPr>
        <w:pStyle w:val="TOC2"/>
        <w:tabs>
          <w:tab w:val="right" w:leader="dot" w:pos="8306"/>
        </w:tabs>
      </w:pPr>
      <w:hyperlink w:anchor="_Toc11840" w:history="1">
        <w:r>
          <w:rPr>
            <w:rFonts w:ascii="仿宋" w:eastAsia="仿宋" w:hAnsi="仿宋" w:cs="仿宋" w:hint="eastAsia"/>
            <w:lang w:eastAsia="zh-CN"/>
          </w:rPr>
          <w:t>(六)、防静电、触电防护及防雷措施</w:t>
        </w:r>
        <w:r>
          <w:tab/>
        </w:r>
        <w:r>
          <w:fldChar w:fldCharType="begin"/>
        </w:r>
        <w:r>
          <w:instrText xml:space="preserve"> PAGEREF _Toc11840 \h </w:instrText>
        </w:r>
        <w:r>
          <w:fldChar w:fldCharType="separate"/>
        </w:r>
        <w:r>
          <w:t>49</w:t>
        </w:r>
        <w:r>
          <w:fldChar w:fldCharType="end"/>
        </w:r>
      </w:hyperlink>
    </w:p>
    <w:p>
      <w:pPr>
        <w:pStyle w:val="TOC2"/>
        <w:tabs>
          <w:tab w:val="right" w:leader="dot" w:pos="8306"/>
        </w:tabs>
      </w:pPr>
      <w:hyperlink w:anchor="_Toc17935" w:history="1">
        <w:r>
          <w:rPr>
            <w:rFonts w:ascii="仿宋" w:eastAsia="仿宋" w:hAnsi="仿宋" w:cs="仿宋" w:hint="eastAsia"/>
            <w:lang w:eastAsia="zh-CN"/>
          </w:rPr>
          <w:t>(七)、机械设备安全保障措施</w:t>
        </w:r>
        <w:r>
          <w:tab/>
        </w:r>
        <w:r>
          <w:fldChar w:fldCharType="begin"/>
        </w:r>
        <w:r>
          <w:instrText xml:space="preserve"> PAGEREF _Toc17935 \h </w:instrText>
        </w:r>
        <w:r>
          <w:fldChar w:fldCharType="separate"/>
        </w:r>
        <w:r>
          <w:t>50</w:t>
        </w:r>
        <w:r>
          <w:fldChar w:fldCharType="end"/>
        </w:r>
      </w:hyperlink>
    </w:p>
    <w:p>
      <w:pPr>
        <w:pStyle w:val="TOC1"/>
        <w:tabs>
          <w:tab w:val="right" w:leader="dot" w:pos="8306"/>
        </w:tabs>
      </w:pPr>
      <w:hyperlink w:anchor="_Toc15340" w:history="1">
        <w:r>
          <w:rPr>
            <w:rFonts w:ascii="仿宋" w:eastAsia="仿宋" w:hAnsi="仿宋" w:cs="仿宋" w:hint="eastAsia"/>
            <w:lang w:eastAsia="zh-CN"/>
          </w:rPr>
          <w:t>十二、智能化安装工程服务项目经营效益</w:t>
        </w:r>
        <w:r>
          <w:tab/>
        </w:r>
        <w:r>
          <w:fldChar w:fldCharType="begin"/>
        </w:r>
        <w:r>
          <w:instrText xml:space="preserve"> PAGEREF _Toc15340 \h </w:instrText>
        </w:r>
        <w:r>
          <w:fldChar w:fldCharType="separate"/>
        </w:r>
        <w:r>
          <w:t>52</w:t>
        </w:r>
        <w:r>
          <w:fldChar w:fldCharType="end"/>
        </w:r>
      </w:hyperlink>
    </w:p>
    <w:p>
      <w:pPr>
        <w:pStyle w:val="TOC2"/>
        <w:tabs>
          <w:tab w:val="right" w:leader="dot" w:pos="8306"/>
        </w:tabs>
      </w:pPr>
      <w:hyperlink w:anchor="_Toc1699" w:history="1">
        <w:r>
          <w:rPr>
            <w:rFonts w:ascii="仿宋" w:eastAsia="仿宋" w:hAnsi="仿宋" w:cs="仿宋" w:hint="eastAsia"/>
            <w:lang w:eastAsia="zh-CN"/>
          </w:rPr>
          <w:t>(一)、经济评价财务测算</w:t>
        </w:r>
        <w:r>
          <w:tab/>
        </w:r>
        <w:r>
          <w:fldChar w:fldCharType="begin"/>
        </w:r>
        <w:r>
          <w:instrText xml:space="preserve"> PAGEREF _Toc1699 \h </w:instrText>
        </w:r>
        <w:r>
          <w:fldChar w:fldCharType="separate"/>
        </w:r>
        <w:r>
          <w:t>52</w:t>
        </w:r>
        <w:r>
          <w:fldChar w:fldCharType="end"/>
        </w:r>
      </w:hyperlink>
    </w:p>
    <w:p>
      <w:pPr>
        <w:pStyle w:val="TOC2"/>
        <w:tabs>
          <w:tab w:val="right" w:leader="dot" w:pos="8306"/>
        </w:tabs>
      </w:pPr>
      <w:hyperlink w:anchor="_Toc13573" w:history="1">
        <w:r>
          <w:rPr>
            <w:rFonts w:ascii="仿宋" w:eastAsia="仿宋" w:hAnsi="仿宋" w:cs="仿宋" w:hint="eastAsia"/>
            <w:lang w:eastAsia="zh-CN"/>
          </w:rPr>
          <w:t>(二)、智能化安装工程服务项目盈利能力分析</w:t>
        </w:r>
        <w:r>
          <w:tab/>
        </w:r>
        <w:r>
          <w:fldChar w:fldCharType="begin"/>
        </w:r>
        <w:r>
          <w:instrText xml:space="preserve"> PAGEREF _Toc13573 \h </w:instrText>
        </w:r>
        <w:r>
          <w:fldChar w:fldCharType="separate"/>
        </w:r>
        <w:r>
          <w:t>53</w:t>
        </w:r>
        <w:r>
          <w:fldChar w:fldCharType="end"/>
        </w:r>
      </w:hyperlink>
    </w:p>
    <w:p>
      <w:pPr>
        <w:pStyle w:val="TOC1"/>
        <w:tabs>
          <w:tab w:val="right" w:leader="dot" w:pos="8306"/>
        </w:tabs>
      </w:pPr>
      <w:hyperlink w:anchor="_Toc1023" w:history="1">
        <w:r>
          <w:rPr>
            <w:rFonts w:ascii="仿宋" w:eastAsia="仿宋" w:hAnsi="仿宋" w:cs="仿宋" w:hint="eastAsia"/>
            <w:lang w:eastAsia="zh-CN"/>
          </w:rPr>
          <w:t>十三、供应链管理</w:t>
        </w:r>
        <w:r>
          <w:tab/>
        </w:r>
        <w:r>
          <w:fldChar w:fldCharType="begin"/>
        </w:r>
        <w:r>
          <w:instrText xml:space="preserve"> PAGEREF _Toc1023 \h </w:instrText>
        </w:r>
        <w:r>
          <w:fldChar w:fldCharType="separate"/>
        </w:r>
        <w:r>
          <w:t>54</w:t>
        </w:r>
        <w:r>
          <w:fldChar w:fldCharType="end"/>
        </w:r>
      </w:hyperlink>
    </w:p>
    <w:p>
      <w:pPr>
        <w:pStyle w:val="TOC2"/>
        <w:tabs>
          <w:tab w:val="right" w:leader="dot" w:pos="8306"/>
        </w:tabs>
      </w:pPr>
      <w:hyperlink w:anchor="_Toc14244" w:history="1">
        <w:r>
          <w:rPr>
            <w:rFonts w:ascii="仿宋" w:eastAsia="仿宋" w:hAnsi="仿宋" w:cs="仿宋" w:hint="eastAsia"/>
            <w:lang w:eastAsia="zh-CN"/>
          </w:rPr>
          <w:t>(一)、供应链战略规划</w:t>
        </w:r>
        <w:r>
          <w:tab/>
        </w:r>
        <w:r>
          <w:fldChar w:fldCharType="begin"/>
        </w:r>
        <w:r>
          <w:instrText xml:space="preserve"> PAGEREF _Toc14244 \h </w:instrText>
        </w:r>
        <w:r>
          <w:fldChar w:fldCharType="separate"/>
        </w:r>
        <w:r>
          <w:t>54</w:t>
        </w:r>
        <w:r>
          <w:fldChar w:fldCharType="end"/>
        </w:r>
      </w:hyperlink>
    </w:p>
    <w:p>
      <w:pPr>
        <w:pStyle w:val="TOC2"/>
        <w:tabs>
          <w:tab w:val="right" w:leader="dot" w:pos="8306"/>
        </w:tabs>
      </w:pPr>
      <w:hyperlink w:anchor="_Toc28204" w:history="1">
        <w:r>
          <w:rPr>
            <w:rFonts w:ascii="仿宋" w:eastAsia="仿宋" w:hAnsi="仿宋" w:cs="仿宋" w:hint="eastAsia"/>
            <w:lang w:eastAsia="zh-CN"/>
          </w:rPr>
          <w:t>(二)、供应商选择与合作</w:t>
        </w:r>
        <w:r>
          <w:tab/>
        </w:r>
        <w:r>
          <w:fldChar w:fldCharType="begin"/>
        </w:r>
        <w:r>
          <w:instrText xml:space="preserve"> PAGEREF _Toc28204 \h </w:instrText>
        </w:r>
        <w:r>
          <w:fldChar w:fldCharType="separate"/>
        </w:r>
        <w:r>
          <w:t>55</w:t>
        </w:r>
        <w:r>
          <w:fldChar w:fldCharType="end"/>
        </w:r>
      </w:hyperlink>
    </w:p>
    <w:p>
      <w:pPr>
        <w:pStyle w:val="TOC2"/>
        <w:tabs>
          <w:tab w:val="right" w:leader="dot" w:pos="8306"/>
        </w:tabs>
      </w:pPr>
      <w:hyperlink w:anchor="_Toc31902" w:history="1">
        <w:r>
          <w:rPr>
            <w:rFonts w:ascii="仿宋" w:eastAsia="仿宋" w:hAnsi="仿宋" w:cs="仿宋" w:hint="eastAsia"/>
            <w:lang w:eastAsia="zh-CN"/>
          </w:rPr>
          <w:t>(三)、物流与库存管理</w:t>
        </w:r>
        <w:r>
          <w:tab/>
        </w:r>
        <w:r>
          <w:fldChar w:fldCharType="begin"/>
        </w:r>
        <w:r>
          <w:instrText xml:space="preserve"> PAGEREF _Toc31902 \h </w:instrText>
        </w:r>
        <w:r>
          <w:fldChar w:fldCharType="separate"/>
        </w:r>
        <w:r>
          <w:t>57</w:t>
        </w:r>
        <w:r>
          <w:fldChar w:fldCharType="end"/>
        </w:r>
      </w:hyperlink>
    </w:p>
    <w:p>
      <w:pPr>
        <w:pStyle w:val="TOC1"/>
        <w:tabs>
          <w:tab w:val="right" w:leader="dot" w:pos="8306"/>
        </w:tabs>
      </w:pPr>
      <w:hyperlink w:anchor="_Toc2005" w:history="1">
        <w:r>
          <w:rPr>
            <w:rFonts w:ascii="仿宋" w:eastAsia="仿宋" w:hAnsi="仿宋" w:cs="仿宋" w:hint="eastAsia"/>
            <w:lang w:eastAsia="zh-CN"/>
          </w:rPr>
          <w:t>十四、智能化安装工程服务项目实施时间节点</w:t>
        </w:r>
        <w:r>
          <w:tab/>
        </w:r>
        <w:r>
          <w:fldChar w:fldCharType="begin"/>
        </w:r>
        <w:r>
          <w:instrText xml:space="preserve"> PAGEREF _Toc2005 \h </w:instrText>
        </w:r>
        <w:r>
          <w:fldChar w:fldCharType="separate"/>
        </w:r>
        <w:r>
          <w:t>58</w:t>
        </w:r>
        <w:r>
          <w:fldChar w:fldCharType="end"/>
        </w:r>
      </w:hyperlink>
    </w:p>
    <w:p>
      <w:pPr>
        <w:pStyle w:val="TOC2"/>
        <w:tabs>
          <w:tab w:val="right" w:leader="dot" w:pos="8306"/>
        </w:tabs>
      </w:pPr>
      <w:hyperlink w:anchor="_Toc7288" w:history="1">
        <w:r>
          <w:rPr>
            <w:rFonts w:ascii="仿宋" w:eastAsia="仿宋" w:hAnsi="仿宋" w:cs="仿宋" w:hint="eastAsia"/>
            <w:lang w:eastAsia="zh-CN"/>
          </w:rPr>
          <w:t>(一)、智能化安装工程服务项目启动阶段时间节点</w:t>
        </w:r>
        <w:r>
          <w:tab/>
        </w:r>
        <w:r>
          <w:fldChar w:fldCharType="begin"/>
        </w:r>
        <w:r>
          <w:instrText xml:space="preserve"> PAGEREF _Toc7288 \h </w:instrText>
        </w:r>
        <w:r>
          <w:fldChar w:fldCharType="separate"/>
        </w:r>
        <w:r>
          <w:t>58</w:t>
        </w:r>
        <w:r>
          <w:fldChar w:fldCharType="end"/>
        </w:r>
      </w:hyperlink>
    </w:p>
    <w:p>
      <w:pPr>
        <w:pStyle w:val="TOC2"/>
        <w:tabs>
          <w:tab w:val="right" w:leader="dot" w:pos="8306"/>
        </w:tabs>
      </w:pPr>
      <w:hyperlink w:anchor="_Toc28137" w:history="1">
        <w:r>
          <w:rPr>
            <w:rFonts w:ascii="仿宋" w:eastAsia="仿宋" w:hAnsi="仿宋" w:cs="仿宋" w:hint="eastAsia"/>
            <w:lang w:eastAsia="zh-CN"/>
          </w:rPr>
          <w:t>(二)、智能化安装工程服务项目执行阶段时间节点</w:t>
        </w:r>
        <w:r>
          <w:tab/>
        </w:r>
        <w:r>
          <w:fldChar w:fldCharType="begin"/>
        </w:r>
        <w:r>
          <w:instrText xml:space="preserve"> PAGEREF _Toc28137 \h </w:instrText>
        </w:r>
        <w:r>
          <w:fldChar w:fldCharType="separate"/>
        </w:r>
        <w:r>
          <w:t>59</w:t>
        </w:r>
        <w:r>
          <w:fldChar w:fldCharType="end"/>
        </w:r>
      </w:hyperlink>
    </w:p>
    <w:p>
      <w:pPr>
        <w:pStyle w:val="TOC2"/>
        <w:tabs>
          <w:tab w:val="right" w:leader="dot" w:pos="8306"/>
        </w:tabs>
      </w:pPr>
      <w:hyperlink w:anchor="_Toc29940" w:history="1">
        <w:r>
          <w:rPr>
            <w:rFonts w:ascii="仿宋" w:eastAsia="仿宋" w:hAnsi="仿宋" w:cs="仿宋" w:hint="eastAsia"/>
            <w:lang w:eastAsia="zh-CN"/>
          </w:rPr>
          <w:t>(三)、智能化安装工程服务项目完成阶段时间节点</w:t>
        </w:r>
        <w:r>
          <w:tab/>
        </w:r>
        <w:r>
          <w:fldChar w:fldCharType="begin"/>
        </w:r>
        <w:r>
          <w:instrText xml:space="preserve"> PAGEREF _Toc29940 \h </w:instrText>
        </w:r>
        <w:r>
          <w:fldChar w:fldCharType="separate"/>
        </w:r>
        <w:r>
          <w:t>60</w:t>
        </w:r>
        <w:r>
          <w:fldChar w:fldCharType="end"/>
        </w:r>
      </w:hyperlink>
    </w:p>
    <w:p>
      <w:pPr>
        <w:pStyle w:val="TOC1"/>
        <w:tabs>
          <w:tab w:val="right" w:leader="dot" w:pos="8306"/>
        </w:tabs>
      </w:pPr>
      <w:hyperlink w:anchor="_Toc12653" w:history="1">
        <w:r>
          <w:rPr>
            <w:rFonts w:ascii="仿宋" w:eastAsia="仿宋" w:hAnsi="仿宋" w:cs="仿宋" w:hint="eastAsia"/>
            <w:lang w:eastAsia="zh-CN"/>
          </w:rPr>
          <w:t>十五、智能化安装工程服务项目实施保障措施</w:t>
        </w:r>
        <w:r>
          <w:tab/>
        </w:r>
        <w:r>
          <w:fldChar w:fldCharType="begin"/>
        </w:r>
        <w:r>
          <w:instrText xml:space="preserve"> PAGEREF _Toc12653 \h </w:instrText>
        </w:r>
        <w:r>
          <w:fldChar w:fldCharType="separate"/>
        </w:r>
        <w:r>
          <w:t>62</w:t>
        </w:r>
        <w:r>
          <w:fldChar w:fldCharType="end"/>
        </w:r>
      </w:hyperlink>
    </w:p>
    <w:p>
      <w:pPr>
        <w:pStyle w:val="TOC2"/>
        <w:tabs>
          <w:tab w:val="right" w:leader="dot" w:pos="8306"/>
        </w:tabs>
      </w:pPr>
      <w:hyperlink w:anchor="_Toc31782" w:history="1">
        <w:r>
          <w:rPr>
            <w:rFonts w:ascii="仿宋" w:eastAsia="仿宋" w:hAnsi="仿宋" w:cs="仿宋" w:hint="eastAsia"/>
            <w:lang w:eastAsia="zh-CN"/>
          </w:rPr>
          <w:t>(一)、智能化安装工程服务项目实施保障机制</w:t>
        </w:r>
        <w:r>
          <w:tab/>
        </w:r>
        <w:r>
          <w:fldChar w:fldCharType="begin"/>
        </w:r>
        <w:r>
          <w:instrText xml:space="preserve"> PAGEREF _Toc31782 \h </w:instrText>
        </w:r>
        <w:r>
          <w:fldChar w:fldCharType="separate"/>
        </w:r>
        <w:r>
          <w:t>62</w:t>
        </w:r>
        <w:r>
          <w:fldChar w:fldCharType="end"/>
        </w:r>
      </w:hyperlink>
    </w:p>
    <w:p>
      <w:pPr>
        <w:pStyle w:val="TOC2"/>
        <w:tabs>
          <w:tab w:val="right" w:leader="dot" w:pos="8306"/>
        </w:tabs>
      </w:pPr>
      <w:hyperlink w:anchor="_Toc31928" w:history="1">
        <w:r>
          <w:rPr>
            <w:rFonts w:ascii="仿宋" w:eastAsia="仿宋" w:hAnsi="仿宋" w:cs="仿宋" w:hint="eastAsia"/>
            <w:lang w:eastAsia="zh-CN"/>
          </w:rPr>
          <w:t>(二)、智能化安装工程服务项目法律合规要求</w:t>
        </w:r>
        <w:r>
          <w:tab/>
        </w:r>
        <w:r>
          <w:fldChar w:fldCharType="begin"/>
        </w:r>
        <w:r>
          <w:instrText xml:space="preserve"> PAGEREF _Toc31928 \h </w:instrText>
        </w:r>
        <w:r>
          <w:fldChar w:fldCharType="separate"/>
        </w:r>
        <w:r>
          <w:t>66</w:t>
        </w:r>
        <w:r>
          <w:fldChar w:fldCharType="end"/>
        </w:r>
      </w:hyperlink>
    </w:p>
    <w:p>
      <w:pPr>
        <w:pStyle w:val="TOC2"/>
        <w:tabs>
          <w:tab w:val="right" w:leader="dot" w:pos="8306"/>
        </w:tabs>
      </w:pPr>
      <w:hyperlink w:anchor="_Toc30014" w:history="1">
        <w:r>
          <w:rPr>
            <w:rFonts w:ascii="仿宋" w:eastAsia="仿宋" w:hAnsi="仿宋" w:cs="仿宋" w:hint="eastAsia"/>
            <w:lang w:eastAsia="zh-CN"/>
          </w:rPr>
          <w:t>(三)、智能化安装工程服务项目合同管理与法律事务</w:t>
        </w:r>
        <w:r>
          <w:tab/>
        </w:r>
        <w:r>
          <w:fldChar w:fldCharType="begin"/>
        </w:r>
        <w:r>
          <w:instrText xml:space="preserve"> PAGEREF _Toc30014 \h </w:instrText>
        </w:r>
        <w:r>
          <w:fldChar w:fldCharType="separate"/>
        </w:r>
        <w:r>
          <w:t>70</w:t>
        </w:r>
        <w:r>
          <w:fldChar w:fldCharType="end"/>
        </w:r>
      </w:hyperlink>
    </w:p>
    <w:p>
      <w:pPr>
        <w:pStyle w:val="TOC2"/>
        <w:tabs>
          <w:tab w:val="right" w:leader="dot" w:pos="8306"/>
        </w:tabs>
      </w:pPr>
      <w:hyperlink w:anchor="_Toc1963" w:history="1">
        <w:r>
          <w:rPr>
            <w:rFonts w:ascii="仿宋" w:eastAsia="仿宋" w:hAnsi="仿宋" w:cs="仿宋" w:hint="eastAsia"/>
            <w:lang w:eastAsia="zh-CN"/>
          </w:rPr>
          <w:t>(四)、智能化安装工程服务项目知识产权保护策略</w:t>
        </w:r>
        <w:r>
          <w:tab/>
        </w:r>
        <w:r>
          <w:fldChar w:fldCharType="begin"/>
        </w:r>
        <w:r>
          <w:instrText xml:space="preserve"> PAGEREF _Toc1963 \h </w:instrText>
        </w:r>
        <w:r>
          <w:fldChar w:fldCharType="separate"/>
        </w:r>
        <w:r>
          <w:t>77</w:t>
        </w:r>
        <w:r>
          <w:fldChar w:fldCharType="end"/>
        </w:r>
      </w:hyperlink>
    </w:p>
    <w:p>
      <w:pPr>
        <w:pStyle w:val="TOC1"/>
        <w:tabs>
          <w:tab w:val="right" w:leader="dot" w:pos="8306"/>
        </w:tabs>
      </w:pPr>
      <w:hyperlink w:anchor="_Toc23639" w:history="1">
        <w:r>
          <w:rPr>
            <w:rFonts w:ascii="仿宋" w:eastAsia="仿宋" w:hAnsi="仿宋" w:cs="仿宋" w:hint="eastAsia"/>
            <w:lang w:eastAsia="zh-CN"/>
          </w:rPr>
          <w:t>十六、质量管理体系</w:t>
        </w:r>
        <w:r>
          <w:tab/>
        </w:r>
        <w:r>
          <w:fldChar w:fldCharType="begin"/>
        </w:r>
        <w:r>
          <w:instrText xml:space="preserve"> PAGEREF _Toc23639 \h </w:instrText>
        </w:r>
        <w:r>
          <w:fldChar w:fldCharType="separate"/>
        </w:r>
        <w:r>
          <w:t>79</w:t>
        </w:r>
        <w:r>
          <w:fldChar w:fldCharType="end"/>
        </w:r>
      </w:hyperlink>
    </w:p>
    <w:p>
      <w:pPr>
        <w:pStyle w:val="TOC2"/>
        <w:tabs>
          <w:tab w:val="right" w:leader="dot" w:pos="8306"/>
        </w:tabs>
      </w:pPr>
      <w:hyperlink w:anchor="_Toc31405" w:history="1">
        <w:r>
          <w:rPr>
            <w:rFonts w:ascii="仿宋" w:eastAsia="仿宋" w:hAnsi="仿宋" w:cs="仿宋" w:hint="eastAsia"/>
            <w:lang w:eastAsia="zh-CN"/>
          </w:rPr>
          <w:t>(一)、质量目标与方针</w:t>
        </w:r>
        <w:r>
          <w:tab/>
        </w:r>
        <w:r>
          <w:fldChar w:fldCharType="begin"/>
        </w:r>
        <w:r>
          <w:instrText xml:space="preserve"> PAGEREF _Toc31405 \h </w:instrText>
        </w:r>
        <w:r>
          <w:fldChar w:fldCharType="separate"/>
        </w:r>
        <w:r>
          <w:t>79</w:t>
        </w:r>
        <w:r>
          <w:fldChar w:fldCharType="end"/>
        </w:r>
      </w:hyperlink>
    </w:p>
    <w:p>
      <w:pPr>
        <w:pStyle w:val="TOC2"/>
        <w:tabs>
          <w:tab w:val="right" w:leader="dot" w:pos="8306"/>
        </w:tabs>
      </w:pPr>
      <w:hyperlink w:anchor="_Toc18959" w:history="1">
        <w:r>
          <w:rPr>
            <w:rFonts w:ascii="仿宋" w:eastAsia="仿宋" w:hAnsi="仿宋" w:cs="仿宋" w:hint="eastAsia"/>
            <w:lang w:eastAsia="zh-CN"/>
          </w:rPr>
          <w:t>(二)、质量管理责任</w:t>
        </w:r>
        <w:r>
          <w:tab/>
        </w:r>
        <w:r>
          <w:fldChar w:fldCharType="begin"/>
        </w:r>
        <w:r>
          <w:instrText xml:space="preserve"> PAGEREF _Toc18959 \h </w:instrText>
        </w:r>
        <w:r>
          <w:fldChar w:fldCharType="separate"/>
        </w:r>
        <w:r>
          <w:t>80</w:t>
        </w:r>
        <w:r>
          <w:fldChar w:fldCharType="end"/>
        </w:r>
      </w:hyperlink>
    </w:p>
    <w:p>
      <w:pPr>
        <w:pStyle w:val="TOC2"/>
        <w:tabs>
          <w:tab w:val="right" w:leader="dot" w:pos="8306"/>
        </w:tabs>
      </w:pPr>
      <w:hyperlink w:anchor="_Toc7786" w:history="1">
        <w:r>
          <w:rPr>
            <w:rFonts w:ascii="仿宋" w:eastAsia="仿宋" w:hAnsi="仿宋" w:cs="仿宋" w:hint="eastAsia"/>
            <w:lang w:eastAsia="zh-CN"/>
          </w:rPr>
          <w:t>(三)、质量管理体系文件</w:t>
        </w:r>
        <w:r>
          <w:tab/>
        </w:r>
        <w:r>
          <w:fldChar w:fldCharType="begin"/>
        </w:r>
        <w:r>
          <w:instrText xml:space="preserve"> PAGEREF _Toc7786 \h </w:instrText>
        </w:r>
        <w:r>
          <w:fldChar w:fldCharType="separate"/>
        </w:r>
        <w:r>
          <w:t>82</w:t>
        </w:r>
        <w:r>
          <w:fldChar w:fldCharType="end"/>
        </w:r>
      </w:hyperlink>
    </w:p>
    <w:p>
      <w:pPr>
        <w:pStyle w:val="TOC2"/>
        <w:tabs>
          <w:tab w:val="right" w:leader="dot" w:pos="8306"/>
        </w:tabs>
      </w:pPr>
      <w:hyperlink w:anchor="_Toc21699" w:history="1">
        <w:r>
          <w:rPr>
            <w:rFonts w:ascii="仿宋" w:eastAsia="仿宋" w:hAnsi="仿宋" w:cs="仿宋" w:hint="eastAsia"/>
            <w:lang w:eastAsia="zh-CN"/>
          </w:rPr>
          <w:t>(四)、质量培训与教育</w:t>
        </w:r>
        <w:r>
          <w:tab/>
        </w:r>
        <w:r>
          <w:fldChar w:fldCharType="begin"/>
        </w:r>
        <w:r>
          <w:instrText xml:space="preserve"> PAGEREF _Toc21699 \h </w:instrText>
        </w:r>
        <w:r>
          <w:fldChar w:fldCharType="separate"/>
        </w:r>
        <w:r>
          <w:t>84</w:t>
        </w:r>
        <w:r>
          <w:fldChar w:fldCharType="end"/>
        </w:r>
      </w:hyperlink>
    </w:p>
    <w:p>
      <w:pPr>
        <w:pStyle w:val="TOC2"/>
        <w:tabs>
          <w:tab w:val="right" w:leader="dot" w:pos="8306"/>
        </w:tabs>
      </w:pPr>
      <w:hyperlink w:anchor="_Toc26281" w:history="1">
        <w:r>
          <w:rPr>
            <w:rFonts w:ascii="仿宋" w:eastAsia="仿宋" w:hAnsi="仿宋" w:cs="仿宋" w:hint="eastAsia"/>
            <w:lang w:eastAsia="zh-CN"/>
          </w:rPr>
          <w:t>(五)、质量审核与评价</w:t>
        </w:r>
        <w:r>
          <w:tab/>
        </w:r>
        <w:r>
          <w:fldChar w:fldCharType="begin"/>
        </w:r>
        <w:r>
          <w:instrText xml:space="preserve"> PAGEREF _Toc26281 \h </w:instrText>
        </w:r>
        <w:r>
          <w:fldChar w:fldCharType="separate"/>
        </w:r>
        <w:r>
          <w:t>85</w:t>
        </w:r>
        <w:r>
          <w:fldChar w:fldCharType="end"/>
        </w:r>
      </w:hyperlink>
    </w:p>
    <w:p>
      <w:pPr>
        <w:pStyle w:val="TOC2"/>
        <w:tabs>
          <w:tab w:val="right" w:leader="dot" w:pos="8306"/>
        </w:tabs>
      </w:pPr>
      <w:hyperlink w:anchor="_Toc25747" w:history="1">
        <w:r>
          <w:rPr>
            <w:rFonts w:ascii="仿宋" w:eastAsia="仿宋" w:hAnsi="仿宋" w:cs="仿宋" w:hint="eastAsia"/>
            <w:lang w:eastAsia="zh-CN"/>
          </w:rPr>
          <w:t>(六)、不符合与纠正措施</w:t>
        </w:r>
        <w:r>
          <w:tab/>
        </w:r>
        <w:r>
          <w:fldChar w:fldCharType="begin"/>
        </w:r>
        <w:r>
          <w:instrText xml:space="preserve"> PAGEREF _Toc25747 \h </w:instrText>
        </w:r>
        <w:r>
          <w:fldChar w:fldCharType="separate"/>
        </w:r>
        <w:r>
          <w:t>86</w:t>
        </w:r>
        <w:r>
          <w:fldChar w:fldCharType="end"/>
        </w:r>
      </w:hyperlink>
    </w:p>
    <w:p>
      <w:pPr>
        <w:pStyle w:val="TOC1"/>
        <w:tabs>
          <w:tab w:val="right" w:leader="dot" w:pos="8306"/>
        </w:tabs>
      </w:pPr>
      <w:hyperlink w:anchor="_Toc6325" w:history="1">
        <w:r>
          <w:rPr>
            <w:rFonts w:ascii="仿宋" w:eastAsia="仿宋" w:hAnsi="仿宋" w:cs="仿宋" w:hint="eastAsia"/>
            <w:lang w:eastAsia="zh-CN"/>
          </w:rPr>
          <w:t>十七、智能化安装工程服务项目变更管理</w:t>
        </w:r>
        <w:r>
          <w:tab/>
        </w:r>
        <w:r>
          <w:fldChar w:fldCharType="begin"/>
        </w:r>
        <w:r>
          <w:instrText xml:space="preserve"> PAGEREF _Toc6325 \h </w:instrText>
        </w:r>
        <w:r>
          <w:fldChar w:fldCharType="separate"/>
        </w:r>
        <w:r>
          <w:t>88</w:t>
        </w:r>
        <w:r>
          <w:fldChar w:fldCharType="end"/>
        </w:r>
      </w:hyperlink>
    </w:p>
    <w:p>
      <w:pPr>
        <w:pStyle w:val="TOC2"/>
        <w:tabs>
          <w:tab w:val="right" w:leader="dot" w:pos="8306"/>
        </w:tabs>
      </w:pPr>
      <w:hyperlink w:anchor="_Toc22684" w:history="1">
        <w:r>
          <w:rPr>
            <w:rFonts w:ascii="仿宋" w:eastAsia="仿宋" w:hAnsi="仿宋" w:cs="仿宋" w:hint="eastAsia"/>
            <w:lang w:eastAsia="zh-CN"/>
          </w:rPr>
          <w:t>(一)、变更申请与评估</w:t>
        </w:r>
        <w:r>
          <w:tab/>
        </w:r>
        <w:r>
          <w:fldChar w:fldCharType="begin"/>
        </w:r>
        <w:r>
          <w:instrText xml:space="preserve"> PAGEREF _Toc22684 \h </w:instrText>
        </w:r>
        <w:r>
          <w:fldChar w:fldCharType="separate"/>
        </w:r>
        <w:r>
          <w:t>88</w:t>
        </w:r>
        <w:r>
          <w:fldChar w:fldCharType="end"/>
        </w:r>
      </w:hyperlink>
    </w:p>
    <w:p>
      <w:pPr>
        <w:pStyle w:val="TOC2"/>
        <w:tabs>
          <w:tab w:val="right" w:leader="dot" w:pos="8306"/>
        </w:tabs>
      </w:pPr>
      <w:hyperlink w:anchor="_Toc4654" w:history="1">
        <w:r>
          <w:rPr>
            <w:rFonts w:ascii="仿宋" w:eastAsia="仿宋" w:hAnsi="仿宋" w:cs="仿宋" w:hint="eastAsia"/>
            <w:lang w:eastAsia="zh-CN"/>
          </w:rPr>
          <w:t>(二)、变更实施与控制</w:t>
        </w:r>
        <w:r>
          <w:tab/>
        </w:r>
        <w:r>
          <w:fldChar w:fldCharType="begin"/>
        </w:r>
        <w:r>
          <w:instrText xml:space="preserve"> PAGEREF _Toc4654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7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815"/>
      <w:r>
        <w:rPr>
          <w:rFonts w:ascii="仿宋" w:eastAsia="仿宋" w:hAnsi="仿宋" w:cs="仿宋" w:hint="eastAsia"/>
          <w:lang w:eastAsia="zh-CN"/>
        </w:rPr>
        <w:t>(一)、智能化安装工程服务行业分析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行业一直以来都是市场的关注焦点。行业内的发展趋势、竞争态势以及潜在机会都对智能化安装工程服务项目的推进产生深远的影响。通过深入研究行业的整体概貌，我们将更好地理解行业的核心特征，为智能化安装工程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化安装工程服务行业，技术一直是推动创新和发展的关键因素。我们将对当前技术趋势进行详尽分析，包括但不限于人工智能、大数据应用、先进制造技术等。这有助于智能化安装工程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化安装工程服务项目成功的基础。我们将对主要竞争对手进行深入研究，包括其市场份额、产品特点、市场定位等。通过全面了解竞争对手的优势和劣势，智能化安装工程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110"/>
      <w:r>
        <w:rPr>
          <w:rFonts w:ascii="仿宋" w:eastAsia="仿宋" w:hAnsi="仿宋" w:cs="仿宋" w:hint="eastAsia"/>
          <w:sz w:val="28"/>
          <w:lang w:eastAsia="zh-CN"/>
        </w:rPr>
        <w:t>(二)、智能化安装工程服务市场分析预测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化安装工程服务市场未来的增长趋势。这包括市场的整体规模、各细分领域的发展趋势等。智能化安装工程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化安装工程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智能化安装工程服务项目实施过程中需要充分考虑的因素。我们将对市场风险进行全面评估，包括但不限于政策法规风险、市场竞争风险、技术变革风险等。通过对潜在风险的深入分析，智能化安装工程服务项目可以制定相应的风险缓解策略，降低不确定性对智能化安装工程服务项目的影响。</w:t>
      </w:r>
    </w:p>
    <w:p>
      <w:pPr>
        <w:pStyle w:val="Heading1"/>
        <w:ind w:firstLine="560" w:firstLineChars="200"/>
        <w:rPr>
          <w:rFonts w:ascii="仿宋" w:eastAsia="仿宋" w:hAnsi="仿宋" w:cs="仿宋" w:hint="eastAsia"/>
          <w:sz w:val="28"/>
          <w:lang w:eastAsia="zh-CN"/>
        </w:rPr>
      </w:pPr>
      <w:bookmarkStart w:id="5" w:name="_Toc3094"/>
      <w:r>
        <w:rPr>
          <w:rFonts w:ascii="仿宋" w:eastAsia="仿宋" w:hAnsi="仿宋" w:cs="仿宋" w:hint="eastAsia"/>
          <w:sz w:val="28"/>
          <w:lang w:eastAsia="zh-CN"/>
        </w:rPr>
        <w:t>二、智能化安装工程服务项目文档管理</w:t>
      </w:r>
      <w:bookmarkEnd w:id="5"/>
    </w:p>
    <w:p>
      <w:pPr>
        <w:pStyle w:val="Heading2"/>
        <w:rPr>
          <w:rFonts w:ascii="仿宋" w:eastAsia="仿宋" w:hAnsi="仿宋" w:cs="仿宋" w:hint="eastAsia"/>
          <w:lang w:eastAsia="zh-CN"/>
        </w:rPr>
      </w:pPr>
      <w:bookmarkStart w:id="6" w:name="_Toc2780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智能化安装工程服务项目高度重视文档的质量和准确性，以支持智能化安装工程服务项目的各项活动和决策。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文档的编制始于智能化安装工程服务项目计划的初期，我们制定了详细的文档编制计划，明确了每个文档的内容、格式和编写责任人。在智能化安装工程服务项目启动阶段，我们首先编制了智能化安装工程服务项目章程，明确定义了智能化安装工程服务项目的目标、范围、风险等关键要素。随后，智能化安装工程服务项目团队根据计划陆续编制了需求文档、设计文档、测试文档等各类文档，确保智能化安装工程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化安装工程服务项目管理中的重要环节，旨在确保智能化安装工程服务项目文档符合质量标准和智能化安装工程服务项目需求。在智能化安装工程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化安装工程服务项目相关利益方和专业领域的专家对文档进行独立审查。这有助于获取更全面、客观的反馈，确保智能化安装工程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在文档编制与审查方面建立了严格的管理机制，通过规范的流程和多维度的审查，确保智能化安装工程服务项目文档的质量、准确性和可靠性，为智能化安装工程服务项目的顺利推进提供了有力支持。</w:t>
      </w:r>
    </w:p>
    <w:p>
      <w:pPr>
        <w:pStyle w:val="Heading2"/>
        <w:ind w:firstLine="560" w:firstLineChars="200"/>
        <w:rPr>
          <w:rFonts w:ascii="仿宋" w:eastAsia="仿宋" w:hAnsi="仿宋" w:cs="仿宋" w:hint="eastAsia"/>
          <w:sz w:val="28"/>
          <w:lang w:eastAsia="zh-CN"/>
        </w:rPr>
      </w:pPr>
      <w:bookmarkStart w:id="7" w:name="_Toc3239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在智能化安装工程服务项目中，我们致力于优化文档发布与分发过程，以确保信息的高效传递和团队间协作的顺畅进行。以下是我们采取的关键优化策略：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我们通过多渠道发布文档，包括电子邮件、智能化安装工程服务项目管理平台、内部网站等，以满足不同团队成员的偏好和需求。多渠道发布确保了信息的全面覆盖。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我们采用了精细的权限控制，确保只有授权人员可以访问敏感信息。这种安全措施保护了智能化安装工程服务项目文档的机密性，防止了未经授权的信息泄露。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04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化安装工程服务项目生命周期中一个至关重要的环节，直接关系到智能化安装工程服务项目信息的长期保存和历史记录的完整性。在智能化安装工程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160"/>
      <w:r>
        <w:rPr>
          <w:rFonts w:ascii="仿宋" w:eastAsia="仿宋" w:hAnsi="仿宋" w:cs="仿宋" w:hint="eastAsia"/>
          <w:sz w:val="28"/>
          <w:lang w:eastAsia="zh-CN"/>
        </w:rPr>
        <w:t>三、智能化安装工程服务项目选址可行性分析</w:t>
      </w:r>
      <w:bookmarkEnd w:id="9"/>
    </w:p>
    <w:p>
      <w:pPr>
        <w:pStyle w:val="Heading2"/>
        <w:rPr>
          <w:rFonts w:ascii="仿宋" w:eastAsia="仿宋" w:hAnsi="仿宋" w:cs="仿宋" w:hint="eastAsia"/>
          <w:lang w:eastAsia="zh-CN"/>
        </w:rPr>
      </w:pPr>
      <w:bookmarkStart w:id="10" w:name="_Toc30864"/>
      <w:r>
        <w:rPr>
          <w:rFonts w:ascii="仿宋" w:eastAsia="仿宋" w:hAnsi="仿宋" w:cs="仿宋" w:hint="eastAsia"/>
          <w:lang w:eastAsia="zh-CN"/>
        </w:rPr>
        <w:t>(一)、智能化安装工程服务项目选址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该智能化安装工程服务项目选址位于XX省XX市XX区XXX街道</w:t>
      </w:r>
    </w:p>
    <w:p>
      <w:pPr>
        <w:pStyle w:val="Heading2"/>
        <w:ind w:firstLine="560" w:firstLineChars="200"/>
        <w:rPr>
          <w:rFonts w:ascii="仿宋" w:eastAsia="仿宋" w:hAnsi="仿宋" w:cs="仿宋" w:hint="eastAsia"/>
          <w:sz w:val="28"/>
          <w:lang w:eastAsia="zh-CN"/>
        </w:rPr>
      </w:pPr>
      <w:bookmarkStart w:id="11" w:name="_Toc1578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化安装工程服务项目的征地面积将根据智能化安装工程服务项目的实际规模和需求进行精确规划。具体面积XXX平方米，旨在确保智能化安装工程服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净用地面积是在征地面积基础上去除不可利用面积后的实际可开发用地。具体面积XXX平方米，考虑到环保、交通、安全等多方面因素，以确保智能化安装工程服务项目在整体利用效率上达到最优。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智能化安装工程服务项目计划建设的建筑总规模具体面积XXX平方米。这一规模的确定综合考虑了智能化安装工程服务项目的性质、规模，以及城市规划的相关要求，确保建筑布局与周边环境协调一致。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绿地率是智能化安装工程服务项目用地中被规划为绿地的比例。具体面积XXX平方米，旨在通过合理规划绿地，改善智能化安装工程服务项目周边环境，提升居民生活质量，并符合城市整体绿化规划。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容积率是用地上可以建设的建筑总体积与用地面积之比。具体面积XXX，通过合理的容积率规划，确保智能化安装工程服务项目建筑规模与周边环境和谐共生。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化安装工程服务项目选址与当地城市规划相一致，具体面积XXX平方米。通过与城市规划部门深入沟通，确保智能化安装工程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智能化安装工程服务项目选址符合当地产业政策，具体面积XXX平方米。这包括智能化安装工程服务项目对当地经济的促进作用，以及对相关产业的带动效应，确保智能化安装工程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用地总体要求必须符合环保和可持续发展的原则，具体面积XXX平方米。通过采用绿色建筑设计、节能减排等措施，确保智能化安装工程服务项目在建设和运营过程中对环境的影响最小化，达到可持续发展的要求。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确保智能化安装工程服务项目选址具备必要的公共设施配套，具体面积XXX平方米。这包括交通便利性、教育、医疗等基础设施，以提高居民生活品质，使得智能化安装工程服务项目选址更具吸引力。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考虑用地总体要求对当地社会稳定性的影响，具体面积XXX平方米。通过深入了解当地社区反馈，确保智能化安装工程服务项目的选址和建设过程对当地社会和谐稳定产生积极作用。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化安装工程服务项目选址不仅符合法规和规划，还在实际操作中具有可行性。这一全面规划将为智能化安装工程服务项目的成功实施提供坚实的基础，确保智能化安装工程服务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898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化安装工程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化安装工程服务项目的设备规划和空间设计中，我们将采取灵活设备布局的措施。设备布局将根据实际需求进行灵活设计，避免不必要的浪费。通过合理规划设备摆放位置，我们将提高设备的利用率，减少设备间距，以确保智能化安装工程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智能化安装工程服务项目内部引入共享设施的概念，例如共享会议室、办公区等。通过这种方式，我们可以减少对资源的重复建设，提高资源共享效率，从而减小智能化安装工程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940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化安装工程服务项目的总图布置中，我们将不同功能区域进行明确的规划，以最大程度满足智能化安装工程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680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化安装工程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智能化安装工程服务项目对环境的影响是综合评价的重要因素之一。我们将详细考虑选址周边的自然环境、生态保护区、水源地等情况，确保智能化安装工程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对选址的评价还需充分考虑当地政府的产业政策和法规。我们将详细了解智能化安装工程服务项目所在地的相关政策，确保智能化安装工程服务项目的规划和运营与当地法规相符，降低不必要的法律风险。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考虑到社会稳定性对企业运营的重要性，我们将评估选址地区的社会安全情况、劳工关系、社区反馈等方面，以确保智能化安装工程服务项目的建设和运营不会受到社会稳定性的负面影响。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最后，我们将综合考虑用地成本，包括土地购置费用、土地开发成本等。通过对用地成本的详细评估，我们能够做出更为精确的经济效益分析，为智能化安装工程服务项目的投资决策提供有力支持。</w:t>
      </w:r>
    </w:p>
    <w:p>
      <w:pPr>
        <w:pStyle w:val="Heading1"/>
        <w:ind w:firstLine="560" w:firstLineChars="200"/>
        <w:rPr>
          <w:rFonts w:ascii="仿宋" w:eastAsia="仿宋" w:hAnsi="仿宋" w:cs="仿宋" w:hint="eastAsia"/>
          <w:sz w:val="28"/>
          <w:lang w:eastAsia="zh-CN"/>
        </w:rPr>
      </w:pPr>
      <w:bookmarkStart w:id="15" w:name="_Toc26489"/>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333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的技术管理特点体现在其创新导向。通过引入最先进的技术趋势和解决方案，智能化安装工程服务项目致力于提升科技含量、提高质量和效率水平。这意味着我们将采用最新的工具和方法，确保智能化安装工程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化安装工程服务项目技术管理的显著特征。通过整合不同领域的技术资源，我们实现了跨学科的协同工作。这有助于优化技术架构，提高整体效能。此外，整合性策略还促进了不同技术团队之间的紧密沟通和高效合作，确保智能化安装工程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化安装工程服务项目所采用的技术。通过不断优化技术方案，智能化安装工程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化安装工程服务项目团队将在智能化安装工程服务项目初期识别可能的技术风险，并采取相应的预防和应对措施。通过建立健全的风险评估机制，智能化安装工程服务项目能够在实施过程中及时发现并解决潜在的技术问题，保障智能化安装工程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化安装工程服务项目中，技术将成为智能化安装工程服务项目成功的有力支持。这一深度剖析揭示了技术管理在智能化安装工程服务项目实施中的关键作用，为智能化安装工程服务项目的技术基础奠定了坚实的基础。</w:t>
      </w:r>
    </w:p>
    <w:p>
      <w:pPr>
        <w:pStyle w:val="Heading2"/>
        <w:ind w:firstLine="560" w:firstLineChars="200"/>
        <w:rPr>
          <w:rFonts w:ascii="仿宋" w:eastAsia="仿宋" w:hAnsi="仿宋" w:cs="仿宋" w:hint="eastAsia"/>
          <w:sz w:val="28"/>
          <w:lang w:eastAsia="zh-CN"/>
        </w:rPr>
      </w:pPr>
      <w:bookmarkStart w:id="17" w:name="_Toc15686"/>
      <w:r>
        <w:rPr>
          <w:rFonts w:ascii="仿宋" w:eastAsia="仿宋" w:hAnsi="仿宋" w:cs="仿宋" w:hint="eastAsia"/>
          <w:sz w:val="28"/>
          <w:lang w:eastAsia="zh-CN"/>
        </w:rPr>
        <w:t>(二)、智能化安装工程服务项目工艺技术设计方案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化安装工程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化安装工程服务项目将严格按照相关行业规范要求进行组织。通过有效控制产品质量，智能化安装工程服务项目将致力于为顾客提供优质的智能化安装工程服务项目产品和良好的服务。这体现了智能化安装工程服务项目对于生产活动合规性和质量标准的高度重视，为智能化安装工程服务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化安装工程服务项目注重生态效益和清洁生产原则。智能化安装工程服务项目建设将紧密结合地方特色经济发展，与社会经济发展规划和区域环境保护规划方案相协调一致。通过与当地区域自然生态系统的结合，智能化安装工程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化安装工程服务项目产品具有多样化的客户需求和个性化的特点。因此，智能化安装工程服务项目产品规格品种多样，且单批生产数量较小。为满足这一特点，智能化安装工程服务项目承办单位将建设先进的柔性制造生产线。通过广泛应用柔性制造技术，智能化安装工程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化安装工程服务项目采用的技术具有较高的技术含量和自动化水平，处于国内先进水平。这一技术选用不仅体现了对生产效率、质量和环境友好性的高标准要求，同时为智能化安装工程服务项目的可持续发展奠定了坚实的基础。</w:t>
      </w:r>
    </w:p>
    <w:p>
      <w:pPr>
        <w:pStyle w:val="Heading2"/>
        <w:ind w:firstLine="560" w:firstLineChars="200"/>
        <w:rPr>
          <w:rFonts w:ascii="仿宋" w:eastAsia="仿宋" w:hAnsi="仿宋" w:cs="仿宋" w:hint="eastAsia"/>
          <w:sz w:val="28"/>
          <w:lang w:eastAsia="zh-CN"/>
        </w:rPr>
      </w:pPr>
      <w:bookmarkStart w:id="18" w:name="_Toc3068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为确保智能化安装工程服务项目的高效生产和技术实施，我们制定了一套精心设计的设备选型方案，以满足智能化安装工程服务项目生产、质量和环保的要求。该方案的主要特点如下：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https://d.book118.com/756203105202010101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990BC8"/>
    <w:rsid w:val="7D990B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20310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2024-03-03T20:01:00Z</dcterms:created>
  <dcterms:modified xsi:type="dcterms:W3CDTF">2024-03-03T20:01:28Z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A4A371E4C8834581A682894D77C62424_11</vt:lpwstr>
  </property>
  <property fmtid="{D5CDD505-2E9C-101B-9397-08002B2CF9AE}" pid="3" name="KSOProductBuildVer">
    <vt:lpwstr>2052-12.1.0.16388</vt:lpwstr>
  </property>
</Properties>
</file>