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微机保护测控装置项目建设方案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74" w:history="1">
        <w:r>
          <w:rPr>
            <w:rFonts w:ascii="仿宋" w:eastAsia="仿宋" w:hAnsi="仿宋" w:cs="仿宋" w:hint="eastAsia"/>
            <w:lang w:eastAsia="zh-CN"/>
          </w:rPr>
          <w:t>概论</w:t>
        </w:r>
        <w:r>
          <w:tab/>
        </w:r>
        <w:r>
          <w:fldChar w:fldCharType="begin"/>
        </w:r>
        <w:r>
          <w:instrText xml:space="preserve"> PAGEREF _Toc29774 \h </w:instrText>
        </w:r>
        <w:r>
          <w:fldChar w:fldCharType="separate"/>
        </w:r>
        <w:r>
          <w:t>3</w:t>
        </w:r>
        <w:r>
          <w:fldChar w:fldCharType="end"/>
        </w:r>
      </w:hyperlink>
    </w:p>
    <w:p>
      <w:pPr>
        <w:pStyle w:val="TOC1"/>
        <w:tabs>
          <w:tab w:val="right" w:leader="dot" w:pos="8306"/>
        </w:tabs>
      </w:pPr>
      <w:hyperlink w:anchor="_Toc24471" w:history="1">
        <w:r>
          <w:rPr>
            <w:rFonts w:ascii="仿宋" w:eastAsia="仿宋" w:hAnsi="仿宋" w:cs="仿宋" w:hint="eastAsia"/>
            <w:lang w:eastAsia="zh-CN"/>
          </w:rPr>
          <w:t>一、财务管理与成本控制</w:t>
        </w:r>
        <w:r>
          <w:tab/>
        </w:r>
        <w:r>
          <w:fldChar w:fldCharType="begin"/>
        </w:r>
        <w:r>
          <w:instrText xml:space="preserve"> PAGEREF _Toc24471 \h </w:instrText>
        </w:r>
        <w:r>
          <w:fldChar w:fldCharType="separate"/>
        </w:r>
        <w:r>
          <w:t>3</w:t>
        </w:r>
        <w:r>
          <w:fldChar w:fldCharType="end"/>
        </w:r>
      </w:hyperlink>
    </w:p>
    <w:p>
      <w:pPr>
        <w:pStyle w:val="TOC2"/>
        <w:tabs>
          <w:tab w:val="right" w:leader="dot" w:pos="8306"/>
        </w:tabs>
      </w:pPr>
      <w:hyperlink w:anchor="_Toc19043" w:history="1">
        <w:r>
          <w:rPr>
            <w:rFonts w:ascii="仿宋" w:eastAsia="仿宋" w:hAnsi="仿宋" w:cs="仿宋" w:hint="eastAsia"/>
            <w:lang w:eastAsia="zh-CN"/>
          </w:rPr>
          <w:t>(一)、财务管理体系建设</w:t>
        </w:r>
        <w:r>
          <w:tab/>
        </w:r>
        <w:r>
          <w:fldChar w:fldCharType="begin"/>
        </w:r>
        <w:r>
          <w:instrText xml:space="preserve"> PAGEREF _Toc19043 \h </w:instrText>
        </w:r>
        <w:r>
          <w:fldChar w:fldCharType="separate"/>
        </w:r>
        <w:r>
          <w:t>3</w:t>
        </w:r>
        <w:r>
          <w:fldChar w:fldCharType="end"/>
        </w:r>
      </w:hyperlink>
    </w:p>
    <w:p>
      <w:pPr>
        <w:pStyle w:val="TOC2"/>
        <w:tabs>
          <w:tab w:val="right" w:leader="dot" w:pos="8306"/>
        </w:tabs>
      </w:pPr>
      <w:hyperlink w:anchor="_Toc28599" w:history="1">
        <w:r>
          <w:rPr>
            <w:rFonts w:ascii="仿宋" w:eastAsia="仿宋" w:hAnsi="仿宋" w:cs="仿宋" w:hint="eastAsia"/>
            <w:lang w:eastAsia="zh-CN"/>
          </w:rPr>
          <w:t>(二)、成本控制措施</w:t>
        </w:r>
        <w:r>
          <w:tab/>
        </w:r>
        <w:r>
          <w:fldChar w:fldCharType="begin"/>
        </w:r>
        <w:r>
          <w:instrText xml:space="preserve"> PAGEREF _Toc28599 \h </w:instrText>
        </w:r>
        <w:r>
          <w:fldChar w:fldCharType="separate"/>
        </w:r>
        <w:r>
          <w:t>4</w:t>
        </w:r>
        <w:r>
          <w:fldChar w:fldCharType="end"/>
        </w:r>
      </w:hyperlink>
    </w:p>
    <w:p>
      <w:pPr>
        <w:pStyle w:val="TOC1"/>
        <w:tabs>
          <w:tab w:val="right" w:leader="dot" w:pos="8306"/>
        </w:tabs>
      </w:pPr>
      <w:hyperlink w:anchor="_Toc19324" w:history="1">
        <w:r>
          <w:rPr>
            <w:rFonts w:ascii="仿宋" w:eastAsia="仿宋" w:hAnsi="仿宋" w:cs="仿宋" w:hint="eastAsia"/>
            <w:lang w:eastAsia="zh-CN"/>
          </w:rPr>
          <w:t>二、项目监理与质量保证</w:t>
        </w:r>
        <w:r>
          <w:tab/>
        </w:r>
        <w:r>
          <w:fldChar w:fldCharType="begin"/>
        </w:r>
        <w:r>
          <w:instrText xml:space="preserve"> PAGEREF _Toc19324 \h </w:instrText>
        </w:r>
        <w:r>
          <w:fldChar w:fldCharType="separate"/>
        </w:r>
        <w:r>
          <w:t>5</w:t>
        </w:r>
        <w:r>
          <w:fldChar w:fldCharType="end"/>
        </w:r>
      </w:hyperlink>
    </w:p>
    <w:p>
      <w:pPr>
        <w:pStyle w:val="TOC2"/>
        <w:tabs>
          <w:tab w:val="right" w:leader="dot" w:pos="8306"/>
        </w:tabs>
      </w:pPr>
      <w:hyperlink w:anchor="_Toc7709" w:history="1">
        <w:r>
          <w:rPr>
            <w:rFonts w:ascii="仿宋" w:eastAsia="仿宋" w:hAnsi="仿宋" w:cs="仿宋" w:hint="eastAsia"/>
            <w:lang w:eastAsia="zh-CN"/>
          </w:rPr>
          <w:t>(一)、监理体系构建</w:t>
        </w:r>
        <w:r>
          <w:tab/>
        </w:r>
        <w:r>
          <w:fldChar w:fldCharType="begin"/>
        </w:r>
        <w:r>
          <w:instrText xml:space="preserve"> PAGEREF _Toc7709 \h </w:instrText>
        </w:r>
        <w:r>
          <w:fldChar w:fldCharType="separate"/>
        </w:r>
        <w:r>
          <w:t>5</w:t>
        </w:r>
        <w:r>
          <w:fldChar w:fldCharType="end"/>
        </w:r>
      </w:hyperlink>
    </w:p>
    <w:p>
      <w:pPr>
        <w:pStyle w:val="TOC2"/>
        <w:tabs>
          <w:tab w:val="right" w:leader="dot" w:pos="8306"/>
        </w:tabs>
      </w:pPr>
      <w:hyperlink w:anchor="_Toc22752" w:history="1">
        <w:r>
          <w:rPr>
            <w:rFonts w:ascii="仿宋" w:eastAsia="仿宋" w:hAnsi="仿宋" w:cs="仿宋" w:hint="eastAsia"/>
            <w:lang w:eastAsia="zh-CN"/>
          </w:rPr>
          <w:t>(二)、质量保证体系实施</w:t>
        </w:r>
        <w:r>
          <w:tab/>
        </w:r>
        <w:r>
          <w:fldChar w:fldCharType="begin"/>
        </w:r>
        <w:r>
          <w:instrText xml:space="preserve"> PAGEREF _Toc22752 \h </w:instrText>
        </w:r>
        <w:r>
          <w:fldChar w:fldCharType="separate"/>
        </w:r>
        <w:r>
          <w:t>6</w:t>
        </w:r>
        <w:r>
          <w:fldChar w:fldCharType="end"/>
        </w:r>
      </w:hyperlink>
    </w:p>
    <w:p>
      <w:pPr>
        <w:pStyle w:val="TOC2"/>
        <w:tabs>
          <w:tab w:val="right" w:leader="dot" w:pos="8306"/>
        </w:tabs>
      </w:pPr>
      <w:hyperlink w:anchor="_Toc9048" w:history="1">
        <w:r>
          <w:rPr>
            <w:rFonts w:ascii="仿宋" w:eastAsia="仿宋" w:hAnsi="仿宋" w:cs="仿宋" w:hint="eastAsia"/>
            <w:lang w:eastAsia="zh-CN"/>
          </w:rPr>
          <w:t>(三)、监理与质量控制流程</w:t>
        </w:r>
        <w:r>
          <w:tab/>
        </w:r>
        <w:r>
          <w:fldChar w:fldCharType="begin"/>
        </w:r>
        <w:r>
          <w:instrText xml:space="preserve"> PAGEREF _Toc9048 \h </w:instrText>
        </w:r>
        <w:r>
          <w:fldChar w:fldCharType="separate"/>
        </w:r>
        <w:r>
          <w:t>7</w:t>
        </w:r>
        <w:r>
          <w:fldChar w:fldCharType="end"/>
        </w:r>
      </w:hyperlink>
    </w:p>
    <w:p>
      <w:pPr>
        <w:pStyle w:val="TOC1"/>
        <w:tabs>
          <w:tab w:val="right" w:leader="dot" w:pos="8306"/>
        </w:tabs>
      </w:pPr>
      <w:hyperlink w:anchor="_Toc23451" w:history="1">
        <w:r>
          <w:rPr>
            <w:rFonts w:ascii="仿宋" w:eastAsia="仿宋" w:hAnsi="仿宋" w:cs="仿宋" w:hint="eastAsia"/>
            <w:lang w:eastAsia="zh-CN"/>
          </w:rPr>
          <w:t>三、发展规划、产业政策和行业准入分析</w:t>
        </w:r>
        <w:r>
          <w:tab/>
        </w:r>
        <w:r>
          <w:fldChar w:fldCharType="begin"/>
        </w:r>
        <w:r>
          <w:instrText xml:space="preserve"> PAGEREF _Toc23451 \h </w:instrText>
        </w:r>
        <w:r>
          <w:fldChar w:fldCharType="separate"/>
        </w:r>
        <w:r>
          <w:t>7</w:t>
        </w:r>
        <w:r>
          <w:fldChar w:fldCharType="end"/>
        </w:r>
      </w:hyperlink>
    </w:p>
    <w:p>
      <w:pPr>
        <w:pStyle w:val="TOC2"/>
        <w:tabs>
          <w:tab w:val="right" w:leader="dot" w:pos="8306"/>
        </w:tabs>
      </w:pPr>
      <w:hyperlink w:anchor="_Toc5118" w:history="1">
        <w:r>
          <w:rPr>
            <w:rFonts w:ascii="仿宋" w:eastAsia="仿宋" w:hAnsi="仿宋" w:cs="仿宋" w:hint="eastAsia"/>
            <w:lang w:eastAsia="zh-CN"/>
          </w:rPr>
          <w:t>(一)、发展规划分析</w:t>
        </w:r>
        <w:r>
          <w:tab/>
        </w:r>
        <w:r>
          <w:fldChar w:fldCharType="begin"/>
        </w:r>
        <w:r>
          <w:instrText xml:space="preserve"> PAGEREF _Toc5118 \h </w:instrText>
        </w:r>
        <w:r>
          <w:fldChar w:fldCharType="separate"/>
        </w:r>
        <w:r>
          <w:t>7</w:t>
        </w:r>
        <w:r>
          <w:fldChar w:fldCharType="end"/>
        </w:r>
      </w:hyperlink>
    </w:p>
    <w:p>
      <w:pPr>
        <w:pStyle w:val="TOC2"/>
        <w:tabs>
          <w:tab w:val="right" w:leader="dot" w:pos="8306"/>
        </w:tabs>
      </w:pPr>
      <w:hyperlink w:anchor="_Toc3780" w:history="1">
        <w:r>
          <w:rPr>
            <w:rFonts w:ascii="仿宋" w:eastAsia="仿宋" w:hAnsi="仿宋" w:cs="仿宋" w:hint="eastAsia"/>
            <w:lang w:eastAsia="zh-CN"/>
          </w:rPr>
          <w:t>(二)、产业政策分析</w:t>
        </w:r>
        <w:r>
          <w:tab/>
        </w:r>
        <w:r>
          <w:fldChar w:fldCharType="begin"/>
        </w:r>
        <w:r>
          <w:instrText xml:space="preserve"> PAGEREF _Toc3780 \h </w:instrText>
        </w:r>
        <w:r>
          <w:fldChar w:fldCharType="separate"/>
        </w:r>
        <w:r>
          <w:t>9</w:t>
        </w:r>
        <w:r>
          <w:fldChar w:fldCharType="end"/>
        </w:r>
      </w:hyperlink>
    </w:p>
    <w:p>
      <w:pPr>
        <w:pStyle w:val="TOC2"/>
        <w:tabs>
          <w:tab w:val="right" w:leader="dot" w:pos="8306"/>
        </w:tabs>
      </w:pPr>
      <w:hyperlink w:anchor="_Toc7254" w:history="1">
        <w:r>
          <w:rPr>
            <w:rFonts w:ascii="仿宋" w:eastAsia="仿宋" w:hAnsi="仿宋" w:cs="仿宋" w:hint="eastAsia"/>
            <w:lang w:eastAsia="zh-CN"/>
          </w:rPr>
          <w:t>(三)、行业准入分析</w:t>
        </w:r>
        <w:r>
          <w:tab/>
        </w:r>
        <w:r>
          <w:fldChar w:fldCharType="begin"/>
        </w:r>
        <w:r>
          <w:instrText xml:space="preserve"> PAGEREF _Toc7254 \h </w:instrText>
        </w:r>
        <w:r>
          <w:fldChar w:fldCharType="separate"/>
        </w:r>
        <w:r>
          <w:t>11</w:t>
        </w:r>
        <w:r>
          <w:fldChar w:fldCharType="end"/>
        </w:r>
      </w:hyperlink>
    </w:p>
    <w:p>
      <w:pPr>
        <w:pStyle w:val="TOC1"/>
        <w:tabs>
          <w:tab w:val="right" w:leader="dot" w:pos="8306"/>
        </w:tabs>
      </w:pPr>
      <w:hyperlink w:anchor="_Toc31971" w:history="1">
        <w:r>
          <w:rPr>
            <w:rFonts w:ascii="仿宋" w:eastAsia="仿宋" w:hAnsi="仿宋" w:cs="仿宋" w:hint="eastAsia"/>
            <w:lang w:eastAsia="zh-CN"/>
          </w:rPr>
          <w:t>四、经济影响分析</w:t>
        </w:r>
        <w:r>
          <w:tab/>
        </w:r>
        <w:r>
          <w:fldChar w:fldCharType="begin"/>
        </w:r>
        <w:r>
          <w:instrText xml:space="preserve"> PAGEREF _Toc31971 \h </w:instrText>
        </w:r>
        <w:r>
          <w:fldChar w:fldCharType="separate"/>
        </w:r>
        <w:r>
          <w:t>12</w:t>
        </w:r>
        <w:r>
          <w:fldChar w:fldCharType="end"/>
        </w:r>
      </w:hyperlink>
    </w:p>
    <w:p>
      <w:pPr>
        <w:pStyle w:val="TOC2"/>
        <w:tabs>
          <w:tab w:val="right" w:leader="dot" w:pos="8306"/>
        </w:tabs>
      </w:pPr>
      <w:hyperlink w:anchor="_Toc30369" w:history="1">
        <w:r>
          <w:rPr>
            <w:rFonts w:ascii="仿宋" w:eastAsia="仿宋" w:hAnsi="仿宋" w:cs="仿宋" w:hint="eastAsia"/>
            <w:lang w:eastAsia="zh-CN"/>
          </w:rPr>
          <w:t>(一)、经济费用效益或费用效果分析</w:t>
        </w:r>
        <w:r>
          <w:tab/>
        </w:r>
        <w:r>
          <w:fldChar w:fldCharType="begin"/>
        </w:r>
        <w:r>
          <w:instrText xml:space="preserve"> PAGEREF _Toc30369 \h </w:instrText>
        </w:r>
        <w:r>
          <w:fldChar w:fldCharType="separate"/>
        </w:r>
        <w:r>
          <w:t>12</w:t>
        </w:r>
        <w:r>
          <w:fldChar w:fldCharType="end"/>
        </w:r>
      </w:hyperlink>
    </w:p>
    <w:p>
      <w:pPr>
        <w:pStyle w:val="TOC2"/>
        <w:tabs>
          <w:tab w:val="right" w:leader="dot" w:pos="8306"/>
        </w:tabs>
      </w:pPr>
      <w:hyperlink w:anchor="_Toc20906" w:history="1">
        <w:r>
          <w:rPr>
            <w:rFonts w:ascii="仿宋" w:eastAsia="仿宋" w:hAnsi="仿宋" w:cs="仿宋" w:hint="eastAsia"/>
            <w:lang w:eastAsia="zh-CN"/>
          </w:rPr>
          <w:t>(二)、行业影响分析</w:t>
        </w:r>
        <w:r>
          <w:tab/>
        </w:r>
        <w:r>
          <w:fldChar w:fldCharType="begin"/>
        </w:r>
        <w:r>
          <w:instrText xml:space="preserve"> PAGEREF _Toc20906 \h </w:instrText>
        </w:r>
        <w:r>
          <w:fldChar w:fldCharType="separate"/>
        </w:r>
        <w:r>
          <w:t>14</w:t>
        </w:r>
        <w:r>
          <w:fldChar w:fldCharType="end"/>
        </w:r>
      </w:hyperlink>
    </w:p>
    <w:p>
      <w:pPr>
        <w:pStyle w:val="TOC2"/>
        <w:tabs>
          <w:tab w:val="right" w:leader="dot" w:pos="8306"/>
        </w:tabs>
      </w:pPr>
      <w:hyperlink w:anchor="_Toc22642" w:history="1">
        <w:r>
          <w:rPr>
            <w:rFonts w:ascii="仿宋" w:eastAsia="仿宋" w:hAnsi="仿宋" w:cs="仿宋" w:hint="eastAsia"/>
            <w:lang w:eastAsia="zh-CN"/>
          </w:rPr>
          <w:t>(三)、区域经济影响分析</w:t>
        </w:r>
        <w:r>
          <w:tab/>
        </w:r>
        <w:r>
          <w:fldChar w:fldCharType="begin"/>
        </w:r>
        <w:r>
          <w:instrText xml:space="preserve"> PAGEREF _Toc22642 \h </w:instrText>
        </w:r>
        <w:r>
          <w:fldChar w:fldCharType="separate"/>
        </w:r>
        <w:r>
          <w:t>16</w:t>
        </w:r>
        <w:r>
          <w:fldChar w:fldCharType="end"/>
        </w:r>
      </w:hyperlink>
    </w:p>
    <w:p>
      <w:pPr>
        <w:pStyle w:val="TOC2"/>
        <w:tabs>
          <w:tab w:val="right" w:leader="dot" w:pos="8306"/>
        </w:tabs>
      </w:pPr>
      <w:hyperlink w:anchor="_Toc27233" w:history="1">
        <w:r>
          <w:rPr>
            <w:rFonts w:ascii="仿宋" w:eastAsia="仿宋" w:hAnsi="仿宋" w:cs="仿宋" w:hint="eastAsia"/>
            <w:lang w:eastAsia="zh-CN"/>
          </w:rPr>
          <w:t>(四)、宏观经济影响分析</w:t>
        </w:r>
        <w:r>
          <w:tab/>
        </w:r>
        <w:r>
          <w:fldChar w:fldCharType="begin"/>
        </w:r>
        <w:r>
          <w:instrText xml:space="preserve"> PAGEREF _Toc27233 \h </w:instrText>
        </w:r>
        <w:r>
          <w:fldChar w:fldCharType="separate"/>
        </w:r>
        <w:r>
          <w:t>17</w:t>
        </w:r>
        <w:r>
          <w:fldChar w:fldCharType="end"/>
        </w:r>
      </w:hyperlink>
    </w:p>
    <w:p>
      <w:pPr>
        <w:pStyle w:val="TOC1"/>
        <w:tabs>
          <w:tab w:val="right" w:leader="dot" w:pos="8306"/>
        </w:tabs>
      </w:pPr>
      <w:hyperlink w:anchor="_Toc14318" w:history="1">
        <w:r>
          <w:rPr>
            <w:rFonts w:ascii="仿宋" w:eastAsia="仿宋" w:hAnsi="仿宋" w:cs="仿宋" w:hint="eastAsia"/>
            <w:lang w:eastAsia="zh-CN"/>
          </w:rPr>
          <w:t>五、微机保护测控装置项目概论</w:t>
        </w:r>
        <w:r>
          <w:tab/>
        </w:r>
        <w:r>
          <w:fldChar w:fldCharType="begin"/>
        </w:r>
        <w:r>
          <w:instrText xml:space="preserve"> PAGEREF _Toc14318 \h </w:instrText>
        </w:r>
        <w:r>
          <w:fldChar w:fldCharType="separate"/>
        </w:r>
        <w:r>
          <w:t>18</w:t>
        </w:r>
        <w:r>
          <w:fldChar w:fldCharType="end"/>
        </w:r>
      </w:hyperlink>
    </w:p>
    <w:p>
      <w:pPr>
        <w:pStyle w:val="TOC2"/>
        <w:tabs>
          <w:tab w:val="right" w:leader="dot" w:pos="8306"/>
        </w:tabs>
      </w:pPr>
      <w:hyperlink w:anchor="_Toc8876" w:history="1">
        <w:r>
          <w:rPr>
            <w:rFonts w:ascii="仿宋" w:eastAsia="仿宋" w:hAnsi="仿宋" w:cs="仿宋" w:hint="eastAsia"/>
            <w:lang w:eastAsia="zh-CN"/>
          </w:rPr>
          <w:t>(一)、项目申报单位概况</w:t>
        </w:r>
        <w:r>
          <w:tab/>
        </w:r>
        <w:r>
          <w:fldChar w:fldCharType="begin"/>
        </w:r>
        <w:r>
          <w:instrText xml:space="preserve"> PAGEREF _Toc8876 \h </w:instrText>
        </w:r>
        <w:r>
          <w:fldChar w:fldCharType="separate"/>
        </w:r>
        <w:r>
          <w:t>18</w:t>
        </w:r>
        <w:r>
          <w:fldChar w:fldCharType="end"/>
        </w:r>
      </w:hyperlink>
    </w:p>
    <w:p>
      <w:pPr>
        <w:pStyle w:val="TOC2"/>
        <w:tabs>
          <w:tab w:val="right" w:leader="dot" w:pos="8306"/>
        </w:tabs>
      </w:pPr>
      <w:hyperlink w:anchor="_Toc4080" w:history="1">
        <w:r>
          <w:rPr>
            <w:rFonts w:ascii="仿宋" w:eastAsia="仿宋" w:hAnsi="仿宋" w:cs="仿宋" w:hint="eastAsia"/>
            <w:lang w:eastAsia="zh-CN"/>
          </w:rPr>
          <w:t>(二)、项目概况</w:t>
        </w:r>
        <w:r>
          <w:tab/>
        </w:r>
        <w:r>
          <w:fldChar w:fldCharType="begin"/>
        </w:r>
        <w:r>
          <w:instrText xml:space="preserve"> PAGEREF _Toc4080 \h </w:instrText>
        </w:r>
        <w:r>
          <w:fldChar w:fldCharType="separate"/>
        </w:r>
        <w:r>
          <w:t>19</w:t>
        </w:r>
        <w:r>
          <w:fldChar w:fldCharType="end"/>
        </w:r>
      </w:hyperlink>
    </w:p>
    <w:p>
      <w:pPr>
        <w:pStyle w:val="TOC1"/>
        <w:tabs>
          <w:tab w:val="right" w:leader="dot" w:pos="8306"/>
        </w:tabs>
      </w:pPr>
      <w:hyperlink w:anchor="_Toc2204" w:history="1">
        <w:r>
          <w:rPr>
            <w:rFonts w:ascii="仿宋" w:eastAsia="仿宋" w:hAnsi="仿宋" w:cs="仿宋" w:hint="eastAsia"/>
            <w:lang w:eastAsia="zh-CN"/>
          </w:rPr>
          <w:t>六、背景、必要性分析</w:t>
        </w:r>
        <w:r>
          <w:tab/>
        </w:r>
        <w:r>
          <w:fldChar w:fldCharType="begin"/>
        </w:r>
        <w:r>
          <w:instrText xml:space="preserve"> PAGEREF _Toc2204 \h </w:instrText>
        </w:r>
        <w:r>
          <w:fldChar w:fldCharType="separate"/>
        </w:r>
        <w:r>
          <w:t>22</w:t>
        </w:r>
        <w:r>
          <w:fldChar w:fldCharType="end"/>
        </w:r>
      </w:hyperlink>
    </w:p>
    <w:p>
      <w:pPr>
        <w:pStyle w:val="TOC2"/>
        <w:tabs>
          <w:tab w:val="right" w:leader="dot" w:pos="8306"/>
        </w:tabs>
      </w:pPr>
      <w:hyperlink w:anchor="_Toc16993" w:history="1">
        <w:r>
          <w:rPr>
            <w:rFonts w:ascii="仿宋" w:eastAsia="仿宋" w:hAnsi="仿宋" w:cs="仿宋" w:hint="eastAsia"/>
            <w:lang w:eastAsia="zh-CN"/>
          </w:rPr>
          <w:t>(一)、项目建设背景</w:t>
        </w:r>
        <w:r>
          <w:tab/>
        </w:r>
        <w:r>
          <w:fldChar w:fldCharType="begin"/>
        </w:r>
        <w:r>
          <w:instrText xml:space="preserve"> PAGEREF _Toc16993 \h </w:instrText>
        </w:r>
        <w:r>
          <w:fldChar w:fldCharType="separate"/>
        </w:r>
        <w:r>
          <w:t>22</w:t>
        </w:r>
        <w:r>
          <w:fldChar w:fldCharType="end"/>
        </w:r>
      </w:hyperlink>
    </w:p>
    <w:p>
      <w:pPr>
        <w:pStyle w:val="TOC2"/>
        <w:tabs>
          <w:tab w:val="right" w:leader="dot" w:pos="8306"/>
        </w:tabs>
      </w:pPr>
      <w:hyperlink w:anchor="_Toc14887" w:history="1">
        <w:r>
          <w:rPr>
            <w:rFonts w:ascii="仿宋" w:eastAsia="仿宋" w:hAnsi="仿宋" w:cs="仿宋" w:hint="eastAsia"/>
            <w:lang w:eastAsia="zh-CN"/>
          </w:rPr>
          <w:t>(二)、必要性分析</w:t>
        </w:r>
        <w:r>
          <w:tab/>
        </w:r>
        <w:r>
          <w:fldChar w:fldCharType="begin"/>
        </w:r>
        <w:r>
          <w:instrText xml:space="preserve"> PAGEREF _Toc14887 \h </w:instrText>
        </w:r>
        <w:r>
          <w:fldChar w:fldCharType="separate"/>
        </w:r>
        <w:r>
          <w:t>23</w:t>
        </w:r>
        <w:r>
          <w:fldChar w:fldCharType="end"/>
        </w:r>
      </w:hyperlink>
    </w:p>
    <w:p>
      <w:pPr>
        <w:pStyle w:val="TOC2"/>
        <w:tabs>
          <w:tab w:val="right" w:leader="dot" w:pos="8306"/>
        </w:tabs>
      </w:pPr>
      <w:hyperlink w:anchor="_Toc29256" w:history="1">
        <w:r>
          <w:rPr>
            <w:rFonts w:ascii="仿宋" w:eastAsia="仿宋" w:hAnsi="仿宋" w:cs="仿宋" w:hint="eastAsia"/>
            <w:lang w:eastAsia="zh-CN"/>
          </w:rPr>
          <w:t>(三)、项目建设有利条件</w:t>
        </w:r>
        <w:r>
          <w:tab/>
        </w:r>
        <w:r>
          <w:fldChar w:fldCharType="begin"/>
        </w:r>
        <w:r>
          <w:instrText xml:space="preserve"> PAGEREF _Toc29256 \h </w:instrText>
        </w:r>
        <w:r>
          <w:fldChar w:fldCharType="separate"/>
        </w:r>
        <w:r>
          <w:t>25</w:t>
        </w:r>
        <w:r>
          <w:fldChar w:fldCharType="end"/>
        </w:r>
      </w:hyperlink>
    </w:p>
    <w:p>
      <w:pPr>
        <w:pStyle w:val="TOC1"/>
        <w:tabs>
          <w:tab w:val="right" w:leader="dot" w:pos="8306"/>
        </w:tabs>
      </w:pPr>
      <w:hyperlink w:anchor="_Toc32633" w:history="1">
        <w:r>
          <w:rPr>
            <w:rFonts w:ascii="仿宋" w:eastAsia="仿宋" w:hAnsi="仿宋" w:cs="仿宋" w:hint="eastAsia"/>
            <w:lang w:eastAsia="zh-CN"/>
          </w:rPr>
          <w:t>七、环境保护与治理方案</w:t>
        </w:r>
        <w:r>
          <w:tab/>
        </w:r>
        <w:r>
          <w:fldChar w:fldCharType="begin"/>
        </w:r>
        <w:r>
          <w:instrText xml:space="preserve"> PAGEREF _Toc32633 \h </w:instrText>
        </w:r>
        <w:r>
          <w:fldChar w:fldCharType="separate"/>
        </w:r>
        <w:r>
          <w:t>27</w:t>
        </w:r>
        <w:r>
          <w:fldChar w:fldCharType="end"/>
        </w:r>
      </w:hyperlink>
    </w:p>
    <w:p>
      <w:pPr>
        <w:pStyle w:val="TOC2"/>
        <w:tabs>
          <w:tab w:val="right" w:leader="dot" w:pos="8306"/>
        </w:tabs>
      </w:pPr>
      <w:hyperlink w:anchor="_Toc15196" w:history="1">
        <w:r>
          <w:rPr>
            <w:rFonts w:ascii="仿宋" w:eastAsia="仿宋" w:hAnsi="仿宋" w:cs="仿宋" w:hint="eastAsia"/>
            <w:lang w:eastAsia="zh-CN"/>
          </w:rPr>
          <w:t>(一)、项目环境影响评估</w:t>
        </w:r>
        <w:r>
          <w:tab/>
        </w:r>
        <w:r>
          <w:fldChar w:fldCharType="begin"/>
        </w:r>
        <w:r>
          <w:instrText xml:space="preserve"> PAGEREF _Toc15196 \h </w:instrText>
        </w:r>
        <w:r>
          <w:fldChar w:fldCharType="separate"/>
        </w:r>
        <w:r>
          <w:t>27</w:t>
        </w:r>
        <w:r>
          <w:fldChar w:fldCharType="end"/>
        </w:r>
      </w:hyperlink>
    </w:p>
    <w:p>
      <w:pPr>
        <w:pStyle w:val="TOC2"/>
        <w:tabs>
          <w:tab w:val="right" w:leader="dot" w:pos="8306"/>
        </w:tabs>
      </w:pPr>
      <w:hyperlink w:anchor="_Toc4287" w:history="1">
        <w:r>
          <w:rPr>
            <w:rFonts w:ascii="仿宋" w:eastAsia="仿宋" w:hAnsi="仿宋" w:cs="仿宋" w:hint="eastAsia"/>
            <w:lang w:eastAsia="zh-CN"/>
          </w:rPr>
          <w:t>(二)、环境保护措施与治理方案</w:t>
        </w:r>
        <w:r>
          <w:tab/>
        </w:r>
        <w:r>
          <w:fldChar w:fldCharType="begin"/>
        </w:r>
        <w:r>
          <w:instrText xml:space="preserve"> PAGEREF _Toc4287 \h </w:instrText>
        </w:r>
        <w:r>
          <w:fldChar w:fldCharType="separate"/>
        </w:r>
        <w:r>
          <w:t>27</w:t>
        </w:r>
        <w:r>
          <w:fldChar w:fldCharType="end"/>
        </w:r>
      </w:hyperlink>
    </w:p>
    <w:p>
      <w:pPr>
        <w:pStyle w:val="TOC1"/>
        <w:tabs>
          <w:tab w:val="right" w:leader="dot" w:pos="8306"/>
        </w:tabs>
      </w:pPr>
      <w:hyperlink w:anchor="_Toc6942" w:history="1">
        <w:r>
          <w:rPr>
            <w:rFonts w:ascii="仿宋" w:eastAsia="仿宋" w:hAnsi="仿宋" w:cs="仿宋" w:hint="eastAsia"/>
            <w:lang w:eastAsia="zh-CN"/>
          </w:rPr>
          <w:t>八、资金管理与财务规划</w:t>
        </w:r>
        <w:r>
          <w:tab/>
        </w:r>
        <w:r>
          <w:fldChar w:fldCharType="begin"/>
        </w:r>
        <w:r>
          <w:instrText xml:space="preserve"> PAGEREF _Toc6942 \h </w:instrText>
        </w:r>
        <w:r>
          <w:fldChar w:fldCharType="separate"/>
        </w:r>
        <w:r>
          <w:t>28</w:t>
        </w:r>
        <w:r>
          <w:fldChar w:fldCharType="end"/>
        </w:r>
      </w:hyperlink>
    </w:p>
    <w:p>
      <w:pPr>
        <w:pStyle w:val="TOC2"/>
        <w:tabs>
          <w:tab w:val="right" w:leader="dot" w:pos="8306"/>
        </w:tabs>
      </w:pPr>
      <w:hyperlink w:anchor="_Toc11100" w:history="1">
        <w:r>
          <w:rPr>
            <w:rFonts w:ascii="仿宋" w:eastAsia="仿宋" w:hAnsi="仿宋" w:cs="仿宋" w:hint="eastAsia"/>
            <w:lang w:eastAsia="zh-CN"/>
          </w:rPr>
          <w:t>(一)、项目资金来源与筹措</w:t>
        </w:r>
        <w:r>
          <w:tab/>
        </w:r>
        <w:r>
          <w:fldChar w:fldCharType="begin"/>
        </w:r>
        <w:r>
          <w:instrText xml:space="preserve"> PAGEREF _Toc11100 \h </w:instrText>
        </w:r>
        <w:r>
          <w:fldChar w:fldCharType="separate"/>
        </w:r>
        <w:r>
          <w:t>28</w:t>
        </w:r>
        <w:r>
          <w:fldChar w:fldCharType="end"/>
        </w:r>
      </w:hyperlink>
    </w:p>
    <w:p>
      <w:pPr>
        <w:pStyle w:val="TOC2"/>
        <w:tabs>
          <w:tab w:val="right" w:leader="dot" w:pos="8306"/>
        </w:tabs>
      </w:pPr>
      <w:hyperlink w:anchor="_Toc16322" w:history="1">
        <w:r>
          <w:rPr>
            <w:rFonts w:ascii="仿宋" w:eastAsia="仿宋" w:hAnsi="仿宋" w:cs="仿宋" w:hint="eastAsia"/>
            <w:lang w:eastAsia="zh-CN"/>
          </w:rPr>
          <w:t>(二)、资金使用与监管</w:t>
        </w:r>
        <w:r>
          <w:tab/>
        </w:r>
        <w:r>
          <w:fldChar w:fldCharType="begin"/>
        </w:r>
        <w:r>
          <w:instrText xml:space="preserve"> PAGEREF _Toc16322 \h </w:instrText>
        </w:r>
        <w:r>
          <w:fldChar w:fldCharType="separate"/>
        </w:r>
        <w:r>
          <w:t>29</w:t>
        </w:r>
        <w:r>
          <w:fldChar w:fldCharType="end"/>
        </w:r>
      </w:hyperlink>
    </w:p>
    <w:p>
      <w:pPr>
        <w:pStyle w:val="TOC2"/>
        <w:tabs>
          <w:tab w:val="right" w:leader="dot" w:pos="8306"/>
        </w:tabs>
      </w:pPr>
      <w:hyperlink w:anchor="_Toc31139" w:history="1">
        <w:r>
          <w:rPr>
            <w:rFonts w:ascii="仿宋" w:eastAsia="仿宋" w:hAnsi="仿宋" w:cs="仿宋" w:hint="eastAsia"/>
            <w:lang w:eastAsia="zh-CN"/>
          </w:rPr>
          <w:t>(三)、财务规划与预测</w:t>
        </w:r>
        <w:r>
          <w:tab/>
        </w:r>
        <w:r>
          <w:fldChar w:fldCharType="begin"/>
        </w:r>
        <w:r>
          <w:instrText xml:space="preserve"> PAGEREF _Toc31139 \h </w:instrText>
        </w:r>
        <w:r>
          <w:fldChar w:fldCharType="separate"/>
        </w:r>
        <w:r>
          <w:t>30</w:t>
        </w:r>
        <w:r>
          <w:fldChar w:fldCharType="end"/>
        </w:r>
      </w:hyperlink>
    </w:p>
    <w:p>
      <w:pPr>
        <w:pStyle w:val="TOC1"/>
        <w:tabs>
          <w:tab w:val="right" w:leader="dot" w:pos="8306"/>
        </w:tabs>
      </w:pPr>
      <w:hyperlink w:anchor="_Toc21364" w:history="1">
        <w:r>
          <w:rPr>
            <w:rFonts w:ascii="仿宋" w:eastAsia="仿宋" w:hAnsi="仿宋" w:cs="仿宋" w:hint="eastAsia"/>
            <w:lang w:eastAsia="zh-CN"/>
          </w:rPr>
          <w:t>九、项目进度计划</w:t>
        </w:r>
        <w:r>
          <w:tab/>
        </w:r>
        <w:r>
          <w:fldChar w:fldCharType="begin"/>
        </w:r>
        <w:r>
          <w:instrText xml:space="preserve"> PAGEREF _Toc21364 \h </w:instrText>
        </w:r>
        <w:r>
          <w:fldChar w:fldCharType="separate"/>
        </w:r>
        <w:r>
          <w:t>31</w:t>
        </w:r>
        <w:r>
          <w:fldChar w:fldCharType="end"/>
        </w:r>
      </w:hyperlink>
    </w:p>
    <w:p>
      <w:pPr>
        <w:pStyle w:val="TOC2"/>
        <w:tabs>
          <w:tab w:val="right" w:leader="dot" w:pos="8306"/>
        </w:tabs>
      </w:pPr>
      <w:hyperlink w:anchor="_Toc10640" w:history="1">
        <w:r>
          <w:rPr>
            <w:rFonts w:ascii="仿宋" w:eastAsia="仿宋" w:hAnsi="仿宋" w:cs="仿宋" w:hint="eastAsia"/>
            <w:lang w:eastAsia="zh-CN"/>
          </w:rPr>
          <w:t>(一)、建设周期</w:t>
        </w:r>
        <w:r>
          <w:tab/>
        </w:r>
        <w:r>
          <w:fldChar w:fldCharType="begin"/>
        </w:r>
        <w:r>
          <w:instrText xml:space="preserve"> PAGEREF _Toc10640 \h </w:instrText>
        </w:r>
        <w:r>
          <w:fldChar w:fldCharType="separate"/>
        </w:r>
        <w:r>
          <w:t>31</w:t>
        </w:r>
        <w:r>
          <w:fldChar w:fldCharType="end"/>
        </w:r>
      </w:hyperlink>
    </w:p>
    <w:p>
      <w:pPr>
        <w:pStyle w:val="TOC2"/>
        <w:tabs>
          <w:tab w:val="right" w:leader="dot" w:pos="8306"/>
        </w:tabs>
      </w:pPr>
      <w:hyperlink w:anchor="_Toc20161" w:history="1">
        <w:r>
          <w:rPr>
            <w:rFonts w:ascii="仿宋" w:eastAsia="仿宋" w:hAnsi="仿宋" w:cs="仿宋" w:hint="eastAsia"/>
            <w:lang w:eastAsia="zh-CN"/>
          </w:rPr>
          <w:t>(二)、建设进度</w:t>
        </w:r>
        <w:r>
          <w:tab/>
        </w:r>
        <w:r>
          <w:fldChar w:fldCharType="begin"/>
        </w:r>
        <w:r>
          <w:instrText xml:space="preserve"> PAGEREF _Toc20161 \h </w:instrText>
        </w:r>
        <w:r>
          <w:fldChar w:fldCharType="separate"/>
        </w:r>
        <w:r>
          <w:t>32</w:t>
        </w:r>
        <w:r>
          <w:fldChar w:fldCharType="end"/>
        </w:r>
      </w:hyperlink>
    </w:p>
    <w:p>
      <w:pPr>
        <w:pStyle w:val="TOC2"/>
        <w:tabs>
          <w:tab w:val="right" w:leader="dot" w:pos="8306"/>
        </w:tabs>
      </w:pPr>
      <w:hyperlink w:anchor="_Toc12818" w:history="1">
        <w:r>
          <w:rPr>
            <w:rFonts w:ascii="仿宋" w:eastAsia="仿宋" w:hAnsi="仿宋" w:cs="仿宋" w:hint="eastAsia"/>
            <w:lang w:eastAsia="zh-CN"/>
          </w:rPr>
          <w:t>(三)、进度安排注意事项</w:t>
        </w:r>
        <w:r>
          <w:tab/>
        </w:r>
        <w:r>
          <w:fldChar w:fldCharType="begin"/>
        </w:r>
        <w:r>
          <w:instrText xml:space="preserve"> PAGEREF _Toc12818 \h </w:instrText>
        </w:r>
        <w:r>
          <w:fldChar w:fldCharType="separate"/>
        </w:r>
        <w:r>
          <w:t>33</w:t>
        </w:r>
        <w:r>
          <w:fldChar w:fldCharType="end"/>
        </w:r>
      </w:hyperlink>
    </w:p>
    <w:p>
      <w:pPr>
        <w:pStyle w:val="TOC2"/>
        <w:tabs>
          <w:tab w:val="right" w:leader="dot" w:pos="8306"/>
        </w:tabs>
      </w:pPr>
      <w:hyperlink w:anchor="_Toc29471" w:history="1">
        <w:r>
          <w:rPr>
            <w:rFonts w:ascii="仿宋" w:eastAsia="仿宋" w:hAnsi="仿宋" w:cs="仿宋" w:hint="eastAsia"/>
            <w:lang w:eastAsia="zh-CN"/>
          </w:rPr>
          <w:t>(四)、人力资源配置</w:t>
        </w:r>
        <w:r>
          <w:tab/>
        </w:r>
        <w:r>
          <w:fldChar w:fldCharType="begin"/>
        </w:r>
        <w:r>
          <w:instrText xml:space="preserve"> PAGEREF _Toc29471 \h </w:instrText>
        </w:r>
        <w:r>
          <w:fldChar w:fldCharType="separate"/>
        </w:r>
        <w:r>
          <w:t>34</w:t>
        </w:r>
        <w:r>
          <w:fldChar w:fldCharType="end"/>
        </w:r>
      </w:hyperlink>
    </w:p>
    <w:p>
      <w:pPr>
        <w:pStyle w:val="TOC2"/>
        <w:tabs>
          <w:tab w:val="right" w:leader="dot" w:pos="8306"/>
        </w:tabs>
      </w:pPr>
      <w:hyperlink w:anchor="_Toc1001" w:history="1">
        <w:r>
          <w:rPr>
            <w:rFonts w:ascii="仿宋" w:eastAsia="仿宋" w:hAnsi="仿宋" w:cs="仿宋" w:hint="eastAsia"/>
            <w:lang w:eastAsia="zh-CN"/>
          </w:rPr>
          <w:t>(五)、员工培训</w:t>
        </w:r>
        <w:r>
          <w:tab/>
        </w:r>
        <w:r>
          <w:fldChar w:fldCharType="begin"/>
        </w:r>
        <w:r>
          <w:instrText xml:space="preserve"> PAGEREF _Toc1001 \h </w:instrText>
        </w:r>
        <w:r>
          <w:fldChar w:fldCharType="separate"/>
        </w:r>
        <w:r>
          <w:t>36</w:t>
        </w:r>
        <w:r>
          <w:fldChar w:fldCharType="end"/>
        </w:r>
      </w:hyperlink>
    </w:p>
    <w:p>
      <w:pPr>
        <w:pStyle w:val="TOC2"/>
        <w:tabs>
          <w:tab w:val="right" w:leader="dot" w:pos="8306"/>
        </w:tabs>
      </w:pPr>
      <w:hyperlink w:anchor="_Toc22255" w:history="1">
        <w:r>
          <w:rPr>
            <w:rFonts w:ascii="仿宋" w:eastAsia="仿宋" w:hAnsi="仿宋" w:cs="仿宋" w:hint="eastAsia"/>
            <w:lang w:eastAsia="zh-CN"/>
          </w:rPr>
          <w:t>(六)、项目实施保障</w:t>
        </w:r>
        <w:r>
          <w:tab/>
        </w:r>
        <w:r>
          <w:fldChar w:fldCharType="begin"/>
        </w:r>
        <w:r>
          <w:instrText xml:space="preserve"> PAGEREF _Toc22255 \h </w:instrText>
        </w:r>
        <w:r>
          <w:fldChar w:fldCharType="separate"/>
        </w:r>
        <w:r>
          <w:t>37</w:t>
        </w:r>
        <w:r>
          <w:fldChar w:fldCharType="end"/>
        </w:r>
      </w:hyperlink>
    </w:p>
    <w:p>
      <w:pPr>
        <w:pStyle w:val="TOC2"/>
        <w:tabs>
          <w:tab w:val="right" w:leader="dot" w:pos="8306"/>
        </w:tabs>
      </w:pPr>
      <w:hyperlink w:anchor="_Toc2591" w:history="1">
        <w:r>
          <w:rPr>
            <w:rFonts w:ascii="仿宋" w:eastAsia="仿宋" w:hAnsi="仿宋" w:cs="仿宋" w:hint="eastAsia"/>
            <w:lang w:eastAsia="zh-CN"/>
          </w:rPr>
          <w:t>(七)、安全规范管理</w:t>
        </w:r>
        <w:r>
          <w:tab/>
        </w:r>
        <w:r>
          <w:fldChar w:fldCharType="begin"/>
        </w:r>
        <w:r>
          <w:instrText xml:space="preserve"> PAGEREF _Toc2591 \h </w:instrText>
        </w:r>
        <w:r>
          <w:fldChar w:fldCharType="separate"/>
        </w:r>
        <w:r>
          <w:t>38</w:t>
        </w:r>
        <w:r>
          <w:fldChar w:fldCharType="end"/>
        </w:r>
      </w:hyperlink>
    </w:p>
    <w:p>
      <w:pPr>
        <w:pStyle w:val="TOC1"/>
        <w:tabs>
          <w:tab w:val="right" w:leader="dot" w:pos="8306"/>
        </w:tabs>
      </w:pPr>
      <w:hyperlink w:anchor="_Toc30327" w:history="1">
        <w:r>
          <w:rPr>
            <w:rFonts w:ascii="仿宋" w:eastAsia="仿宋" w:hAnsi="仿宋" w:cs="仿宋" w:hint="eastAsia"/>
            <w:lang w:eastAsia="zh-CN"/>
          </w:rPr>
          <w:t>十、经济效益与社会效益优化</w:t>
        </w:r>
        <w:r>
          <w:tab/>
        </w:r>
        <w:r>
          <w:fldChar w:fldCharType="begin"/>
        </w:r>
        <w:r>
          <w:instrText xml:space="preserve"> PAGEREF _Toc30327 \h </w:instrText>
        </w:r>
        <w:r>
          <w:fldChar w:fldCharType="separate"/>
        </w:r>
        <w:r>
          <w:t>39</w:t>
        </w:r>
        <w:r>
          <w:fldChar w:fldCharType="end"/>
        </w:r>
      </w:hyperlink>
    </w:p>
    <w:p>
      <w:pPr>
        <w:pStyle w:val="TOC2"/>
        <w:tabs>
          <w:tab w:val="right" w:leader="dot" w:pos="8306"/>
        </w:tabs>
      </w:pPr>
      <w:hyperlink w:anchor="_Toc16295" w:history="1">
        <w:r>
          <w:rPr>
            <w:rFonts w:ascii="仿宋" w:eastAsia="仿宋" w:hAnsi="仿宋" w:cs="仿宋" w:hint="eastAsia"/>
            <w:lang w:eastAsia="zh-CN"/>
          </w:rPr>
          <w:t>(一)、经济效益提升策略</w:t>
        </w:r>
        <w:r>
          <w:tab/>
        </w:r>
        <w:r>
          <w:fldChar w:fldCharType="begin"/>
        </w:r>
        <w:r>
          <w:instrText xml:space="preserve"> PAGEREF _Toc16295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53" w:history="1">
        <w:r>
          <w:rPr>
            <w:rFonts w:ascii="仿宋" w:eastAsia="仿宋" w:hAnsi="仿宋" w:cs="仿宋" w:hint="eastAsia"/>
            <w:lang w:eastAsia="zh-CN"/>
          </w:rPr>
          <w:t>(二)、社会效益增强方案</w:t>
        </w:r>
        <w:r>
          <w:tab/>
        </w:r>
        <w:r>
          <w:fldChar w:fldCharType="begin"/>
        </w:r>
        <w:r>
          <w:instrText xml:space="preserve"> PAGEREF _Toc6553 \h </w:instrText>
        </w:r>
        <w:r>
          <w:fldChar w:fldCharType="separate"/>
        </w:r>
        <w:r>
          <w:t>40</w:t>
        </w:r>
        <w:r>
          <w:fldChar w:fldCharType="end"/>
        </w:r>
      </w:hyperlink>
    </w:p>
    <w:p>
      <w:pPr>
        <w:pStyle w:val="TOC1"/>
        <w:tabs>
          <w:tab w:val="right" w:leader="dot" w:pos="8306"/>
        </w:tabs>
      </w:pPr>
      <w:hyperlink w:anchor="_Toc2737" w:history="1">
        <w:r>
          <w:rPr>
            <w:rFonts w:ascii="仿宋" w:eastAsia="仿宋" w:hAnsi="仿宋" w:cs="仿宋" w:hint="eastAsia"/>
            <w:lang w:eastAsia="zh-CN"/>
          </w:rPr>
          <w:t>十一、技术创新与产业升级</w:t>
        </w:r>
        <w:r>
          <w:tab/>
        </w:r>
        <w:r>
          <w:fldChar w:fldCharType="begin"/>
        </w:r>
        <w:r>
          <w:instrText xml:space="preserve"> PAGEREF _Toc2737 \h </w:instrText>
        </w:r>
        <w:r>
          <w:fldChar w:fldCharType="separate"/>
        </w:r>
        <w:r>
          <w:t>41</w:t>
        </w:r>
        <w:r>
          <w:fldChar w:fldCharType="end"/>
        </w:r>
      </w:hyperlink>
    </w:p>
    <w:p>
      <w:pPr>
        <w:pStyle w:val="TOC2"/>
        <w:tabs>
          <w:tab w:val="right" w:leader="dot" w:pos="8306"/>
        </w:tabs>
      </w:pPr>
      <w:hyperlink w:anchor="_Toc7251" w:history="1">
        <w:r>
          <w:rPr>
            <w:rFonts w:ascii="仿宋" w:eastAsia="仿宋" w:hAnsi="仿宋" w:cs="仿宋" w:hint="eastAsia"/>
            <w:lang w:eastAsia="zh-CN"/>
          </w:rPr>
          <w:t>(一)、技术创新方向与目标</w:t>
        </w:r>
        <w:r>
          <w:tab/>
        </w:r>
        <w:r>
          <w:fldChar w:fldCharType="begin"/>
        </w:r>
        <w:r>
          <w:instrText xml:space="preserve"> PAGEREF _Toc7251 \h </w:instrText>
        </w:r>
        <w:r>
          <w:fldChar w:fldCharType="separate"/>
        </w:r>
        <w:r>
          <w:t>41</w:t>
        </w:r>
        <w:r>
          <w:fldChar w:fldCharType="end"/>
        </w:r>
      </w:hyperlink>
    </w:p>
    <w:p>
      <w:pPr>
        <w:pStyle w:val="TOC2"/>
        <w:tabs>
          <w:tab w:val="right" w:leader="dot" w:pos="8306"/>
        </w:tabs>
      </w:pPr>
      <w:hyperlink w:anchor="_Toc21406" w:history="1">
        <w:r>
          <w:rPr>
            <w:rFonts w:ascii="仿宋" w:eastAsia="仿宋" w:hAnsi="仿宋" w:cs="仿宋" w:hint="eastAsia"/>
            <w:lang w:eastAsia="zh-CN"/>
          </w:rPr>
          <w:t>(二)、产业升级路径与措施</w:t>
        </w:r>
        <w:r>
          <w:tab/>
        </w:r>
        <w:r>
          <w:fldChar w:fldCharType="begin"/>
        </w:r>
        <w:r>
          <w:instrText xml:space="preserve"> PAGEREF _Toc21406 \h </w:instrText>
        </w:r>
        <w:r>
          <w:fldChar w:fldCharType="separate"/>
        </w:r>
        <w:r>
          <w:t>42</w:t>
        </w:r>
        <w:r>
          <w:fldChar w:fldCharType="end"/>
        </w:r>
      </w:hyperlink>
    </w:p>
    <w:p>
      <w:pPr>
        <w:pStyle w:val="TOC1"/>
        <w:tabs>
          <w:tab w:val="right" w:leader="dot" w:pos="8306"/>
        </w:tabs>
      </w:pPr>
      <w:hyperlink w:anchor="_Toc22615" w:history="1">
        <w:r>
          <w:rPr>
            <w:rFonts w:ascii="仿宋" w:eastAsia="仿宋" w:hAnsi="仿宋" w:cs="仿宋" w:hint="eastAsia"/>
            <w:lang w:eastAsia="zh-CN"/>
          </w:rPr>
          <w:t>十二、客户关系管理与市场拓展</w:t>
        </w:r>
        <w:r>
          <w:tab/>
        </w:r>
        <w:r>
          <w:fldChar w:fldCharType="begin"/>
        </w:r>
        <w:r>
          <w:instrText xml:space="preserve"> PAGEREF _Toc22615 \h </w:instrText>
        </w:r>
        <w:r>
          <w:fldChar w:fldCharType="separate"/>
        </w:r>
        <w:r>
          <w:t>44</w:t>
        </w:r>
        <w:r>
          <w:fldChar w:fldCharType="end"/>
        </w:r>
      </w:hyperlink>
    </w:p>
    <w:p>
      <w:pPr>
        <w:pStyle w:val="TOC2"/>
        <w:tabs>
          <w:tab w:val="right" w:leader="dot" w:pos="8306"/>
        </w:tabs>
      </w:pPr>
      <w:hyperlink w:anchor="_Toc15565" w:history="1">
        <w:r>
          <w:rPr>
            <w:rFonts w:ascii="仿宋" w:eastAsia="仿宋" w:hAnsi="仿宋" w:cs="仿宋" w:hint="eastAsia"/>
            <w:lang w:eastAsia="zh-CN"/>
          </w:rPr>
          <w:t>(一)、客户关系管理策略</w:t>
        </w:r>
        <w:r>
          <w:tab/>
        </w:r>
        <w:r>
          <w:fldChar w:fldCharType="begin"/>
        </w:r>
        <w:r>
          <w:instrText xml:space="preserve"> PAGEREF _Toc15565 \h </w:instrText>
        </w:r>
        <w:r>
          <w:fldChar w:fldCharType="separate"/>
        </w:r>
        <w:r>
          <w:t>44</w:t>
        </w:r>
        <w:r>
          <w:fldChar w:fldCharType="end"/>
        </w:r>
      </w:hyperlink>
    </w:p>
    <w:p>
      <w:pPr>
        <w:pStyle w:val="TOC2"/>
        <w:tabs>
          <w:tab w:val="right" w:leader="dot" w:pos="8306"/>
        </w:tabs>
      </w:pPr>
      <w:hyperlink w:anchor="_Toc8245" w:history="1">
        <w:r>
          <w:rPr>
            <w:rFonts w:ascii="仿宋" w:eastAsia="仿宋" w:hAnsi="仿宋" w:cs="仿宋" w:hint="eastAsia"/>
            <w:lang w:eastAsia="zh-CN"/>
          </w:rPr>
          <w:t>(二)、市场拓展方案</w:t>
        </w:r>
        <w:r>
          <w:tab/>
        </w:r>
        <w:r>
          <w:fldChar w:fldCharType="begin"/>
        </w:r>
        <w:r>
          <w:instrText xml:space="preserve"> PAGEREF _Toc8245 \h </w:instrText>
        </w:r>
        <w:r>
          <w:fldChar w:fldCharType="separate"/>
        </w:r>
        <w:r>
          <w:t>45</w:t>
        </w:r>
        <w:r>
          <w:fldChar w:fldCharType="end"/>
        </w:r>
      </w:hyperlink>
    </w:p>
    <w:p>
      <w:pPr>
        <w:pStyle w:val="TOC1"/>
        <w:tabs>
          <w:tab w:val="right" w:leader="dot" w:pos="8306"/>
        </w:tabs>
      </w:pPr>
      <w:hyperlink w:anchor="_Toc18836" w:history="1">
        <w:r>
          <w:rPr>
            <w:rFonts w:ascii="仿宋" w:eastAsia="仿宋" w:hAnsi="仿宋" w:cs="仿宋" w:hint="eastAsia"/>
            <w:lang w:eastAsia="zh-CN"/>
          </w:rPr>
          <w:t>十三、质量管理与控制</w:t>
        </w:r>
        <w:r>
          <w:tab/>
        </w:r>
        <w:r>
          <w:fldChar w:fldCharType="begin"/>
        </w:r>
        <w:r>
          <w:instrText xml:space="preserve"> PAGEREF _Toc18836 \h </w:instrText>
        </w:r>
        <w:r>
          <w:fldChar w:fldCharType="separate"/>
        </w:r>
        <w:r>
          <w:t>46</w:t>
        </w:r>
        <w:r>
          <w:fldChar w:fldCharType="end"/>
        </w:r>
      </w:hyperlink>
    </w:p>
    <w:p>
      <w:pPr>
        <w:pStyle w:val="TOC2"/>
        <w:tabs>
          <w:tab w:val="right" w:leader="dot" w:pos="8306"/>
        </w:tabs>
      </w:pPr>
      <w:hyperlink w:anchor="_Toc228" w:history="1">
        <w:r>
          <w:rPr>
            <w:rFonts w:ascii="仿宋" w:eastAsia="仿宋" w:hAnsi="仿宋" w:cs="仿宋" w:hint="eastAsia"/>
            <w:lang w:eastAsia="zh-CN"/>
          </w:rPr>
          <w:t>(一)、质量管理体系建设</w:t>
        </w:r>
        <w:r>
          <w:tab/>
        </w:r>
        <w:r>
          <w:fldChar w:fldCharType="begin"/>
        </w:r>
        <w:r>
          <w:instrText xml:space="preserve"> PAGEREF _Toc228 \h </w:instrText>
        </w:r>
        <w:r>
          <w:fldChar w:fldCharType="separate"/>
        </w:r>
        <w:r>
          <w:t>46</w:t>
        </w:r>
        <w:r>
          <w:fldChar w:fldCharType="end"/>
        </w:r>
      </w:hyperlink>
    </w:p>
    <w:p>
      <w:pPr>
        <w:pStyle w:val="TOC2"/>
        <w:tabs>
          <w:tab w:val="right" w:leader="dot" w:pos="8306"/>
        </w:tabs>
      </w:pPr>
      <w:hyperlink w:anchor="_Toc30232" w:history="1">
        <w:r>
          <w:rPr>
            <w:rFonts w:ascii="仿宋" w:eastAsia="仿宋" w:hAnsi="仿宋" w:cs="仿宋" w:hint="eastAsia"/>
            <w:lang w:eastAsia="zh-CN"/>
          </w:rPr>
          <w:t>(二)、质量控制措施</w:t>
        </w:r>
        <w:r>
          <w:tab/>
        </w:r>
        <w:r>
          <w:fldChar w:fldCharType="begin"/>
        </w:r>
        <w:r>
          <w:instrText xml:space="preserve"> PAGEREF _Toc30232 \h </w:instrText>
        </w:r>
        <w:r>
          <w:fldChar w:fldCharType="separate"/>
        </w:r>
        <w:r>
          <w:t>48</w:t>
        </w:r>
        <w:r>
          <w:fldChar w:fldCharType="end"/>
        </w:r>
      </w:hyperlink>
    </w:p>
    <w:p>
      <w:pPr>
        <w:pStyle w:val="TOC1"/>
        <w:tabs>
          <w:tab w:val="right" w:leader="dot" w:pos="8306"/>
        </w:tabs>
      </w:pPr>
      <w:hyperlink w:anchor="_Toc25793" w:history="1">
        <w:r>
          <w:rPr>
            <w:rFonts w:ascii="仿宋" w:eastAsia="仿宋" w:hAnsi="仿宋" w:cs="仿宋" w:hint="eastAsia"/>
            <w:lang w:eastAsia="zh-CN"/>
          </w:rPr>
          <w:t>十四、项目施工方案</w:t>
        </w:r>
        <w:r>
          <w:tab/>
        </w:r>
        <w:r>
          <w:fldChar w:fldCharType="begin"/>
        </w:r>
        <w:r>
          <w:instrText xml:space="preserve"> PAGEREF _Toc25793 \h </w:instrText>
        </w:r>
        <w:r>
          <w:fldChar w:fldCharType="separate"/>
        </w:r>
        <w:r>
          <w:t>49</w:t>
        </w:r>
        <w:r>
          <w:fldChar w:fldCharType="end"/>
        </w:r>
      </w:hyperlink>
    </w:p>
    <w:p>
      <w:pPr>
        <w:pStyle w:val="TOC2"/>
        <w:tabs>
          <w:tab w:val="right" w:leader="dot" w:pos="8306"/>
        </w:tabs>
      </w:pPr>
      <w:hyperlink w:anchor="_Toc3819" w:history="1">
        <w:r>
          <w:rPr>
            <w:rFonts w:ascii="仿宋" w:eastAsia="仿宋" w:hAnsi="仿宋" w:cs="仿宋" w:hint="eastAsia"/>
            <w:lang w:eastAsia="zh-CN"/>
          </w:rPr>
          <w:t>(一)、施工组织设计</w:t>
        </w:r>
        <w:r>
          <w:tab/>
        </w:r>
        <w:r>
          <w:fldChar w:fldCharType="begin"/>
        </w:r>
        <w:r>
          <w:instrText xml:space="preserve"> PAGEREF _Toc3819 \h </w:instrText>
        </w:r>
        <w:r>
          <w:fldChar w:fldCharType="separate"/>
        </w:r>
        <w:r>
          <w:t>49</w:t>
        </w:r>
        <w:r>
          <w:fldChar w:fldCharType="end"/>
        </w:r>
      </w:hyperlink>
    </w:p>
    <w:p>
      <w:pPr>
        <w:pStyle w:val="TOC2"/>
        <w:tabs>
          <w:tab w:val="right" w:leader="dot" w:pos="8306"/>
        </w:tabs>
      </w:pPr>
      <w:hyperlink w:anchor="_Toc19245" w:history="1">
        <w:r>
          <w:rPr>
            <w:rFonts w:ascii="仿宋" w:eastAsia="仿宋" w:hAnsi="仿宋" w:cs="仿宋" w:hint="eastAsia"/>
            <w:lang w:eastAsia="zh-CN"/>
          </w:rPr>
          <w:t>(二)、施工工艺与技术路线</w:t>
        </w:r>
        <w:r>
          <w:tab/>
        </w:r>
        <w:r>
          <w:fldChar w:fldCharType="begin"/>
        </w:r>
        <w:r>
          <w:instrText xml:space="preserve"> PAGEREF _Toc19245 \h </w:instrText>
        </w:r>
        <w:r>
          <w:fldChar w:fldCharType="separate"/>
        </w:r>
        <w:r>
          <w:t>50</w:t>
        </w:r>
        <w:r>
          <w:fldChar w:fldCharType="end"/>
        </w:r>
      </w:hyperlink>
    </w:p>
    <w:p>
      <w:pPr>
        <w:pStyle w:val="TOC2"/>
        <w:tabs>
          <w:tab w:val="right" w:leader="dot" w:pos="8306"/>
        </w:tabs>
      </w:pPr>
      <w:hyperlink w:anchor="_Toc20119" w:history="1">
        <w:r>
          <w:rPr>
            <w:rFonts w:ascii="仿宋" w:eastAsia="仿宋" w:hAnsi="仿宋" w:cs="仿宋" w:hint="eastAsia"/>
            <w:lang w:eastAsia="zh-CN"/>
          </w:rPr>
          <w:t>(三)、关键节点施工计划</w:t>
        </w:r>
        <w:r>
          <w:tab/>
        </w:r>
        <w:r>
          <w:fldChar w:fldCharType="begin"/>
        </w:r>
        <w:r>
          <w:instrText xml:space="preserve"> PAGEREF _Toc20119 \h </w:instrText>
        </w:r>
        <w:r>
          <w:fldChar w:fldCharType="separate"/>
        </w:r>
        <w:r>
          <w:t>51</w:t>
        </w:r>
        <w:r>
          <w:fldChar w:fldCharType="end"/>
        </w:r>
      </w:hyperlink>
    </w:p>
    <w:p>
      <w:pPr>
        <w:pStyle w:val="TOC2"/>
        <w:tabs>
          <w:tab w:val="right" w:leader="dot" w:pos="8306"/>
        </w:tabs>
      </w:pPr>
      <w:hyperlink w:anchor="_Toc8820" w:history="1">
        <w:r>
          <w:rPr>
            <w:rFonts w:ascii="仿宋" w:eastAsia="仿宋" w:hAnsi="仿宋" w:cs="仿宋" w:hint="eastAsia"/>
            <w:lang w:eastAsia="zh-CN"/>
          </w:rPr>
          <w:t>(四)、施工现场管理</w:t>
        </w:r>
        <w:r>
          <w:tab/>
        </w:r>
        <w:r>
          <w:fldChar w:fldCharType="begin"/>
        </w:r>
        <w:r>
          <w:instrText xml:space="preserve"> PAGEREF _Toc8820 \h </w:instrText>
        </w:r>
        <w:r>
          <w:fldChar w:fldCharType="separate"/>
        </w:r>
        <w:r>
          <w:t>53</w:t>
        </w:r>
        <w:r>
          <w:fldChar w:fldCharType="end"/>
        </w:r>
      </w:hyperlink>
    </w:p>
    <w:p>
      <w:pPr>
        <w:pStyle w:val="TOC1"/>
        <w:tabs>
          <w:tab w:val="right" w:leader="dot" w:pos="8306"/>
        </w:tabs>
      </w:pPr>
      <w:hyperlink w:anchor="_Toc14464" w:history="1">
        <w:r>
          <w:rPr>
            <w:rFonts w:ascii="仿宋" w:eastAsia="仿宋" w:hAnsi="仿宋" w:cs="仿宋" w:hint="eastAsia"/>
            <w:lang w:eastAsia="zh-CN"/>
          </w:rPr>
          <w:t>十五、法律法规与政策遵循</w:t>
        </w:r>
        <w:r>
          <w:tab/>
        </w:r>
        <w:r>
          <w:fldChar w:fldCharType="begin"/>
        </w:r>
        <w:r>
          <w:instrText xml:space="preserve"> PAGEREF _Toc14464 \h </w:instrText>
        </w:r>
        <w:r>
          <w:fldChar w:fldCharType="separate"/>
        </w:r>
        <w:r>
          <w:t>55</w:t>
        </w:r>
        <w:r>
          <w:fldChar w:fldCharType="end"/>
        </w:r>
      </w:hyperlink>
    </w:p>
    <w:p>
      <w:pPr>
        <w:pStyle w:val="TOC2"/>
        <w:tabs>
          <w:tab w:val="right" w:leader="dot" w:pos="8306"/>
        </w:tabs>
      </w:pPr>
      <w:hyperlink w:anchor="_Toc32168" w:history="1">
        <w:r>
          <w:rPr>
            <w:rFonts w:ascii="仿宋" w:eastAsia="仿宋" w:hAnsi="仿宋" w:cs="仿宋" w:hint="eastAsia"/>
            <w:lang w:eastAsia="zh-CN"/>
          </w:rPr>
          <w:t>(一)、法律法规遵守</w:t>
        </w:r>
        <w:r>
          <w:tab/>
        </w:r>
        <w:r>
          <w:fldChar w:fldCharType="begin"/>
        </w:r>
        <w:r>
          <w:instrText xml:space="preserve"> PAGEREF _Toc32168 \h </w:instrText>
        </w:r>
        <w:r>
          <w:fldChar w:fldCharType="separate"/>
        </w:r>
        <w:r>
          <w:t>55</w:t>
        </w:r>
        <w:r>
          <w:fldChar w:fldCharType="end"/>
        </w:r>
      </w:hyperlink>
    </w:p>
    <w:p>
      <w:pPr>
        <w:pStyle w:val="TOC2"/>
        <w:tabs>
          <w:tab w:val="right" w:leader="dot" w:pos="8306"/>
        </w:tabs>
      </w:pPr>
      <w:hyperlink w:anchor="_Toc9146" w:history="1">
        <w:r>
          <w:rPr>
            <w:rFonts w:ascii="仿宋" w:eastAsia="仿宋" w:hAnsi="仿宋" w:cs="仿宋" w:hint="eastAsia"/>
            <w:lang w:eastAsia="zh-CN"/>
          </w:rPr>
          <w:t>(二)、政策导向与利用</w:t>
        </w:r>
        <w:r>
          <w:tab/>
        </w:r>
        <w:r>
          <w:fldChar w:fldCharType="begin"/>
        </w:r>
        <w:r>
          <w:instrText xml:space="preserve"> PAGEREF _Toc9146 \h </w:instrText>
        </w:r>
        <w:r>
          <w:fldChar w:fldCharType="separate"/>
        </w:r>
        <w:r>
          <w:t>56</w:t>
        </w:r>
        <w:r>
          <w:fldChar w:fldCharType="end"/>
        </w:r>
      </w:hyperlink>
    </w:p>
    <w:p>
      <w:pPr>
        <w:pStyle w:val="TOC1"/>
        <w:tabs>
          <w:tab w:val="right" w:leader="dot" w:pos="8306"/>
        </w:tabs>
      </w:pPr>
      <w:hyperlink w:anchor="_Toc28306" w:history="1">
        <w:r>
          <w:rPr>
            <w:rFonts w:ascii="仿宋" w:eastAsia="仿宋" w:hAnsi="仿宋" w:cs="仿宋" w:hint="eastAsia"/>
            <w:lang w:eastAsia="zh-CN"/>
          </w:rPr>
          <w:t>十六、产业协同与集群发展</w:t>
        </w:r>
        <w:r>
          <w:tab/>
        </w:r>
        <w:r>
          <w:fldChar w:fldCharType="begin"/>
        </w:r>
        <w:r>
          <w:instrText xml:space="preserve"> PAGEREF _Toc28306 \h </w:instrText>
        </w:r>
        <w:r>
          <w:fldChar w:fldCharType="separate"/>
        </w:r>
        <w:r>
          <w:t>57</w:t>
        </w:r>
        <w:r>
          <w:fldChar w:fldCharType="end"/>
        </w:r>
      </w:hyperlink>
    </w:p>
    <w:p>
      <w:pPr>
        <w:pStyle w:val="TOC2"/>
        <w:tabs>
          <w:tab w:val="right" w:leader="dot" w:pos="8306"/>
        </w:tabs>
      </w:pPr>
      <w:hyperlink w:anchor="_Toc15826" w:history="1">
        <w:r>
          <w:rPr>
            <w:rFonts w:ascii="仿宋" w:eastAsia="仿宋" w:hAnsi="仿宋" w:cs="仿宋" w:hint="eastAsia"/>
            <w:lang w:eastAsia="zh-CN"/>
          </w:rPr>
          <w:t>(一)、产业协同机制建设</w:t>
        </w:r>
        <w:r>
          <w:tab/>
        </w:r>
        <w:r>
          <w:fldChar w:fldCharType="begin"/>
        </w:r>
        <w:r>
          <w:instrText xml:space="preserve"> PAGEREF _Toc15826 \h </w:instrText>
        </w:r>
        <w:r>
          <w:fldChar w:fldCharType="separate"/>
        </w:r>
        <w:r>
          <w:t>57</w:t>
        </w:r>
        <w:r>
          <w:fldChar w:fldCharType="end"/>
        </w:r>
      </w:hyperlink>
    </w:p>
    <w:p>
      <w:pPr>
        <w:pStyle w:val="TOC2"/>
        <w:tabs>
          <w:tab w:val="right" w:leader="dot" w:pos="8306"/>
        </w:tabs>
      </w:pPr>
      <w:hyperlink w:anchor="_Toc19431" w:history="1">
        <w:r>
          <w:rPr>
            <w:rFonts w:ascii="仿宋" w:eastAsia="仿宋" w:hAnsi="仿宋" w:cs="仿宋" w:hint="eastAsia"/>
            <w:lang w:eastAsia="zh-CN"/>
          </w:rPr>
          <w:t>(二)、产业集群培育与发展</w:t>
        </w:r>
        <w:r>
          <w:tab/>
        </w:r>
        <w:r>
          <w:fldChar w:fldCharType="begin"/>
        </w:r>
        <w:r>
          <w:instrText xml:space="preserve"> PAGEREF _Toc19431 \h </w:instrText>
        </w:r>
        <w:r>
          <w:fldChar w:fldCharType="separate"/>
        </w:r>
        <w:r>
          <w:t>58</w:t>
        </w:r>
        <w:r>
          <w:fldChar w:fldCharType="end"/>
        </w:r>
      </w:hyperlink>
    </w:p>
    <w:p>
      <w:pPr>
        <w:pStyle w:val="TOC1"/>
        <w:tabs>
          <w:tab w:val="right" w:leader="dot" w:pos="8306"/>
        </w:tabs>
      </w:pPr>
      <w:hyperlink w:anchor="_Toc19609" w:history="1">
        <w:r>
          <w:rPr>
            <w:rFonts w:ascii="仿宋" w:eastAsia="仿宋" w:hAnsi="仿宋" w:cs="仿宋" w:hint="eastAsia"/>
            <w:lang w:eastAsia="zh-CN"/>
          </w:rPr>
          <w:t>十七、设施与设备管理</w:t>
        </w:r>
        <w:r>
          <w:tab/>
        </w:r>
        <w:r>
          <w:fldChar w:fldCharType="begin"/>
        </w:r>
        <w:r>
          <w:instrText xml:space="preserve"> PAGEREF _Toc19609 \h </w:instrText>
        </w:r>
        <w:r>
          <w:fldChar w:fldCharType="separate"/>
        </w:r>
        <w:r>
          <w:t>59</w:t>
        </w:r>
        <w:r>
          <w:fldChar w:fldCharType="end"/>
        </w:r>
      </w:hyperlink>
    </w:p>
    <w:p>
      <w:pPr>
        <w:pStyle w:val="TOC2"/>
        <w:tabs>
          <w:tab w:val="right" w:leader="dot" w:pos="8306"/>
        </w:tabs>
      </w:pPr>
      <w:hyperlink w:anchor="_Toc11872" w:history="1">
        <w:r>
          <w:rPr>
            <w:rFonts w:ascii="仿宋" w:eastAsia="仿宋" w:hAnsi="仿宋" w:cs="仿宋" w:hint="eastAsia"/>
            <w:lang w:eastAsia="zh-CN"/>
          </w:rPr>
          <w:t>(一)、设施规划与配置</w:t>
        </w:r>
        <w:r>
          <w:tab/>
        </w:r>
        <w:r>
          <w:fldChar w:fldCharType="begin"/>
        </w:r>
        <w:r>
          <w:instrText xml:space="preserve"> PAGEREF _Toc11872 \h </w:instrText>
        </w:r>
        <w:r>
          <w:fldChar w:fldCharType="separate"/>
        </w:r>
        <w:r>
          <w:t>59</w:t>
        </w:r>
        <w:r>
          <w:fldChar w:fldCharType="end"/>
        </w:r>
      </w:hyperlink>
    </w:p>
    <w:p>
      <w:pPr>
        <w:pStyle w:val="TOC2"/>
        <w:tabs>
          <w:tab w:val="right" w:leader="dot" w:pos="8306"/>
        </w:tabs>
      </w:pPr>
      <w:hyperlink w:anchor="_Toc28519" w:history="1">
        <w:r>
          <w:rPr>
            <w:rFonts w:ascii="仿宋" w:eastAsia="仿宋" w:hAnsi="仿宋" w:cs="仿宋" w:hint="eastAsia"/>
            <w:lang w:eastAsia="zh-CN"/>
          </w:rPr>
          <w:t>(二)、设备采购与维护管理</w:t>
        </w:r>
        <w:r>
          <w:tab/>
        </w:r>
        <w:r>
          <w:fldChar w:fldCharType="begin"/>
        </w:r>
        <w:r>
          <w:instrText xml:space="preserve"> PAGEREF _Toc28519 \h </w:instrText>
        </w:r>
        <w:r>
          <w:fldChar w:fldCharType="separate"/>
        </w:r>
        <w:r>
          <w:t>60</w:t>
        </w:r>
        <w:r>
          <w:fldChar w:fldCharType="end"/>
        </w:r>
      </w:hyperlink>
    </w:p>
    <w:p>
      <w:pPr>
        <w:pStyle w:val="TOC2"/>
        <w:tabs>
          <w:tab w:val="right" w:leader="dot" w:pos="8306"/>
        </w:tabs>
      </w:pPr>
      <w:hyperlink w:anchor="_Toc877" w:history="1">
        <w:r>
          <w:rPr>
            <w:rFonts w:ascii="仿宋" w:eastAsia="仿宋" w:hAnsi="仿宋" w:cs="仿宋" w:hint="eastAsia"/>
            <w:lang w:eastAsia="zh-CN"/>
          </w:rPr>
          <w:t>(三)、设施设备升级策略</w:t>
        </w:r>
        <w:r>
          <w:tab/>
        </w:r>
        <w:r>
          <w:fldChar w:fldCharType="begin"/>
        </w:r>
        <w:r>
          <w:instrText xml:space="preserve"> PAGEREF _Toc877 \h </w:instrText>
        </w:r>
        <w:r>
          <w:fldChar w:fldCharType="separate"/>
        </w:r>
        <w:r>
          <w:t>60</w:t>
        </w:r>
        <w:r>
          <w:fldChar w:fldCharType="end"/>
        </w:r>
      </w:hyperlink>
    </w:p>
    <w:p>
      <w:pPr>
        <w:pStyle w:val="TOC1"/>
        <w:tabs>
          <w:tab w:val="right" w:leader="dot" w:pos="8306"/>
        </w:tabs>
      </w:pPr>
      <w:hyperlink w:anchor="_Toc25469" w:history="1">
        <w:r>
          <w:rPr>
            <w:rFonts w:ascii="仿宋" w:eastAsia="仿宋" w:hAnsi="仿宋" w:cs="仿宋" w:hint="eastAsia"/>
            <w:lang w:eastAsia="zh-CN"/>
          </w:rPr>
          <w:t>十八、知识产权管理与保护</w:t>
        </w:r>
        <w:r>
          <w:tab/>
        </w:r>
        <w:r>
          <w:fldChar w:fldCharType="begin"/>
        </w:r>
        <w:r>
          <w:instrText xml:space="preserve"> PAGEREF _Toc25469 \h </w:instrText>
        </w:r>
        <w:r>
          <w:fldChar w:fldCharType="separate"/>
        </w:r>
        <w:r>
          <w:t>61</w:t>
        </w:r>
        <w:r>
          <w:fldChar w:fldCharType="end"/>
        </w:r>
      </w:hyperlink>
    </w:p>
    <w:p>
      <w:pPr>
        <w:pStyle w:val="TOC2"/>
        <w:tabs>
          <w:tab w:val="right" w:leader="dot" w:pos="8306"/>
        </w:tabs>
      </w:pPr>
      <w:hyperlink w:anchor="_Toc19092" w:history="1">
        <w:r>
          <w:rPr>
            <w:rFonts w:ascii="仿宋" w:eastAsia="仿宋" w:hAnsi="仿宋" w:cs="仿宋" w:hint="eastAsia"/>
            <w:lang w:eastAsia="zh-CN"/>
          </w:rPr>
          <w:t>(一)、知识产权管理体系建设</w:t>
        </w:r>
        <w:r>
          <w:tab/>
        </w:r>
        <w:r>
          <w:fldChar w:fldCharType="begin"/>
        </w:r>
        <w:r>
          <w:instrText xml:space="preserve"> PAGEREF _Toc19092 \h </w:instrText>
        </w:r>
        <w:r>
          <w:fldChar w:fldCharType="separate"/>
        </w:r>
        <w:r>
          <w:t>61</w:t>
        </w:r>
        <w:r>
          <w:fldChar w:fldCharType="end"/>
        </w:r>
      </w:hyperlink>
    </w:p>
    <w:p>
      <w:pPr>
        <w:pStyle w:val="TOC2"/>
        <w:tabs>
          <w:tab w:val="right" w:leader="dot" w:pos="8306"/>
        </w:tabs>
      </w:pPr>
      <w:hyperlink w:anchor="_Toc11371" w:history="1">
        <w:r>
          <w:rPr>
            <w:rFonts w:ascii="仿宋" w:eastAsia="仿宋" w:hAnsi="仿宋" w:cs="仿宋" w:hint="eastAsia"/>
            <w:lang w:eastAsia="zh-CN"/>
          </w:rPr>
          <w:t>(二)、知识产权保护措施</w:t>
        </w:r>
        <w:r>
          <w:tab/>
        </w:r>
        <w:r>
          <w:fldChar w:fldCharType="begin"/>
        </w:r>
        <w:r>
          <w:instrText xml:space="preserve"> PAGEREF _Toc11371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47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904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微机保护测控装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859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9324"/>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7709"/>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2752"/>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9048"/>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3451"/>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5118"/>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3780"/>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12" w:name="_Toc7254"/>
      <w:r>
        <w:rPr>
          <w:rFonts w:ascii="仿宋" w:eastAsia="仿宋" w:hAnsi="仿宋" w:cs="仿宋" w:hint="eastAsia"/>
          <w:sz w:val="28"/>
          <w:lang w:eastAsia="zh-CN"/>
        </w:rPr>
        <w:t>(三)、行业准入分析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一、微机保护测控装置项目的市场准入条件分析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机保护测控装置项目而言，市场准入条件首先取决于政策法规环境。政府对于[行业名称]领域的法规，如环保标准、税收政策、和技术使用规范，直接影响微机保护测控装置项目的运营和成本结构。例如，若政府针对使用可再生能源的企业提供税收优惠，这将对微机保护测控装置项目的财务规划产生重要影响。同时，考虑经济环境和消费者偏好的变化对微机保护测控装置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二、微机保护测控装置项目的行业规范与合规性要求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微机保护测控装置项目来说，遵守行业规范和合规性要求是确保项目顺利进行的基础。这包括遵循质量控制标准、安全规定、数据保护法规等。例如，若微机保护测控装置项目涉及数据处理，须严格遵守相关的数据保护法规。此外，行业内部的自律规范，如产品标准和服务流程，也对于提升微机保护测控装置项目在行业内的认可度和竞争力至关重要。项目管理团队必须不断更新策略，以应对行业规范和法规的变化，确保微机保护测控装置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三、微机保护测控装置项目的竞争格局和战略定位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https://d.book118.com/756240223011010050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0D3CA7"/>
    <w:rsid w:val="7E0D3C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6240223011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2024-02-06T10:25:00Z</dcterms:created>
  <dcterms:modified xsi:type="dcterms:W3CDTF">2024-02-06T10:25:32Z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EEC6BAF730124B5A81A3437BCF340085_11</vt:lpwstr>
  </property>
  <property fmtid="{D5CDD505-2E9C-101B-9397-08002B2CF9AE}" pid="3" name="KSOProductBuildVer">
    <vt:lpwstr>2052-12.1.0.16250</vt:lpwstr>
  </property>
</Properties>
</file>