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77" w:line="219" w:lineRule="auto"/>
        <w:ind w:left="119"/>
        <w:outlineLvl w:val="0"/>
        <w:rPr>
          <w:sz w:val="39"/>
          <w:szCs w:val="39"/>
        </w:rPr>
      </w:pPr>
      <w:r>
        <w:rPr>
          <w:b/>
          <w:bCs/>
          <w:spacing w:val="8"/>
          <w:sz w:val="39"/>
          <w:szCs w:val="39"/>
        </w:rPr>
        <w:t>2024年全国乡村医生资格考试复习题库及答案</w:t>
      </w:r>
    </w:p>
    <w:p>
      <w:pPr>
        <w:pStyle w:val="BodyText"/>
        <w:spacing w:before="226" w:line="222" w:lineRule="auto"/>
        <w:ind w:left="3799"/>
        <w:outlineLvl w:val="0"/>
        <w:rPr>
          <w:sz w:val="39"/>
          <w:szCs w:val="39"/>
        </w:rPr>
      </w:pPr>
      <w:r>
        <w:rPr>
          <w:b/>
          <w:bCs/>
          <w:spacing w:val="-40"/>
          <w:sz w:val="39"/>
          <w:szCs w:val="39"/>
        </w:rPr>
        <w:t>(</w:t>
      </w:r>
      <w:r>
        <w:rPr>
          <w:spacing w:val="-99"/>
          <w:sz w:val="39"/>
          <w:szCs w:val="39"/>
        </w:rPr>
        <w:t xml:space="preserve"> </w:t>
      </w:r>
      <w:r>
        <w:rPr>
          <w:b/>
          <w:bCs/>
          <w:spacing w:val="-40"/>
          <w:sz w:val="39"/>
          <w:szCs w:val="39"/>
        </w:rPr>
        <w:t>一</w:t>
      </w:r>
      <w:r>
        <w:rPr>
          <w:spacing w:val="-104"/>
          <w:sz w:val="39"/>
          <w:szCs w:val="39"/>
        </w:rPr>
        <w:t xml:space="preserve"> </w:t>
      </w:r>
      <w:r>
        <w:rPr>
          <w:b/>
          <w:bCs/>
          <w:spacing w:val="-40"/>
          <w:sz w:val="39"/>
          <w:szCs w:val="39"/>
        </w:rPr>
        <w:t>)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84" w:line="221" w:lineRule="auto"/>
        <w:ind w:left="13"/>
      </w:pPr>
      <w:r>
        <w:rPr>
          <w:spacing w:val="26"/>
        </w:rPr>
        <w:t>一</w:t>
      </w:r>
      <w:r>
        <w:rPr>
          <w:spacing w:val="-75"/>
        </w:rPr>
        <w:t xml:space="preserve"> </w:t>
      </w:r>
      <w:r>
        <w:rPr>
          <w:spacing w:val="26"/>
        </w:rPr>
        <w:t>.选择题(40题)</w:t>
      </w:r>
    </w:p>
    <w:p>
      <w:pPr>
        <w:pStyle w:val="BodyText"/>
        <w:spacing w:before="297" w:line="219" w:lineRule="auto"/>
        <w:ind w:left="13"/>
      </w:pPr>
      <w:r>
        <w:rPr>
          <w:spacing w:val="19"/>
        </w:rPr>
        <w:t>1、</w:t>
      </w:r>
      <w:r>
        <w:rPr>
          <w:spacing w:val="-44"/>
        </w:rPr>
        <w:t xml:space="preserve"> </w:t>
      </w:r>
      <w:r>
        <w:rPr>
          <w:spacing w:val="19"/>
        </w:rPr>
        <w:t>以下关于突发公共卫生事件分级正确的选项是(   )</w:t>
      </w: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85" w:line="219" w:lineRule="auto"/>
        <w:ind w:left="13"/>
      </w:pPr>
      <w:r>
        <w:rPr>
          <w:rFonts w:ascii="Times New Roman" w:eastAsia="Times New Roman" w:hAnsi="Times New Roman" w:cs="Times New Roman"/>
          <w:spacing w:val="18"/>
        </w:rPr>
        <w:t>A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rPr>
          <w:spacing w:val="18"/>
        </w:rPr>
        <w:t>、一级指的是特别重大事件，用黄色表示</w:t>
      </w:r>
    </w:p>
    <w:p>
      <w:pPr>
        <w:pStyle w:val="BodyText"/>
        <w:spacing w:before="310" w:line="620" w:lineRule="exact"/>
        <w:ind w:left="13"/>
      </w:pPr>
      <w:r>
        <w:rPr>
          <w:rFonts w:ascii="Times New Roman" w:eastAsia="Times New Roman" w:hAnsi="Times New Roman" w:cs="Times New Roman"/>
          <w:spacing w:val="15"/>
          <w:position w:val="27"/>
        </w:rPr>
        <w:t>B</w:t>
      </w:r>
      <w:r>
        <w:rPr>
          <w:rFonts w:ascii="Times New Roman" w:eastAsia="Times New Roman" w:hAnsi="Times New Roman" w:cs="Times New Roman"/>
          <w:spacing w:val="-24"/>
          <w:position w:val="27"/>
        </w:rPr>
        <w:t xml:space="preserve"> </w:t>
      </w:r>
      <w:r>
        <w:rPr>
          <w:spacing w:val="15"/>
          <w:position w:val="27"/>
        </w:rPr>
        <w:t>、二级指的是重大事件，用红色表示</w:t>
      </w:r>
    </w:p>
    <w:p>
      <w:pPr>
        <w:pStyle w:val="BodyText"/>
        <w:spacing w:line="218" w:lineRule="auto"/>
        <w:ind w:left="13"/>
      </w:pPr>
      <w:r>
        <w:rPr>
          <w:rFonts w:ascii="Times New Roman" w:eastAsia="Times New Roman" w:hAnsi="Times New Roman" w:cs="Times New Roman"/>
          <w:spacing w:val="15"/>
        </w:rPr>
        <w:t>C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15"/>
        </w:rPr>
        <w:t>、二级指的是重大事件，用橙色表示</w:t>
      </w:r>
    </w:p>
    <w:p>
      <w:pPr>
        <w:pStyle w:val="BodyText"/>
        <w:spacing w:before="313" w:line="219" w:lineRule="auto"/>
        <w:ind w:left="13"/>
      </w:pPr>
      <w:r>
        <w:rPr>
          <w:rFonts w:ascii="Times New Roman" w:eastAsia="Times New Roman" w:hAnsi="Times New Roman" w:cs="Times New Roman"/>
          <w:spacing w:val="16"/>
        </w:rPr>
        <w:t>D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spacing w:val="16"/>
        </w:rPr>
        <w:t>、三级指的是较大事件，用蓝色表示</w:t>
      </w:r>
    </w:p>
    <w:p>
      <w:pPr>
        <w:pStyle w:val="BodyText"/>
        <w:spacing w:before="322" w:line="219" w:lineRule="auto"/>
        <w:ind w:left="13"/>
      </w:pPr>
      <w:r>
        <w:rPr>
          <w:rFonts w:ascii="Times New Roman" w:eastAsia="Times New Roman" w:hAnsi="Times New Roman" w:cs="Times New Roman"/>
          <w:spacing w:val="16"/>
        </w:rPr>
        <w:t>E</w:t>
      </w:r>
      <w:r>
        <w:rPr>
          <w:rFonts w:ascii="Times New Roman" w:eastAsia="Times New Roman" w:hAnsi="Times New Roman" w:cs="Times New Roman"/>
          <w:spacing w:val="-26"/>
        </w:rPr>
        <w:t xml:space="preserve"> </w:t>
      </w:r>
      <w:r>
        <w:rPr>
          <w:spacing w:val="16"/>
        </w:rPr>
        <w:t>、三级指的是较大事件，用红色表示</w:t>
      </w: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85" w:line="219" w:lineRule="auto"/>
        <w:ind w:left="13"/>
      </w:pPr>
      <w:r>
        <w:rPr>
          <w:spacing w:val="18"/>
        </w:rPr>
        <w:t>2、</w:t>
      </w:r>
      <w:r>
        <w:rPr>
          <w:spacing w:val="-21"/>
        </w:rPr>
        <w:t xml:space="preserve"> </w:t>
      </w:r>
      <w:r>
        <w:rPr>
          <w:spacing w:val="18"/>
        </w:rPr>
        <w:t>以下不属于突发公共卫生事件的特点的是(   )</w:t>
      </w:r>
    </w:p>
    <w:p>
      <w:pPr>
        <w:pStyle w:val="BodyText"/>
        <w:spacing w:before="322" w:line="219" w:lineRule="auto"/>
        <w:ind w:left="13"/>
      </w:pPr>
      <w:r>
        <w:rPr>
          <w:rFonts w:ascii="Times New Roman" w:eastAsia="Times New Roman" w:hAnsi="Times New Roman" w:cs="Times New Roman"/>
          <w:spacing w:val="16"/>
        </w:rPr>
        <w:t>A</w:t>
      </w:r>
      <w:r>
        <w:rPr>
          <w:rFonts w:ascii="Times New Roman" w:eastAsia="Times New Roman" w:hAnsi="Times New Roman" w:cs="Times New Roman"/>
          <w:spacing w:val="-31"/>
        </w:rPr>
        <w:t xml:space="preserve"> </w:t>
      </w:r>
      <w:r>
        <w:rPr>
          <w:spacing w:val="16"/>
        </w:rPr>
        <w:t>、伤情复杂、多发伤多、休克发胜率高</w:t>
      </w:r>
    </w:p>
    <w:p>
      <w:pPr>
        <w:pStyle w:val="BodyText"/>
        <w:spacing w:before="301" w:line="219" w:lineRule="auto"/>
        <w:ind w:left="13"/>
      </w:pPr>
      <w:r>
        <w:rPr>
          <w:rFonts w:ascii="Times New Roman" w:eastAsia="Times New Roman" w:hAnsi="Times New Roman" w:cs="Times New Roman"/>
          <w:spacing w:val="18"/>
        </w:rPr>
        <w:t>B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rPr>
          <w:spacing w:val="18"/>
        </w:rPr>
        <w:t>、现场轻、重伤员混合，危重伤员已是不能区分</w:t>
      </w:r>
    </w:p>
    <w:p>
      <w:pPr>
        <w:pStyle w:val="BodyText"/>
        <w:spacing w:before="311" w:line="640" w:lineRule="exact"/>
        <w:ind w:left="13"/>
      </w:pPr>
      <w:r>
        <w:rPr>
          <w:rFonts w:ascii="Times New Roman" w:eastAsia="Times New Roman" w:hAnsi="Times New Roman" w:cs="Times New Roman"/>
          <w:spacing w:val="18"/>
          <w:position w:val="29"/>
        </w:rPr>
        <w:t>C</w:t>
      </w:r>
      <w:r>
        <w:rPr>
          <w:rFonts w:ascii="Times New Roman" w:eastAsia="Times New Roman" w:hAnsi="Times New Roman" w:cs="Times New Roman"/>
          <w:spacing w:val="-36"/>
          <w:position w:val="29"/>
        </w:rPr>
        <w:t xml:space="preserve"> </w:t>
      </w:r>
      <w:r>
        <w:rPr>
          <w:spacing w:val="18"/>
          <w:position w:val="29"/>
        </w:rPr>
        <w:t>、现场实施医疗救护的条件差：缺水、少电、处在</w:t>
      </w:r>
      <w:r>
        <w:rPr>
          <w:spacing w:val="17"/>
          <w:position w:val="29"/>
        </w:rPr>
        <w:t>户外空间</w:t>
      </w:r>
    </w:p>
    <w:p>
      <w:pPr>
        <w:pStyle w:val="BodyText"/>
        <w:spacing w:before="1" w:line="219" w:lineRule="auto"/>
        <w:ind w:left="13"/>
      </w:pPr>
      <w:r>
        <w:rPr>
          <w:rFonts w:ascii="Times New Roman" w:eastAsia="Times New Roman" w:hAnsi="Times New Roman" w:cs="Times New Roman"/>
          <w:spacing w:val="15"/>
        </w:rPr>
        <w:t>D</w:t>
      </w:r>
      <w:r>
        <w:rPr>
          <w:rFonts w:ascii="Times New Roman" w:eastAsia="Times New Roman" w:hAnsi="Times New Roman" w:cs="Times New Roman"/>
          <w:spacing w:val="-34"/>
        </w:rPr>
        <w:t xml:space="preserve"> </w:t>
      </w:r>
      <w:r>
        <w:rPr>
          <w:spacing w:val="15"/>
        </w:rPr>
        <w:t>、突发性、灾难性、又不可预见性</w:t>
      </w:r>
    </w:p>
    <w:p>
      <w:pPr>
        <w:pStyle w:val="BodyText"/>
        <w:spacing w:before="301" w:line="219" w:lineRule="auto"/>
        <w:ind w:left="13"/>
      </w:pPr>
      <w:r>
        <w:rPr>
          <w:spacing w:val="11"/>
        </w:rPr>
        <w:t>E、</w:t>
      </w:r>
      <w:r>
        <w:rPr>
          <w:spacing w:val="-22"/>
        </w:rPr>
        <w:t xml:space="preserve"> </w:t>
      </w:r>
      <w:r>
        <w:rPr>
          <w:spacing w:val="11"/>
        </w:rPr>
        <w:t>急救人员多是死亡率高</w:t>
      </w: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85" w:line="219" w:lineRule="auto"/>
        <w:ind w:left="13"/>
      </w:pPr>
      <w:r>
        <w:rPr>
          <w:spacing w:val="19"/>
        </w:rPr>
        <w:t>3、</w:t>
      </w:r>
      <w:r>
        <w:rPr>
          <w:spacing w:val="-31"/>
        </w:rPr>
        <w:t xml:space="preserve"> </w:t>
      </w:r>
      <w:r>
        <w:rPr>
          <w:spacing w:val="19"/>
        </w:rPr>
        <w:t>医务人员在医疗活动中发生医疗事故争议，应当立即向(   )</w:t>
      </w:r>
    </w:p>
    <w:p>
      <w:pPr>
        <w:pStyle w:val="BodyText"/>
        <w:spacing w:before="300" w:line="218" w:lineRule="auto"/>
        <w:ind w:left="13"/>
      </w:pPr>
      <w:r>
        <w:rPr>
          <w:spacing w:val="9"/>
        </w:rPr>
        <w:t>A、 所在科室负责人报告</w:t>
      </w:r>
    </w:p>
    <w:p>
      <w:pPr>
        <w:pStyle w:val="BodyText"/>
        <w:spacing w:before="313" w:line="218" w:lineRule="auto"/>
        <w:ind w:left="13"/>
      </w:pPr>
      <w:r>
        <w:rPr>
          <w:rFonts w:ascii="Times New Roman" w:eastAsia="Times New Roman" w:hAnsi="Times New Roman" w:cs="Times New Roman"/>
          <w:spacing w:val="17"/>
        </w:rPr>
        <w:t>B</w:t>
      </w:r>
      <w:r>
        <w:rPr>
          <w:rFonts w:ascii="Times New Roman" w:eastAsia="Times New Roman" w:hAnsi="Times New Roman" w:cs="Times New Roman"/>
          <w:spacing w:val="-36"/>
        </w:rPr>
        <w:t xml:space="preserve"> </w:t>
      </w:r>
      <w:r>
        <w:rPr>
          <w:spacing w:val="17"/>
        </w:rPr>
        <w:t>、所在医院医务部门报告</w:t>
      </w: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84" w:line="610" w:lineRule="exact"/>
        <w:ind w:left="13"/>
      </w:pPr>
      <w:r>
        <w:rPr>
          <w:rFonts w:ascii="Times New Roman" w:eastAsia="Times New Roman" w:hAnsi="Times New Roman" w:cs="Times New Roman"/>
          <w:spacing w:val="16"/>
          <w:position w:val="27"/>
        </w:rPr>
        <w:t>C</w:t>
      </w:r>
      <w:r>
        <w:rPr>
          <w:rFonts w:ascii="Times New Roman" w:eastAsia="Times New Roman" w:hAnsi="Times New Roman" w:cs="Times New Roman"/>
          <w:spacing w:val="-30"/>
          <w:position w:val="27"/>
        </w:rPr>
        <w:t xml:space="preserve"> </w:t>
      </w:r>
      <w:r>
        <w:rPr>
          <w:spacing w:val="16"/>
          <w:position w:val="27"/>
        </w:rPr>
        <w:t>、所在医疗机构医疗治疗监控部门报告</w:t>
      </w:r>
    </w:p>
    <w:p>
      <w:pPr>
        <w:pStyle w:val="BodyText"/>
        <w:spacing w:before="1" w:line="217" w:lineRule="auto"/>
        <w:ind w:left="13"/>
        <w:sectPr>
          <w:pgSz w:w="11910" w:h="16840"/>
          <w:pgMar w:top="1400" w:right="1786" w:bottom="0" w:left="1786" w:header="0" w:footer="0" w:gutter="0"/>
          <w:cols w:space="708"/>
        </w:sectPr>
      </w:pPr>
      <w:r>
        <w:rPr>
          <w:spacing w:val="12"/>
        </w:rPr>
        <w:t>D、 所在医疗机构的主管负责人报告</w:t>
      </w:r>
    </w:p>
    <w:p>
      <w:pPr>
        <w:pStyle w:val="BodyText"/>
        <w:spacing w:before="323" w:line="218" w:lineRule="auto"/>
        <w:ind w:left="13"/>
      </w:pPr>
      <w:r>
        <w:rPr>
          <w:rFonts w:ascii="Times New Roman" w:eastAsia="Times New Roman" w:hAnsi="Times New Roman" w:cs="Times New Roman"/>
          <w:spacing w:val="15"/>
        </w:rPr>
        <w:t>E</w:t>
      </w:r>
      <w:r>
        <w:rPr>
          <w:rFonts w:ascii="Times New Roman" w:eastAsia="Times New Roman" w:hAnsi="Times New Roman" w:cs="Times New Roman"/>
          <w:spacing w:val="-27"/>
        </w:rPr>
        <w:t xml:space="preserve"> </w:t>
      </w:r>
      <w:r>
        <w:rPr>
          <w:spacing w:val="15"/>
        </w:rPr>
        <w:t>、当地卫生行政机关报告</w:t>
      </w:r>
    </w:p>
    <w:p>
      <w:pPr>
        <w:spacing w:line="218" w:lineRule="auto"/>
        <w:sectPr>
          <w:type w:val="nextPage"/>
          <w:pgSz w:w="11910" w:h="16840"/>
          <w:pgMar w:top="1400" w:right="1786" w:bottom="0" w:left="1786" w:header="0" w:footer="0" w:gutter="0"/>
          <w:pgNumType w:start="2"/>
          <w:cols w:space="708"/>
          <w:titlePg w:val="0"/>
        </w:sectPr>
      </w:pPr>
    </w:p>
    <w:p>
      <w:pPr>
        <w:pStyle w:val="BodyText"/>
        <w:spacing w:before="167" w:line="448" w:lineRule="auto"/>
        <w:ind w:left="30" w:right="53"/>
        <w:jc w:val="both"/>
      </w:pPr>
      <w:r>
        <w:rPr>
          <w:spacing w:val="16"/>
        </w:rPr>
        <w:t>4、</w:t>
      </w:r>
      <w:r>
        <w:rPr>
          <w:spacing w:val="-11"/>
        </w:rPr>
        <w:t xml:space="preserve"> </w:t>
      </w:r>
      <w:r>
        <w:rPr>
          <w:spacing w:val="16"/>
        </w:rPr>
        <w:t>内科医生王某，在春节探亲回家的火车上遇到一产妇临产，因火</w:t>
      </w:r>
      <w:r>
        <w:t xml:space="preserve"> </w:t>
      </w:r>
      <w:r>
        <w:rPr>
          <w:spacing w:val="15"/>
        </w:rPr>
        <w:t>车上无其他医务人员，王某遂协助产妇分娩。因</w:t>
      </w:r>
      <w:r>
        <w:rPr>
          <w:spacing w:val="14"/>
        </w:rPr>
        <w:t>牵拉过度，导致新生</w:t>
      </w:r>
    </w:p>
    <w:p>
      <w:pPr>
        <w:pStyle w:val="BodyText"/>
        <w:spacing w:line="219" w:lineRule="auto"/>
        <w:ind w:left="30"/>
      </w:pPr>
      <w:r>
        <w:rPr>
          <w:spacing w:val="22"/>
        </w:rPr>
        <w:t>儿左上肢比从神经损伤。王某行为的性质属于(   )</w:t>
      </w:r>
    </w:p>
    <w:p>
      <w:pPr>
        <w:pStyle w:val="BodyText"/>
        <w:spacing w:before="321" w:line="219" w:lineRule="auto"/>
        <w:ind w:left="30"/>
      </w:pPr>
      <w:r>
        <w:rPr>
          <w:spacing w:val="10"/>
        </w:rPr>
        <w:t>A、 违规操作，构成医疗事故</w:t>
      </w:r>
    </w:p>
    <w:p>
      <w:pPr>
        <w:pStyle w:val="BodyText"/>
        <w:spacing w:before="322" w:line="220" w:lineRule="auto"/>
        <w:ind w:left="30"/>
      </w:pPr>
      <w:r>
        <w:rPr>
          <w:spacing w:val="11"/>
        </w:rPr>
        <w:t>B、</w:t>
      </w:r>
      <w:r>
        <w:rPr>
          <w:spacing w:val="-13"/>
        </w:rPr>
        <w:t xml:space="preserve"> </w:t>
      </w:r>
      <w:r>
        <w:rPr>
          <w:spacing w:val="11"/>
        </w:rPr>
        <w:t>非法行医，不属医疗事故</w:t>
      </w:r>
    </w:p>
    <w:p>
      <w:pPr>
        <w:pStyle w:val="BodyText"/>
        <w:spacing w:before="319" w:line="620" w:lineRule="exact"/>
        <w:ind w:left="30"/>
      </w:pPr>
      <w:r>
        <w:rPr>
          <w:rFonts w:ascii="Times New Roman" w:eastAsia="Times New Roman" w:hAnsi="Times New Roman" w:cs="Times New Roman"/>
          <w:spacing w:val="17"/>
          <w:position w:val="27"/>
        </w:rPr>
        <w:t>C</w:t>
      </w:r>
      <w:r>
        <w:rPr>
          <w:rFonts w:ascii="Times New Roman" w:eastAsia="Times New Roman" w:hAnsi="Times New Roman" w:cs="Times New Roman"/>
          <w:spacing w:val="-37"/>
          <w:position w:val="27"/>
        </w:rPr>
        <w:t xml:space="preserve"> </w:t>
      </w:r>
      <w:r>
        <w:rPr>
          <w:spacing w:val="17"/>
          <w:position w:val="27"/>
        </w:rPr>
        <w:t>、超范围执业，构成医疗事故</w:t>
      </w:r>
    </w:p>
    <w:p>
      <w:pPr>
        <w:pStyle w:val="BodyText"/>
        <w:spacing w:line="219" w:lineRule="auto"/>
        <w:ind w:left="30"/>
      </w:pPr>
      <w:r>
        <w:rPr>
          <w:rFonts w:ascii="Times New Roman" w:eastAsia="Times New Roman" w:hAnsi="Times New Roman" w:cs="Times New Roman"/>
          <w:spacing w:val="14"/>
        </w:rPr>
        <w:t>D</w:t>
      </w:r>
      <w:r>
        <w:rPr>
          <w:rFonts w:ascii="Times New Roman" w:eastAsia="Times New Roman" w:hAnsi="Times New Roman" w:cs="Times New Roman"/>
          <w:spacing w:val="-29"/>
        </w:rPr>
        <w:t xml:space="preserve"> </w:t>
      </w:r>
      <w:r>
        <w:rPr>
          <w:spacing w:val="14"/>
        </w:rPr>
        <w:t>、见义勇为，不构成医疗事故</w:t>
      </w:r>
    </w:p>
    <w:p>
      <w:pPr>
        <w:pStyle w:val="BodyText"/>
        <w:spacing w:before="312" w:line="630" w:lineRule="exact"/>
        <w:ind w:left="30"/>
      </w:pPr>
      <w:r>
        <w:rPr>
          <w:rFonts w:ascii="Times New Roman" w:eastAsia="Times New Roman" w:hAnsi="Times New Roman" w:cs="Times New Roman"/>
          <w:spacing w:val="16"/>
          <w:position w:val="28"/>
        </w:rPr>
        <w:t>E</w:t>
      </w:r>
      <w:r>
        <w:rPr>
          <w:rFonts w:ascii="Times New Roman" w:eastAsia="Times New Roman" w:hAnsi="Times New Roman" w:cs="Times New Roman"/>
          <w:spacing w:val="-32"/>
          <w:position w:val="28"/>
        </w:rPr>
        <w:t xml:space="preserve"> </w:t>
      </w:r>
      <w:r>
        <w:rPr>
          <w:spacing w:val="16"/>
          <w:position w:val="28"/>
        </w:rPr>
        <w:t>、孙造成不良后果，但不属于医疗事故</w:t>
      </w:r>
    </w:p>
    <w:p>
      <w:pPr>
        <w:pStyle w:val="BodyText"/>
        <w:spacing w:line="220" w:lineRule="auto"/>
        <w:ind w:left="30"/>
      </w:pPr>
      <w:r>
        <w:rPr>
          <w:spacing w:val="19"/>
        </w:rPr>
        <w:t>5、</w:t>
      </w:r>
      <w:r>
        <w:rPr>
          <w:spacing w:val="-45"/>
        </w:rPr>
        <w:t xml:space="preserve"> </w:t>
      </w:r>
      <w:r>
        <w:rPr>
          <w:spacing w:val="19"/>
        </w:rPr>
        <w:t>急性湿疹皮损的表现是(</w:t>
      </w:r>
      <w:r>
        <w:rPr>
          <w:spacing w:val="22"/>
        </w:rPr>
        <w:t xml:space="preserve">   </w:t>
      </w:r>
      <w:r>
        <w:rPr>
          <w:spacing w:val="19"/>
        </w:rPr>
        <w:t>)</w:t>
      </w:r>
    </w:p>
    <w:p>
      <w:pPr>
        <w:pStyle w:val="BodyText"/>
        <w:spacing w:before="309" w:line="219" w:lineRule="auto"/>
        <w:ind w:left="30"/>
      </w:pPr>
      <w:r>
        <w:rPr>
          <w:rFonts w:ascii="Times New Roman" w:eastAsia="Times New Roman" w:hAnsi="Times New Roman" w:cs="Times New Roman"/>
          <w:spacing w:val="6"/>
        </w:rPr>
        <w:t>A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spacing w:val="6"/>
        </w:rPr>
        <w:t xml:space="preserve">、丘疹  </w:t>
      </w:r>
      <w:r>
        <w:rPr>
          <w:rFonts w:ascii="Times New Roman" w:eastAsia="Times New Roman" w:hAnsi="Times New Roman" w:cs="Times New Roman"/>
          <w:spacing w:val="6"/>
        </w:rPr>
        <w:t>B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spacing w:val="6"/>
        </w:rPr>
        <w:t xml:space="preserve">、风团  </w:t>
      </w:r>
      <w:r>
        <w:rPr>
          <w:rFonts w:ascii="Times New Roman" w:eastAsia="Times New Roman" w:hAnsi="Times New Roman" w:cs="Times New Roman"/>
          <w:spacing w:val="6"/>
        </w:rPr>
        <w:t>C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spacing w:val="6"/>
        </w:rPr>
        <w:t>、</w:t>
      </w:r>
      <w:r>
        <w:rPr>
          <w:spacing w:val="-74"/>
        </w:rPr>
        <w:t xml:space="preserve"> </w:t>
      </w:r>
      <w:r>
        <w:rPr>
          <w:spacing w:val="6"/>
        </w:rPr>
        <w:t xml:space="preserve">水泡  </w:t>
      </w:r>
      <w:r>
        <w:rPr>
          <w:rFonts w:ascii="Times New Roman" w:eastAsia="Times New Roman" w:hAnsi="Times New Roman" w:cs="Times New Roman"/>
          <w:spacing w:val="6"/>
        </w:rPr>
        <w:t>D</w:t>
      </w:r>
      <w:r>
        <w:rPr>
          <w:rFonts w:ascii="Times New Roman" w:eastAsia="Times New Roman" w:hAnsi="Times New Roman" w:cs="Times New Roman"/>
          <w:spacing w:val="-36"/>
        </w:rPr>
        <w:t xml:space="preserve"> </w:t>
      </w:r>
      <w:r>
        <w:rPr>
          <w:spacing w:val="6"/>
        </w:rPr>
        <w:t>、</w:t>
      </w:r>
      <w:r>
        <w:rPr>
          <w:spacing w:val="-73"/>
        </w:rPr>
        <w:t xml:space="preserve"> </w:t>
      </w:r>
      <w:r>
        <w:rPr>
          <w:spacing w:val="6"/>
        </w:rPr>
        <w:t>多形性损坏</w:t>
      </w:r>
      <w:r>
        <w:rPr>
          <w:spacing w:val="2"/>
        </w:rPr>
        <w:t xml:space="preserve">  </w:t>
      </w:r>
      <w:r>
        <w:rPr>
          <w:rFonts w:ascii="Times New Roman" w:eastAsia="Times New Roman" w:hAnsi="Times New Roman" w:cs="Times New Roman"/>
          <w:spacing w:val="6"/>
        </w:rPr>
        <w:t>E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rPr>
          <w:spacing w:val="6"/>
        </w:rPr>
        <w:t>、</w:t>
      </w:r>
      <w:r>
        <w:rPr>
          <w:spacing w:val="-73"/>
        </w:rPr>
        <w:t xml:space="preserve"> </w:t>
      </w:r>
      <w:r>
        <w:rPr>
          <w:spacing w:val="6"/>
        </w:rPr>
        <w:t>结节</w:t>
      </w:r>
    </w:p>
    <w:p>
      <w:pPr>
        <w:pStyle w:val="BodyText"/>
        <w:spacing w:before="312" w:line="220" w:lineRule="auto"/>
        <w:ind w:left="30"/>
      </w:pPr>
      <w:r>
        <w:rPr>
          <w:spacing w:val="20"/>
        </w:rPr>
        <w:t>6、</w:t>
      </w:r>
      <w:r>
        <w:rPr>
          <w:spacing w:val="-52"/>
        </w:rPr>
        <w:t xml:space="preserve"> </w:t>
      </w:r>
      <w:r>
        <w:rPr>
          <w:spacing w:val="20"/>
        </w:rPr>
        <w:t>关于变态反响性接触性皮炎，以下描述不正确的选项是(   )</w:t>
      </w:r>
    </w:p>
    <w:p>
      <w:pPr>
        <w:pStyle w:val="BodyText"/>
        <w:spacing w:before="320" w:line="219" w:lineRule="auto"/>
        <w:ind w:left="30"/>
      </w:pPr>
      <w:r>
        <w:rPr>
          <w:spacing w:val="7"/>
        </w:rPr>
        <w:t>A、 抗原有特殊性</w:t>
      </w: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85" w:line="219" w:lineRule="auto"/>
      </w:pPr>
      <w:r>
        <w:rPr>
          <w:spacing w:val="13"/>
        </w:rPr>
        <w:t>B、 仅在高浓度才引起皮炎反响</w:t>
      </w:r>
    </w:p>
    <w:p>
      <w:pPr>
        <w:pStyle w:val="BodyText"/>
        <w:spacing w:before="303" w:line="620" w:lineRule="exact"/>
        <w:ind w:left="30"/>
      </w:pPr>
      <w:r>
        <w:rPr>
          <w:spacing w:val="7"/>
          <w:position w:val="27"/>
        </w:rPr>
        <w:t>C、 皮疹常为播散性的</w:t>
      </w:r>
    </w:p>
    <w:p>
      <w:pPr>
        <w:pStyle w:val="BodyText"/>
        <w:spacing w:before="1" w:line="219" w:lineRule="auto"/>
        <w:ind w:left="30"/>
      </w:pPr>
      <w:r>
        <w:rPr>
          <w:rFonts w:ascii="Times New Roman" w:eastAsia="Times New Roman" w:hAnsi="Times New Roman" w:cs="Times New Roman"/>
          <w:spacing w:val="11"/>
        </w:rPr>
        <w:t>D</w:t>
      </w:r>
      <w:r>
        <w:rPr>
          <w:rFonts w:ascii="Times New Roman" w:eastAsia="Times New Roman" w:hAnsi="Times New Roman" w:cs="Times New Roman"/>
          <w:spacing w:val="-32"/>
        </w:rPr>
        <w:t xml:space="preserve"> </w:t>
      </w:r>
      <w:r>
        <w:rPr>
          <w:spacing w:val="11"/>
        </w:rPr>
        <w:t>、皮损边界常不清楚</w:t>
      </w: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85" w:line="219" w:lineRule="auto"/>
        <w:ind w:left="30"/>
      </w:pPr>
      <w:r>
        <w:rPr>
          <w:spacing w:val="11"/>
        </w:rPr>
        <w:t>E、</w:t>
      </w:r>
      <w:r>
        <w:rPr>
          <w:spacing w:val="-38"/>
        </w:rPr>
        <w:t xml:space="preserve"> </w:t>
      </w:r>
      <w:r>
        <w:rPr>
          <w:spacing w:val="11"/>
        </w:rPr>
        <w:t>其反响是渐次加强</w:t>
      </w:r>
    </w:p>
    <w:p>
      <w:pPr>
        <w:pStyle w:val="BodyText"/>
        <w:spacing w:before="302" w:line="220" w:lineRule="auto"/>
        <w:ind w:left="30"/>
      </w:pPr>
      <w:r>
        <w:rPr>
          <w:spacing w:val="19"/>
        </w:rPr>
        <w:t>7、</w:t>
      </w:r>
      <w:r>
        <w:rPr>
          <w:spacing w:val="-28"/>
        </w:rPr>
        <w:t xml:space="preserve"> </w:t>
      </w:r>
      <w:r>
        <w:rPr>
          <w:spacing w:val="19"/>
        </w:rPr>
        <w:t>以下描述中不属于“阴阳转化”的是(   )</w:t>
      </w:r>
    </w:p>
    <w:p>
      <w:pPr>
        <w:pStyle w:val="BodyText"/>
        <w:spacing w:before="310" w:line="220" w:lineRule="auto"/>
        <w:ind w:left="30"/>
      </w:pPr>
      <w:r>
        <w:rPr>
          <w:rFonts w:ascii="Times New Roman" w:eastAsia="Times New Roman" w:hAnsi="Times New Roman" w:cs="Times New Roman"/>
          <w:spacing w:val="7"/>
        </w:rPr>
        <w:t>A</w:t>
      </w:r>
      <w:r>
        <w:rPr>
          <w:spacing w:val="7"/>
        </w:rPr>
        <w:t xml:space="preserve">、寒极生热，热极生寒  </w:t>
      </w:r>
      <w:r>
        <w:rPr>
          <w:rFonts w:ascii="Times New Roman" w:eastAsia="Times New Roman" w:hAnsi="Times New Roman" w:cs="Times New Roman"/>
          <w:spacing w:val="7"/>
        </w:rPr>
        <w:t>B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spacing w:val="7"/>
        </w:rPr>
        <w:t xml:space="preserve">、重阴必阳，重阳必阴 </w:t>
      </w:r>
      <w:r>
        <w:rPr>
          <w:rFonts w:ascii="Times New Roman" w:eastAsia="Times New Roman" w:hAnsi="Times New Roman" w:cs="Times New Roman"/>
          <w:spacing w:val="7"/>
        </w:rPr>
        <w:t>C</w:t>
      </w:r>
      <w:r>
        <w:rPr>
          <w:spacing w:val="7"/>
        </w:rPr>
        <w:t>、物</w:t>
      </w:r>
      <w:r>
        <w:rPr>
          <w:spacing w:val="6"/>
        </w:rPr>
        <w:t>生谓之化，</w:t>
      </w: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85" w:line="220" w:lineRule="auto"/>
        <w:ind w:left="30"/>
      </w:pPr>
      <w:r>
        <w:rPr>
          <w:spacing w:val="16"/>
        </w:rPr>
        <w:t>物极谓之变</w:t>
      </w:r>
    </w:p>
    <w:p>
      <w:pPr>
        <w:pStyle w:val="BodyText"/>
        <w:spacing w:before="318" w:line="612" w:lineRule="exact"/>
        <w:ind w:left="30"/>
      </w:pPr>
      <w:r>
        <w:rPr>
          <w:rFonts w:ascii="Times New Roman" w:eastAsia="Times New Roman" w:hAnsi="Times New Roman" w:cs="Times New Roman"/>
          <w:spacing w:val="14"/>
          <w:position w:val="27"/>
        </w:rPr>
        <w:t>D</w:t>
      </w:r>
      <w:r>
        <w:rPr>
          <w:rFonts w:ascii="Times New Roman" w:eastAsia="Times New Roman" w:hAnsi="Times New Roman" w:cs="Times New Roman"/>
          <w:spacing w:val="-27"/>
          <w:position w:val="27"/>
        </w:rPr>
        <w:t xml:space="preserve"> </w:t>
      </w:r>
      <w:r>
        <w:rPr>
          <w:spacing w:val="14"/>
          <w:position w:val="27"/>
        </w:rPr>
        <w:t>、阴胜则阳病，阳胜则阴病</w:t>
      </w:r>
      <w:r>
        <w:rPr>
          <w:spacing w:val="1"/>
          <w:position w:val="27"/>
        </w:rPr>
        <w:t xml:space="preserve">  </w:t>
      </w:r>
      <w:r>
        <w:rPr>
          <w:rFonts w:ascii="Times New Roman" w:eastAsia="Times New Roman" w:hAnsi="Times New Roman" w:cs="Times New Roman"/>
          <w:spacing w:val="14"/>
          <w:position w:val="27"/>
        </w:rPr>
        <w:t>E</w:t>
      </w:r>
      <w:r>
        <w:rPr>
          <w:rFonts w:ascii="Times New Roman" w:eastAsia="Times New Roman" w:hAnsi="Times New Roman" w:cs="Times New Roman"/>
          <w:spacing w:val="-37"/>
          <w:position w:val="27"/>
        </w:rPr>
        <w:t xml:space="preserve"> </w:t>
      </w:r>
      <w:r>
        <w:rPr>
          <w:spacing w:val="14"/>
          <w:position w:val="27"/>
        </w:rPr>
        <w:t>、</w:t>
      </w:r>
      <w:r>
        <w:rPr>
          <w:spacing w:val="-73"/>
          <w:position w:val="27"/>
        </w:rPr>
        <w:t xml:space="preserve"> </w:t>
      </w:r>
      <w:r>
        <w:rPr>
          <w:spacing w:val="14"/>
          <w:position w:val="27"/>
        </w:rPr>
        <w:t>动复则静，阳极必阴</w:t>
      </w:r>
    </w:p>
    <w:p>
      <w:pPr>
        <w:pStyle w:val="BodyText"/>
        <w:spacing w:line="220" w:lineRule="auto"/>
        <w:ind w:left="30"/>
      </w:pPr>
      <w:r>
        <w:rPr>
          <w:spacing w:val="14"/>
        </w:rPr>
        <w:t>8、“重阴必阳，重阳必阴”属于(</w:t>
      </w:r>
      <w:r>
        <w:rPr>
          <w:spacing w:val="30"/>
        </w:rPr>
        <w:t xml:space="preserve">   </w:t>
      </w:r>
      <w:r>
        <w:rPr>
          <w:spacing w:val="14"/>
        </w:rPr>
        <w:t>)</w:t>
      </w:r>
    </w:p>
    <w:p>
      <w:pPr>
        <w:pStyle w:val="BodyText"/>
        <w:spacing w:before="310" w:line="220" w:lineRule="auto"/>
        <w:ind w:left="30"/>
      </w:pPr>
      <w:r>
        <w:rPr>
          <w:rFonts w:ascii="Times New Roman" w:eastAsia="Times New Roman" w:hAnsi="Times New Roman" w:cs="Times New Roman"/>
          <w:spacing w:val="11"/>
        </w:rPr>
        <w:t>A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11"/>
        </w:rPr>
        <w:t xml:space="preserve">、阴阳的对立制约  </w:t>
      </w:r>
      <w:r>
        <w:rPr>
          <w:rFonts w:ascii="Times New Roman" w:eastAsia="Times New Roman" w:hAnsi="Times New Roman" w:cs="Times New Roman"/>
          <w:spacing w:val="11"/>
        </w:rPr>
        <w:t>B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spacing w:val="11"/>
        </w:rPr>
        <w:t>、</w:t>
      </w:r>
      <w:r>
        <w:rPr>
          <w:spacing w:val="-68"/>
        </w:rPr>
        <w:t xml:space="preserve"> </w:t>
      </w:r>
      <w:r>
        <w:rPr>
          <w:spacing w:val="11"/>
        </w:rPr>
        <w:t>阴阳的互根互用</w:t>
      </w:r>
      <w:r>
        <w:rPr>
          <w:spacing w:val="128"/>
        </w:rPr>
        <w:t xml:space="preserve"> </w:t>
      </w:r>
      <w:r>
        <w:rPr>
          <w:rFonts w:ascii="Times New Roman" w:eastAsia="Times New Roman" w:hAnsi="Times New Roman" w:cs="Times New Roman"/>
          <w:spacing w:val="11"/>
        </w:rPr>
        <w:t>C</w:t>
      </w:r>
      <w:r>
        <w:rPr>
          <w:rFonts w:ascii="Times New Roman" w:eastAsia="Times New Roman" w:hAnsi="Times New Roman" w:cs="Times New Roman"/>
          <w:spacing w:val="-36"/>
        </w:rPr>
        <w:t xml:space="preserve"> </w:t>
      </w:r>
      <w:r>
        <w:rPr>
          <w:spacing w:val="11"/>
        </w:rPr>
        <w:t>、</w:t>
      </w:r>
      <w:r>
        <w:rPr>
          <w:spacing w:val="-64"/>
        </w:rPr>
        <w:t xml:space="preserve"> </w:t>
      </w:r>
      <w:r>
        <w:rPr>
          <w:spacing w:val="11"/>
        </w:rPr>
        <w:t>阴阳的消长平衡</w:t>
      </w:r>
    </w:p>
    <w:p>
      <w:pPr>
        <w:spacing w:line="220" w:lineRule="auto"/>
        <w:sectPr>
          <w:pgSz w:w="11910" w:h="16840"/>
          <w:pgMar w:top="1431" w:right="1786" w:bottom="0" w:left="1769" w:header="0" w:footer="0" w:gutter="0"/>
          <w:pgNumType w:start="3"/>
          <w:cols w:space="708"/>
        </w:sect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84" w:line="220" w:lineRule="auto"/>
        <w:ind w:left="1779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-982312</wp:posOffset>
            </wp:positionV>
            <wp:extent cx="7562850" cy="1069340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8"/>
        </w:rPr>
        <w:t>D、 阴阳的相互转化</w:t>
      </w:r>
    </w:p>
    <w:p>
      <w:pPr>
        <w:pStyle w:val="BodyText"/>
        <w:spacing w:before="300" w:line="220" w:lineRule="auto"/>
        <w:ind w:left="1779"/>
      </w:pPr>
      <w:r>
        <w:rPr>
          <w:spacing w:val="8"/>
        </w:rPr>
        <w:t>E、 阴阳的平衡关系失调</w:t>
      </w:r>
    </w:p>
    <w:p>
      <w:pPr>
        <w:pStyle w:val="BodyText"/>
        <w:spacing w:before="319" w:line="219" w:lineRule="auto"/>
        <w:ind w:left="1779"/>
      </w:pPr>
      <w:r>
        <w:rPr>
          <w:spacing w:val="20"/>
        </w:rPr>
        <w:t>9、</w:t>
      </w:r>
      <w:r>
        <w:rPr>
          <w:spacing w:val="-41"/>
        </w:rPr>
        <w:t xml:space="preserve"> </w:t>
      </w:r>
      <w:r>
        <w:rPr>
          <w:spacing w:val="20"/>
        </w:rPr>
        <w:t>小儿骨软，成人齿脱发落，主要因为(   )</w:t>
      </w:r>
    </w:p>
    <w:p>
      <w:pPr>
        <w:pStyle w:val="BodyText"/>
        <w:spacing w:before="311" w:line="219" w:lineRule="auto"/>
        <w:ind w:left="1779"/>
      </w:pPr>
      <w:r>
        <w:rPr>
          <w:spacing w:val="12"/>
        </w:rPr>
        <w:t>A、 脾虚气血化源缺乏，不能濡养</w:t>
      </w: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85" w:line="219" w:lineRule="auto"/>
        <w:ind w:left="1779"/>
      </w:pPr>
      <w:r>
        <w:rPr>
          <w:spacing w:val="13"/>
        </w:rPr>
        <w:t>B、 先天缺乏，后天失养，导致肾精亏损</w:t>
      </w:r>
    </w:p>
    <w:p>
      <w:pPr>
        <w:pStyle w:val="BodyText"/>
        <w:spacing w:before="323" w:line="219" w:lineRule="auto"/>
        <w:ind w:left="1779"/>
      </w:pPr>
      <w:r>
        <w:rPr>
          <w:rFonts w:ascii="Times New Roman" w:eastAsia="Times New Roman" w:hAnsi="Times New Roman" w:cs="Times New Roman"/>
          <w:spacing w:val="5"/>
        </w:rPr>
        <w:t>C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spacing w:val="5"/>
        </w:rPr>
        <w:t>、肝血缺乏，筋脉失养，</w:t>
      </w:r>
      <w:r>
        <w:rPr>
          <w:spacing w:val="100"/>
        </w:rPr>
        <w:t xml:space="preserve"> </w:t>
      </w:r>
      <w:r>
        <w:rPr>
          <w:spacing w:val="5"/>
        </w:rPr>
        <w:t>以致筋骨不坚</w:t>
      </w:r>
    </w:p>
    <w:p>
      <w:pPr>
        <w:pStyle w:val="BodyText"/>
        <w:spacing w:before="301" w:line="219" w:lineRule="auto"/>
        <w:ind w:left="1779"/>
      </w:pPr>
      <w:r>
        <w:rPr>
          <w:spacing w:val="11"/>
        </w:rPr>
        <w:t>D、 津液亏损，骨枯失养</w:t>
      </w:r>
    </w:p>
    <w:p>
      <w:pPr>
        <w:pStyle w:val="BodyText"/>
        <w:spacing w:before="312" w:line="219" w:lineRule="auto"/>
        <w:ind w:left="1779"/>
      </w:pPr>
      <w:r>
        <w:rPr>
          <w:spacing w:val="11"/>
        </w:rPr>
        <w:t>E、 心血缺乏，血不养筋</w:t>
      </w:r>
    </w:p>
    <w:p>
      <w:pPr>
        <w:pStyle w:val="BodyText"/>
        <w:spacing w:before="322" w:line="219" w:lineRule="auto"/>
        <w:ind w:left="1779"/>
      </w:pPr>
      <w:r>
        <w:rPr>
          <w:spacing w:val="18"/>
        </w:rPr>
        <w:t>10、</w:t>
      </w:r>
      <w:r>
        <w:rPr>
          <w:spacing w:val="-25"/>
        </w:rPr>
        <w:t xml:space="preserve"> </w:t>
      </w:r>
      <w:r>
        <w:rPr>
          <w:spacing w:val="18"/>
        </w:rPr>
        <w:t>人体骨骼发育正常与否，主要取决于(  )</w:t>
      </w:r>
    </w:p>
    <w:p>
      <w:pPr>
        <w:pStyle w:val="BodyText"/>
        <w:spacing w:before="311" w:line="219" w:lineRule="auto"/>
        <w:ind w:left="1779"/>
      </w:pPr>
      <w:r>
        <w:rPr>
          <w:spacing w:val="12"/>
        </w:rPr>
        <w:t>A、 肝藏血，血能充养全身</w:t>
      </w:r>
    </w:p>
    <w:p>
      <w:pPr>
        <w:pStyle w:val="BodyText"/>
        <w:spacing w:before="310" w:line="219" w:lineRule="auto"/>
        <w:ind w:left="1779"/>
      </w:pPr>
      <w:r>
        <w:rPr>
          <w:spacing w:val="12"/>
        </w:rPr>
        <w:t>B、 脾主运化水谷精微，以养周身</w:t>
      </w: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85" w:line="219" w:lineRule="auto"/>
        <w:ind w:left="1779"/>
      </w:pPr>
      <w:r>
        <w:rPr>
          <w:spacing w:val="7"/>
        </w:rPr>
        <w:t>C、 肾能藏精，精能生髓</w:t>
      </w:r>
    </w:p>
    <w:p>
      <w:pPr>
        <w:pStyle w:val="BodyText"/>
        <w:spacing w:before="323" w:line="219" w:lineRule="auto"/>
        <w:ind w:left="1779"/>
      </w:pPr>
      <w:r>
        <w:rPr>
          <w:rFonts w:ascii="Times New Roman" w:eastAsia="Times New Roman" w:hAnsi="Times New Roman" w:cs="Times New Roman"/>
          <w:spacing w:val="17"/>
        </w:rPr>
        <w:t>D</w:t>
      </w:r>
      <w:r>
        <w:rPr>
          <w:rFonts w:ascii="Times New Roman" w:eastAsia="Times New Roman" w:hAnsi="Times New Roman" w:cs="Times New Roman"/>
          <w:spacing w:val="-32"/>
        </w:rPr>
        <w:t xml:space="preserve"> </w:t>
      </w:r>
      <w:r>
        <w:rPr>
          <w:spacing w:val="17"/>
        </w:rPr>
        <w:t>、心主血脉，推动气血输送周</w:t>
      </w:r>
    </w:p>
    <w:p>
      <w:pPr>
        <w:pStyle w:val="BodyText"/>
        <w:spacing w:before="312" w:line="219" w:lineRule="auto"/>
        <w:ind w:left="1779"/>
      </w:pPr>
      <w:r>
        <w:rPr>
          <w:spacing w:val="15"/>
        </w:rPr>
        <w:t>E、</w:t>
      </w:r>
      <w:r>
        <w:rPr>
          <w:spacing w:val="-27"/>
        </w:rPr>
        <w:t xml:space="preserve"> </w:t>
      </w:r>
      <w:r>
        <w:rPr>
          <w:spacing w:val="15"/>
        </w:rPr>
        <w:t>肺能形成宗气，贯心脉以行血气，奉养周身</w:t>
      </w:r>
    </w:p>
    <w:p>
      <w:pPr>
        <w:pStyle w:val="BodyText"/>
        <w:spacing w:before="300" w:line="219" w:lineRule="auto"/>
        <w:ind w:left="1779"/>
      </w:pPr>
      <w:r>
        <w:rPr>
          <w:spacing w:val="16"/>
        </w:rPr>
        <w:t>11、 中医学“肝病传脾”的临床表现不包括(  )</w:t>
      </w:r>
    </w:p>
    <w:p>
      <w:pPr>
        <w:spacing w:before="90"/>
      </w:pPr>
    </w:p>
    <w:tbl>
      <w:tblPr>
        <w:tblStyle w:val="TableNormal0"/>
        <w:tblW w:w="7380" w:type="dxa"/>
        <w:tblInd w:w="177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677"/>
        <w:gridCol w:w="3703"/>
      </w:tblGrid>
      <w:tr>
        <w:tblPrEx>
          <w:tblW w:w="7380" w:type="dxa"/>
          <w:tblInd w:w="177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34"/>
        </w:trPr>
        <w:tc>
          <w:tcPr>
            <w:tcW w:w="3677" w:type="dxa"/>
            <w:vAlign w:val="top"/>
          </w:tcPr>
          <w:p>
            <w:pPr>
              <w:spacing w:line="218" w:lineRule="auto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spacing w:val="11"/>
                <w:sz w:val="26"/>
                <w:szCs w:val="26"/>
              </w:rPr>
              <w:t>A、</w:t>
            </w:r>
            <w:r>
              <w:rPr>
                <w:rFonts w:ascii="SimSun" w:eastAsia="SimSun" w:hAnsi="SimSun" w:cs="SimSun"/>
                <w:spacing w:val="-20"/>
                <w:sz w:val="26"/>
                <w:szCs w:val="26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6"/>
                <w:szCs w:val="26"/>
              </w:rPr>
              <w:t>肝气犯胃之胃痛、呕吐</w:t>
            </w:r>
          </w:p>
        </w:tc>
        <w:tc>
          <w:tcPr>
            <w:tcW w:w="3703" w:type="dxa"/>
            <w:vAlign w:val="top"/>
          </w:tcPr>
          <w:p>
            <w:pPr>
              <w:spacing w:line="219" w:lineRule="auto"/>
              <w:jc w:val="right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pacing w:val="14"/>
                <w:sz w:val="26"/>
                <w:szCs w:val="26"/>
              </w:rPr>
              <w:t>B</w:t>
            </w:r>
            <w:r>
              <w:rPr>
                <w:rFonts w:ascii="Times New Roman" w:eastAsia="Times New Roman" w:hAnsi="Times New Roman" w:cs="Times New Roman"/>
                <w:spacing w:val="-28"/>
                <w:sz w:val="26"/>
                <w:szCs w:val="26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  <w:sz w:val="26"/>
                <w:szCs w:val="26"/>
              </w:rPr>
              <w:t>、肝脾不和之腹痛、泄泻</w:t>
            </w:r>
          </w:p>
        </w:tc>
      </w:tr>
      <w:tr>
        <w:tblPrEx>
          <w:tblW w:w="7380" w:type="dxa"/>
          <w:tblInd w:w="1779" w:type="dxa"/>
          <w:tblLayout w:type="fixed"/>
        </w:tblPrEx>
        <w:trPr>
          <w:trHeight w:val="435"/>
        </w:trPr>
        <w:tc>
          <w:tcPr>
            <w:tcW w:w="3677" w:type="dxa"/>
            <w:vAlign w:val="top"/>
          </w:tcPr>
          <w:p>
            <w:pPr>
              <w:spacing w:before="175" w:line="177" w:lineRule="auto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pacing w:val="15"/>
                <w:sz w:val="26"/>
                <w:szCs w:val="26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33"/>
                <w:sz w:val="26"/>
                <w:szCs w:val="26"/>
              </w:rPr>
              <w:t xml:space="preserve"> </w:t>
            </w:r>
            <w:r>
              <w:rPr>
                <w:rFonts w:ascii="SimSun" w:eastAsia="SimSun" w:hAnsi="SimSun" w:cs="SimSun"/>
                <w:spacing w:val="15"/>
                <w:sz w:val="26"/>
                <w:szCs w:val="26"/>
              </w:rPr>
              <w:t>、慢性肝病之腹水</w:t>
            </w:r>
          </w:p>
        </w:tc>
        <w:tc>
          <w:tcPr>
            <w:tcW w:w="3703" w:type="dxa"/>
            <w:vAlign w:val="top"/>
          </w:tcPr>
          <w:p>
            <w:pPr>
              <w:spacing w:before="175" w:line="177" w:lineRule="auto"/>
              <w:ind w:left="443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pacing w:val="15"/>
                <w:sz w:val="26"/>
                <w:szCs w:val="26"/>
              </w:rPr>
              <w:t>D</w:t>
            </w:r>
            <w:r>
              <w:rPr>
                <w:rFonts w:ascii="Times New Roman" w:eastAsia="Times New Roman" w:hAnsi="Times New Roman" w:cs="Times New Roman"/>
                <w:spacing w:val="-37"/>
                <w:sz w:val="26"/>
                <w:szCs w:val="26"/>
              </w:rPr>
              <w:t xml:space="preserve"> </w:t>
            </w:r>
            <w:r>
              <w:rPr>
                <w:rFonts w:ascii="SimSun" w:eastAsia="SimSun" w:hAnsi="SimSun" w:cs="SimSun"/>
                <w:spacing w:val="15"/>
                <w:sz w:val="26"/>
                <w:szCs w:val="26"/>
              </w:rPr>
              <w:t>、暴怒后之吐血、衄血</w:t>
            </w:r>
          </w:p>
        </w:tc>
      </w:tr>
    </w:tbl>
    <w:p>
      <w:pPr>
        <w:spacing w:line="293" w:lineRule="auto"/>
        <w:rPr>
          <w:rFonts w:ascii="Arial"/>
          <w:sz w:val="21"/>
        </w:rPr>
      </w:pPr>
    </w:p>
    <w:p>
      <w:pPr>
        <w:pStyle w:val="BodyText"/>
        <w:spacing w:before="85" w:line="219" w:lineRule="auto"/>
        <w:ind w:left="1779"/>
      </w:pPr>
      <w:r>
        <w:rPr>
          <w:spacing w:val="11"/>
        </w:rPr>
        <w:t>E、</w:t>
      </w:r>
      <w:r>
        <w:rPr>
          <w:spacing w:val="-22"/>
        </w:rPr>
        <w:t xml:space="preserve"> </w:t>
      </w:r>
      <w:r>
        <w:rPr>
          <w:spacing w:val="11"/>
        </w:rPr>
        <w:t>长期思虑后之食欲不振</w:t>
      </w:r>
    </w:p>
    <w:p>
      <w:pPr>
        <w:pStyle w:val="BodyText"/>
        <w:spacing w:before="314" w:line="219" w:lineRule="auto"/>
        <w:ind w:left="1779"/>
      </w:pPr>
      <w:r>
        <w:rPr>
          <w:spacing w:val="17"/>
        </w:rPr>
        <w:t>12、</w:t>
      </w:r>
      <w:r>
        <w:rPr>
          <w:spacing w:val="-17"/>
        </w:rPr>
        <w:t xml:space="preserve"> </w:t>
      </w:r>
      <w:r>
        <w:rPr>
          <w:spacing w:val="17"/>
        </w:rPr>
        <w:t>世界卫生组织提出健康的“四大基石”不包括(   )</w:t>
      </w:r>
    </w:p>
    <w:p>
      <w:pPr>
        <w:pStyle w:val="BodyText"/>
        <w:spacing w:before="302" w:line="220" w:lineRule="auto"/>
        <w:ind w:left="1779"/>
      </w:pPr>
      <w:r>
        <w:rPr>
          <w:rFonts w:ascii="Times New Roman" w:eastAsia="Times New Roman" w:hAnsi="Times New Roman" w:cs="Times New Roman"/>
          <w:spacing w:val="6"/>
        </w:rPr>
        <w:t>A</w:t>
      </w:r>
      <w:r>
        <w:rPr>
          <w:spacing w:val="6"/>
        </w:rPr>
        <w:t xml:space="preserve">、充足睡眠  </w:t>
      </w:r>
      <w:r>
        <w:rPr>
          <w:rFonts w:ascii="Times New Roman" w:eastAsia="Times New Roman" w:hAnsi="Times New Roman" w:cs="Times New Roman"/>
          <w:spacing w:val="6"/>
        </w:rPr>
        <w:t>B</w:t>
      </w:r>
      <w:r>
        <w:rPr>
          <w:rFonts w:ascii="Times New Roman" w:eastAsia="Times New Roman" w:hAnsi="Times New Roman" w:cs="Times New Roman"/>
          <w:spacing w:val="-29"/>
        </w:rPr>
        <w:t xml:space="preserve"> </w:t>
      </w:r>
      <w:r>
        <w:rPr>
          <w:spacing w:val="6"/>
        </w:rPr>
        <w:t xml:space="preserve">、合理膳食  </w:t>
      </w:r>
      <w:r>
        <w:rPr>
          <w:rFonts w:ascii="Times New Roman" w:eastAsia="Times New Roman" w:hAnsi="Times New Roman" w:cs="Times New Roman"/>
          <w:spacing w:val="6"/>
        </w:rPr>
        <w:t>C</w:t>
      </w:r>
      <w:r>
        <w:rPr>
          <w:rFonts w:ascii="Times New Roman" w:eastAsia="Times New Roman" w:hAnsi="Times New Roman" w:cs="Times New Roman"/>
          <w:spacing w:val="-36"/>
        </w:rPr>
        <w:t xml:space="preserve"> </w:t>
      </w:r>
      <w:r>
        <w:rPr>
          <w:spacing w:val="6"/>
        </w:rPr>
        <w:t xml:space="preserve">、戒烟戒酒  </w:t>
      </w:r>
      <w:r>
        <w:rPr>
          <w:rFonts w:ascii="Times New Roman" w:eastAsia="Times New Roman" w:hAnsi="Times New Roman" w:cs="Times New Roman"/>
          <w:spacing w:val="6"/>
        </w:rPr>
        <w:t>D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spacing w:val="6"/>
        </w:rPr>
        <w:t xml:space="preserve">、心理平衡  </w:t>
      </w:r>
      <w:r>
        <w:rPr>
          <w:rFonts w:ascii="Times New Roman" w:eastAsia="Times New Roman" w:hAnsi="Times New Roman" w:cs="Times New Roman"/>
          <w:spacing w:val="6"/>
        </w:rPr>
        <w:t>E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spacing w:val="6"/>
        </w:rPr>
        <w:t>、适</w:t>
      </w:r>
      <w:r>
        <w:rPr>
          <w:spacing w:val="-49"/>
        </w:rPr>
        <w:t xml:space="preserve"> </w:t>
      </w:r>
      <w:r>
        <w:rPr>
          <w:spacing w:val="6"/>
        </w:rPr>
        <w:t>量</w:t>
      </w:r>
    </w:p>
    <w:p>
      <w:pPr>
        <w:pStyle w:val="BodyText"/>
        <w:spacing w:before="320" w:line="220" w:lineRule="auto"/>
        <w:ind w:left="1779"/>
      </w:pPr>
      <w:r>
        <w:rPr>
          <w:spacing w:val="34"/>
        </w:rPr>
        <w:t>运动</w:t>
      </w:r>
    </w:p>
    <w:p>
      <w:pPr>
        <w:pStyle w:val="BodyText"/>
        <w:spacing w:before="308" w:line="219" w:lineRule="auto"/>
        <w:ind w:left="1779"/>
      </w:pPr>
      <w:r>
        <w:rPr>
          <w:spacing w:val="17"/>
        </w:rPr>
        <w:t>13、 具有发汗、平喘、利水三大成效的药物是(</w:t>
      </w:r>
      <w:r>
        <w:rPr>
          <w:spacing w:val="16"/>
        </w:rPr>
        <w:t xml:space="preserve">  )</w:t>
      </w:r>
    </w:p>
    <w:p>
      <w:pPr>
        <w:spacing w:line="219" w:lineRule="auto"/>
        <w:sectPr>
          <w:headerReference w:type="default" r:id="rId5"/>
          <w:pgSz w:w="11910" w:h="16840"/>
          <w:pgMar w:top="400" w:right="0" w:bottom="0" w:left="0" w:header="0" w:footer="0" w:gutter="0"/>
          <w:pgNumType w:start="4"/>
          <w:cols w:space="708"/>
        </w:sect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spacing w:val="-34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、香薷</w:t>
      </w:r>
      <w:r>
        <w:rPr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spacing w:val="-40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 xml:space="preserve">、厚朴 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spacing w:val="-39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 xml:space="preserve">、桑白皮 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spacing w:val="-39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 xml:space="preserve">、麻黄 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spacing w:val="-40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、葶苈子</w:t>
      </w:r>
    </w:p>
    <w:p>
      <w:pPr>
        <w:pStyle w:val="BodyText"/>
        <w:spacing w:before="308" w:line="220" w:lineRule="auto"/>
        <w:rPr>
          <w:sz w:val="28"/>
          <w:szCs w:val="28"/>
        </w:rPr>
      </w:pPr>
      <w:r>
        <w:rPr>
          <w:spacing w:val="-7"/>
          <w:sz w:val="28"/>
          <w:szCs w:val="28"/>
        </w:rPr>
        <w:t>14、接触性皮炎初发于</w:t>
      </w:r>
      <w:r>
        <w:rPr>
          <w:spacing w:val="39"/>
          <w:sz w:val="28"/>
          <w:szCs w:val="28"/>
        </w:rPr>
        <w:t xml:space="preserve">   </w:t>
      </w:r>
      <w:r>
        <w:rPr>
          <w:spacing w:val="-7"/>
          <w:sz w:val="28"/>
          <w:szCs w:val="28"/>
        </w:rPr>
        <w:t>(</w:t>
      </w:r>
      <w:r>
        <w:rPr>
          <w:spacing w:val="41"/>
          <w:sz w:val="28"/>
          <w:szCs w:val="28"/>
        </w:rPr>
        <w:t xml:space="preserve">  </w:t>
      </w:r>
      <w:r>
        <w:rPr>
          <w:spacing w:val="-7"/>
          <w:sz w:val="28"/>
          <w:szCs w:val="28"/>
        </w:rPr>
        <w:t>)</w:t>
      </w:r>
    </w:p>
    <w:p>
      <w:pPr>
        <w:pStyle w:val="BodyText"/>
        <w:spacing w:before="284" w:line="611" w:lineRule="exact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position w:val="25"/>
          <w:sz w:val="28"/>
          <w:szCs w:val="28"/>
        </w:rPr>
        <w:t>A</w:t>
      </w:r>
      <w:r>
        <w:rPr>
          <w:spacing w:val="-4"/>
          <w:position w:val="25"/>
          <w:sz w:val="28"/>
          <w:szCs w:val="28"/>
        </w:rPr>
        <w:t xml:space="preserve">、暴露部位  </w:t>
      </w:r>
      <w:r>
        <w:rPr>
          <w:rFonts w:ascii="Times New Roman" w:eastAsia="Times New Roman" w:hAnsi="Times New Roman" w:cs="Times New Roman"/>
          <w:spacing w:val="-4"/>
          <w:position w:val="25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spacing w:val="-39"/>
          <w:position w:val="25"/>
          <w:sz w:val="28"/>
          <w:szCs w:val="28"/>
        </w:rPr>
        <w:t xml:space="preserve"> </w:t>
      </w:r>
      <w:r>
        <w:rPr>
          <w:spacing w:val="-4"/>
          <w:position w:val="25"/>
          <w:sz w:val="28"/>
          <w:szCs w:val="28"/>
        </w:rPr>
        <w:t xml:space="preserve">、非暴露部位  </w:t>
      </w:r>
      <w:r>
        <w:rPr>
          <w:rFonts w:ascii="Times New Roman" w:eastAsia="Times New Roman" w:hAnsi="Times New Roman" w:cs="Times New Roman"/>
          <w:spacing w:val="-4"/>
          <w:position w:val="25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spacing w:val="-40"/>
          <w:position w:val="25"/>
          <w:sz w:val="28"/>
          <w:szCs w:val="28"/>
        </w:rPr>
        <w:t xml:space="preserve"> </w:t>
      </w:r>
      <w:r>
        <w:rPr>
          <w:spacing w:val="-4"/>
          <w:position w:val="25"/>
          <w:sz w:val="28"/>
          <w:szCs w:val="28"/>
        </w:rPr>
        <w:t>、四肢</w:t>
      </w:r>
      <w:r>
        <w:rPr>
          <w:spacing w:val="116"/>
          <w:position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5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spacing w:val="-39"/>
          <w:position w:val="25"/>
          <w:sz w:val="28"/>
          <w:szCs w:val="28"/>
        </w:rPr>
        <w:t xml:space="preserve"> </w:t>
      </w:r>
      <w:r>
        <w:rPr>
          <w:spacing w:val="-4"/>
          <w:position w:val="25"/>
          <w:sz w:val="28"/>
          <w:szCs w:val="28"/>
        </w:rPr>
        <w:t xml:space="preserve">、手部  </w:t>
      </w:r>
      <w:r>
        <w:rPr>
          <w:rFonts w:ascii="Times New Roman" w:eastAsia="Times New Roman" w:hAnsi="Times New Roman" w:cs="Times New Roman"/>
          <w:spacing w:val="-4"/>
          <w:position w:val="25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spacing w:val="-40"/>
          <w:position w:val="25"/>
          <w:sz w:val="28"/>
          <w:szCs w:val="28"/>
        </w:rPr>
        <w:t xml:space="preserve"> </w:t>
      </w:r>
      <w:r>
        <w:rPr>
          <w:spacing w:val="-4"/>
          <w:position w:val="25"/>
          <w:sz w:val="28"/>
          <w:szCs w:val="28"/>
        </w:rPr>
        <w:t>、</w:t>
      </w:r>
      <w:r>
        <w:rPr>
          <w:spacing w:val="-5"/>
          <w:position w:val="25"/>
          <w:sz w:val="28"/>
          <w:szCs w:val="28"/>
        </w:rPr>
        <w:t>接触部位</w:t>
      </w:r>
    </w:p>
    <w:p>
      <w:pPr>
        <w:pStyle w:val="BodyText"/>
        <w:spacing w:line="219" w:lineRule="auto"/>
        <w:rPr>
          <w:sz w:val="28"/>
          <w:szCs w:val="28"/>
        </w:rPr>
      </w:pPr>
      <w:r>
        <w:rPr>
          <w:spacing w:val="-9"/>
          <w:sz w:val="28"/>
          <w:szCs w:val="28"/>
        </w:rPr>
        <w:t>15、</w:t>
      </w:r>
      <w:r>
        <w:rPr>
          <w:spacing w:val="-52"/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>小儿体液变化最大的局部为   (</w:t>
      </w:r>
      <w:r>
        <w:rPr>
          <w:spacing w:val="27"/>
          <w:sz w:val="28"/>
          <w:szCs w:val="28"/>
        </w:rPr>
        <w:t xml:space="preserve">   </w:t>
      </w:r>
      <w:r>
        <w:rPr>
          <w:spacing w:val="-9"/>
          <w:sz w:val="28"/>
          <w:szCs w:val="28"/>
        </w:rPr>
        <w:t>)</w:t>
      </w:r>
    </w:p>
    <w:p>
      <w:pPr>
        <w:pStyle w:val="BodyText"/>
        <w:spacing w:before="306" w:line="219" w:lineRule="auto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A</w:t>
      </w:r>
      <w:r>
        <w:rPr>
          <w:spacing w:val="-5"/>
          <w:sz w:val="28"/>
          <w:szCs w:val="28"/>
        </w:rPr>
        <w:t xml:space="preserve">、细胞内液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spacing w:val="-39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 xml:space="preserve">、细胞外液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spacing w:val="-39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 xml:space="preserve">、间质液 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spacing w:val="-40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 xml:space="preserve">、脑脊液 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spacing w:val="-39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、血液</w:t>
      </w:r>
    </w:p>
    <w:p>
      <w:pPr>
        <w:pStyle w:val="BodyText"/>
        <w:spacing w:before="290" w:line="220" w:lineRule="auto"/>
        <w:rPr>
          <w:sz w:val="24"/>
          <w:szCs w:val="24"/>
        </w:rPr>
      </w:pPr>
      <w:r>
        <w:rPr>
          <w:spacing w:val="-11"/>
          <w:sz w:val="28"/>
          <w:szCs w:val="28"/>
        </w:rPr>
        <w:t>16、 口服补液盐配方为</w:t>
      </w:r>
      <w:r>
        <w:rPr>
          <w:spacing w:val="9"/>
          <w:sz w:val="28"/>
          <w:szCs w:val="28"/>
        </w:rPr>
        <w:t xml:space="preserve">     </w:t>
      </w:r>
      <w:r>
        <w:rPr>
          <w:spacing w:val="-11"/>
          <w:sz w:val="24"/>
          <w:szCs w:val="24"/>
        </w:rPr>
        <w:t>(    )</w:t>
      </w:r>
    </w:p>
    <w:p>
      <w:pPr>
        <w:pStyle w:val="BodyText"/>
        <w:spacing w:before="303" w:line="212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5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spacing w:val="-40"/>
          <w:sz w:val="28"/>
          <w:szCs w:val="28"/>
        </w:rPr>
        <w:t xml:space="preserve"> </w:t>
      </w:r>
      <w:r>
        <w:rPr>
          <w:spacing w:val="5"/>
          <w:sz w:val="28"/>
          <w:szCs w:val="28"/>
        </w:rPr>
        <w:t>、氯化钠5</w:t>
      </w:r>
      <w:r>
        <w:rPr>
          <w:rFonts w:ascii="Times New Roman" w:eastAsia="Times New Roman" w:hAnsi="Times New Roman" w:cs="Times New Roman"/>
          <w:spacing w:val="5"/>
          <w:sz w:val="28"/>
          <w:szCs w:val="28"/>
        </w:rPr>
        <w:t>g,</w:t>
      </w:r>
      <w:r>
        <w:rPr>
          <w:spacing w:val="5"/>
          <w:sz w:val="28"/>
          <w:szCs w:val="28"/>
        </w:rPr>
        <w:t>碳酸氢钠2.5</w:t>
      </w:r>
      <w:r>
        <w:rPr>
          <w:rFonts w:ascii="Times New Roman" w:eastAsia="Times New Roman" w:hAnsi="Times New Roman" w:cs="Times New Roman"/>
          <w:spacing w:val="5"/>
          <w:sz w:val="28"/>
          <w:szCs w:val="28"/>
        </w:rPr>
        <w:t>g,</w:t>
      </w:r>
      <w:r>
        <w:rPr>
          <w:spacing w:val="5"/>
          <w:sz w:val="28"/>
          <w:szCs w:val="28"/>
        </w:rPr>
        <w:t>枸橼酸钾1.5</w:t>
      </w:r>
      <w:r>
        <w:rPr>
          <w:rFonts w:ascii="Times New Roman" w:eastAsia="Times New Roman" w:hAnsi="Times New Roman" w:cs="Times New Roman"/>
          <w:spacing w:val="4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>
        <w:rPr>
          <w:spacing w:val="4"/>
          <w:sz w:val="28"/>
          <w:szCs w:val="28"/>
        </w:rPr>
        <w:t>和葡萄糖20</w:t>
      </w:r>
      <w:r>
        <w:rPr>
          <w:rFonts w:ascii="Times New Roman" w:eastAsia="Times New Roman" w:hAnsi="Times New Roman" w:cs="Times New Roman"/>
          <w:spacing w:val="4"/>
          <w:sz w:val="28"/>
          <w:szCs w:val="28"/>
        </w:rPr>
        <w:t>g</w:t>
      </w:r>
    </w:p>
    <w:p>
      <w:pPr>
        <w:pStyle w:val="BodyText"/>
        <w:spacing w:before="299" w:line="212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5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spacing w:val="-40"/>
          <w:sz w:val="28"/>
          <w:szCs w:val="28"/>
        </w:rPr>
        <w:t xml:space="preserve"> </w:t>
      </w:r>
      <w:r>
        <w:rPr>
          <w:spacing w:val="5"/>
          <w:sz w:val="28"/>
          <w:szCs w:val="28"/>
        </w:rPr>
        <w:t>、氯化钠3.5</w:t>
      </w:r>
      <w:r>
        <w:rPr>
          <w:rFonts w:ascii="Times New Roman" w:eastAsia="Times New Roman" w:hAnsi="Times New Roman" w:cs="Times New Roman"/>
          <w:spacing w:val="5"/>
          <w:sz w:val="28"/>
          <w:szCs w:val="28"/>
        </w:rPr>
        <w:t>g,</w:t>
      </w:r>
      <w:r>
        <w:rPr>
          <w:spacing w:val="5"/>
          <w:sz w:val="28"/>
          <w:szCs w:val="28"/>
        </w:rPr>
        <w:t>碳酸氢钠5</w:t>
      </w:r>
      <w:r>
        <w:rPr>
          <w:rFonts w:ascii="Times New Roman" w:eastAsia="Times New Roman" w:hAnsi="Times New Roman" w:cs="Times New Roman"/>
          <w:spacing w:val="5"/>
          <w:sz w:val="28"/>
          <w:szCs w:val="28"/>
        </w:rPr>
        <w:t>g,</w:t>
      </w:r>
      <w:r>
        <w:rPr>
          <w:spacing w:val="5"/>
          <w:sz w:val="28"/>
          <w:szCs w:val="28"/>
        </w:rPr>
        <w:t>枸橼酸钾1.5</w:t>
      </w:r>
      <w:r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g </w:t>
      </w:r>
      <w:r>
        <w:rPr>
          <w:spacing w:val="4"/>
          <w:sz w:val="28"/>
          <w:szCs w:val="28"/>
        </w:rPr>
        <w:t>和葡萄糖20</w:t>
      </w:r>
      <w:r>
        <w:rPr>
          <w:rFonts w:ascii="Times New Roman" w:eastAsia="Times New Roman" w:hAnsi="Times New Roman" w:cs="Times New Roman"/>
          <w:spacing w:val="4"/>
          <w:sz w:val="28"/>
          <w:szCs w:val="28"/>
        </w:rPr>
        <w:t>g</w:t>
      </w:r>
    </w:p>
    <w:p>
      <w:pPr>
        <w:pStyle w:val="BodyText"/>
        <w:spacing w:before="308" w:line="212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3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spacing w:val="-39"/>
          <w:sz w:val="28"/>
          <w:szCs w:val="28"/>
        </w:rPr>
        <w:t xml:space="preserve"> </w:t>
      </w:r>
      <w:r>
        <w:rPr>
          <w:spacing w:val="3"/>
          <w:sz w:val="28"/>
          <w:szCs w:val="28"/>
        </w:rPr>
        <w:t>、氯化钠3.5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>g,</w:t>
      </w:r>
      <w:r>
        <w:rPr>
          <w:spacing w:val="3"/>
          <w:sz w:val="28"/>
          <w:szCs w:val="28"/>
        </w:rPr>
        <w:t>碳酸氢钠2.5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>g,</w:t>
      </w:r>
      <w:r>
        <w:rPr>
          <w:spacing w:val="3"/>
          <w:sz w:val="28"/>
          <w:szCs w:val="28"/>
        </w:rPr>
        <w:t>枸橼酸钾</w:t>
      </w:r>
      <w:r>
        <w:rPr>
          <w:spacing w:val="2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>
        <w:rPr>
          <w:spacing w:val="2"/>
          <w:sz w:val="28"/>
          <w:szCs w:val="28"/>
        </w:rPr>
        <w:t>和葡萄糖20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g</w:t>
      </w:r>
    </w:p>
    <w:p>
      <w:pPr>
        <w:pStyle w:val="BodyText"/>
        <w:spacing w:before="299" w:line="406" w:lineRule="auto"/>
        <w:ind w:right="106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spacing w:val="-40"/>
          <w:sz w:val="28"/>
          <w:szCs w:val="28"/>
        </w:rPr>
        <w:t xml:space="preserve"> </w:t>
      </w:r>
      <w:r>
        <w:rPr>
          <w:spacing w:val="2"/>
          <w:sz w:val="28"/>
          <w:szCs w:val="28"/>
        </w:rPr>
        <w:t>、氯化钠3.5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g,</w:t>
      </w:r>
      <w:r>
        <w:rPr>
          <w:spacing w:val="2"/>
          <w:sz w:val="28"/>
          <w:szCs w:val="28"/>
        </w:rPr>
        <w:t>碳酸氢钠2.5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g,</w:t>
      </w:r>
      <w:r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 </w:t>
      </w:r>
      <w:r>
        <w:rPr>
          <w:spacing w:val="2"/>
          <w:sz w:val="28"/>
          <w:szCs w:val="28"/>
        </w:rPr>
        <w:t>枸橼酸钾1.5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g </w:t>
      </w:r>
      <w:r>
        <w:rPr>
          <w:spacing w:val="2"/>
          <w:sz w:val="28"/>
          <w:szCs w:val="28"/>
        </w:rPr>
        <w:t>和葡萄糖20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spacing w:val="-39"/>
          <w:sz w:val="28"/>
          <w:szCs w:val="28"/>
        </w:rPr>
        <w:t xml:space="preserve"> </w:t>
      </w:r>
      <w:r>
        <w:rPr>
          <w:spacing w:val="2"/>
          <w:sz w:val="28"/>
          <w:szCs w:val="28"/>
        </w:rPr>
        <w:t>、氯化钠3.5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g,</w:t>
      </w:r>
      <w:r>
        <w:rPr>
          <w:spacing w:val="2"/>
          <w:sz w:val="28"/>
          <w:szCs w:val="28"/>
        </w:rPr>
        <w:t>碳酸氢钠2.5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g,</w:t>
      </w:r>
      <w:r>
        <w:rPr>
          <w:spacing w:val="2"/>
          <w:sz w:val="28"/>
          <w:szCs w:val="28"/>
        </w:rPr>
        <w:t>枸橼酸钠1.5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g </w:t>
      </w:r>
      <w:r>
        <w:rPr>
          <w:spacing w:val="1"/>
          <w:sz w:val="28"/>
          <w:szCs w:val="28"/>
        </w:rPr>
        <w:t>和葡萄糖20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g</w:t>
      </w:r>
    </w:p>
    <w:p>
      <w:pPr>
        <w:pStyle w:val="BodyText"/>
        <w:spacing w:line="219" w:lineRule="auto"/>
        <w:rPr>
          <w:sz w:val="28"/>
          <w:szCs w:val="28"/>
        </w:rPr>
      </w:pPr>
      <w:r>
        <w:rPr>
          <w:spacing w:val="-9"/>
          <w:sz w:val="28"/>
          <w:szCs w:val="28"/>
        </w:rPr>
        <w:t>17、</w:t>
      </w:r>
      <w:r>
        <w:rPr>
          <w:spacing w:val="-61"/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>小儿腹泻补钾正确的选项是  (</w:t>
      </w:r>
      <w:r>
        <w:rPr>
          <w:spacing w:val="27"/>
          <w:sz w:val="28"/>
          <w:szCs w:val="28"/>
        </w:rPr>
        <w:t xml:space="preserve">   </w:t>
      </w:r>
      <w:r>
        <w:rPr>
          <w:spacing w:val="-9"/>
          <w:sz w:val="28"/>
          <w:szCs w:val="28"/>
        </w:rPr>
        <w:t>)</w:t>
      </w:r>
    </w:p>
    <w:p>
      <w:pPr>
        <w:pStyle w:val="BodyText"/>
        <w:spacing w:before="286" w:line="212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3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spacing w:val="-25"/>
          <w:sz w:val="28"/>
          <w:szCs w:val="28"/>
        </w:rPr>
        <w:t xml:space="preserve"> </w:t>
      </w:r>
      <w:r>
        <w:rPr>
          <w:spacing w:val="3"/>
          <w:sz w:val="28"/>
          <w:szCs w:val="28"/>
        </w:rPr>
        <w:t>、轻度患者可静脉补钾200~300</w:t>
      </w:r>
      <w:r>
        <w:rPr>
          <w:rFonts w:ascii="Times New Roman" w:eastAsia="Times New Roman" w:hAnsi="Times New Roman" w:cs="Times New Roman"/>
          <w:sz w:val="28"/>
          <w:szCs w:val="28"/>
        </w:rPr>
        <w:t>mg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sz w:val="28"/>
          <w:szCs w:val="28"/>
        </w:rPr>
        <w:t>kg</w:t>
      </w:r>
    </w:p>
    <w:p>
      <w:pPr>
        <w:pStyle w:val="BodyText"/>
        <w:spacing w:before="309" w:line="621" w:lineRule="exact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3"/>
          <w:position w:val="26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spacing w:val="-22"/>
          <w:position w:val="26"/>
          <w:sz w:val="28"/>
          <w:szCs w:val="28"/>
        </w:rPr>
        <w:t xml:space="preserve"> </w:t>
      </w:r>
      <w:r>
        <w:rPr>
          <w:spacing w:val="3"/>
          <w:position w:val="26"/>
          <w:sz w:val="28"/>
          <w:szCs w:val="28"/>
        </w:rPr>
        <w:t>、重症补钾，静脉滴注浓度不超过0.3%</w:t>
      </w:r>
    </w:p>
    <w:p>
      <w:pPr>
        <w:pStyle w:val="BodyText"/>
        <w:spacing w:line="218" w:lineRule="auto"/>
        <w:rPr>
          <w:sz w:val="28"/>
          <w:szCs w:val="28"/>
        </w:rPr>
      </w:pPr>
      <w:r>
        <w:rPr>
          <w:spacing w:val="3"/>
          <w:sz w:val="28"/>
          <w:szCs w:val="28"/>
        </w:rPr>
        <w:t>C、</w:t>
      </w:r>
      <w:r>
        <w:rPr>
          <w:spacing w:val="-22"/>
          <w:sz w:val="28"/>
          <w:szCs w:val="28"/>
        </w:rPr>
        <w:t xml:space="preserve"> </w:t>
      </w:r>
      <w:r>
        <w:rPr>
          <w:spacing w:val="3"/>
          <w:sz w:val="28"/>
          <w:szCs w:val="28"/>
        </w:rPr>
        <w:t>每日补钾总量静滴时间不应超过8小时</w:t>
      </w:r>
    </w:p>
    <w:p>
      <w:pPr>
        <w:pStyle w:val="BodyText"/>
        <w:spacing w:before="311" w:line="220" w:lineRule="auto"/>
        <w:rPr>
          <w:sz w:val="28"/>
          <w:szCs w:val="28"/>
        </w:rPr>
      </w:pPr>
      <w:r>
        <w:rPr>
          <w:sz w:val="28"/>
          <w:szCs w:val="28"/>
        </w:rPr>
        <w:t>D、</w:t>
      </w:r>
      <w:r>
        <w:rPr>
          <w:spacing w:val="-21"/>
          <w:sz w:val="28"/>
          <w:szCs w:val="28"/>
        </w:rPr>
        <w:t xml:space="preserve"> </w:t>
      </w:r>
      <w:r>
        <w:rPr>
          <w:sz w:val="28"/>
          <w:szCs w:val="28"/>
        </w:rPr>
        <w:t>治疗低钾血症至少须连续给钾2~3 日</w:t>
      </w:r>
    </w:p>
    <w:p>
      <w:pPr>
        <w:pStyle w:val="BodyText"/>
        <w:spacing w:before="273" w:line="212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spacing w:val="-22"/>
          <w:sz w:val="28"/>
          <w:szCs w:val="28"/>
        </w:rPr>
        <w:t xml:space="preserve"> </w:t>
      </w:r>
      <w:r>
        <w:rPr>
          <w:spacing w:val="2"/>
          <w:sz w:val="28"/>
          <w:szCs w:val="28"/>
        </w:rPr>
        <w:t>、重症日补钾总量一般为50~100</w:t>
      </w:r>
      <w:r>
        <w:rPr>
          <w:rFonts w:ascii="Times New Roman" w:eastAsia="Times New Roman" w:hAnsi="Times New Roman" w:cs="Times New Roman"/>
          <w:sz w:val="28"/>
          <w:szCs w:val="28"/>
        </w:rPr>
        <w:t>mg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sz w:val="28"/>
          <w:szCs w:val="28"/>
        </w:rPr>
        <w:t>kg</w:t>
      </w:r>
    </w:p>
    <w:p>
      <w:pPr>
        <w:pStyle w:val="BodyText"/>
        <w:spacing w:before="312" w:line="220" w:lineRule="auto"/>
        <w:rPr>
          <w:sz w:val="24"/>
          <w:szCs w:val="24"/>
        </w:rPr>
      </w:pPr>
      <w:r>
        <w:rPr>
          <w:spacing w:val="-12"/>
          <w:sz w:val="28"/>
          <w:szCs w:val="28"/>
        </w:rPr>
        <w:t>18、</w:t>
      </w:r>
      <w:r>
        <w:rPr>
          <w:spacing w:val="-32"/>
          <w:sz w:val="28"/>
          <w:szCs w:val="28"/>
        </w:rPr>
        <w:t xml:space="preserve"> </w:t>
      </w:r>
      <w:r>
        <w:rPr>
          <w:spacing w:val="-12"/>
          <w:sz w:val="28"/>
          <w:szCs w:val="28"/>
        </w:rPr>
        <w:t>以下属于非电解质溶液的是</w:t>
      </w:r>
      <w:r>
        <w:rPr>
          <w:spacing w:val="18"/>
          <w:sz w:val="28"/>
          <w:szCs w:val="28"/>
        </w:rPr>
        <w:t xml:space="preserve">    </w:t>
      </w:r>
      <w:r>
        <w:rPr>
          <w:spacing w:val="-12"/>
          <w:sz w:val="24"/>
          <w:szCs w:val="24"/>
        </w:rPr>
        <w:t>(</w:t>
      </w:r>
      <w:r>
        <w:rPr>
          <w:spacing w:val="5"/>
          <w:sz w:val="24"/>
          <w:szCs w:val="24"/>
        </w:rPr>
        <w:t xml:space="preserve">    </w:t>
      </w:r>
      <w:r>
        <w:rPr>
          <w:spacing w:val="-12"/>
          <w:sz w:val="24"/>
          <w:szCs w:val="24"/>
        </w:rPr>
        <w:t>)</w:t>
      </w:r>
    </w:p>
    <w:p>
      <w:pPr>
        <w:pStyle w:val="BodyText"/>
        <w:spacing w:before="296" w:line="220" w:lineRule="auto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spacing w:val="-27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 xml:space="preserve">、葡萄糖溶液 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spacing w:val="-40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、氯化钠溶液</w:t>
      </w:r>
    </w:p>
    <w:p>
      <w:pPr>
        <w:pStyle w:val="BodyText"/>
        <w:spacing w:before="276" w:line="630" w:lineRule="exact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position w:val="26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spacing w:val="-31"/>
          <w:position w:val="26"/>
          <w:sz w:val="28"/>
          <w:szCs w:val="28"/>
        </w:rPr>
        <w:t xml:space="preserve"> </w:t>
      </w:r>
      <w:r>
        <w:rPr>
          <w:spacing w:val="-4"/>
          <w:position w:val="26"/>
          <w:sz w:val="28"/>
          <w:szCs w:val="28"/>
        </w:rPr>
        <w:t xml:space="preserve">、氯化钾溶液  </w:t>
      </w:r>
      <w:r>
        <w:rPr>
          <w:rFonts w:ascii="Times New Roman" w:eastAsia="Times New Roman" w:hAnsi="Times New Roman" w:cs="Times New Roman"/>
          <w:spacing w:val="-4"/>
          <w:position w:val="26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spacing w:val="-39"/>
          <w:position w:val="26"/>
          <w:sz w:val="28"/>
          <w:szCs w:val="28"/>
        </w:rPr>
        <w:t xml:space="preserve"> </w:t>
      </w:r>
      <w:r>
        <w:rPr>
          <w:spacing w:val="-4"/>
          <w:position w:val="26"/>
          <w:sz w:val="28"/>
          <w:szCs w:val="28"/>
        </w:rPr>
        <w:t>、碳酸氢钠溶液</w:t>
      </w:r>
    </w:p>
    <w:p>
      <w:pPr>
        <w:pStyle w:val="BodyText"/>
        <w:spacing w:line="220" w:lineRule="auto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spacing w:val="-40"/>
          <w:sz w:val="28"/>
          <w:szCs w:val="28"/>
        </w:rPr>
        <w:t xml:space="preserve"> </w:t>
      </w:r>
      <w:r>
        <w:rPr>
          <w:sz w:val="28"/>
          <w:szCs w:val="28"/>
        </w:rPr>
        <w:t>、乳酸钠溶液</w:t>
      </w:r>
    </w:p>
    <w:p>
      <w:pPr>
        <w:pStyle w:val="BodyText"/>
        <w:spacing w:before="286" w:line="219" w:lineRule="auto"/>
        <w:rPr>
          <w:sz w:val="28"/>
          <w:szCs w:val="28"/>
        </w:rPr>
      </w:pPr>
      <w:r>
        <w:rPr>
          <w:spacing w:val="1"/>
          <w:sz w:val="28"/>
          <w:szCs w:val="28"/>
        </w:rPr>
        <w:t>19、</w:t>
      </w:r>
      <w:r>
        <w:rPr>
          <w:spacing w:val="-48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婴幼儿秋冬季腹泻最常见的病原是(</w:t>
      </w:r>
      <w:r>
        <w:rPr>
          <w:spacing w:val="43"/>
          <w:sz w:val="28"/>
          <w:szCs w:val="28"/>
        </w:rPr>
        <w:t xml:space="preserve">  </w:t>
      </w:r>
      <w:r>
        <w:rPr>
          <w:spacing w:val="1"/>
          <w:sz w:val="28"/>
          <w:szCs w:val="28"/>
        </w:rPr>
        <w:t>)</w:t>
      </w:r>
    </w:p>
    <w:p>
      <w:pPr>
        <w:spacing w:line="219" w:lineRule="auto"/>
        <w:rPr>
          <w:sz w:val="28"/>
          <w:szCs w:val="28"/>
        </w:rPr>
        <w:sectPr>
          <w:headerReference w:type="default" r:id="rId6"/>
          <w:pgSz w:w="11910" w:h="16840"/>
          <w:pgMar w:top="400" w:right="1786" w:bottom="0" w:left="1769" w:header="0" w:footer="0" w:gutter="0"/>
          <w:pgNumType w:start="5"/>
          <w:cols w:space="708"/>
        </w:sect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84" w:line="219" w:lineRule="auto"/>
        <w:ind w:left="1769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-975035</wp:posOffset>
            </wp:positionV>
            <wp:extent cx="7562850" cy="1069340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pacing w:val="8"/>
        </w:rPr>
        <w:t>A</w:t>
      </w:r>
      <w:r>
        <w:rPr>
          <w:rFonts w:ascii="Times New Roman" w:eastAsia="Times New Roman" w:hAnsi="Times New Roman" w:cs="Times New Roman"/>
          <w:spacing w:val="-34"/>
        </w:rPr>
        <w:t xml:space="preserve"> </w:t>
      </w:r>
      <w:r>
        <w:rPr>
          <w:spacing w:val="8"/>
        </w:rPr>
        <w:t xml:space="preserve">、腺病毒  </w:t>
      </w:r>
      <w:r>
        <w:rPr>
          <w:rFonts w:ascii="Times New Roman" w:eastAsia="Times New Roman" w:hAnsi="Times New Roman" w:cs="Times New Roman"/>
          <w:spacing w:val="8"/>
        </w:rPr>
        <w:t>B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spacing w:val="8"/>
        </w:rPr>
        <w:t xml:space="preserve">、诺沃克病毒  </w:t>
      </w:r>
      <w:r>
        <w:rPr>
          <w:rFonts w:ascii="Times New Roman" w:eastAsia="Times New Roman" w:hAnsi="Times New Roman" w:cs="Times New Roman"/>
          <w:spacing w:val="8"/>
        </w:rPr>
        <w:t>C</w:t>
      </w:r>
      <w:r>
        <w:rPr>
          <w:rFonts w:ascii="Times New Roman" w:eastAsia="Times New Roman" w:hAnsi="Times New Roman" w:cs="Times New Roman"/>
          <w:spacing w:val="-36"/>
        </w:rPr>
        <w:t xml:space="preserve"> </w:t>
      </w:r>
      <w:r>
        <w:rPr>
          <w:spacing w:val="8"/>
        </w:rPr>
        <w:t>、轮状病毒</w:t>
      </w:r>
      <w:r>
        <w:rPr>
          <w:spacing w:val="2"/>
        </w:rPr>
        <w:t xml:space="preserve">  </w:t>
      </w:r>
      <w:r>
        <w:rPr>
          <w:rFonts w:ascii="Times New Roman" w:eastAsia="Times New Roman" w:hAnsi="Times New Roman" w:cs="Times New Roman"/>
          <w:spacing w:val="8"/>
        </w:rPr>
        <w:t>D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rPr>
          <w:spacing w:val="8"/>
        </w:rPr>
        <w:t>、埃可病毒</w:t>
      </w:r>
      <w:r>
        <w:rPr>
          <w:spacing w:val="2"/>
        </w:rPr>
        <w:t xml:space="preserve">  </w:t>
      </w:r>
      <w:r>
        <w:rPr>
          <w:rFonts w:ascii="Times New Roman" w:eastAsia="Times New Roman" w:hAnsi="Times New Roman" w:cs="Times New Roman"/>
          <w:spacing w:val="8"/>
        </w:rPr>
        <w:t>E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rPr>
          <w:spacing w:val="8"/>
        </w:rPr>
        <w:t>、柯萨</w:t>
      </w:r>
    </w:p>
    <w:p>
      <w:pPr>
        <w:pStyle w:val="BodyText"/>
        <w:spacing w:before="321" w:line="219" w:lineRule="auto"/>
        <w:ind w:left="1769"/>
      </w:pPr>
      <w:r>
        <w:rPr>
          <w:spacing w:val="21"/>
        </w:rPr>
        <w:t>奇病毒</w:t>
      </w:r>
    </w:p>
    <w:p>
      <w:pPr>
        <w:pStyle w:val="BodyText"/>
        <w:spacing w:before="295" w:line="223" w:lineRule="auto"/>
        <w:ind w:left="1769"/>
      </w:pPr>
      <w:r>
        <w:rPr>
          <w:spacing w:val="1"/>
        </w:rPr>
        <w:t>20、 骨折中危害最大的是</w:t>
      </w:r>
      <w:r>
        <w:rPr>
          <w:spacing w:val="19"/>
        </w:rPr>
        <w:t xml:space="preserve">    </w:t>
      </w:r>
      <w:r>
        <w:rPr>
          <w:spacing w:val="1"/>
          <w:position w:val="2"/>
        </w:rPr>
        <w:t>(</w:t>
      </w:r>
      <w:r>
        <w:rPr>
          <w:spacing w:val="29"/>
          <w:position w:val="2"/>
        </w:rPr>
        <w:t xml:space="preserve">    </w:t>
      </w:r>
      <w:r>
        <w:rPr>
          <w:spacing w:val="1"/>
          <w:position w:val="2"/>
        </w:rPr>
        <w:t>)</w:t>
      </w:r>
    </w:p>
    <w:p>
      <w:pPr>
        <w:pStyle w:val="BodyText"/>
        <w:spacing w:before="322" w:line="219" w:lineRule="auto"/>
        <w:ind w:left="1769"/>
      </w:pPr>
      <w:r>
        <w:rPr>
          <w:rFonts w:ascii="Times New Roman" w:eastAsia="Times New Roman" w:hAnsi="Times New Roman" w:cs="Times New Roman"/>
          <w:spacing w:val="12"/>
        </w:rPr>
        <w:t>A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rPr>
          <w:spacing w:val="12"/>
        </w:rPr>
        <w:t xml:space="preserve">、肋骨  </w:t>
      </w:r>
      <w:r>
        <w:rPr>
          <w:rFonts w:ascii="Times New Roman" w:eastAsia="Times New Roman" w:hAnsi="Times New Roman" w:cs="Times New Roman"/>
          <w:spacing w:val="12"/>
        </w:rPr>
        <w:t>B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spacing w:val="12"/>
        </w:rPr>
        <w:t xml:space="preserve">、挠骨下端  </w:t>
      </w:r>
      <w:r>
        <w:rPr>
          <w:rFonts w:ascii="Times New Roman" w:eastAsia="Times New Roman" w:hAnsi="Times New Roman" w:cs="Times New Roman"/>
          <w:spacing w:val="12"/>
        </w:rPr>
        <w:t>C</w:t>
      </w:r>
      <w:r>
        <w:rPr>
          <w:rFonts w:ascii="Times New Roman" w:eastAsia="Times New Roman" w:hAnsi="Times New Roman" w:cs="Times New Roman"/>
          <w:spacing w:val="-36"/>
        </w:rPr>
        <w:t xml:space="preserve"> </w:t>
      </w:r>
      <w:r>
        <w:rPr>
          <w:spacing w:val="12"/>
        </w:rPr>
        <w:t>、椎骨</w:t>
      </w:r>
      <w:r>
        <w:rPr>
          <w:spacing w:val="2"/>
        </w:rPr>
        <w:t xml:space="preserve">  </w:t>
      </w:r>
      <w:r>
        <w:rPr>
          <w:rFonts w:ascii="Times New Roman" w:eastAsia="Times New Roman" w:hAnsi="Times New Roman" w:cs="Times New Roman"/>
          <w:spacing w:val="12"/>
        </w:rPr>
        <w:t>D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rPr>
          <w:spacing w:val="12"/>
        </w:rPr>
        <w:t>、肱骨上端</w:t>
      </w:r>
      <w:r>
        <w:rPr>
          <w:spacing w:val="3"/>
        </w:rPr>
        <w:t xml:space="preserve">  </w:t>
      </w:r>
      <w:r>
        <w:rPr>
          <w:rFonts w:ascii="Times New Roman" w:eastAsia="Times New Roman" w:hAnsi="Times New Roman" w:cs="Times New Roman"/>
          <w:spacing w:val="12"/>
        </w:rPr>
        <w:t>E</w:t>
      </w:r>
      <w:r>
        <w:rPr>
          <w:rFonts w:ascii="Times New Roman" w:eastAsia="Times New Roman" w:hAnsi="Times New Roman" w:cs="Times New Roman"/>
          <w:spacing w:val="-36"/>
        </w:rPr>
        <w:t xml:space="preserve"> </w:t>
      </w:r>
      <w:r>
        <w:rPr>
          <w:spacing w:val="12"/>
        </w:rPr>
        <w:t>、髋骨</w:t>
      </w:r>
    </w:p>
    <w:p>
      <w:pPr>
        <w:pStyle w:val="BodyText"/>
        <w:spacing w:before="309" w:line="219" w:lineRule="auto"/>
        <w:ind w:left="1769"/>
      </w:pPr>
      <w:r>
        <w:rPr>
          <w:spacing w:val="7"/>
        </w:rPr>
        <w:t>21、 颈椎病发病最重要最根本的病因是</w:t>
      </w:r>
      <w:r>
        <w:rPr>
          <w:spacing w:val="6"/>
        </w:rPr>
        <w:t xml:space="preserve">    </w:t>
      </w:r>
      <w:r>
        <w:rPr>
          <w:spacing w:val="7"/>
        </w:rPr>
        <w:t>(</w:t>
      </w:r>
      <w:r>
        <w:rPr>
          <w:spacing w:val="39"/>
        </w:rPr>
        <w:t xml:space="preserve">   </w:t>
      </w:r>
      <w:r>
        <w:rPr>
          <w:spacing w:val="7"/>
        </w:rPr>
        <w:t>)</w:t>
      </w:r>
    </w:p>
    <w:p>
      <w:pPr>
        <w:pStyle w:val="BodyText"/>
        <w:spacing w:before="304" w:line="220" w:lineRule="auto"/>
        <w:ind w:left="1769"/>
      </w:pPr>
      <w:r>
        <w:rPr>
          <w:rFonts w:ascii="Times New Roman" w:eastAsia="Times New Roman" w:hAnsi="Times New Roman" w:cs="Times New Roman"/>
          <w:spacing w:val="15"/>
        </w:rPr>
        <w:t>A</w:t>
      </w:r>
      <w:r>
        <w:rPr>
          <w:rFonts w:ascii="Times New Roman" w:eastAsia="Times New Roman" w:hAnsi="Times New Roman" w:cs="Times New Roman"/>
          <w:spacing w:val="-33"/>
        </w:rPr>
        <w:t xml:space="preserve"> </w:t>
      </w:r>
      <w:r>
        <w:rPr>
          <w:spacing w:val="15"/>
        </w:rPr>
        <w:t>、颈椎间盘退变</w:t>
      </w:r>
    </w:p>
    <w:p>
      <w:pPr>
        <w:pStyle w:val="BodyText"/>
        <w:spacing w:before="320" w:line="219" w:lineRule="auto"/>
        <w:ind w:left="1769"/>
      </w:pPr>
      <w:r>
        <w:rPr>
          <w:rFonts w:ascii="Times New Roman" w:eastAsia="Times New Roman" w:hAnsi="Times New Roman" w:cs="Times New Roman"/>
          <w:spacing w:val="9"/>
        </w:rPr>
        <w:t>B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rPr>
          <w:spacing w:val="9"/>
        </w:rPr>
        <w:t>、劳损</w:t>
      </w:r>
    </w:p>
    <w:p>
      <w:pPr>
        <w:pStyle w:val="BodyText"/>
        <w:spacing w:before="321" w:line="219" w:lineRule="auto"/>
        <w:ind w:left="1769"/>
      </w:pPr>
      <w:r>
        <w:rPr>
          <w:spacing w:val="-6"/>
        </w:rPr>
        <w:t>C、 外伤</w:t>
      </w:r>
    </w:p>
    <w:p>
      <w:pPr>
        <w:pStyle w:val="BodyText"/>
        <w:spacing w:before="312" w:line="219" w:lineRule="auto"/>
        <w:ind w:left="1769"/>
      </w:pPr>
      <w:r>
        <w:rPr>
          <w:spacing w:val="5"/>
        </w:rPr>
        <w:t>D、</w:t>
      </w:r>
      <w:r>
        <w:rPr>
          <w:spacing w:val="31"/>
        </w:rPr>
        <w:t xml:space="preserve"> </w:t>
      </w:r>
      <w:r>
        <w:rPr>
          <w:spacing w:val="5"/>
        </w:rPr>
        <w:t>发育因素</w:t>
      </w:r>
    </w:p>
    <w:p>
      <w:pPr>
        <w:pStyle w:val="BodyText"/>
        <w:spacing w:before="310" w:line="219" w:lineRule="auto"/>
        <w:ind w:left="1769"/>
      </w:pPr>
      <w:r>
        <w:rPr>
          <w:rFonts w:ascii="Times New Roman" w:eastAsia="Times New Roman" w:hAnsi="Times New Roman" w:cs="Times New Roman"/>
          <w:spacing w:val="17"/>
        </w:rPr>
        <w:t>E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rPr>
          <w:spacing w:val="17"/>
        </w:rPr>
        <w:t>、遗传因素</w:t>
      </w:r>
    </w:p>
    <w:p>
      <w:pPr>
        <w:pStyle w:val="BodyText"/>
        <w:spacing w:before="313" w:line="219" w:lineRule="auto"/>
        <w:ind w:left="1769"/>
      </w:pPr>
      <w:r>
        <w:rPr>
          <w:spacing w:val="9"/>
        </w:rPr>
        <w:t>22、 腰椎间盘突出时下肢放射痛最常见于    (</w:t>
      </w:r>
      <w:r>
        <w:rPr>
          <w:spacing w:val="31"/>
        </w:rPr>
        <w:t xml:space="preserve">    </w:t>
      </w:r>
      <w:r>
        <w:rPr>
          <w:spacing w:val="9"/>
        </w:rPr>
        <w:t>)</w:t>
      </w:r>
    </w:p>
    <w:p>
      <w:pPr>
        <w:pStyle w:val="BodyText"/>
        <w:spacing w:before="320" w:line="219" w:lineRule="auto"/>
        <w:ind w:left="1769"/>
      </w:pPr>
      <w:r>
        <w:rPr>
          <w:rFonts w:ascii="Times New Roman" w:eastAsia="Times New Roman" w:hAnsi="Times New Roman" w:cs="Times New Roman"/>
          <w:spacing w:val="17"/>
        </w:rPr>
        <w:t>A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rPr>
          <w:spacing w:val="17"/>
        </w:rPr>
        <w:t>、坐骨神经分布区</w:t>
      </w: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85" w:line="219" w:lineRule="auto"/>
        <w:ind w:left="1769"/>
      </w:pPr>
      <w:r>
        <w:rPr>
          <w:rFonts w:ascii="Times New Roman" w:eastAsia="Times New Roman" w:hAnsi="Times New Roman" w:cs="Times New Roman"/>
          <w:spacing w:val="14"/>
        </w:rPr>
        <w:t>B</w:t>
      </w:r>
      <w:r>
        <w:rPr>
          <w:rFonts w:ascii="Times New Roman" w:eastAsia="Times New Roman" w:hAnsi="Times New Roman" w:cs="Times New Roman"/>
          <w:spacing w:val="-33"/>
        </w:rPr>
        <w:t xml:space="preserve"> </w:t>
      </w:r>
      <w:r>
        <w:rPr>
          <w:spacing w:val="14"/>
        </w:rPr>
        <w:t>、闭孔神经分布区</w:t>
      </w:r>
    </w:p>
    <w:p>
      <w:pPr>
        <w:pStyle w:val="BodyText"/>
        <w:spacing w:before="311" w:line="219" w:lineRule="auto"/>
        <w:ind w:left="1769"/>
      </w:pPr>
      <w:r>
        <w:rPr>
          <w:rFonts w:ascii="Times New Roman" w:eastAsia="Times New Roman" w:hAnsi="Times New Roman" w:cs="Times New Roman"/>
          <w:spacing w:val="14"/>
        </w:rPr>
        <w:t>C</w:t>
      </w:r>
      <w:r>
        <w:rPr>
          <w:rFonts w:ascii="Times New Roman" w:eastAsia="Times New Roman" w:hAnsi="Times New Roman" w:cs="Times New Roman"/>
          <w:spacing w:val="-33"/>
        </w:rPr>
        <w:t xml:space="preserve"> </w:t>
      </w:r>
      <w:r>
        <w:rPr>
          <w:spacing w:val="14"/>
        </w:rPr>
        <w:t>、阴部神经分布区</w:t>
      </w:r>
    </w:p>
    <w:p>
      <w:pPr>
        <w:pStyle w:val="BodyText"/>
        <w:spacing w:before="302" w:line="219" w:lineRule="auto"/>
        <w:ind w:left="1769"/>
      </w:pPr>
      <w:r>
        <w:rPr>
          <w:rFonts w:ascii="Times New Roman" w:eastAsia="Times New Roman" w:hAnsi="Times New Roman" w:cs="Times New Roman"/>
          <w:spacing w:val="17"/>
        </w:rPr>
        <w:t>D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spacing w:val="17"/>
        </w:rPr>
        <w:t>、股神经分布区</w:t>
      </w: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85" w:line="219" w:lineRule="auto"/>
        <w:ind w:left="1769"/>
      </w:pPr>
      <w:r>
        <w:rPr>
          <w:rFonts w:ascii="Times New Roman" w:eastAsia="Times New Roman" w:hAnsi="Times New Roman" w:cs="Times New Roman"/>
          <w:spacing w:val="15"/>
        </w:rPr>
        <w:t>E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spacing w:val="15"/>
        </w:rPr>
        <w:t>、股外侧皮神经分布区</w:t>
      </w:r>
    </w:p>
    <w:p>
      <w:pPr>
        <w:pStyle w:val="BodyText"/>
        <w:spacing w:before="304" w:line="219" w:lineRule="auto"/>
        <w:ind w:left="1769"/>
      </w:pPr>
      <w:r>
        <w:rPr>
          <w:spacing w:val="5"/>
        </w:rPr>
        <w:t>23、 颈椎病最常见的类型为    (</w:t>
      </w:r>
      <w:r>
        <w:rPr>
          <w:spacing w:val="39"/>
        </w:rPr>
        <w:t xml:space="preserve">   </w:t>
      </w:r>
      <w:r>
        <w:rPr>
          <w:spacing w:val="5"/>
        </w:rPr>
        <w:t>)</w:t>
      </w:r>
    </w:p>
    <w:p>
      <w:pPr>
        <w:pStyle w:val="BodyText"/>
        <w:spacing w:before="321" w:line="219" w:lineRule="auto"/>
        <w:ind w:left="1769"/>
      </w:pPr>
      <w:r>
        <w:rPr>
          <w:rFonts w:ascii="Times New Roman" w:eastAsia="Times New Roman" w:hAnsi="Times New Roman" w:cs="Times New Roman"/>
          <w:spacing w:val="11"/>
        </w:rPr>
        <w:t>A</w:t>
      </w:r>
      <w:r>
        <w:rPr>
          <w:rFonts w:ascii="Times New Roman" w:eastAsia="Times New Roman" w:hAnsi="Times New Roman" w:cs="Times New Roman"/>
          <w:spacing w:val="-27"/>
        </w:rPr>
        <w:t xml:space="preserve"> </w:t>
      </w:r>
      <w:r>
        <w:rPr>
          <w:spacing w:val="11"/>
        </w:rPr>
        <w:t xml:space="preserve">、神经根型  </w:t>
      </w:r>
      <w:r>
        <w:rPr>
          <w:rFonts w:ascii="Times New Roman" w:eastAsia="Times New Roman" w:hAnsi="Times New Roman" w:cs="Times New Roman"/>
          <w:spacing w:val="11"/>
        </w:rPr>
        <w:t>B</w:t>
      </w:r>
      <w:r>
        <w:rPr>
          <w:rFonts w:ascii="Times New Roman" w:eastAsia="Times New Roman" w:hAnsi="Times New Roman" w:cs="Times New Roman"/>
          <w:spacing w:val="-36"/>
        </w:rPr>
        <w:t xml:space="preserve"> </w:t>
      </w:r>
      <w:r>
        <w:rPr>
          <w:spacing w:val="11"/>
        </w:rPr>
        <w:t>、骨髓性</w:t>
      </w:r>
      <w:r>
        <w:rPr>
          <w:spacing w:val="4"/>
        </w:rPr>
        <w:t xml:space="preserve">  </w:t>
      </w:r>
      <w:r>
        <w:rPr>
          <w:rFonts w:ascii="Times New Roman" w:eastAsia="Times New Roman" w:hAnsi="Times New Roman" w:cs="Times New Roman"/>
          <w:spacing w:val="11"/>
        </w:rPr>
        <w:t>C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rPr>
          <w:spacing w:val="11"/>
        </w:rPr>
        <w:t>、</w:t>
      </w:r>
      <w:r>
        <w:rPr>
          <w:spacing w:val="-74"/>
        </w:rPr>
        <w:t xml:space="preserve"> </w:t>
      </w:r>
      <w:r>
        <w:rPr>
          <w:spacing w:val="11"/>
        </w:rPr>
        <w:t>交感神经型</w:t>
      </w:r>
    </w:p>
    <w:p>
      <w:pPr>
        <w:pStyle w:val="BodyText"/>
        <w:spacing w:before="322" w:line="220" w:lineRule="auto"/>
        <w:ind w:left="1769"/>
      </w:pPr>
      <w:r>
        <w:rPr>
          <w:spacing w:val="3"/>
        </w:rPr>
        <w:t>D、 椎动脉型</w:t>
      </w:r>
      <w:r>
        <w:rPr>
          <w:spacing w:val="127"/>
        </w:rPr>
        <w:t xml:space="preserve"> </w:t>
      </w:r>
      <w:r>
        <w:rPr>
          <w:spacing w:val="3"/>
        </w:rPr>
        <w:t>E、 混合型</w:t>
      </w:r>
    </w:p>
    <w:p>
      <w:pPr>
        <w:pStyle w:val="BodyText"/>
        <w:spacing w:before="300" w:line="220" w:lineRule="auto"/>
        <w:ind w:left="1769"/>
      </w:pPr>
      <w:r>
        <w:rPr>
          <w:spacing w:val="5"/>
        </w:rPr>
        <w:t>24、 以下疾病可引起关节痛的是</w:t>
      </w:r>
      <w:r>
        <w:rPr>
          <w:spacing w:val="21"/>
        </w:rPr>
        <w:t xml:space="preserve">   </w:t>
      </w:r>
      <w:r>
        <w:rPr>
          <w:spacing w:val="5"/>
        </w:rPr>
        <w:t>(</w:t>
      </w:r>
      <w:r>
        <w:rPr>
          <w:spacing w:val="31"/>
        </w:rPr>
        <w:t xml:space="preserve">    </w:t>
      </w:r>
      <w:r>
        <w:rPr>
          <w:spacing w:val="5"/>
        </w:rPr>
        <w:t>)</w:t>
      </w: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85" w:line="220" w:lineRule="auto"/>
        <w:ind w:left="1769"/>
      </w:pPr>
      <w:r>
        <w:rPr>
          <w:spacing w:val="3"/>
        </w:rPr>
        <w:t>A、 风湿病</w:t>
      </w:r>
    </w:p>
    <w:p>
      <w:pPr>
        <w:pStyle w:val="BodyText"/>
        <w:spacing w:before="300" w:line="220" w:lineRule="auto"/>
        <w:ind w:left="1769"/>
      </w:pPr>
      <w:r>
        <w:rPr>
          <w:spacing w:val="11"/>
        </w:rPr>
        <w:t>B、 感染性疾病如化脓性关节炎</w:t>
      </w:r>
    </w:p>
    <w:p>
      <w:pPr>
        <w:spacing w:line="220" w:lineRule="auto"/>
        <w:sectPr>
          <w:headerReference w:type="default" r:id="rId8"/>
          <w:pgSz w:w="11910" w:h="16840"/>
          <w:pgMar w:top="400" w:right="0" w:bottom="0" w:left="0" w:header="0" w:footer="0" w:gutter="0"/>
          <w:pgNumType w:start="6"/>
          <w:cols w:space="708"/>
        </w:sect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84" w:line="632" w:lineRule="exact"/>
      </w:pPr>
      <w:r>
        <w:rPr>
          <w:rFonts w:ascii="Times New Roman" w:eastAsia="Times New Roman" w:hAnsi="Times New Roman" w:cs="Times New Roman"/>
          <w:spacing w:val="12"/>
          <w:position w:val="28"/>
        </w:rPr>
        <w:t>C</w:t>
      </w:r>
      <w:r>
        <w:rPr>
          <w:rFonts w:ascii="Times New Roman" w:eastAsia="Times New Roman" w:hAnsi="Times New Roman" w:cs="Times New Roman"/>
          <w:spacing w:val="-37"/>
          <w:position w:val="28"/>
        </w:rPr>
        <w:t xml:space="preserve"> </w:t>
      </w:r>
      <w:r>
        <w:rPr>
          <w:spacing w:val="12"/>
          <w:position w:val="28"/>
        </w:rPr>
        <w:t>、代偿性疾病如痛风</w:t>
      </w:r>
    </w:p>
    <w:p>
      <w:pPr>
        <w:pStyle w:val="BodyText"/>
        <w:spacing w:before="1" w:line="220" w:lineRule="auto"/>
      </w:pPr>
      <w:r>
        <w:rPr>
          <w:rFonts w:ascii="Times New Roman" w:eastAsia="Times New Roman" w:hAnsi="Times New Roman" w:cs="Times New Roman"/>
          <w:spacing w:val="10"/>
        </w:rPr>
        <w:t>D</w:t>
      </w:r>
      <w:r>
        <w:rPr>
          <w:rFonts w:ascii="Times New Roman" w:eastAsia="Times New Roman" w:hAnsi="Times New Roman" w:cs="Times New Roman"/>
          <w:spacing w:val="-32"/>
        </w:rPr>
        <w:t xml:space="preserve"> </w:t>
      </w:r>
      <w:r>
        <w:rPr>
          <w:spacing w:val="10"/>
        </w:rPr>
        <w:t>、系统性红斑狼疮</w:t>
      </w: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84" w:line="219" w:lineRule="auto"/>
      </w:pPr>
      <w:r>
        <w:rPr>
          <w:spacing w:val="-8"/>
        </w:rPr>
        <w:t>E、</w:t>
      </w:r>
      <w:r>
        <w:rPr>
          <w:spacing w:val="20"/>
        </w:rPr>
        <w:t xml:space="preserve"> </w:t>
      </w:r>
      <w:r>
        <w:rPr>
          <w:spacing w:val="-8"/>
        </w:rPr>
        <w:t>以上都</w:t>
      </w:r>
    </w:p>
    <w:p>
      <w:pPr>
        <w:pStyle w:val="BodyText"/>
        <w:spacing w:before="309" w:line="219" w:lineRule="auto"/>
      </w:pPr>
      <w:r>
        <w:rPr>
          <w:spacing w:val="15"/>
        </w:rPr>
        <w:t>25、关节疼痛伴面部蝶形红斑和光过敏，应首先考虑的疾病</w:t>
      </w:r>
      <w:r>
        <w:rPr>
          <w:spacing w:val="14"/>
        </w:rPr>
        <w:t>是(   )</w:t>
      </w:r>
    </w:p>
    <w:p>
      <w:pPr>
        <w:pStyle w:val="BodyText"/>
        <w:spacing w:before="303" w:line="219" w:lineRule="auto"/>
      </w:pPr>
      <w:r>
        <w:rPr>
          <w:spacing w:val="10"/>
        </w:rPr>
        <w:t>A</w:t>
      </w:r>
      <w:r>
        <w:rPr>
          <w:spacing w:val="105"/>
        </w:rPr>
        <w:t xml:space="preserve"> </w:t>
      </w:r>
      <w:r>
        <w:rPr>
          <w:spacing w:val="10"/>
        </w:rPr>
        <w:t>、类风湿性关节炎</w:t>
      </w:r>
    </w:p>
    <w:p>
      <w:pPr>
        <w:pStyle w:val="BodyText"/>
        <w:spacing w:before="322" w:line="219" w:lineRule="auto"/>
      </w:pPr>
      <w:r>
        <w:rPr>
          <w:spacing w:val="8"/>
        </w:rPr>
        <w:t>B、</w:t>
      </w:r>
      <w:r>
        <w:rPr>
          <w:spacing w:val="-23"/>
        </w:rPr>
        <w:t xml:space="preserve"> </w:t>
      </w:r>
      <w:r>
        <w:rPr>
          <w:spacing w:val="8"/>
        </w:rPr>
        <w:t>枯燥综合症</w:t>
      </w:r>
    </w:p>
    <w:p>
      <w:pPr>
        <w:pStyle w:val="BodyText"/>
        <w:spacing w:before="310" w:line="621" w:lineRule="exact"/>
      </w:pPr>
      <w:r>
        <w:rPr>
          <w:rFonts w:ascii="Times New Roman" w:eastAsia="Times New Roman" w:hAnsi="Times New Roman" w:cs="Times New Roman"/>
          <w:spacing w:val="7"/>
          <w:position w:val="27"/>
        </w:rPr>
        <w:t>C</w:t>
      </w:r>
      <w:r>
        <w:rPr>
          <w:rFonts w:ascii="Times New Roman" w:eastAsia="Times New Roman" w:hAnsi="Times New Roman" w:cs="Times New Roman"/>
          <w:spacing w:val="-36"/>
          <w:position w:val="27"/>
        </w:rPr>
        <w:t xml:space="preserve"> </w:t>
      </w:r>
      <w:r>
        <w:rPr>
          <w:spacing w:val="7"/>
          <w:position w:val="27"/>
        </w:rPr>
        <w:t>、</w:t>
      </w:r>
      <w:r>
        <w:rPr>
          <w:spacing w:val="36"/>
          <w:position w:val="27"/>
        </w:rPr>
        <w:t xml:space="preserve"> </w:t>
      </w:r>
      <w:r>
        <w:rPr>
          <w:spacing w:val="7"/>
          <w:position w:val="27"/>
        </w:rPr>
        <w:t>强直性脊柱炎</w:t>
      </w:r>
    </w:p>
    <w:p>
      <w:pPr>
        <w:pStyle w:val="BodyText"/>
        <w:spacing w:line="219" w:lineRule="auto"/>
      </w:pPr>
      <w:r>
        <w:rPr>
          <w:spacing w:val="8"/>
        </w:rPr>
        <w:t>D、 过敏性紫癜</w:t>
      </w:r>
    </w:p>
    <w:p>
      <w:pPr>
        <w:pStyle w:val="BodyText"/>
        <w:spacing w:before="313" w:line="221" w:lineRule="auto"/>
      </w:pPr>
      <w:r>
        <w:rPr>
          <w:spacing w:val="9"/>
        </w:rPr>
        <w:t>E、</w:t>
      </w:r>
      <w:r>
        <w:rPr>
          <w:spacing w:val="-30"/>
        </w:rPr>
        <w:t xml:space="preserve"> </w:t>
      </w:r>
      <w:r>
        <w:rPr>
          <w:spacing w:val="9"/>
        </w:rPr>
        <w:t>系统性红斑狼疮</w:t>
      </w:r>
    </w:p>
    <w:p>
      <w:pPr>
        <w:pStyle w:val="BodyText"/>
        <w:spacing w:before="299" w:line="447" w:lineRule="auto"/>
        <w:ind w:right="58"/>
      </w:pPr>
      <w:r>
        <w:rPr>
          <w:spacing w:val="27"/>
        </w:rPr>
        <w:t>26、60岁女性，双膝及下背部疼痛1年。晨僵约15分钟，下午背部</w:t>
      </w:r>
      <w:r>
        <w:rPr>
          <w:spacing w:val="9"/>
        </w:rPr>
        <w:t xml:space="preserve"> </w:t>
      </w:r>
      <w:r>
        <w:rPr>
          <w:spacing w:val="16"/>
        </w:rPr>
        <w:t>加重。描述病情时，她的手从右侧大腿前方滑到膝部，以指出疼痛最</w:t>
      </w:r>
      <w:r>
        <w:rPr>
          <w:spacing w:val="2"/>
        </w:rPr>
        <w:t xml:space="preserve"> </w:t>
      </w:r>
      <w:r>
        <w:rPr>
          <w:spacing w:val="9"/>
        </w:rPr>
        <w:t>严重的部位。体格检查，双手2-5远端指骨间关节有轻微肿胀和触痛。</w:t>
      </w:r>
      <w:r>
        <w:rPr>
          <w:spacing w:val="11"/>
        </w:rPr>
        <w:t xml:space="preserve"> </w:t>
      </w:r>
      <w:r>
        <w:rPr>
          <w:spacing w:val="16"/>
        </w:rPr>
        <w:t>所有关节都可以完全运动，没有疼痛。右膝运动时有轻微捻发音。该</w:t>
      </w:r>
    </w:p>
    <w:p>
      <w:pPr>
        <w:pStyle w:val="BodyText"/>
        <w:spacing w:before="1" w:line="219" w:lineRule="auto"/>
      </w:pPr>
      <w:r>
        <w:rPr>
          <w:spacing w:val="27"/>
        </w:rPr>
        <w:t>病人最可能诊断为(</w:t>
      </w:r>
      <w:r>
        <w:rPr>
          <w:spacing w:val="29"/>
        </w:rPr>
        <w:t xml:space="preserve">  </w:t>
      </w:r>
      <w:r>
        <w:rPr>
          <w:spacing w:val="27"/>
        </w:rPr>
        <w:t>)</w:t>
      </w:r>
    </w:p>
    <w:p>
      <w:pPr>
        <w:pStyle w:val="BodyText"/>
        <w:spacing w:before="289" w:line="219" w:lineRule="auto"/>
      </w:pPr>
      <w:r>
        <w:rPr>
          <w:spacing w:val="9"/>
        </w:rPr>
        <w:t>A、</w:t>
      </w:r>
      <w:r>
        <w:rPr>
          <w:spacing w:val="-33"/>
        </w:rPr>
        <w:t xml:space="preserve"> </w:t>
      </w:r>
      <w:r>
        <w:rPr>
          <w:spacing w:val="9"/>
        </w:rPr>
        <w:t>类风湿性关节炎</w:t>
      </w:r>
      <w:r>
        <w:rPr>
          <w:spacing w:val="2"/>
        </w:rPr>
        <w:t xml:space="preserve">  </w:t>
      </w:r>
      <w:r>
        <w:rPr>
          <w:spacing w:val="9"/>
        </w:rPr>
        <w:t>B、</w:t>
      </w:r>
      <w:r>
        <w:rPr>
          <w:spacing w:val="-23"/>
        </w:rPr>
        <w:t xml:space="preserve"> </w:t>
      </w:r>
      <w:r>
        <w:rPr>
          <w:spacing w:val="9"/>
        </w:rPr>
        <w:t>银屑病关节炎  C、</w:t>
      </w:r>
      <w:r>
        <w:rPr>
          <w:spacing w:val="-21"/>
        </w:rPr>
        <w:t xml:space="preserve"> </w:t>
      </w:r>
      <w:r>
        <w:rPr>
          <w:spacing w:val="9"/>
        </w:rPr>
        <w:t xml:space="preserve">骨关节炎  D </w:t>
      </w:r>
      <w:r>
        <w:rPr>
          <w:spacing w:val="8"/>
        </w:rPr>
        <w:t>强直性脊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86" w:line="220" w:lineRule="auto"/>
      </w:pPr>
      <w:r>
        <w:rPr>
          <w:spacing w:val="35"/>
        </w:rPr>
        <w:t>柱炎</w:t>
      </w:r>
    </w:p>
    <w:p>
      <w:pPr>
        <w:pStyle w:val="BodyText"/>
        <w:spacing w:before="309" w:line="219" w:lineRule="auto"/>
      </w:pPr>
      <w:r>
        <w:rPr>
          <w:rFonts w:ascii="Times New Roman" w:eastAsia="Times New Roman" w:hAnsi="Times New Roman" w:cs="Times New Roman"/>
          <w:spacing w:val="14"/>
        </w:rPr>
        <w:t>E</w:t>
      </w:r>
      <w:r>
        <w:rPr>
          <w:rFonts w:ascii="Times New Roman" w:eastAsia="Times New Roman" w:hAnsi="Times New Roman" w:cs="Times New Roman"/>
          <w:spacing w:val="-33"/>
        </w:rPr>
        <w:t xml:space="preserve"> </w:t>
      </w:r>
      <w:r>
        <w:rPr>
          <w:spacing w:val="14"/>
        </w:rPr>
        <w:t>、股骨踝坏死</w:t>
      </w:r>
    </w:p>
    <w:p>
      <w:pPr>
        <w:pStyle w:val="BodyText"/>
        <w:spacing w:before="320" w:line="219" w:lineRule="auto"/>
      </w:pPr>
      <w:r>
        <w:rPr>
          <w:spacing w:val="14"/>
        </w:rPr>
        <w:t>27、 深部脓肿的主要诊断依据是(</w:t>
      </w:r>
      <w:r>
        <w:rPr>
          <w:spacing w:val="24"/>
        </w:rPr>
        <w:t xml:space="preserve">    </w:t>
      </w:r>
      <w:r>
        <w:rPr>
          <w:spacing w:val="14"/>
        </w:rPr>
        <w:t>)</w:t>
      </w:r>
    </w:p>
    <w:p>
      <w:pPr>
        <w:pStyle w:val="BodyText"/>
        <w:spacing w:before="313" w:line="620" w:lineRule="exact"/>
      </w:pPr>
      <w:r>
        <w:rPr>
          <w:spacing w:val="3"/>
          <w:position w:val="27"/>
        </w:rPr>
        <w:t>A、 局部皮肤潮红</w:t>
      </w:r>
    </w:p>
    <w:p>
      <w:pPr>
        <w:pStyle w:val="BodyText"/>
        <w:spacing w:line="219" w:lineRule="auto"/>
      </w:pPr>
      <w:r>
        <w:rPr>
          <w:spacing w:val="6"/>
        </w:rPr>
        <w:t>B、 局部有波动感</w:t>
      </w:r>
    </w:p>
    <w:p>
      <w:pPr>
        <w:pStyle w:val="BodyText"/>
        <w:spacing w:before="322" w:line="219" w:lineRule="auto"/>
      </w:pPr>
      <w:r>
        <w:rPr>
          <w:spacing w:val="4"/>
        </w:rPr>
        <w:t>C、 局部压痛明显</w:t>
      </w:r>
    </w:p>
    <w:p>
      <w:pPr>
        <w:pStyle w:val="BodyText"/>
        <w:spacing w:before="312" w:line="219" w:lineRule="auto"/>
      </w:pPr>
      <w:r>
        <w:rPr>
          <w:rFonts w:ascii="Times New Roman" w:eastAsia="Times New Roman" w:hAnsi="Times New Roman" w:cs="Times New Roman"/>
          <w:spacing w:val="12"/>
        </w:rPr>
        <w:t>D</w:t>
      </w:r>
      <w:r>
        <w:rPr>
          <w:rFonts w:ascii="Times New Roman" w:eastAsia="Times New Roman" w:hAnsi="Times New Roman" w:cs="Times New Roman"/>
          <w:spacing w:val="-33"/>
        </w:rPr>
        <w:t xml:space="preserve"> </w:t>
      </w:r>
      <w:r>
        <w:rPr>
          <w:spacing w:val="12"/>
        </w:rPr>
        <w:t>、试验穿刺抽到脓液</w:t>
      </w:r>
    </w:p>
    <w:p>
      <w:pPr>
        <w:spacing w:line="219" w:lineRule="auto"/>
        <w:sectPr>
          <w:headerReference w:type="default" r:id="rId9"/>
          <w:pgSz w:w="11910" w:h="16840"/>
          <w:pgMar w:top="400" w:right="1786" w:bottom="0" w:left="1779" w:header="0" w:footer="0" w:gutter="0"/>
          <w:pgNumType w:start="7"/>
          <w:cols w:space="708"/>
        </w:sect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84" w:line="219" w:lineRule="auto"/>
        <w:ind w:left="20"/>
      </w:pPr>
      <w:r>
        <w:rPr>
          <w:spacing w:val="9"/>
        </w:rPr>
        <w:t>E、</w:t>
      </w:r>
      <w:r>
        <w:rPr>
          <w:spacing w:val="-41"/>
        </w:rPr>
        <w:t xml:space="preserve"> </w:t>
      </w:r>
      <w:r>
        <w:rPr>
          <w:spacing w:val="9"/>
        </w:rPr>
        <w:t>有全身病症</w:t>
      </w:r>
    </w:p>
    <w:p>
      <w:pPr>
        <w:pStyle w:val="BodyText"/>
        <w:spacing w:before="309" w:line="219" w:lineRule="auto"/>
        <w:ind w:left="20"/>
      </w:pPr>
      <w:r>
        <w:rPr>
          <w:spacing w:val="16"/>
        </w:rPr>
        <w:t>28、 以下各项中不属于外科感染的是(    )</w:t>
      </w:r>
    </w:p>
    <w:p>
      <w:pPr>
        <w:pStyle w:val="BodyText"/>
        <w:spacing w:before="293" w:line="219" w:lineRule="auto"/>
        <w:ind w:left="20"/>
      </w:pPr>
      <w:r>
        <w:rPr>
          <w:rFonts w:ascii="Times New Roman" w:eastAsia="Times New Roman" w:hAnsi="Times New Roman" w:cs="Times New Roman"/>
          <w:spacing w:val="12"/>
        </w:rPr>
        <w:t>A</w:t>
      </w:r>
      <w:r>
        <w:rPr>
          <w:rFonts w:ascii="Times New Roman" w:eastAsia="Times New Roman" w:hAnsi="Times New Roman" w:cs="Times New Roman"/>
          <w:spacing w:val="-19"/>
        </w:rPr>
        <w:t xml:space="preserve"> </w:t>
      </w:r>
      <w:r>
        <w:rPr>
          <w:spacing w:val="12"/>
        </w:rPr>
        <w:t>、</w:t>
      </w:r>
      <w:r>
        <w:rPr>
          <w:spacing w:val="-55"/>
        </w:rPr>
        <w:t xml:space="preserve"> </w:t>
      </w:r>
      <w:r>
        <w:rPr>
          <w:spacing w:val="12"/>
        </w:rPr>
        <w:t xml:space="preserve">阑尾炎  </w:t>
      </w:r>
      <w:r>
        <w:rPr>
          <w:rFonts w:ascii="Times New Roman" w:eastAsia="Times New Roman" w:hAnsi="Times New Roman" w:cs="Times New Roman"/>
          <w:spacing w:val="12"/>
        </w:rPr>
        <w:t>B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spacing w:val="12"/>
        </w:rPr>
        <w:t>、</w:t>
      </w:r>
      <w:r>
        <w:rPr>
          <w:spacing w:val="-39"/>
        </w:rPr>
        <w:t xml:space="preserve"> </w:t>
      </w:r>
      <w:r>
        <w:rPr>
          <w:spacing w:val="12"/>
        </w:rPr>
        <w:t>乳腺炎</w:t>
      </w:r>
      <w:r>
        <w:rPr>
          <w:spacing w:val="22"/>
        </w:rPr>
        <w:t xml:space="preserve">  </w:t>
      </w:r>
      <w:r>
        <w:rPr>
          <w:rFonts w:ascii="Times New Roman" w:eastAsia="Times New Roman" w:hAnsi="Times New Roman" w:cs="Times New Roman"/>
          <w:spacing w:val="12"/>
        </w:rPr>
        <w:t>C</w:t>
      </w:r>
      <w:r>
        <w:rPr>
          <w:rFonts w:ascii="Times New Roman" w:eastAsia="Times New Roman" w:hAnsi="Times New Roman" w:cs="Times New Roman"/>
          <w:spacing w:val="-36"/>
        </w:rPr>
        <w:t xml:space="preserve"> </w:t>
      </w:r>
      <w:r>
        <w:rPr>
          <w:spacing w:val="12"/>
        </w:rPr>
        <w:t>、</w:t>
      </w:r>
      <w:r>
        <w:rPr>
          <w:spacing w:val="-44"/>
        </w:rPr>
        <w:t xml:space="preserve"> </w:t>
      </w:r>
      <w:r>
        <w:rPr>
          <w:spacing w:val="12"/>
        </w:rPr>
        <w:t>肺炎双球菌肺炎</w:t>
      </w:r>
      <w:r>
        <w:rPr>
          <w:spacing w:val="22"/>
        </w:rPr>
        <w:t xml:space="preserve">  </w:t>
      </w:r>
      <w:r>
        <w:rPr>
          <w:rFonts w:ascii="Times New Roman" w:eastAsia="Times New Roman" w:hAnsi="Times New Roman" w:cs="Times New Roman"/>
          <w:spacing w:val="12"/>
        </w:rPr>
        <w:t>D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spacing w:val="12"/>
        </w:rPr>
        <w:t>、</w:t>
      </w:r>
      <w:r>
        <w:rPr>
          <w:spacing w:val="-63"/>
        </w:rPr>
        <w:t xml:space="preserve"> </w:t>
      </w:r>
      <w:r>
        <w:rPr>
          <w:spacing w:val="12"/>
        </w:rPr>
        <w:t>肺脓肿</w:t>
      </w:r>
      <w:r>
        <w:rPr>
          <w:spacing w:val="18"/>
        </w:rPr>
        <w:t xml:space="preserve">  </w:t>
      </w:r>
      <w:r>
        <w:rPr>
          <w:rFonts w:ascii="Times New Roman" w:eastAsia="Times New Roman" w:hAnsi="Times New Roman" w:cs="Times New Roman"/>
          <w:spacing w:val="12"/>
        </w:rPr>
        <w:t>E</w:t>
      </w:r>
      <w:r>
        <w:rPr>
          <w:spacing w:val="12"/>
        </w:rPr>
        <w:t>、</w:t>
      </w: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85" w:line="223" w:lineRule="auto"/>
        <w:ind w:left="20"/>
      </w:pPr>
      <w:r>
        <w:t>痈</w:t>
      </w:r>
    </w:p>
    <w:p>
      <w:pPr>
        <w:pStyle w:val="BodyText"/>
        <w:spacing w:before="301" w:line="219" w:lineRule="auto"/>
        <w:ind w:left="20"/>
      </w:pPr>
      <w:r>
        <w:rPr>
          <w:spacing w:val="16"/>
        </w:rPr>
        <w:t>29、 以下脑血管意外发病最急的是(    )</w:t>
      </w: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86" w:line="219" w:lineRule="auto"/>
        <w:ind w:left="20"/>
      </w:pPr>
      <w:r>
        <w:rPr>
          <w:rFonts w:ascii="Times New Roman" w:eastAsia="Times New Roman" w:hAnsi="Times New Roman" w:cs="Times New Roman"/>
          <w:spacing w:val="13"/>
        </w:rPr>
        <w:t>A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spacing w:val="13"/>
        </w:rPr>
        <w:t xml:space="preserve">、脑出血  </w:t>
      </w:r>
      <w:r>
        <w:rPr>
          <w:rFonts w:ascii="Times New Roman" w:eastAsia="Times New Roman" w:hAnsi="Times New Roman" w:cs="Times New Roman"/>
          <w:spacing w:val="13"/>
        </w:rPr>
        <w:t>B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spacing w:val="13"/>
        </w:rPr>
        <w:t>、</w:t>
      </w:r>
      <w:r>
        <w:rPr>
          <w:spacing w:val="-48"/>
        </w:rPr>
        <w:t xml:space="preserve"> </w:t>
      </w:r>
      <w:r>
        <w:rPr>
          <w:spacing w:val="13"/>
        </w:rPr>
        <w:t xml:space="preserve">脑血管形成  </w:t>
      </w:r>
      <w:r>
        <w:rPr>
          <w:rFonts w:ascii="Times New Roman" w:eastAsia="Times New Roman" w:hAnsi="Times New Roman" w:cs="Times New Roman"/>
          <w:spacing w:val="13"/>
        </w:rPr>
        <w:t>C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spacing w:val="13"/>
        </w:rPr>
        <w:t>、</w:t>
      </w:r>
      <w:r>
        <w:rPr>
          <w:spacing w:val="-34"/>
        </w:rPr>
        <w:t xml:space="preserve"> </w:t>
      </w:r>
      <w:r>
        <w:rPr>
          <w:spacing w:val="13"/>
        </w:rPr>
        <w:t>脑栓塞</w:t>
      </w:r>
    </w:p>
    <w:p>
      <w:pPr>
        <w:pStyle w:val="BodyText"/>
        <w:spacing w:before="301" w:line="219" w:lineRule="auto"/>
        <w:ind w:left="20"/>
      </w:pPr>
      <w:r>
        <w:rPr>
          <w:rFonts w:ascii="Times New Roman" w:eastAsia="Times New Roman" w:hAnsi="Times New Roman" w:cs="Times New Roman"/>
          <w:spacing w:val="15"/>
        </w:rPr>
        <w:t>D</w:t>
      </w:r>
      <w:r>
        <w:rPr>
          <w:rFonts w:ascii="Times New Roman" w:eastAsia="Times New Roman" w:hAnsi="Times New Roman" w:cs="Times New Roman"/>
          <w:spacing w:val="-26"/>
        </w:rPr>
        <w:t xml:space="preserve"> </w:t>
      </w:r>
      <w:r>
        <w:rPr>
          <w:spacing w:val="15"/>
        </w:rPr>
        <w:t xml:space="preserve">、蛛网膜下腔出血  </w:t>
      </w:r>
      <w:r>
        <w:rPr>
          <w:rFonts w:ascii="Times New Roman" w:eastAsia="Times New Roman" w:hAnsi="Times New Roman" w:cs="Times New Roman"/>
          <w:spacing w:val="15"/>
        </w:rPr>
        <w:t>E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spacing w:val="15"/>
        </w:rPr>
        <w:t>、</w:t>
      </w:r>
      <w:r>
        <w:rPr>
          <w:spacing w:val="-23"/>
        </w:rPr>
        <w:t xml:space="preserve"> </w:t>
      </w:r>
      <w:r>
        <w:rPr>
          <w:spacing w:val="15"/>
        </w:rPr>
        <w:t>短暂性脑缺血发作</w:t>
      </w:r>
    </w:p>
    <w:p>
      <w:pPr>
        <w:pStyle w:val="BodyText"/>
        <w:spacing w:before="310" w:line="219" w:lineRule="auto"/>
        <w:ind w:left="20"/>
      </w:pPr>
      <w:r>
        <w:rPr>
          <w:spacing w:val="18"/>
        </w:rPr>
        <w:t>30、</w:t>
      </w:r>
      <w:r>
        <w:rPr>
          <w:spacing w:val="-21"/>
        </w:rPr>
        <w:t xml:space="preserve"> </w:t>
      </w:r>
      <w:r>
        <w:rPr>
          <w:spacing w:val="18"/>
        </w:rPr>
        <w:t>反复发作的短暂性脑缺血发作将会导致(   )</w:t>
      </w:r>
    </w:p>
    <w:p>
      <w:pPr>
        <w:pStyle w:val="BodyText"/>
        <w:spacing w:before="303" w:line="219" w:lineRule="auto"/>
        <w:ind w:left="20"/>
      </w:pPr>
      <w:r>
        <w:rPr>
          <w:rFonts w:ascii="Times New Roman" w:eastAsia="Times New Roman" w:hAnsi="Times New Roman" w:cs="Times New Roman"/>
          <w:spacing w:val="12"/>
        </w:rPr>
        <w:t>A</w:t>
      </w:r>
      <w:r>
        <w:rPr>
          <w:rFonts w:ascii="Times New Roman" w:eastAsia="Times New Roman" w:hAnsi="Times New Roman" w:cs="Times New Roman"/>
          <w:spacing w:val="-27"/>
        </w:rPr>
        <w:t xml:space="preserve"> </w:t>
      </w:r>
      <w:r>
        <w:rPr>
          <w:spacing w:val="12"/>
        </w:rPr>
        <w:t>、</w:t>
      </w:r>
      <w:r>
        <w:rPr>
          <w:spacing w:val="-76"/>
        </w:rPr>
        <w:t xml:space="preserve"> </w:t>
      </w:r>
      <w:r>
        <w:rPr>
          <w:spacing w:val="12"/>
        </w:rPr>
        <w:t xml:space="preserve">脑出血  </w:t>
      </w:r>
      <w:r>
        <w:rPr>
          <w:rFonts w:ascii="Times New Roman" w:eastAsia="Times New Roman" w:hAnsi="Times New Roman" w:cs="Times New Roman"/>
          <w:spacing w:val="12"/>
        </w:rPr>
        <w:t>B</w:t>
      </w:r>
      <w:r>
        <w:rPr>
          <w:rFonts w:ascii="Times New Roman" w:eastAsia="Times New Roman" w:hAnsi="Times New Roman" w:cs="Times New Roman"/>
          <w:spacing w:val="-36"/>
        </w:rPr>
        <w:t xml:space="preserve"> </w:t>
      </w:r>
      <w:r>
        <w:rPr>
          <w:spacing w:val="12"/>
        </w:rPr>
        <w:t>、</w:t>
      </w:r>
      <w:r>
        <w:rPr>
          <w:spacing w:val="-39"/>
        </w:rPr>
        <w:t xml:space="preserve"> </w:t>
      </w:r>
      <w:r>
        <w:rPr>
          <w:spacing w:val="12"/>
        </w:rPr>
        <w:t>蛛网膜下腔出血</w:t>
      </w:r>
      <w:r>
        <w:rPr>
          <w:spacing w:val="29"/>
        </w:rPr>
        <w:t xml:space="preserve">  </w:t>
      </w:r>
      <w:r>
        <w:rPr>
          <w:rFonts w:ascii="Times New Roman" w:eastAsia="Times New Roman" w:hAnsi="Times New Roman" w:cs="Times New Roman"/>
          <w:spacing w:val="12"/>
        </w:rPr>
        <w:t>C</w:t>
      </w:r>
      <w:r>
        <w:rPr>
          <w:rFonts w:ascii="Times New Roman" w:eastAsia="Times New Roman" w:hAnsi="Times New Roman" w:cs="Times New Roman"/>
          <w:spacing w:val="-36"/>
        </w:rPr>
        <w:t xml:space="preserve"> </w:t>
      </w:r>
      <w:r>
        <w:rPr>
          <w:spacing w:val="12"/>
        </w:rPr>
        <w:t>、</w:t>
      </w:r>
      <w:r>
        <w:rPr>
          <w:spacing w:val="-43"/>
        </w:rPr>
        <w:t xml:space="preserve"> </w:t>
      </w:r>
      <w:r>
        <w:rPr>
          <w:spacing w:val="12"/>
        </w:rPr>
        <w:t>脑梗死</w:t>
      </w:r>
      <w:r>
        <w:rPr>
          <w:spacing w:val="24"/>
        </w:rPr>
        <w:t xml:space="preserve">  </w:t>
      </w:r>
      <w:r>
        <w:rPr>
          <w:rFonts w:ascii="Times New Roman" w:eastAsia="Times New Roman" w:hAnsi="Times New Roman" w:cs="Times New Roman"/>
          <w:spacing w:val="12"/>
        </w:rPr>
        <w:t>D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rPr>
          <w:spacing w:val="12"/>
        </w:rPr>
        <w:t>、</w:t>
      </w:r>
      <w:r>
        <w:rPr>
          <w:spacing w:val="-63"/>
        </w:rPr>
        <w:t xml:space="preserve"> </w:t>
      </w:r>
      <w:r>
        <w:rPr>
          <w:spacing w:val="12"/>
        </w:rPr>
        <w:t>脑膜炎</w:t>
      </w:r>
      <w:r>
        <w:rPr>
          <w:spacing w:val="21"/>
        </w:rPr>
        <w:t xml:space="preserve">  </w:t>
      </w:r>
      <w:r>
        <w:rPr>
          <w:rFonts w:ascii="Times New Roman" w:eastAsia="Times New Roman" w:hAnsi="Times New Roman" w:cs="Times New Roman"/>
          <w:spacing w:val="12"/>
        </w:rPr>
        <w:t>E</w:t>
      </w:r>
      <w:r>
        <w:rPr>
          <w:spacing w:val="12"/>
        </w:rPr>
        <w:t>、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85" w:line="220" w:lineRule="auto"/>
        <w:ind w:left="20"/>
      </w:pPr>
      <w:r>
        <w:rPr>
          <w:spacing w:val="17"/>
        </w:rPr>
        <w:t>脑栓塞</w:t>
      </w:r>
    </w:p>
    <w:p>
      <w:pPr>
        <w:pStyle w:val="BodyText"/>
        <w:spacing w:before="280" w:line="447" w:lineRule="auto"/>
        <w:ind w:right="40" w:firstLine="20"/>
      </w:pPr>
      <w:r>
        <w:rPr>
          <w:spacing w:val="13"/>
        </w:rPr>
        <w:t xml:space="preserve">31、男、60岁，大便后突起右手无力，讲话不清，约一小时后昏迷。 </w:t>
      </w:r>
      <w:r>
        <w:rPr>
          <w:spacing w:val="42"/>
        </w:rPr>
        <w:t>体检：浅昏迷，瞳孔等大，血压220/110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</w:rPr>
        <w:t>mmHg</w:t>
      </w:r>
      <w:r>
        <w:rPr>
          <w:rFonts w:ascii="Times New Roman" w:eastAsia="Times New Roman" w:hAnsi="Times New Roman" w:cs="Times New Roman"/>
          <w:spacing w:val="42"/>
        </w:rPr>
        <w:t xml:space="preserve">,       </w:t>
      </w:r>
      <w:r>
        <w:rPr>
          <w:spacing w:val="42"/>
        </w:rPr>
        <w:t>右侧肢体</w:t>
      </w:r>
      <w:r>
        <w:t xml:space="preserve"> </w:t>
      </w:r>
      <w:r>
        <w:rPr>
          <w:spacing w:val="20"/>
        </w:rPr>
        <w:t>瘫痪，肌张力低，腱反射未引出，右侧巴彬斯基征(+)。最可能的诊</w:t>
      </w:r>
    </w:p>
    <w:p>
      <w:pPr>
        <w:pStyle w:val="BodyText"/>
        <w:spacing w:before="1" w:line="219" w:lineRule="auto"/>
        <w:ind w:left="20"/>
      </w:pPr>
      <w:r>
        <w:rPr>
          <w:spacing w:val="-23"/>
        </w:rPr>
        <w:t>断</w:t>
      </w:r>
      <w:r>
        <w:rPr>
          <w:spacing w:val="-29"/>
        </w:rPr>
        <w:t xml:space="preserve"> </w:t>
      </w:r>
      <w:r>
        <w:rPr>
          <w:spacing w:val="-23"/>
        </w:rPr>
        <w:t>是</w:t>
      </w:r>
      <w:r>
        <w:rPr>
          <w:spacing w:val="12"/>
        </w:rPr>
        <w:t xml:space="preserve"> </w:t>
      </w:r>
      <w:r>
        <w:rPr>
          <w:spacing w:val="-23"/>
        </w:rPr>
        <w:t>(</w:t>
      </w:r>
      <w:r>
        <w:rPr>
          <w:spacing w:val="24"/>
        </w:rPr>
        <w:t xml:space="preserve">  </w:t>
      </w:r>
      <w:r>
        <w:rPr>
          <w:spacing w:val="-23"/>
        </w:rPr>
        <w:t>)</w:t>
      </w:r>
    </w:p>
    <w:p>
      <w:pPr>
        <w:pStyle w:val="BodyText"/>
        <w:spacing w:before="301" w:line="228" w:lineRule="auto"/>
        <w:jc w:val="right"/>
      </w:pPr>
      <w:r>
        <w:rPr>
          <w:spacing w:val="6"/>
        </w:rPr>
        <w:t>A、</w:t>
      </w:r>
      <w:r>
        <w:rPr>
          <w:spacing w:val="46"/>
        </w:rPr>
        <w:t xml:space="preserve"> </w:t>
      </w:r>
      <w:r>
        <w:rPr>
          <w:spacing w:val="6"/>
        </w:rPr>
        <w:t xml:space="preserve">高血压脑出血          </w:t>
      </w:r>
      <w:r>
        <w:rPr>
          <w:rFonts w:ascii="Times New Roman" w:eastAsia="Times New Roman" w:hAnsi="Times New Roman" w:cs="Times New Roman"/>
          <w:spacing w:val="6"/>
        </w:rPr>
        <w:t>B</w:t>
      </w:r>
      <w:r>
        <w:rPr>
          <w:rFonts w:ascii="Times New Roman" w:eastAsia="Times New Roman" w:hAnsi="Times New Roman" w:cs="Times New Roman"/>
          <w:spacing w:val="-36"/>
        </w:rPr>
        <w:t xml:space="preserve"> </w:t>
      </w:r>
      <w:r>
        <w:rPr>
          <w:spacing w:val="6"/>
        </w:rPr>
        <w:t>、</w:t>
      </w:r>
      <w:r>
        <w:rPr>
          <w:spacing w:val="-59"/>
        </w:rPr>
        <w:t xml:space="preserve"> </w:t>
      </w:r>
      <w:r>
        <w:rPr>
          <w:spacing w:val="6"/>
        </w:rPr>
        <w:t>脑出</w:t>
      </w:r>
      <w:r>
        <w:rPr>
          <w:spacing w:val="5"/>
        </w:rPr>
        <w:t xml:space="preserve">血形成             </w:t>
      </w:r>
      <w:r>
        <w:rPr>
          <w:rFonts w:ascii="Times New Roman" w:eastAsia="Times New Roman" w:hAnsi="Times New Roman" w:cs="Times New Roman"/>
          <w:spacing w:val="5"/>
          <w:position w:val="-1"/>
        </w:rPr>
        <w:t>C</w:t>
      </w:r>
      <w:r>
        <w:rPr>
          <w:rFonts w:ascii="Times New Roman" w:eastAsia="Times New Roman" w:hAnsi="Times New Roman" w:cs="Times New Roman"/>
          <w:spacing w:val="-37"/>
          <w:position w:val="-1"/>
        </w:rPr>
        <w:t xml:space="preserve"> </w:t>
      </w:r>
      <w:r>
        <w:rPr>
          <w:spacing w:val="5"/>
          <w:position w:val="-1"/>
        </w:rPr>
        <w:t>、</w:t>
      </w:r>
      <w:r>
        <w:rPr>
          <w:spacing w:val="-53"/>
          <w:position w:val="-1"/>
        </w:rPr>
        <w:t xml:space="preserve"> </w:t>
      </w:r>
      <w:r>
        <w:rPr>
          <w:spacing w:val="5"/>
          <w:position w:val="-1"/>
        </w:rPr>
        <w:t>脑</w:t>
      </w:r>
      <w:r>
        <w:rPr>
          <w:spacing w:val="-48"/>
          <w:position w:val="-1"/>
        </w:rPr>
        <w:t xml:space="preserve"> </w:t>
      </w:r>
      <w:r>
        <w:rPr>
          <w:spacing w:val="5"/>
          <w:position w:val="-1"/>
        </w:rPr>
        <w:t>栓</w:t>
      </w: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85" w:line="227" w:lineRule="auto"/>
        <w:ind w:left="20"/>
      </w:pPr>
      <w:r>
        <w:t>塞</w:t>
      </w:r>
    </w:p>
    <w:p>
      <w:pPr>
        <w:pStyle w:val="BodyText"/>
        <w:spacing w:before="291" w:line="219" w:lineRule="auto"/>
        <w:ind w:left="20"/>
      </w:pPr>
      <w:r>
        <w:rPr>
          <w:spacing w:val="11"/>
        </w:rPr>
        <w:t xml:space="preserve">D、 短暂性脑缺血发作      E、 </w:t>
      </w:r>
      <w:r>
        <w:rPr>
          <w:spacing w:val="10"/>
        </w:rPr>
        <w:t>蛛网膜下腔出血</w:t>
      </w:r>
    </w:p>
    <w:p>
      <w:pPr>
        <w:pStyle w:val="BodyText"/>
        <w:spacing w:before="322" w:line="219" w:lineRule="auto"/>
      </w:pPr>
      <w:r>
        <w:rPr>
          <w:spacing w:val="17"/>
        </w:rPr>
        <w:t>32、</w:t>
      </w:r>
      <w:r>
        <w:rPr>
          <w:spacing w:val="-14"/>
        </w:rPr>
        <w:t xml:space="preserve"> </w:t>
      </w:r>
      <w:r>
        <w:rPr>
          <w:spacing w:val="17"/>
        </w:rPr>
        <w:t>脑出血最好发的部位是(    )</w:t>
      </w:r>
    </w:p>
    <w:p>
      <w:pPr>
        <w:pStyle w:val="BodyText"/>
        <w:spacing w:before="310" w:line="227" w:lineRule="auto"/>
        <w:ind w:left="20"/>
      </w:pPr>
      <w:r>
        <w:rPr>
          <w:rFonts w:ascii="Times New Roman" w:eastAsia="Times New Roman" w:hAnsi="Times New Roman" w:cs="Times New Roman"/>
          <w:spacing w:val="-11"/>
        </w:rPr>
        <w:t>A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11"/>
        </w:rPr>
        <w:t>、</w:t>
      </w:r>
      <w:r>
        <w:rPr>
          <w:spacing w:val="-45"/>
        </w:rPr>
        <w:t xml:space="preserve"> </w:t>
      </w:r>
      <w:r>
        <w:rPr>
          <w:spacing w:val="-11"/>
        </w:rPr>
        <w:t>中</w:t>
      </w:r>
      <w:r>
        <w:rPr>
          <w:spacing w:val="-45"/>
        </w:rPr>
        <w:t xml:space="preserve"> </w:t>
      </w:r>
      <w:r>
        <w:rPr>
          <w:spacing w:val="-11"/>
        </w:rPr>
        <w:t>脑</w:t>
      </w:r>
      <w:r>
        <w:rPr>
          <w:spacing w:val="19"/>
        </w:rPr>
        <w:t xml:space="preserve">   </w:t>
      </w:r>
      <w:r>
        <w:rPr>
          <w:rFonts w:ascii="Times New Roman" w:eastAsia="Times New Roman" w:hAnsi="Times New Roman" w:cs="Times New Roman"/>
          <w:spacing w:val="-11"/>
        </w:rPr>
        <w:t>B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rPr>
          <w:spacing w:val="-11"/>
        </w:rPr>
        <w:t>、</w:t>
      </w:r>
      <w:r>
        <w:rPr>
          <w:spacing w:val="-49"/>
        </w:rPr>
        <w:t xml:space="preserve"> </w:t>
      </w:r>
      <w:r>
        <w:rPr>
          <w:spacing w:val="-11"/>
        </w:rPr>
        <w:t>脑</w:t>
      </w:r>
      <w:r>
        <w:rPr>
          <w:spacing w:val="-51"/>
        </w:rPr>
        <w:t xml:space="preserve"> </w:t>
      </w:r>
      <w:r>
        <w:rPr>
          <w:spacing w:val="-11"/>
        </w:rPr>
        <w:t>桥</w:t>
      </w:r>
      <w:r>
        <w:rPr>
          <w:spacing w:val="33"/>
        </w:rPr>
        <w:t xml:space="preserve">   </w:t>
      </w:r>
      <w:r>
        <w:rPr>
          <w:rFonts w:ascii="Times New Roman" w:eastAsia="Times New Roman" w:hAnsi="Times New Roman" w:cs="Times New Roman"/>
          <w:spacing w:val="-11"/>
        </w:rPr>
        <w:t>C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rPr>
          <w:spacing w:val="-11"/>
        </w:rPr>
        <w:t>、</w:t>
      </w:r>
      <w:r>
        <w:rPr>
          <w:spacing w:val="-44"/>
        </w:rPr>
        <w:t xml:space="preserve"> </w:t>
      </w:r>
      <w:r>
        <w:rPr>
          <w:spacing w:val="-11"/>
        </w:rPr>
        <w:t>小脑</w:t>
      </w:r>
      <w:r>
        <w:rPr>
          <w:spacing w:val="24"/>
        </w:rPr>
        <w:t xml:space="preserve">    </w:t>
      </w:r>
      <w:r>
        <w:rPr>
          <w:spacing w:val="-11"/>
        </w:rPr>
        <w:t>D、</w:t>
      </w:r>
      <w:r>
        <w:rPr>
          <w:spacing w:val="79"/>
        </w:rPr>
        <w:t xml:space="preserve"> </w:t>
      </w:r>
      <w:r>
        <w:rPr>
          <w:spacing w:val="-11"/>
        </w:rPr>
        <w:t>内</w:t>
      </w:r>
      <w:r>
        <w:rPr>
          <w:spacing w:val="-56"/>
        </w:rPr>
        <w:t xml:space="preserve"> </w:t>
      </w:r>
      <w:r>
        <w:rPr>
          <w:spacing w:val="-11"/>
        </w:rPr>
        <w:t>囊</w:t>
      </w:r>
      <w:r>
        <w:rPr>
          <w:spacing w:val="22"/>
        </w:rPr>
        <w:t xml:space="preserve">    </w:t>
      </w:r>
      <w:r>
        <w:rPr>
          <w:spacing w:val="-11"/>
        </w:rPr>
        <w:t>E、</w:t>
      </w:r>
      <w:r>
        <w:rPr>
          <w:spacing w:val="48"/>
        </w:rPr>
        <w:t xml:space="preserve"> </w:t>
      </w:r>
      <w:r>
        <w:rPr>
          <w:spacing w:val="-11"/>
        </w:rPr>
        <w:t>大脑皮层</w:t>
      </w:r>
    </w:p>
    <w:p>
      <w:pPr>
        <w:pStyle w:val="BodyText"/>
        <w:spacing w:before="302" w:line="220" w:lineRule="auto"/>
        <w:ind w:left="20"/>
      </w:pPr>
      <w:r>
        <w:rPr>
          <w:spacing w:val="22"/>
        </w:rPr>
        <w:t>33、</w:t>
      </w:r>
      <w:r>
        <w:rPr>
          <w:spacing w:val="-27"/>
        </w:rPr>
        <w:t xml:space="preserve"> </w:t>
      </w:r>
      <w:r>
        <w:rPr>
          <w:spacing w:val="22"/>
        </w:rPr>
        <w:t>氨茶碱的不良反响是(</w:t>
      </w:r>
      <w:r>
        <w:rPr>
          <w:spacing w:val="58"/>
        </w:rPr>
        <w:t xml:space="preserve">  </w:t>
      </w:r>
      <w:r>
        <w:rPr>
          <w:spacing w:val="22"/>
        </w:rPr>
        <w:t>)</w:t>
      </w:r>
    </w:p>
    <w:p>
      <w:pPr>
        <w:pStyle w:val="BodyText"/>
        <w:spacing w:before="318" w:line="219" w:lineRule="auto"/>
        <w:ind w:left="20"/>
      </w:pPr>
      <w:r>
        <w:rPr>
          <w:rFonts w:ascii="Times New Roman" w:eastAsia="Times New Roman" w:hAnsi="Times New Roman" w:cs="Times New Roman"/>
          <w:spacing w:val="10"/>
        </w:rPr>
        <w:t>A</w:t>
      </w:r>
      <w:r>
        <w:rPr>
          <w:spacing w:val="10"/>
        </w:rPr>
        <w:t>、胸部紧迫感</w:t>
      </w:r>
      <w:r>
        <w:rPr>
          <w:spacing w:val="2"/>
        </w:rPr>
        <w:t xml:space="preserve">   </w:t>
      </w:r>
      <w:r>
        <w:rPr>
          <w:rFonts w:ascii="Times New Roman" w:eastAsia="Times New Roman" w:hAnsi="Times New Roman" w:cs="Times New Roman"/>
          <w:spacing w:val="10"/>
        </w:rPr>
        <w:t>B</w:t>
      </w:r>
      <w:r>
        <w:rPr>
          <w:rFonts w:ascii="Times New Roman" w:eastAsia="Times New Roman" w:hAnsi="Times New Roman" w:cs="Times New Roman"/>
          <w:spacing w:val="-36"/>
        </w:rPr>
        <w:t xml:space="preserve"> </w:t>
      </w:r>
      <w:r>
        <w:rPr>
          <w:spacing w:val="10"/>
        </w:rPr>
        <w:t xml:space="preserve">、呼吸困难  </w:t>
      </w:r>
      <w:r>
        <w:rPr>
          <w:rFonts w:ascii="Times New Roman" w:eastAsia="Times New Roman" w:hAnsi="Times New Roman" w:cs="Times New Roman"/>
          <w:spacing w:val="10"/>
        </w:rPr>
        <w:t>C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spacing w:val="10"/>
        </w:rPr>
        <w:t xml:space="preserve">、四肢、口唇麻木  </w:t>
      </w:r>
      <w:r>
        <w:rPr>
          <w:rFonts w:ascii="Times New Roman" w:eastAsia="Times New Roman" w:hAnsi="Times New Roman" w:cs="Times New Roman"/>
          <w:spacing w:val="10"/>
        </w:rPr>
        <w:t>D</w:t>
      </w:r>
      <w:r>
        <w:rPr>
          <w:rFonts w:ascii="Times New Roman" w:eastAsia="Times New Roman" w:hAnsi="Times New Roman" w:cs="Times New Roman"/>
          <w:spacing w:val="-36"/>
        </w:rPr>
        <w:t xml:space="preserve"> </w:t>
      </w:r>
      <w:r>
        <w:rPr>
          <w:spacing w:val="10"/>
        </w:rPr>
        <w:t>、精神抑郁</w:t>
      </w:r>
    </w:p>
    <w:p>
      <w:pPr>
        <w:pStyle w:val="BodyText"/>
        <w:spacing w:before="315" w:line="221" w:lineRule="auto"/>
      </w:pPr>
      <w:r>
        <w:rPr>
          <w:rFonts w:ascii="Times New Roman" w:eastAsia="Times New Roman" w:hAnsi="Times New Roman" w:cs="Times New Roman"/>
          <w:spacing w:val="16"/>
        </w:rPr>
        <w:t>E</w:t>
      </w:r>
      <w:r>
        <w:rPr>
          <w:rFonts w:ascii="Times New Roman" w:eastAsia="Times New Roman" w:hAnsi="Times New Roman" w:cs="Times New Roman"/>
          <w:spacing w:val="-32"/>
        </w:rPr>
        <w:t xml:space="preserve"> </w:t>
      </w:r>
      <w:r>
        <w:rPr>
          <w:spacing w:val="16"/>
        </w:rPr>
        <w:t>、兴奋不安、失眠、恶心、呕吐</w:t>
      </w:r>
    </w:p>
    <w:p>
      <w:pPr>
        <w:spacing w:line="221" w:lineRule="auto"/>
        <w:sectPr>
          <w:headerReference w:type="default" r:id="rId10"/>
          <w:pgSz w:w="11910" w:h="16840"/>
          <w:pgMar w:top="400" w:right="1786" w:bottom="0" w:left="1779" w:header="0" w:footer="0" w:gutter="0"/>
          <w:pgNumType w:start="8"/>
          <w:cols w:space="708"/>
        </w:sect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85" w:line="219" w:lineRule="auto"/>
        <w:ind w:left="13"/>
      </w:pPr>
      <w:r>
        <w:rPr>
          <w:spacing w:val="16"/>
        </w:rPr>
        <w:t>34、</w:t>
      </w:r>
      <w:r>
        <w:rPr>
          <w:spacing w:val="-19"/>
        </w:rPr>
        <w:t xml:space="preserve"> </w:t>
      </w:r>
      <w:r>
        <w:rPr>
          <w:spacing w:val="16"/>
        </w:rPr>
        <w:t>苯佐那酯的镇咳机制是(</w:t>
      </w:r>
      <w:r>
        <w:rPr>
          <w:spacing w:val="22"/>
        </w:rPr>
        <w:t xml:space="preserve">   </w:t>
      </w:r>
      <w:r>
        <w:rPr>
          <w:spacing w:val="16"/>
        </w:rPr>
        <w:t>)</w:t>
      </w: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84" w:line="219" w:lineRule="auto"/>
        <w:ind w:left="13"/>
      </w:pPr>
      <w:r>
        <w:rPr>
          <w:rFonts w:ascii="Times New Roman" w:eastAsia="Times New Roman" w:hAnsi="Times New Roman" w:cs="Times New Roman"/>
          <w:spacing w:val="11"/>
        </w:rPr>
        <w:t>A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11"/>
        </w:rPr>
        <w:t>、直接抑制咳嗽中枢</w:t>
      </w:r>
      <w:r>
        <w:rPr>
          <w:spacing w:val="4"/>
        </w:rPr>
        <w:t xml:space="preserve">  </w:t>
      </w:r>
      <w:r>
        <w:rPr>
          <w:rFonts w:ascii="Times New Roman" w:eastAsia="Times New Roman" w:hAnsi="Times New Roman" w:cs="Times New Roman"/>
          <w:spacing w:val="11"/>
        </w:rPr>
        <w:t>B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rPr>
          <w:spacing w:val="11"/>
        </w:rPr>
        <w:t>、</w:t>
      </w:r>
      <w:r>
        <w:rPr>
          <w:spacing w:val="-69"/>
        </w:rPr>
        <w:t xml:space="preserve"> </w:t>
      </w:r>
      <w:r>
        <w:rPr>
          <w:spacing w:val="11"/>
        </w:rPr>
        <w:t>吗啡样作用</w:t>
      </w:r>
      <w:r>
        <w:rPr>
          <w:spacing w:val="2"/>
        </w:rPr>
        <w:t xml:space="preserve">   </w:t>
      </w:r>
      <w:r>
        <w:rPr>
          <w:rFonts w:ascii="Times New Roman" w:eastAsia="Times New Roman" w:hAnsi="Times New Roman" w:cs="Times New Roman"/>
          <w:spacing w:val="11"/>
        </w:rPr>
        <w:t>C</w:t>
      </w:r>
      <w:r>
        <w:rPr>
          <w:rFonts w:ascii="Times New Roman" w:eastAsia="Times New Roman" w:hAnsi="Times New Roman" w:cs="Times New Roman"/>
          <w:spacing w:val="-34"/>
        </w:rPr>
        <w:t xml:space="preserve"> </w:t>
      </w:r>
      <w:r>
        <w:rPr>
          <w:spacing w:val="11"/>
        </w:rPr>
        <w:t>、</w:t>
      </w:r>
      <w:r>
        <w:rPr>
          <w:spacing w:val="-74"/>
        </w:rPr>
        <w:t xml:space="preserve"> </w:t>
      </w:r>
      <w:r>
        <w:rPr>
          <w:spacing w:val="11"/>
        </w:rPr>
        <w:t>收缩支气管平滑肌</w:t>
      </w:r>
    </w:p>
    <w:p>
      <w:pPr>
        <w:pStyle w:val="BodyText"/>
        <w:spacing w:before="282" w:line="641" w:lineRule="exact"/>
        <w:ind w:left="13"/>
      </w:pPr>
      <w:r>
        <w:rPr>
          <w:spacing w:val="13"/>
          <w:position w:val="29"/>
        </w:rPr>
        <w:t>D、M</w:t>
      </w:r>
      <w:r>
        <w:rPr>
          <w:spacing w:val="128"/>
          <w:position w:val="29"/>
        </w:rPr>
        <w:t xml:space="preserve"> </w:t>
      </w:r>
      <w:r>
        <w:rPr>
          <w:spacing w:val="13"/>
          <w:position w:val="29"/>
        </w:rPr>
        <w:t>受体阻断剂</w:t>
      </w:r>
      <w:r>
        <w:rPr>
          <w:spacing w:val="62"/>
          <w:position w:val="29"/>
        </w:rPr>
        <w:t xml:space="preserve">  </w:t>
      </w:r>
      <w:r>
        <w:rPr>
          <w:spacing w:val="13"/>
          <w:position w:val="29"/>
        </w:rPr>
        <w:t>E、</w:t>
      </w:r>
      <w:r>
        <w:rPr>
          <w:spacing w:val="-21"/>
          <w:position w:val="29"/>
        </w:rPr>
        <w:t xml:space="preserve"> </w:t>
      </w:r>
      <w:r>
        <w:rPr>
          <w:spacing w:val="13"/>
          <w:position w:val="29"/>
        </w:rPr>
        <w:t>局麻作用，抑制肺牵张感受器，阻断咳嗽反</w:t>
      </w:r>
    </w:p>
    <w:p>
      <w:pPr>
        <w:pStyle w:val="BodyText"/>
        <w:spacing w:line="220" w:lineRule="auto"/>
        <w:ind w:left="13"/>
      </w:pPr>
      <w:r>
        <w:t>射</w:t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85" w:line="219" w:lineRule="auto"/>
        <w:ind w:left="3"/>
      </w:pPr>
      <w:r>
        <w:rPr>
          <w:spacing w:val="16"/>
        </w:rPr>
        <w:t>35、 糖皮质激素的抗毒作用的机制是(</w:t>
      </w:r>
      <w:r>
        <w:rPr>
          <w:spacing w:val="9"/>
        </w:rPr>
        <w:t xml:space="preserve">   </w:t>
      </w:r>
      <w:r>
        <w:rPr>
          <w:spacing w:val="16"/>
        </w:rPr>
        <w:t>)</w:t>
      </w:r>
    </w:p>
    <w:p>
      <w:pPr>
        <w:pStyle w:val="BodyText"/>
        <w:spacing w:before="313" w:line="219" w:lineRule="auto"/>
        <w:ind w:left="13"/>
      </w:pPr>
      <w:r>
        <w:rPr>
          <w:rFonts w:ascii="Times New Roman" w:eastAsia="Times New Roman" w:hAnsi="Times New Roman" w:cs="Times New Roman"/>
          <w:spacing w:val="14"/>
        </w:rPr>
        <w:t>A</w:t>
      </w:r>
      <w:r>
        <w:rPr>
          <w:rFonts w:ascii="Times New Roman" w:eastAsia="Times New Roman" w:hAnsi="Times New Roman" w:cs="Times New Roman"/>
          <w:spacing w:val="-34"/>
        </w:rPr>
        <w:t xml:space="preserve"> </w:t>
      </w:r>
      <w:r>
        <w:rPr>
          <w:spacing w:val="14"/>
        </w:rPr>
        <w:t>、</w:t>
      </w:r>
      <w:r>
        <w:rPr>
          <w:spacing w:val="-55"/>
        </w:rPr>
        <w:t xml:space="preserve"> </w:t>
      </w:r>
      <w:r>
        <w:rPr>
          <w:spacing w:val="14"/>
        </w:rPr>
        <w:t xml:space="preserve">中和细菌内毒素  </w:t>
      </w:r>
      <w:r>
        <w:rPr>
          <w:rFonts w:ascii="Times New Roman" w:eastAsia="Times New Roman" w:hAnsi="Times New Roman" w:cs="Times New Roman"/>
          <w:spacing w:val="14"/>
        </w:rPr>
        <w:t>B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spacing w:val="14"/>
        </w:rPr>
        <w:t>、</w:t>
      </w:r>
      <w:r>
        <w:rPr>
          <w:spacing w:val="-49"/>
        </w:rPr>
        <w:t xml:space="preserve"> </w:t>
      </w:r>
      <w:r>
        <w:rPr>
          <w:spacing w:val="14"/>
        </w:rPr>
        <w:t xml:space="preserve">对抗细菌外毒素  </w:t>
      </w:r>
      <w:r>
        <w:rPr>
          <w:rFonts w:ascii="Times New Roman" w:eastAsia="Times New Roman" w:hAnsi="Times New Roman" w:cs="Times New Roman"/>
          <w:spacing w:val="14"/>
        </w:rPr>
        <w:t>C</w:t>
      </w:r>
      <w:r>
        <w:rPr>
          <w:rFonts w:ascii="Times New Roman" w:eastAsia="Times New Roman" w:hAnsi="Times New Roman" w:cs="Times New Roman"/>
          <w:spacing w:val="-36"/>
        </w:rPr>
        <w:t xml:space="preserve"> </w:t>
      </w:r>
      <w:r>
        <w:rPr>
          <w:spacing w:val="14"/>
        </w:rPr>
        <w:t>、</w:t>
      </w:r>
      <w:r>
        <w:rPr>
          <w:spacing w:val="-44"/>
        </w:rPr>
        <w:t xml:space="preserve"> </w:t>
      </w:r>
      <w:r>
        <w:rPr>
          <w:spacing w:val="14"/>
        </w:rPr>
        <w:t>加速内毒素排泄</w:t>
      </w:r>
    </w:p>
    <w:p>
      <w:pPr>
        <w:pStyle w:val="BodyText"/>
        <w:spacing w:before="311" w:line="610" w:lineRule="exact"/>
        <w:ind w:left="13"/>
      </w:pPr>
      <w:r>
        <w:rPr>
          <w:rFonts w:ascii="Times New Roman" w:eastAsia="Times New Roman" w:hAnsi="Times New Roman" w:cs="Times New Roman"/>
          <w:spacing w:val="15"/>
          <w:position w:val="27"/>
        </w:rPr>
        <w:t>D</w:t>
      </w:r>
      <w:r>
        <w:rPr>
          <w:rFonts w:ascii="Times New Roman" w:eastAsia="Times New Roman" w:hAnsi="Times New Roman" w:cs="Times New Roman"/>
          <w:spacing w:val="-23"/>
          <w:position w:val="27"/>
        </w:rPr>
        <w:t xml:space="preserve"> </w:t>
      </w:r>
      <w:r>
        <w:rPr>
          <w:spacing w:val="15"/>
          <w:position w:val="27"/>
        </w:rPr>
        <w:t>、抑制细菌生长</w:t>
      </w:r>
      <w:r>
        <w:rPr>
          <w:spacing w:val="4"/>
          <w:position w:val="27"/>
        </w:rPr>
        <w:t xml:space="preserve">  </w:t>
      </w:r>
      <w:r>
        <w:rPr>
          <w:rFonts w:ascii="Times New Roman" w:eastAsia="Times New Roman" w:hAnsi="Times New Roman" w:cs="Times New Roman"/>
          <w:spacing w:val="15"/>
          <w:position w:val="27"/>
        </w:rPr>
        <w:t>E</w:t>
      </w:r>
      <w:r>
        <w:rPr>
          <w:rFonts w:ascii="Times New Roman" w:eastAsia="Times New Roman" w:hAnsi="Times New Roman" w:cs="Times New Roman"/>
          <w:spacing w:val="-37"/>
          <w:position w:val="27"/>
        </w:rPr>
        <w:t xml:space="preserve"> </w:t>
      </w:r>
      <w:r>
        <w:rPr>
          <w:spacing w:val="15"/>
          <w:position w:val="27"/>
        </w:rPr>
        <w:t>、提高机体对细菌内毒素的耐受</w:t>
      </w:r>
    </w:p>
    <w:p>
      <w:pPr>
        <w:pStyle w:val="BodyText"/>
        <w:spacing w:before="1" w:line="219" w:lineRule="auto"/>
        <w:ind w:left="13"/>
      </w:pPr>
      <w:r>
        <w:rPr>
          <w:spacing w:val="15"/>
        </w:rPr>
        <w:t>36、 以下激素抗炎作用最强的是(   )</w:t>
      </w:r>
    </w:p>
    <w:p>
      <w:pPr>
        <w:pStyle w:val="BodyText"/>
        <w:spacing w:before="301" w:line="219" w:lineRule="auto"/>
        <w:ind w:left="13"/>
      </w:pPr>
      <w:r>
        <w:rPr>
          <w:rFonts w:ascii="Times New Roman" w:eastAsia="Times New Roman" w:hAnsi="Times New Roman" w:cs="Times New Roman"/>
          <w:spacing w:val="7"/>
        </w:rPr>
        <w:t>A</w:t>
      </w:r>
      <w:r>
        <w:rPr>
          <w:spacing w:val="7"/>
        </w:rPr>
        <w:t xml:space="preserve">、氢化可的松  </w:t>
      </w:r>
      <w:r>
        <w:rPr>
          <w:rFonts w:ascii="Times New Roman" w:eastAsia="Times New Roman" w:hAnsi="Times New Roman" w:cs="Times New Roman"/>
          <w:spacing w:val="7"/>
        </w:rPr>
        <w:t>B</w:t>
      </w:r>
      <w:r>
        <w:rPr>
          <w:spacing w:val="7"/>
        </w:rPr>
        <w:t xml:space="preserve">、可的松  </w:t>
      </w:r>
      <w:r>
        <w:rPr>
          <w:rFonts w:ascii="Times New Roman" w:eastAsia="Times New Roman" w:hAnsi="Times New Roman" w:cs="Times New Roman"/>
          <w:spacing w:val="7"/>
        </w:rPr>
        <w:t xml:space="preserve">C   </w:t>
      </w:r>
      <w:r>
        <w:rPr>
          <w:spacing w:val="7"/>
        </w:rPr>
        <w:t xml:space="preserve">、地塞米松  </w:t>
      </w:r>
      <w:r>
        <w:rPr>
          <w:rFonts w:ascii="Times New Roman" w:eastAsia="Times New Roman" w:hAnsi="Times New Roman" w:cs="Times New Roman"/>
          <w:spacing w:val="7"/>
        </w:rPr>
        <w:t>D</w:t>
      </w:r>
      <w:r>
        <w:rPr>
          <w:spacing w:val="7"/>
        </w:rPr>
        <w:t>、氟氢可的松</w:t>
      </w:r>
      <w:r>
        <w:rPr>
          <w:spacing w:val="32"/>
        </w:rPr>
        <w:t xml:space="preserve">  </w:t>
      </w:r>
      <w:r>
        <w:rPr>
          <w:rFonts w:ascii="Times New Roman" w:eastAsia="Times New Roman" w:hAnsi="Times New Roman" w:cs="Times New Roman"/>
          <w:spacing w:val="7"/>
        </w:rPr>
        <w:t>E</w:t>
      </w:r>
      <w:r>
        <w:rPr>
          <w:spacing w:val="7"/>
        </w:rPr>
        <w:t>、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85" w:line="219" w:lineRule="auto"/>
        <w:ind w:left="13"/>
      </w:pPr>
      <w:r>
        <w:rPr>
          <w:spacing w:val="18"/>
        </w:rPr>
        <w:t>泼尼松</w:t>
      </w:r>
    </w:p>
    <w:p>
      <w:pPr>
        <w:pStyle w:val="BodyText"/>
        <w:spacing w:before="302" w:line="219" w:lineRule="auto"/>
        <w:ind w:left="13"/>
      </w:pPr>
      <w:r>
        <w:rPr>
          <w:spacing w:val="16"/>
        </w:rPr>
        <w:t>37、 以下药物可用于预防支气管哮喘的是(   )</w:t>
      </w: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85" w:line="219" w:lineRule="auto"/>
        <w:ind w:left="13"/>
      </w:pPr>
      <w:r>
        <w:rPr>
          <w:spacing w:val="7"/>
        </w:rPr>
        <w:t>A、 肾上腺素</w:t>
      </w:r>
      <w:r>
        <w:rPr>
          <w:spacing w:val="13"/>
        </w:rPr>
        <w:t xml:space="preserve">       </w:t>
      </w:r>
      <w:r>
        <w:rPr>
          <w:spacing w:val="7"/>
        </w:rPr>
        <w:t xml:space="preserve">B、 异丙肾上腺素        </w:t>
      </w:r>
      <w:r>
        <w:rPr>
          <w:rFonts w:ascii="Times New Roman" w:eastAsia="Times New Roman" w:hAnsi="Times New Roman" w:cs="Times New Roman"/>
          <w:spacing w:val="7"/>
        </w:rPr>
        <w:t>C</w:t>
      </w:r>
      <w:r>
        <w:rPr>
          <w:rFonts w:ascii="Times New Roman" w:eastAsia="Times New Roman" w:hAnsi="Times New Roman" w:cs="Times New Roman"/>
          <w:spacing w:val="-34"/>
        </w:rPr>
        <w:t xml:space="preserve"> </w:t>
      </w:r>
      <w:r>
        <w:rPr>
          <w:spacing w:val="7"/>
        </w:rPr>
        <w:t>、麻黄碱</w:t>
      </w:r>
    </w:p>
    <w:p>
      <w:pPr>
        <w:pStyle w:val="BodyText"/>
        <w:spacing w:before="312" w:line="219" w:lineRule="auto"/>
        <w:ind w:left="13"/>
      </w:pPr>
      <w:r>
        <w:rPr>
          <w:rFonts w:ascii="Times New Roman" w:eastAsia="Times New Roman" w:hAnsi="Times New Roman" w:cs="Times New Roman"/>
          <w:spacing w:val="11"/>
        </w:rPr>
        <w:t>D</w:t>
      </w:r>
      <w:r>
        <w:rPr>
          <w:rFonts w:ascii="Times New Roman" w:eastAsia="Times New Roman" w:hAnsi="Times New Roman" w:cs="Times New Roman"/>
          <w:spacing w:val="-34"/>
        </w:rPr>
        <w:t xml:space="preserve"> </w:t>
      </w:r>
      <w:r>
        <w:rPr>
          <w:spacing w:val="11"/>
        </w:rPr>
        <w:t>、阿托品</w:t>
      </w:r>
      <w:r>
        <w:rPr>
          <w:spacing w:val="13"/>
        </w:rPr>
        <w:t xml:space="preserve">       </w:t>
      </w:r>
      <w:r>
        <w:rPr>
          <w:rFonts w:ascii="Times New Roman" w:eastAsia="Times New Roman" w:hAnsi="Times New Roman" w:cs="Times New Roman"/>
          <w:spacing w:val="11"/>
        </w:rPr>
        <w:t>E</w:t>
      </w:r>
      <w:r>
        <w:rPr>
          <w:rFonts w:ascii="Times New Roman" w:eastAsia="Times New Roman" w:hAnsi="Times New Roman" w:cs="Times New Roman"/>
          <w:spacing w:val="-34"/>
        </w:rPr>
        <w:t xml:space="preserve"> </w:t>
      </w:r>
      <w:r>
        <w:rPr>
          <w:spacing w:val="11"/>
        </w:rPr>
        <w:t>、普萘洛尔</w:t>
      </w:r>
    </w:p>
    <w:p>
      <w:pPr>
        <w:pStyle w:val="BodyText"/>
        <w:spacing w:before="311" w:line="219" w:lineRule="auto"/>
        <w:ind w:left="13"/>
      </w:pPr>
      <w:r>
        <w:rPr>
          <w:spacing w:val="13"/>
        </w:rPr>
        <w:t>38、 以下哪一项为哪一项流行性腮腺炎病毒的唯一</w:t>
      </w:r>
      <w:r>
        <w:rPr>
          <w:spacing w:val="12"/>
        </w:rPr>
        <w:t>宿主：(   )</w:t>
      </w:r>
    </w:p>
    <w:p>
      <w:pPr>
        <w:pStyle w:val="BodyText"/>
        <w:spacing w:before="312" w:line="629" w:lineRule="exact"/>
        <w:ind w:left="13"/>
      </w:pPr>
      <w:r>
        <w:rPr>
          <w:rFonts w:ascii="Times New Roman" w:eastAsia="Times New Roman" w:hAnsi="Times New Roman" w:cs="Times New Roman"/>
          <w:spacing w:val="-18"/>
          <w:position w:val="28"/>
        </w:rPr>
        <w:t>A</w:t>
      </w:r>
      <w:r>
        <w:rPr>
          <w:rFonts w:ascii="Times New Roman" w:eastAsia="Times New Roman" w:hAnsi="Times New Roman" w:cs="Times New Roman"/>
          <w:spacing w:val="-23"/>
          <w:position w:val="28"/>
        </w:rPr>
        <w:t xml:space="preserve"> </w:t>
      </w:r>
      <w:r>
        <w:rPr>
          <w:spacing w:val="-18"/>
          <w:position w:val="28"/>
        </w:rPr>
        <w:t>、</w:t>
      </w:r>
      <w:r>
        <w:rPr>
          <w:spacing w:val="-106"/>
          <w:position w:val="28"/>
        </w:rPr>
        <w:t xml:space="preserve"> </w:t>
      </w:r>
      <w:r>
        <w:rPr>
          <w:spacing w:val="-18"/>
          <w:position w:val="28"/>
        </w:rPr>
        <w:t>牛</w:t>
      </w:r>
      <w:r>
        <w:rPr>
          <w:spacing w:val="18"/>
          <w:position w:val="28"/>
        </w:rPr>
        <w:t xml:space="preserve">  </w:t>
      </w:r>
      <w:r>
        <w:rPr>
          <w:rFonts w:ascii="Times New Roman" w:eastAsia="Times New Roman" w:hAnsi="Times New Roman" w:cs="Times New Roman"/>
          <w:spacing w:val="-18"/>
          <w:position w:val="28"/>
        </w:rPr>
        <w:t>B</w:t>
      </w:r>
      <w:r>
        <w:rPr>
          <w:rFonts w:ascii="Times New Roman" w:eastAsia="Times New Roman" w:hAnsi="Times New Roman" w:cs="Times New Roman"/>
          <w:spacing w:val="-36"/>
          <w:position w:val="28"/>
        </w:rPr>
        <w:t xml:space="preserve"> </w:t>
      </w:r>
      <w:r>
        <w:rPr>
          <w:spacing w:val="-18"/>
          <w:position w:val="28"/>
        </w:rPr>
        <w:t>、</w:t>
      </w:r>
      <w:r>
        <w:rPr>
          <w:spacing w:val="-89"/>
          <w:position w:val="28"/>
        </w:rPr>
        <w:t xml:space="preserve"> </w:t>
      </w:r>
      <w:r>
        <w:rPr>
          <w:spacing w:val="-18"/>
          <w:position w:val="28"/>
        </w:rPr>
        <w:t>猪</w:t>
      </w:r>
      <w:r>
        <w:rPr>
          <w:spacing w:val="25"/>
          <w:position w:val="28"/>
        </w:rPr>
        <w:t xml:space="preserve">  </w:t>
      </w:r>
      <w:r>
        <w:rPr>
          <w:rFonts w:ascii="Times New Roman" w:eastAsia="Times New Roman" w:hAnsi="Times New Roman" w:cs="Times New Roman"/>
          <w:spacing w:val="-18"/>
          <w:position w:val="28"/>
        </w:rPr>
        <w:t>C</w:t>
      </w:r>
      <w:r>
        <w:rPr>
          <w:rFonts w:ascii="Times New Roman" w:eastAsia="Times New Roman" w:hAnsi="Times New Roman" w:cs="Times New Roman"/>
          <w:spacing w:val="-36"/>
          <w:position w:val="28"/>
        </w:rPr>
        <w:t xml:space="preserve"> </w:t>
      </w:r>
      <w:r>
        <w:rPr>
          <w:spacing w:val="-18"/>
          <w:position w:val="28"/>
        </w:rPr>
        <w:t>、</w:t>
      </w:r>
      <w:r>
        <w:rPr>
          <w:spacing w:val="-74"/>
          <w:position w:val="28"/>
        </w:rPr>
        <w:t xml:space="preserve"> </w:t>
      </w:r>
      <w:r>
        <w:rPr>
          <w:spacing w:val="-18"/>
          <w:position w:val="28"/>
        </w:rPr>
        <w:t>羊</w:t>
      </w:r>
      <w:r>
        <w:rPr>
          <w:spacing w:val="19"/>
          <w:position w:val="28"/>
        </w:rPr>
        <w:t xml:space="preserve">  </w:t>
      </w:r>
      <w:r>
        <w:rPr>
          <w:rFonts w:ascii="Times New Roman" w:eastAsia="Times New Roman" w:hAnsi="Times New Roman" w:cs="Times New Roman"/>
          <w:spacing w:val="-18"/>
          <w:position w:val="28"/>
        </w:rPr>
        <w:t>D</w:t>
      </w:r>
      <w:r>
        <w:rPr>
          <w:rFonts w:ascii="Times New Roman" w:eastAsia="Times New Roman" w:hAnsi="Times New Roman" w:cs="Times New Roman"/>
          <w:spacing w:val="-36"/>
          <w:position w:val="28"/>
        </w:rPr>
        <w:t xml:space="preserve"> </w:t>
      </w:r>
      <w:r>
        <w:rPr>
          <w:spacing w:val="-18"/>
          <w:position w:val="28"/>
        </w:rPr>
        <w:t>、</w:t>
      </w:r>
      <w:r>
        <w:rPr>
          <w:spacing w:val="-44"/>
          <w:position w:val="28"/>
        </w:rPr>
        <w:t xml:space="preserve"> </w:t>
      </w:r>
      <w:r>
        <w:rPr>
          <w:spacing w:val="-18"/>
          <w:position w:val="28"/>
        </w:rPr>
        <w:t>鼠</w:t>
      </w:r>
      <w:r>
        <w:rPr>
          <w:spacing w:val="21"/>
          <w:position w:val="28"/>
        </w:rPr>
        <w:t xml:space="preserve">  </w:t>
      </w:r>
      <w:r>
        <w:rPr>
          <w:rFonts w:ascii="Times New Roman" w:eastAsia="Times New Roman" w:hAnsi="Times New Roman" w:cs="Times New Roman"/>
          <w:spacing w:val="-18"/>
          <w:position w:val="28"/>
        </w:rPr>
        <w:t>E</w:t>
      </w:r>
      <w:r>
        <w:rPr>
          <w:rFonts w:ascii="Times New Roman" w:eastAsia="Times New Roman" w:hAnsi="Times New Roman" w:cs="Times New Roman"/>
          <w:spacing w:val="-37"/>
          <w:position w:val="28"/>
        </w:rPr>
        <w:t xml:space="preserve"> </w:t>
      </w:r>
      <w:r>
        <w:rPr>
          <w:spacing w:val="-18"/>
          <w:position w:val="28"/>
        </w:rPr>
        <w:t>、</w:t>
      </w:r>
      <w:r>
        <w:rPr>
          <w:spacing w:val="-83"/>
          <w:position w:val="28"/>
        </w:rPr>
        <w:t xml:space="preserve"> </w:t>
      </w:r>
      <w:r>
        <w:rPr>
          <w:spacing w:val="-18"/>
          <w:position w:val="28"/>
        </w:rPr>
        <w:t>人</w:t>
      </w:r>
    </w:p>
    <w:p>
      <w:pPr>
        <w:pStyle w:val="BodyText"/>
        <w:spacing w:line="218" w:lineRule="auto"/>
        <w:ind w:left="13"/>
      </w:pPr>
      <w:r>
        <w:rPr>
          <w:spacing w:val="6"/>
        </w:rPr>
        <w:t>39、 日本血吸虫寄生在人体的：(</w:t>
      </w:r>
      <w:r>
        <w:rPr>
          <w:spacing w:val="27"/>
        </w:rPr>
        <w:t xml:space="preserve">   </w:t>
      </w:r>
      <w:r>
        <w:rPr>
          <w:spacing w:val="6"/>
        </w:rPr>
        <w:t>)</w:t>
      </w:r>
    </w:p>
    <w:p>
      <w:pPr>
        <w:pStyle w:val="BodyText"/>
        <w:spacing w:before="312" w:line="219" w:lineRule="auto"/>
        <w:ind w:left="13"/>
      </w:pPr>
      <w:r>
        <w:rPr>
          <w:rFonts w:ascii="Times New Roman" w:eastAsia="Times New Roman" w:hAnsi="Times New Roman" w:cs="Times New Roman"/>
          <w:spacing w:val="11"/>
        </w:rPr>
        <w:t>A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spacing w:val="11"/>
        </w:rPr>
        <w:t xml:space="preserve">、肝动脉系统         </w:t>
      </w:r>
      <w:r>
        <w:rPr>
          <w:rFonts w:ascii="Times New Roman" w:eastAsia="Times New Roman" w:hAnsi="Times New Roman" w:cs="Times New Roman"/>
          <w:spacing w:val="11"/>
        </w:rPr>
        <w:t>B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spacing w:val="11"/>
        </w:rPr>
        <w:t xml:space="preserve">、肝静脉系统     </w:t>
      </w:r>
      <w:r>
        <w:rPr>
          <w:rFonts w:ascii="Times New Roman" w:eastAsia="Times New Roman" w:hAnsi="Times New Roman" w:cs="Times New Roman"/>
          <w:spacing w:val="11"/>
        </w:rPr>
        <w:t>C</w:t>
      </w:r>
      <w:r>
        <w:rPr>
          <w:rFonts w:ascii="Times New Roman" w:eastAsia="Times New Roman" w:hAnsi="Times New Roman" w:cs="Times New Roman"/>
          <w:spacing w:val="-36"/>
        </w:rPr>
        <w:t xml:space="preserve"> </w:t>
      </w:r>
      <w:r>
        <w:rPr>
          <w:spacing w:val="11"/>
        </w:rPr>
        <w:t>、</w:t>
      </w:r>
      <w:r>
        <w:rPr>
          <w:spacing w:val="-74"/>
        </w:rPr>
        <w:t xml:space="preserve"> </w:t>
      </w:r>
      <w:r>
        <w:rPr>
          <w:spacing w:val="11"/>
        </w:rPr>
        <w:t>门静脉系统</w:t>
      </w: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85" w:line="610" w:lineRule="exact"/>
        <w:ind w:left="13"/>
      </w:pPr>
      <w:r>
        <w:rPr>
          <w:spacing w:val="15"/>
          <w:position w:val="26"/>
        </w:rPr>
        <w:t xml:space="preserve">D、 肠系膜动脉系统   </w:t>
      </w:r>
      <w:r>
        <w:rPr>
          <w:rFonts w:ascii="Times New Roman" w:eastAsia="Times New Roman" w:hAnsi="Times New Roman" w:cs="Times New Roman"/>
          <w:spacing w:val="15"/>
          <w:position w:val="26"/>
        </w:rPr>
        <w:t>E</w:t>
      </w:r>
      <w:r>
        <w:rPr>
          <w:rFonts w:ascii="Times New Roman" w:eastAsia="Times New Roman" w:hAnsi="Times New Roman" w:cs="Times New Roman"/>
          <w:spacing w:val="-37"/>
          <w:position w:val="26"/>
        </w:rPr>
        <w:t xml:space="preserve"> </w:t>
      </w:r>
      <w:r>
        <w:rPr>
          <w:spacing w:val="15"/>
          <w:position w:val="26"/>
        </w:rPr>
        <w:t>、上腔静脉系统</w:t>
      </w:r>
    </w:p>
    <w:p>
      <w:pPr>
        <w:pStyle w:val="BodyText"/>
        <w:spacing w:line="218" w:lineRule="auto"/>
        <w:ind w:left="13"/>
      </w:pPr>
      <w:r>
        <w:rPr>
          <w:spacing w:val="8"/>
        </w:rPr>
        <w:t>40、</w:t>
      </w:r>
      <w:r>
        <w:rPr>
          <w:spacing w:val="-17"/>
        </w:rPr>
        <w:t xml:space="preserve"> </w:t>
      </w:r>
      <w:r>
        <w:rPr>
          <w:spacing w:val="8"/>
        </w:rPr>
        <w:t>传染病主要的传染源是：(</w:t>
      </w:r>
      <w:r>
        <w:rPr>
          <w:spacing w:val="22"/>
        </w:rPr>
        <w:t xml:space="preserve">   </w:t>
      </w:r>
      <w:r>
        <w:rPr>
          <w:spacing w:val="8"/>
        </w:rPr>
        <w:t>)</w:t>
      </w:r>
    </w:p>
    <w:p>
      <w:pPr>
        <w:pStyle w:val="BodyText"/>
        <w:spacing w:before="314" w:line="219" w:lineRule="auto"/>
        <w:ind w:left="13"/>
      </w:pPr>
      <w:r>
        <w:rPr>
          <w:spacing w:val="11"/>
        </w:rPr>
        <w:t>A、 受感染的动物</w:t>
      </w:r>
      <w:r>
        <w:rPr>
          <w:spacing w:val="21"/>
        </w:rPr>
        <w:t xml:space="preserve">    </w:t>
      </w:r>
      <w:r>
        <w:rPr>
          <w:spacing w:val="11"/>
        </w:rPr>
        <w:t xml:space="preserve">B、 动物储存宿主    </w:t>
      </w:r>
      <w:r>
        <w:rPr>
          <w:spacing w:val="10"/>
        </w:rPr>
        <w:t xml:space="preserve">   </w:t>
      </w:r>
      <w:r>
        <w:rPr>
          <w:rFonts w:ascii="Times New Roman" w:eastAsia="Times New Roman" w:hAnsi="Times New Roman" w:cs="Times New Roman"/>
          <w:spacing w:val="10"/>
        </w:rPr>
        <w:t>C</w:t>
      </w:r>
      <w:r>
        <w:rPr>
          <w:rFonts w:ascii="Times New Roman" w:eastAsia="Times New Roman" w:hAnsi="Times New Roman" w:cs="Times New Roman"/>
          <w:spacing w:val="-34"/>
        </w:rPr>
        <w:t xml:space="preserve"> </w:t>
      </w:r>
      <w:r>
        <w:rPr>
          <w:spacing w:val="10"/>
        </w:rPr>
        <w:t>、病原携带者</w:t>
      </w:r>
    </w:p>
    <w:p>
      <w:pPr>
        <w:spacing w:line="243" w:lineRule="auto"/>
        <w:rPr>
          <w:rFonts w:ascii="Arial"/>
          <w:sz w:val="21"/>
        </w:rPr>
      </w:pPr>
      <w:r>
        <w:rPr>
          <w:rFonts w:ascii="Arial"/>
          <w:sz w:val="21"/>
        </w:rPr>
        <w:br/>
      </w:r>
      <w:r>
        <w:rPr>
          <w:rFonts w:ascii="Arial"/>
          <w:sz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https://d.book118.com/757004062036006054</w:t>
        </w:r>
      </w:hyperlink>
    </w:p>
    <w:p>
      <w:pPr>
        <w:spacing w:line="243" w:lineRule="auto"/>
        <w:rPr>
          <w:rFonts w:ascii="Arial"/>
          <w:sz w:val="21"/>
        </w:rPr>
      </w:pPr>
    </w:p>
    <w:sectPr>
      <w:headerReference w:type="default" r:id="rId12"/>
      <w:pgSz w:w="11910" w:h="16840"/>
      <w:pgMar w:top="400" w:right="1786" w:bottom="0" w:left="1786" w:header="0" w:footer="0" w:gutter="0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6"/>
      <w:szCs w:val="26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1" Type="http://schemas.openxmlformats.org/officeDocument/2006/relationships/hyperlink" Target="https://d.book118.com/757004062036006054" TargetMode="External" /><Relationship Id="rId12" Type="http://schemas.openxmlformats.org/officeDocument/2006/relationships/header" Target="header6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image" Target="media/image2.jpeg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2024-03-16T08:54:38Z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2024-03-16T08:54:40Z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65f4edcacc71d6001ff6186cwl</vt:lpwstr>
  </property>
</Properties>
</file>