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干洗店项目构思建设方案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6" w:history="1">
        <w:r>
          <w:rPr>
            <w:rFonts w:ascii="仿宋" w:eastAsia="仿宋" w:hAnsi="仿宋" w:cs="仿宋" w:hint="eastAsia"/>
            <w:lang w:eastAsia="zh-CN"/>
          </w:rPr>
          <w:t>序言</w:t>
        </w:r>
        <w:r>
          <w:tab/>
        </w:r>
        <w:r>
          <w:fldChar w:fldCharType="begin"/>
        </w:r>
        <w:r>
          <w:instrText xml:space="preserve"> PAGEREF _Toc19066 \h </w:instrText>
        </w:r>
        <w:r>
          <w:fldChar w:fldCharType="separate"/>
        </w:r>
        <w:r>
          <w:t>3</w:t>
        </w:r>
        <w:r>
          <w:fldChar w:fldCharType="end"/>
        </w:r>
      </w:hyperlink>
    </w:p>
    <w:p>
      <w:pPr>
        <w:pStyle w:val="TOC1"/>
        <w:tabs>
          <w:tab w:val="right" w:leader="dot" w:pos="8306"/>
        </w:tabs>
      </w:pPr>
      <w:hyperlink w:anchor="_Toc18229" w:history="1">
        <w:r>
          <w:rPr>
            <w:rFonts w:ascii="仿宋" w:eastAsia="仿宋" w:hAnsi="仿宋" w:cs="仿宋" w:hint="eastAsia"/>
            <w:lang w:eastAsia="zh-CN"/>
          </w:rPr>
          <w:t>一、背景、必要性分析</w:t>
        </w:r>
        <w:r>
          <w:tab/>
        </w:r>
        <w:r>
          <w:fldChar w:fldCharType="begin"/>
        </w:r>
        <w:r>
          <w:instrText xml:space="preserve"> PAGEREF _Toc18229 \h </w:instrText>
        </w:r>
        <w:r>
          <w:fldChar w:fldCharType="separate"/>
        </w:r>
        <w:r>
          <w:t>3</w:t>
        </w:r>
        <w:r>
          <w:fldChar w:fldCharType="end"/>
        </w:r>
      </w:hyperlink>
    </w:p>
    <w:p>
      <w:pPr>
        <w:pStyle w:val="TOC2"/>
        <w:tabs>
          <w:tab w:val="right" w:leader="dot" w:pos="8306"/>
        </w:tabs>
      </w:pPr>
      <w:hyperlink w:anchor="_Toc3135" w:history="1">
        <w:r>
          <w:rPr>
            <w:rFonts w:ascii="仿宋" w:eastAsia="仿宋" w:hAnsi="仿宋" w:cs="仿宋" w:hint="eastAsia"/>
            <w:lang w:eastAsia="zh-CN"/>
          </w:rPr>
          <w:t>(一)、项目建设背景</w:t>
        </w:r>
        <w:r>
          <w:tab/>
        </w:r>
        <w:r>
          <w:fldChar w:fldCharType="begin"/>
        </w:r>
        <w:r>
          <w:instrText xml:space="preserve"> PAGEREF _Toc3135 \h </w:instrText>
        </w:r>
        <w:r>
          <w:fldChar w:fldCharType="separate"/>
        </w:r>
        <w:r>
          <w:t>3</w:t>
        </w:r>
        <w:r>
          <w:fldChar w:fldCharType="end"/>
        </w:r>
      </w:hyperlink>
    </w:p>
    <w:p>
      <w:pPr>
        <w:pStyle w:val="TOC2"/>
        <w:tabs>
          <w:tab w:val="right" w:leader="dot" w:pos="8306"/>
        </w:tabs>
      </w:pPr>
      <w:hyperlink w:anchor="_Toc6818" w:history="1">
        <w:r>
          <w:rPr>
            <w:rFonts w:ascii="仿宋" w:eastAsia="仿宋" w:hAnsi="仿宋" w:cs="仿宋" w:hint="eastAsia"/>
            <w:lang w:eastAsia="zh-CN"/>
          </w:rPr>
          <w:t>(二)、必要性分析</w:t>
        </w:r>
        <w:r>
          <w:tab/>
        </w:r>
        <w:r>
          <w:fldChar w:fldCharType="begin"/>
        </w:r>
        <w:r>
          <w:instrText xml:space="preserve"> PAGEREF _Toc6818 \h </w:instrText>
        </w:r>
        <w:r>
          <w:fldChar w:fldCharType="separate"/>
        </w:r>
        <w:r>
          <w:t>4</w:t>
        </w:r>
        <w:r>
          <w:fldChar w:fldCharType="end"/>
        </w:r>
      </w:hyperlink>
    </w:p>
    <w:p>
      <w:pPr>
        <w:pStyle w:val="TOC2"/>
        <w:tabs>
          <w:tab w:val="right" w:leader="dot" w:pos="8306"/>
        </w:tabs>
      </w:pPr>
      <w:hyperlink w:anchor="_Toc26980" w:history="1">
        <w:r>
          <w:rPr>
            <w:rFonts w:ascii="仿宋" w:eastAsia="仿宋" w:hAnsi="仿宋" w:cs="仿宋" w:hint="eastAsia"/>
            <w:lang w:eastAsia="zh-CN"/>
          </w:rPr>
          <w:t>(三)、项目建设有利条件</w:t>
        </w:r>
        <w:r>
          <w:tab/>
        </w:r>
        <w:r>
          <w:fldChar w:fldCharType="begin"/>
        </w:r>
        <w:r>
          <w:instrText xml:space="preserve"> PAGEREF _Toc26980 \h </w:instrText>
        </w:r>
        <w:r>
          <w:fldChar w:fldCharType="separate"/>
        </w:r>
        <w:r>
          <w:t>5</w:t>
        </w:r>
        <w:r>
          <w:fldChar w:fldCharType="end"/>
        </w:r>
      </w:hyperlink>
    </w:p>
    <w:p>
      <w:pPr>
        <w:pStyle w:val="TOC1"/>
        <w:tabs>
          <w:tab w:val="right" w:leader="dot" w:pos="8306"/>
        </w:tabs>
      </w:pPr>
      <w:hyperlink w:anchor="_Toc6158" w:history="1">
        <w:r>
          <w:rPr>
            <w:rFonts w:ascii="仿宋" w:eastAsia="仿宋" w:hAnsi="仿宋" w:cs="仿宋" w:hint="eastAsia"/>
            <w:lang w:eastAsia="zh-CN"/>
          </w:rPr>
          <w:t>二、资源开发及综合利用分析</w:t>
        </w:r>
        <w:r>
          <w:tab/>
        </w:r>
        <w:r>
          <w:fldChar w:fldCharType="begin"/>
        </w:r>
        <w:r>
          <w:instrText xml:space="preserve"> PAGEREF _Toc6158 \h </w:instrText>
        </w:r>
        <w:r>
          <w:fldChar w:fldCharType="separate"/>
        </w:r>
        <w:r>
          <w:t>7</w:t>
        </w:r>
        <w:r>
          <w:fldChar w:fldCharType="end"/>
        </w:r>
      </w:hyperlink>
    </w:p>
    <w:p>
      <w:pPr>
        <w:pStyle w:val="TOC2"/>
        <w:tabs>
          <w:tab w:val="right" w:leader="dot" w:pos="8306"/>
        </w:tabs>
      </w:pPr>
      <w:hyperlink w:anchor="_Toc24877" w:history="1">
        <w:r>
          <w:rPr>
            <w:rFonts w:ascii="仿宋" w:eastAsia="仿宋" w:hAnsi="仿宋" w:cs="仿宋" w:hint="eastAsia"/>
            <w:lang w:eastAsia="zh-CN"/>
          </w:rPr>
          <w:t>(一)、资源开发方案</w:t>
        </w:r>
        <w:r>
          <w:tab/>
        </w:r>
        <w:r>
          <w:fldChar w:fldCharType="begin"/>
        </w:r>
        <w:r>
          <w:instrText xml:space="preserve"> PAGEREF _Toc24877 \h </w:instrText>
        </w:r>
        <w:r>
          <w:fldChar w:fldCharType="separate"/>
        </w:r>
        <w:r>
          <w:t>7</w:t>
        </w:r>
        <w:r>
          <w:fldChar w:fldCharType="end"/>
        </w:r>
      </w:hyperlink>
    </w:p>
    <w:p>
      <w:pPr>
        <w:pStyle w:val="TOC2"/>
        <w:tabs>
          <w:tab w:val="right" w:leader="dot" w:pos="8306"/>
        </w:tabs>
      </w:pPr>
      <w:hyperlink w:anchor="_Toc21671" w:history="1">
        <w:r>
          <w:rPr>
            <w:rFonts w:ascii="仿宋" w:eastAsia="仿宋" w:hAnsi="仿宋" w:cs="仿宋" w:hint="eastAsia"/>
            <w:lang w:eastAsia="zh-CN"/>
          </w:rPr>
          <w:t>(二)、资源利用方案</w:t>
        </w:r>
        <w:r>
          <w:tab/>
        </w:r>
        <w:r>
          <w:fldChar w:fldCharType="begin"/>
        </w:r>
        <w:r>
          <w:instrText xml:space="preserve"> PAGEREF _Toc21671 \h </w:instrText>
        </w:r>
        <w:r>
          <w:fldChar w:fldCharType="separate"/>
        </w:r>
        <w:r>
          <w:t>8</w:t>
        </w:r>
        <w:r>
          <w:fldChar w:fldCharType="end"/>
        </w:r>
      </w:hyperlink>
    </w:p>
    <w:p>
      <w:pPr>
        <w:pStyle w:val="TOC2"/>
        <w:tabs>
          <w:tab w:val="right" w:leader="dot" w:pos="8306"/>
        </w:tabs>
      </w:pPr>
      <w:hyperlink w:anchor="_Toc25383" w:history="1">
        <w:r>
          <w:rPr>
            <w:rFonts w:ascii="仿宋" w:eastAsia="仿宋" w:hAnsi="仿宋" w:cs="仿宋" w:hint="eastAsia"/>
            <w:lang w:eastAsia="zh-CN"/>
          </w:rPr>
          <w:t>(三)、资源节约措施</w:t>
        </w:r>
        <w:r>
          <w:tab/>
        </w:r>
        <w:r>
          <w:fldChar w:fldCharType="begin"/>
        </w:r>
        <w:r>
          <w:instrText xml:space="preserve"> PAGEREF _Toc25383 \h </w:instrText>
        </w:r>
        <w:r>
          <w:fldChar w:fldCharType="separate"/>
        </w:r>
        <w:r>
          <w:t>9</w:t>
        </w:r>
        <w:r>
          <w:fldChar w:fldCharType="end"/>
        </w:r>
      </w:hyperlink>
    </w:p>
    <w:p>
      <w:pPr>
        <w:pStyle w:val="TOC1"/>
        <w:tabs>
          <w:tab w:val="right" w:leader="dot" w:pos="8306"/>
        </w:tabs>
      </w:pPr>
      <w:hyperlink w:anchor="_Toc15504" w:history="1">
        <w:r>
          <w:rPr>
            <w:rFonts w:ascii="仿宋" w:eastAsia="仿宋" w:hAnsi="仿宋" w:cs="仿宋" w:hint="eastAsia"/>
            <w:lang w:eastAsia="zh-CN"/>
          </w:rPr>
          <w:t>三、环境和生态影响分析</w:t>
        </w:r>
        <w:r>
          <w:tab/>
        </w:r>
        <w:r>
          <w:fldChar w:fldCharType="begin"/>
        </w:r>
        <w:r>
          <w:instrText xml:space="preserve"> PAGEREF _Toc15504 \h </w:instrText>
        </w:r>
        <w:r>
          <w:fldChar w:fldCharType="separate"/>
        </w:r>
        <w:r>
          <w:t>10</w:t>
        </w:r>
        <w:r>
          <w:fldChar w:fldCharType="end"/>
        </w:r>
      </w:hyperlink>
    </w:p>
    <w:p>
      <w:pPr>
        <w:pStyle w:val="TOC2"/>
        <w:tabs>
          <w:tab w:val="right" w:leader="dot" w:pos="8306"/>
        </w:tabs>
      </w:pPr>
      <w:hyperlink w:anchor="_Toc8836" w:history="1">
        <w:r>
          <w:rPr>
            <w:rFonts w:ascii="仿宋" w:eastAsia="仿宋" w:hAnsi="仿宋" w:cs="仿宋" w:hint="eastAsia"/>
            <w:lang w:eastAsia="zh-CN"/>
          </w:rPr>
          <w:t>(一)、环境和生态现状</w:t>
        </w:r>
        <w:r>
          <w:tab/>
        </w:r>
        <w:r>
          <w:fldChar w:fldCharType="begin"/>
        </w:r>
        <w:r>
          <w:instrText xml:space="preserve"> PAGEREF _Toc8836 \h </w:instrText>
        </w:r>
        <w:r>
          <w:fldChar w:fldCharType="separate"/>
        </w:r>
        <w:r>
          <w:t>10</w:t>
        </w:r>
        <w:r>
          <w:fldChar w:fldCharType="end"/>
        </w:r>
      </w:hyperlink>
    </w:p>
    <w:p>
      <w:pPr>
        <w:pStyle w:val="TOC2"/>
        <w:tabs>
          <w:tab w:val="right" w:leader="dot" w:pos="8306"/>
        </w:tabs>
      </w:pPr>
      <w:hyperlink w:anchor="_Toc22353" w:history="1">
        <w:r>
          <w:rPr>
            <w:rFonts w:ascii="仿宋" w:eastAsia="仿宋" w:hAnsi="仿宋" w:cs="仿宋" w:hint="eastAsia"/>
            <w:lang w:eastAsia="zh-CN"/>
          </w:rPr>
          <w:t>(二)、生态环境影响分析</w:t>
        </w:r>
        <w:r>
          <w:tab/>
        </w:r>
        <w:r>
          <w:fldChar w:fldCharType="begin"/>
        </w:r>
        <w:r>
          <w:instrText xml:space="preserve"> PAGEREF _Toc22353 \h </w:instrText>
        </w:r>
        <w:r>
          <w:fldChar w:fldCharType="separate"/>
        </w:r>
        <w:r>
          <w:t>12</w:t>
        </w:r>
        <w:r>
          <w:fldChar w:fldCharType="end"/>
        </w:r>
      </w:hyperlink>
    </w:p>
    <w:p>
      <w:pPr>
        <w:pStyle w:val="TOC2"/>
        <w:tabs>
          <w:tab w:val="right" w:leader="dot" w:pos="8306"/>
        </w:tabs>
      </w:pPr>
      <w:hyperlink w:anchor="_Toc3427" w:history="1">
        <w:r>
          <w:rPr>
            <w:rFonts w:ascii="仿宋" w:eastAsia="仿宋" w:hAnsi="仿宋" w:cs="仿宋" w:hint="eastAsia"/>
            <w:lang w:eastAsia="zh-CN"/>
          </w:rPr>
          <w:t>(三)、生态环境保护措施</w:t>
        </w:r>
        <w:r>
          <w:tab/>
        </w:r>
        <w:r>
          <w:fldChar w:fldCharType="begin"/>
        </w:r>
        <w:r>
          <w:instrText xml:space="preserve"> PAGEREF _Toc3427 \h </w:instrText>
        </w:r>
        <w:r>
          <w:fldChar w:fldCharType="separate"/>
        </w:r>
        <w:r>
          <w:t>13</w:t>
        </w:r>
        <w:r>
          <w:fldChar w:fldCharType="end"/>
        </w:r>
      </w:hyperlink>
    </w:p>
    <w:p>
      <w:pPr>
        <w:pStyle w:val="TOC2"/>
        <w:tabs>
          <w:tab w:val="right" w:leader="dot" w:pos="8306"/>
        </w:tabs>
      </w:pPr>
      <w:hyperlink w:anchor="_Toc5230" w:history="1">
        <w:r>
          <w:rPr>
            <w:rFonts w:ascii="仿宋" w:eastAsia="仿宋" w:hAnsi="仿宋" w:cs="仿宋" w:hint="eastAsia"/>
            <w:lang w:eastAsia="zh-CN"/>
          </w:rPr>
          <w:t>(四)、地质灾害影响分析</w:t>
        </w:r>
        <w:r>
          <w:tab/>
        </w:r>
        <w:r>
          <w:fldChar w:fldCharType="begin"/>
        </w:r>
        <w:r>
          <w:instrText xml:space="preserve"> PAGEREF _Toc5230 \h </w:instrText>
        </w:r>
        <w:r>
          <w:fldChar w:fldCharType="separate"/>
        </w:r>
        <w:r>
          <w:t>15</w:t>
        </w:r>
        <w:r>
          <w:fldChar w:fldCharType="end"/>
        </w:r>
      </w:hyperlink>
    </w:p>
    <w:p>
      <w:pPr>
        <w:pStyle w:val="TOC2"/>
        <w:tabs>
          <w:tab w:val="right" w:leader="dot" w:pos="8306"/>
        </w:tabs>
      </w:pPr>
      <w:hyperlink w:anchor="_Toc20344" w:history="1">
        <w:r>
          <w:rPr>
            <w:rFonts w:ascii="仿宋" w:eastAsia="仿宋" w:hAnsi="仿宋" w:cs="仿宋" w:hint="eastAsia"/>
            <w:lang w:eastAsia="zh-CN"/>
          </w:rPr>
          <w:t>(五)、特殊环境影响</w:t>
        </w:r>
        <w:r>
          <w:tab/>
        </w:r>
        <w:r>
          <w:fldChar w:fldCharType="begin"/>
        </w:r>
        <w:r>
          <w:instrText xml:space="preserve"> PAGEREF _Toc20344 \h </w:instrText>
        </w:r>
        <w:r>
          <w:fldChar w:fldCharType="separate"/>
        </w:r>
        <w:r>
          <w:t>16</w:t>
        </w:r>
        <w:r>
          <w:fldChar w:fldCharType="end"/>
        </w:r>
      </w:hyperlink>
    </w:p>
    <w:p>
      <w:pPr>
        <w:pStyle w:val="TOC1"/>
        <w:tabs>
          <w:tab w:val="right" w:leader="dot" w:pos="8306"/>
        </w:tabs>
      </w:pPr>
      <w:hyperlink w:anchor="_Toc2574" w:history="1">
        <w:r>
          <w:rPr>
            <w:rFonts w:ascii="仿宋" w:eastAsia="仿宋" w:hAnsi="仿宋" w:cs="仿宋" w:hint="eastAsia"/>
            <w:lang w:eastAsia="zh-CN"/>
          </w:rPr>
          <w:t>四、项目监理与质量保证</w:t>
        </w:r>
        <w:r>
          <w:tab/>
        </w:r>
        <w:r>
          <w:fldChar w:fldCharType="begin"/>
        </w:r>
        <w:r>
          <w:instrText xml:space="preserve"> PAGEREF _Toc2574 \h </w:instrText>
        </w:r>
        <w:r>
          <w:fldChar w:fldCharType="separate"/>
        </w:r>
        <w:r>
          <w:t>17</w:t>
        </w:r>
        <w:r>
          <w:fldChar w:fldCharType="end"/>
        </w:r>
      </w:hyperlink>
    </w:p>
    <w:p>
      <w:pPr>
        <w:pStyle w:val="TOC2"/>
        <w:tabs>
          <w:tab w:val="right" w:leader="dot" w:pos="8306"/>
        </w:tabs>
      </w:pPr>
      <w:hyperlink w:anchor="_Toc17054" w:history="1">
        <w:r>
          <w:rPr>
            <w:rFonts w:ascii="仿宋" w:eastAsia="仿宋" w:hAnsi="仿宋" w:cs="仿宋" w:hint="eastAsia"/>
            <w:lang w:eastAsia="zh-CN"/>
          </w:rPr>
          <w:t>(一)、监理体系构建</w:t>
        </w:r>
        <w:r>
          <w:tab/>
        </w:r>
        <w:r>
          <w:fldChar w:fldCharType="begin"/>
        </w:r>
        <w:r>
          <w:instrText xml:space="preserve"> PAGEREF _Toc17054 \h </w:instrText>
        </w:r>
        <w:r>
          <w:fldChar w:fldCharType="separate"/>
        </w:r>
        <w:r>
          <w:t>17</w:t>
        </w:r>
        <w:r>
          <w:fldChar w:fldCharType="end"/>
        </w:r>
      </w:hyperlink>
    </w:p>
    <w:p>
      <w:pPr>
        <w:pStyle w:val="TOC2"/>
        <w:tabs>
          <w:tab w:val="right" w:leader="dot" w:pos="8306"/>
        </w:tabs>
      </w:pPr>
      <w:hyperlink w:anchor="_Toc7589" w:history="1">
        <w:r>
          <w:rPr>
            <w:rFonts w:ascii="仿宋" w:eastAsia="仿宋" w:hAnsi="仿宋" w:cs="仿宋" w:hint="eastAsia"/>
            <w:lang w:eastAsia="zh-CN"/>
          </w:rPr>
          <w:t>(二)、质量保证体系实施</w:t>
        </w:r>
        <w:r>
          <w:tab/>
        </w:r>
        <w:r>
          <w:fldChar w:fldCharType="begin"/>
        </w:r>
        <w:r>
          <w:instrText xml:space="preserve"> PAGEREF _Toc7589 \h </w:instrText>
        </w:r>
        <w:r>
          <w:fldChar w:fldCharType="separate"/>
        </w:r>
        <w:r>
          <w:t>18</w:t>
        </w:r>
        <w:r>
          <w:fldChar w:fldCharType="end"/>
        </w:r>
      </w:hyperlink>
    </w:p>
    <w:p>
      <w:pPr>
        <w:pStyle w:val="TOC2"/>
        <w:tabs>
          <w:tab w:val="right" w:leader="dot" w:pos="8306"/>
        </w:tabs>
      </w:pPr>
      <w:hyperlink w:anchor="_Toc1377" w:history="1">
        <w:r>
          <w:rPr>
            <w:rFonts w:ascii="仿宋" w:eastAsia="仿宋" w:hAnsi="仿宋" w:cs="仿宋" w:hint="eastAsia"/>
            <w:lang w:eastAsia="zh-CN"/>
          </w:rPr>
          <w:t>(三)、监理与质量控制流程</w:t>
        </w:r>
        <w:r>
          <w:tab/>
        </w:r>
        <w:r>
          <w:fldChar w:fldCharType="begin"/>
        </w:r>
        <w:r>
          <w:instrText xml:space="preserve"> PAGEREF _Toc1377 \h </w:instrText>
        </w:r>
        <w:r>
          <w:fldChar w:fldCharType="separate"/>
        </w:r>
        <w:r>
          <w:t>19</w:t>
        </w:r>
        <w:r>
          <w:fldChar w:fldCharType="end"/>
        </w:r>
      </w:hyperlink>
    </w:p>
    <w:p>
      <w:pPr>
        <w:pStyle w:val="TOC1"/>
        <w:tabs>
          <w:tab w:val="right" w:leader="dot" w:pos="8306"/>
        </w:tabs>
      </w:pPr>
      <w:hyperlink w:anchor="_Toc3818" w:history="1">
        <w:r>
          <w:rPr>
            <w:rFonts w:ascii="仿宋" w:eastAsia="仿宋" w:hAnsi="仿宋" w:cs="仿宋" w:hint="eastAsia"/>
            <w:lang w:eastAsia="zh-CN"/>
          </w:rPr>
          <w:t>五、干洗店项目概论</w:t>
        </w:r>
        <w:r>
          <w:tab/>
        </w:r>
        <w:r>
          <w:fldChar w:fldCharType="begin"/>
        </w:r>
        <w:r>
          <w:instrText xml:space="preserve"> PAGEREF _Toc3818 \h </w:instrText>
        </w:r>
        <w:r>
          <w:fldChar w:fldCharType="separate"/>
        </w:r>
        <w:r>
          <w:t>19</w:t>
        </w:r>
        <w:r>
          <w:fldChar w:fldCharType="end"/>
        </w:r>
      </w:hyperlink>
    </w:p>
    <w:p>
      <w:pPr>
        <w:pStyle w:val="TOC2"/>
        <w:tabs>
          <w:tab w:val="right" w:leader="dot" w:pos="8306"/>
        </w:tabs>
      </w:pPr>
      <w:hyperlink w:anchor="_Toc28296" w:history="1">
        <w:r>
          <w:rPr>
            <w:rFonts w:ascii="仿宋" w:eastAsia="仿宋" w:hAnsi="仿宋" w:cs="仿宋" w:hint="eastAsia"/>
            <w:lang w:eastAsia="zh-CN"/>
          </w:rPr>
          <w:t>(一)、项目申报单位概况</w:t>
        </w:r>
        <w:r>
          <w:tab/>
        </w:r>
        <w:r>
          <w:fldChar w:fldCharType="begin"/>
        </w:r>
        <w:r>
          <w:instrText xml:space="preserve"> PAGEREF _Toc28296 \h </w:instrText>
        </w:r>
        <w:r>
          <w:fldChar w:fldCharType="separate"/>
        </w:r>
        <w:r>
          <w:t>19</w:t>
        </w:r>
        <w:r>
          <w:fldChar w:fldCharType="end"/>
        </w:r>
      </w:hyperlink>
    </w:p>
    <w:p>
      <w:pPr>
        <w:pStyle w:val="TOC2"/>
        <w:tabs>
          <w:tab w:val="right" w:leader="dot" w:pos="8306"/>
        </w:tabs>
      </w:pPr>
      <w:hyperlink w:anchor="_Toc24497" w:history="1">
        <w:r>
          <w:rPr>
            <w:rFonts w:ascii="仿宋" w:eastAsia="仿宋" w:hAnsi="仿宋" w:cs="仿宋" w:hint="eastAsia"/>
            <w:lang w:eastAsia="zh-CN"/>
          </w:rPr>
          <w:t>(二)、项目概况</w:t>
        </w:r>
        <w:r>
          <w:tab/>
        </w:r>
        <w:r>
          <w:fldChar w:fldCharType="begin"/>
        </w:r>
        <w:r>
          <w:instrText xml:space="preserve"> PAGEREF _Toc24497 \h </w:instrText>
        </w:r>
        <w:r>
          <w:fldChar w:fldCharType="separate"/>
        </w:r>
        <w:r>
          <w:t>20</w:t>
        </w:r>
        <w:r>
          <w:fldChar w:fldCharType="end"/>
        </w:r>
      </w:hyperlink>
    </w:p>
    <w:p>
      <w:pPr>
        <w:pStyle w:val="TOC1"/>
        <w:tabs>
          <w:tab w:val="right" w:leader="dot" w:pos="8306"/>
        </w:tabs>
      </w:pPr>
      <w:hyperlink w:anchor="_Toc3611" w:history="1">
        <w:r>
          <w:rPr>
            <w:rFonts w:ascii="仿宋" w:eastAsia="仿宋" w:hAnsi="仿宋" w:cs="仿宋" w:hint="eastAsia"/>
            <w:lang w:eastAsia="zh-CN"/>
          </w:rPr>
          <w:t>六、财务管理与成本控制</w:t>
        </w:r>
        <w:r>
          <w:tab/>
        </w:r>
        <w:r>
          <w:fldChar w:fldCharType="begin"/>
        </w:r>
        <w:r>
          <w:instrText xml:space="preserve"> PAGEREF _Toc3611 \h </w:instrText>
        </w:r>
        <w:r>
          <w:fldChar w:fldCharType="separate"/>
        </w:r>
        <w:r>
          <w:t>23</w:t>
        </w:r>
        <w:r>
          <w:fldChar w:fldCharType="end"/>
        </w:r>
      </w:hyperlink>
    </w:p>
    <w:p>
      <w:pPr>
        <w:pStyle w:val="TOC2"/>
        <w:tabs>
          <w:tab w:val="right" w:leader="dot" w:pos="8306"/>
        </w:tabs>
      </w:pPr>
      <w:hyperlink w:anchor="_Toc10077" w:history="1">
        <w:r>
          <w:rPr>
            <w:rFonts w:ascii="仿宋" w:eastAsia="仿宋" w:hAnsi="仿宋" w:cs="仿宋" w:hint="eastAsia"/>
            <w:lang w:eastAsia="zh-CN"/>
          </w:rPr>
          <w:t>(一)、财务管理体系建设</w:t>
        </w:r>
        <w:r>
          <w:tab/>
        </w:r>
        <w:r>
          <w:fldChar w:fldCharType="begin"/>
        </w:r>
        <w:r>
          <w:instrText xml:space="preserve"> PAGEREF _Toc10077 \h </w:instrText>
        </w:r>
        <w:r>
          <w:fldChar w:fldCharType="separate"/>
        </w:r>
        <w:r>
          <w:t>23</w:t>
        </w:r>
        <w:r>
          <w:fldChar w:fldCharType="end"/>
        </w:r>
      </w:hyperlink>
    </w:p>
    <w:p>
      <w:pPr>
        <w:pStyle w:val="TOC2"/>
        <w:tabs>
          <w:tab w:val="right" w:leader="dot" w:pos="8306"/>
        </w:tabs>
      </w:pPr>
      <w:hyperlink w:anchor="_Toc12163" w:history="1">
        <w:r>
          <w:rPr>
            <w:rFonts w:ascii="仿宋" w:eastAsia="仿宋" w:hAnsi="仿宋" w:cs="仿宋" w:hint="eastAsia"/>
            <w:lang w:eastAsia="zh-CN"/>
          </w:rPr>
          <w:t>(二)、成本控制措施</w:t>
        </w:r>
        <w:r>
          <w:tab/>
        </w:r>
        <w:r>
          <w:fldChar w:fldCharType="begin"/>
        </w:r>
        <w:r>
          <w:instrText xml:space="preserve"> PAGEREF _Toc12163 \h </w:instrText>
        </w:r>
        <w:r>
          <w:fldChar w:fldCharType="separate"/>
        </w:r>
        <w:r>
          <w:t>24</w:t>
        </w:r>
        <w:r>
          <w:fldChar w:fldCharType="end"/>
        </w:r>
      </w:hyperlink>
    </w:p>
    <w:p>
      <w:pPr>
        <w:pStyle w:val="TOC1"/>
        <w:tabs>
          <w:tab w:val="right" w:leader="dot" w:pos="8306"/>
        </w:tabs>
      </w:pPr>
      <w:hyperlink w:anchor="_Toc5888" w:history="1">
        <w:r>
          <w:rPr>
            <w:rFonts w:ascii="仿宋" w:eastAsia="仿宋" w:hAnsi="仿宋" w:cs="仿宋" w:hint="eastAsia"/>
            <w:lang w:eastAsia="zh-CN"/>
          </w:rPr>
          <w:t>七、安全与应急管理</w:t>
        </w:r>
        <w:r>
          <w:tab/>
        </w:r>
        <w:r>
          <w:fldChar w:fldCharType="begin"/>
        </w:r>
        <w:r>
          <w:instrText xml:space="preserve"> PAGEREF _Toc5888 \h </w:instrText>
        </w:r>
        <w:r>
          <w:fldChar w:fldCharType="separate"/>
        </w:r>
        <w:r>
          <w:t>26</w:t>
        </w:r>
        <w:r>
          <w:fldChar w:fldCharType="end"/>
        </w:r>
      </w:hyperlink>
    </w:p>
    <w:p>
      <w:pPr>
        <w:pStyle w:val="TOC2"/>
        <w:tabs>
          <w:tab w:val="right" w:leader="dot" w:pos="8306"/>
        </w:tabs>
      </w:pPr>
      <w:hyperlink w:anchor="_Toc11693" w:history="1">
        <w:r>
          <w:rPr>
            <w:rFonts w:ascii="仿宋" w:eastAsia="仿宋" w:hAnsi="仿宋" w:cs="仿宋" w:hint="eastAsia"/>
            <w:lang w:eastAsia="zh-CN"/>
          </w:rPr>
          <w:t>(一)、安全生产管理</w:t>
        </w:r>
        <w:r>
          <w:tab/>
        </w:r>
        <w:r>
          <w:fldChar w:fldCharType="begin"/>
        </w:r>
        <w:r>
          <w:instrText xml:space="preserve"> PAGEREF _Toc11693 \h </w:instrText>
        </w:r>
        <w:r>
          <w:fldChar w:fldCharType="separate"/>
        </w:r>
        <w:r>
          <w:t>26</w:t>
        </w:r>
        <w:r>
          <w:fldChar w:fldCharType="end"/>
        </w:r>
      </w:hyperlink>
    </w:p>
    <w:p>
      <w:pPr>
        <w:pStyle w:val="TOC2"/>
        <w:tabs>
          <w:tab w:val="right" w:leader="dot" w:pos="8306"/>
        </w:tabs>
      </w:pPr>
      <w:hyperlink w:anchor="_Toc23399" w:history="1">
        <w:r>
          <w:rPr>
            <w:rFonts w:ascii="仿宋" w:eastAsia="仿宋" w:hAnsi="仿宋" w:cs="仿宋" w:hint="eastAsia"/>
            <w:lang w:eastAsia="zh-CN"/>
          </w:rPr>
          <w:t>(二)、应急预案与响应</w:t>
        </w:r>
        <w:r>
          <w:tab/>
        </w:r>
        <w:r>
          <w:fldChar w:fldCharType="begin"/>
        </w:r>
        <w:r>
          <w:instrText xml:space="preserve"> PAGEREF _Toc23399 \h </w:instrText>
        </w:r>
        <w:r>
          <w:fldChar w:fldCharType="separate"/>
        </w:r>
        <w:r>
          <w:t>27</w:t>
        </w:r>
        <w:r>
          <w:fldChar w:fldCharType="end"/>
        </w:r>
      </w:hyperlink>
    </w:p>
    <w:p>
      <w:pPr>
        <w:pStyle w:val="TOC1"/>
        <w:tabs>
          <w:tab w:val="right" w:leader="dot" w:pos="8306"/>
        </w:tabs>
      </w:pPr>
      <w:hyperlink w:anchor="_Toc12642" w:history="1">
        <w:r>
          <w:rPr>
            <w:rFonts w:ascii="仿宋" w:eastAsia="仿宋" w:hAnsi="仿宋" w:cs="仿宋" w:hint="eastAsia"/>
            <w:lang w:eastAsia="zh-CN"/>
          </w:rPr>
          <w:t>八、项目实施与管理方案</w:t>
        </w:r>
        <w:r>
          <w:tab/>
        </w:r>
        <w:r>
          <w:fldChar w:fldCharType="begin"/>
        </w:r>
        <w:r>
          <w:instrText xml:space="preserve"> PAGEREF _Toc12642 \h </w:instrText>
        </w:r>
        <w:r>
          <w:fldChar w:fldCharType="separate"/>
        </w:r>
        <w:r>
          <w:t>29</w:t>
        </w:r>
        <w:r>
          <w:fldChar w:fldCharType="end"/>
        </w:r>
      </w:hyperlink>
    </w:p>
    <w:p>
      <w:pPr>
        <w:pStyle w:val="TOC2"/>
        <w:tabs>
          <w:tab w:val="right" w:leader="dot" w:pos="8306"/>
        </w:tabs>
      </w:pPr>
      <w:hyperlink w:anchor="_Toc13479" w:history="1">
        <w:r>
          <w:rPr>
            <w:rFonts w:ascii="仿宋" w:eastAsia="仿宋" w:hAnsi="仿宋" w:cs="仿宋" w:hint="eastAsia"/>
            <w:lang w:eastAsia="zh-CN"/>
          </w:rPr>
          <w:t>(一)、项目实施计划</w:t>
        </w:r>
        <w:r>
          <w:tab/>
        </w:r>
        <w:r>
          <w:fldChar w:fldCharType="begin"/>
        </w:r>
        <w:r>
          <w:instrText xml:space="preserve"> PAGEREF _Toc13479 \h </w:instrText>
        </w:r>
        <w:r>
          <w:fldChar w:fldCharType="separate"/>
        </w:r>
        <w:r>
          <w:t>29</w:t>
        </w:r>
        <w:r>
          <w:fldChar w:fldCharType="end"/>
        </w:r>
      </w:hyperlink>
    </w:p>
    <w:p>
      <w:pPr>
        <w:pStyle w:val="TOC2"/>
        <w:tabs>
          <w:tab w:val="right" w:leader="dot" w:pos="8306"/>
        </w:tabs>
      </w:pPr>
      <w:hyperlink w:anchor="_Toc29482" w:history="1">
        <w:r>
          <w:rPr>
            <w:rFonts w:ascii="仿宋" w:eastAsia="仿宋" w:hAnsi="仿宋" w:cs="仿宋" w:hint="eastAsia"/>
            <w:lang w:eastAsia="zh-CN"/>
          </w:rPr>
          <w:t>(二)、项目组织机构与职责</w:t>
        </w:r>
        <w:r>
          <w:tab/>
        </w:r>
        <w:r>
          <w:fldChar w:fldCharType="begin"/>
        </w:r>
        <w:r>
          <w:instrText xml:space="preserve"> PAGEREF _Toc29482 \h </w:instrText>
        </w:r>
        <w:r>
          <w:fldChar w:fldCharType="separate"/>
        </w:r>
        <w:r>
          <w:t>30</w:t>
        </w:r>
        <w:r>
          <w:fldChar w:fldCharType="end"/>
        </w:r>
      </w:hyperlink>
    </w:p>
    <w:p>
      <w:pPr>
        <w:pStyle w:val="TOC2"/>
        <w:tabs>
          <w:tab w:val="right" w:leader="dot" w:pos="8306"/>
        </w:tabs>
      </w:pPr>
      <w:hyperlink w:anchor="_Toc5855" w:history="1">
        <w:r>
          <w:rPr>
            <w:rFonts w:ascii="仿宋" w:eastAsia="仿宋" w:hAnsi="仿宋" w:cs="仿宋" w:hint="eastAsia"/>
            <w:lang w:eastAsia="zh-CN"/>
          </w:rPr>
          <w:t>(三)、项目管理与监控体系</w:t>
        </w:r>
        <w:r>
          <w:tab/>
        </w:r>
        <w:r>
          <w:fldChar w:fldCharType="begin"/>
        </w:r>
        <w:r>
          <w:instrText xml:space="preserve"> PAGEREF _Toc5855 \h </w:instrText>
        </w:r>
        <w:r>
          <w:fldChar w:fldCharType="separate"/>
        </w:r>
        <w:r>
          <w:t>33</w:t>
        </w:r>
        <w:r>
          <w:fldChar w:fldCharType="end"/>
        </w:r>
      </w:hyperlink>
    </w:p>
    <w:p>
      <w:pPr>
        <w:pStyle w:val="TOC1"/>
        <w:tabs>
          <w:tab w:val="right" w:leader="dot" w:pos="8306"/>
        </w:tabs>
      </w:pPr>
      <w:hyperlink w:anchor="_Toc9585" w:history="1">
        <w:r>
          <w:rPr>
            <w:rFonts w:ascii="仿宋" w:eastAsia="仿宋" w:hAnsi="仿宋" w:cs="仿宋" w:hint="eastAsia"/>
            <w:lang w:eastAsia="zh-CN"/>
          </w:rPr>
          <w:t>九、环境保护与治理方案</w:t>
        </w:r>
        <w:r>
          <w:tab/>
        </w:r>
        <w:r>
          <w:fldChar w:fldCharType="begin"/>
        </w:r>
        <w:r>
          <w:instrText xml:space="preserve"> PAGEREF _Toc9585 \h </w:instrText>
        </w:r>
        <w:r>
          <w:fldChar w:fldCharType="separate"/>
        </w:r>
        <w:r>
          <w:t>35</w:t>
        </w:r>
        <w:r>
          <w:fldChar w:fldCharType="end"/>
        </w:r>
      </w:hyperlink>
    </w:p>
    <w:p>
      <w:pPr>
        <w:pStyle w:val="TOC2"/>
        <w:tabs>
          <w:tab w:val="right" w:leader="dot" w:pos="8306"/>
        </w:tabs>
      </w:pPr>
      <w:hyperlink w:anchor="_Toc1620" w:history="1">
        <w:r>
          <w:rPr>
            <w:rFonts w:ascii="仿宋" w:eastAsia="仿宋" w:hAnsi="仿宋" w:cs="仿宋" w:hint="eastAsia"/>
            <w:lang w:eastAsia="zh-CN"/>
          </w:rPr>
          <w:t>(一)、项目环境影响评估</w:t>
        </w:r>
        <w:r>
          <w:tab/>
        </w:r>
        <w:r>
          <w:fldChar w:fldCharType="begin"/>
        </w:r>
        <w:r>
          <w:instrText xml:space="preserve"> PAGEREF _Toc1620 \h </w:instrText>
        </w:r>
        <w:r>
          <w:fldChar w:fldCharType="separate"/>
        </w:r>
        <w:r>
          <w:t>35</w:t>
        </w:r>
        <w:r>
          <w:fldChar w:fldCharType="end"/>
        </w:r>
      </w:hyperlink>
    </w:p>
    <w:p>
      <w:pPr>
        <w:pStyle w:val="TOC2"/>
        <w:tabs>
          <w:tab w:val="right" w:leader="dot" w:pos="8306"/>
        </w:tabs>
      </w:pPr>
      <w:hyperlink w:anchor="_Toc4309" w:history="1">
        <w:r>
          <w:rPr>
            <w:rFonts w:ascii="仿宋" w:eastAsia="仿宋" w:hAnsi="仿宋" w:cs="仿宋" w:hint="eastAsia"/>
            <w:lang w:eastAsia="zh-CN"/>
          </w:rPr>
          <w:t>(二)、环境保护措施与治理方案</w:t>
        </w:r>
        <w:r>
          <w:tab/>
        </w:r>
        <w:r>
          <w:fldChar w:fldCharType="begin"/>
        </w:r>
        <w:r>
          <w:instrText xml:space="preserve"> PAGEREF _Toc4309 \h </w:instrText>
        </w:r>
        <w:r>
          <w:fldChar w:fldCharType="separate"/>
        </w:r>
        <w:r>
          <w:t>35</w:t>
        </w:r>
        <w:r>
          <w:fldChar w:fldCharType="end"/>
        </w:r>
      </w:hyperlink>
    </w:p>
    <w:p>
      <w:pPr>
        <w:pStyle w:val="TOC1"/>
        <w:tabs>
          <w:tab w:val="right" w:leader="dot" w:pos="8306"/>
        </w:tabs>
      </w:pPr>
      <w:hyperlink w:anchor="_Toc12553" w:history="1">
        <w:r>
          <w:rPr>
            <w:rFonts w:ascii="仿宋" w:eastAsia="仿宋" w:hAnsi="仿宋" w:cs="仿宋" w:hint="eastAsia"/>
            <w:lang w:eastAsia="zh-CN"/>
          </w:rPr>
          <w:t>十、客户关系管理与市场拓展</w:t>
        </w:r>
        <w:r>
          <w:tab/>
        </w:r>
        <w:r>
          <w:fldChar w:fldCharType="begin"/>
        </w:r>
        <w:r>
          <w:instrText xml:space="preserve"> PAGEREF _Toc12553 \h </w:instrText>
        </w:r>
        <w:r>
          <w:fldChar w:fldCharType="separate"/>
        </w:r>
        <w:r>
          <w:t>36</w:t>
        </w:r>
        <w:r>
          <w:fldChar w:fldCharType="end"/>
        </w:r>
      </w:hyperlink>
    </w:p>
    <w:p>
      <w:pPr>
        <w:pStyle w:val="TOC2"/>
        <w:tabs>
          <w:tab w:val="right" w:leader="dot" w:pos="8306"/>
        </w:tabs>
      </w:pPr>
      <w:hyperlink w:anchor="_Toc31670" w:history="1">
        <w:r>
          <w:rPr>
            <w:rFonts w:ascii="仿宋" w:eastAsia="仿宋" w:hAnsi="仿宋" w:cs="仿宋" w:hint="eastAsia"/>
            <w:lang w:eastAsia="zh-CN"/>
          </w:rPr>
          <w:t>(一)、客户关系管理策略</w:t>
        </w:r>
        <w:r>
          <w:tab/>
        </w:r>
        <w:r>
          <w:fldChar w:fldCharType="begin"/>
        </w:r>
        <w:r>
          <w:instrText xml:space="preserve"> PAGEREF _Toc31670 \h </w:instrText>
        </w:r>
        <w:r>
          <w:fldChar w:fldCharType="separate"/>
        </w:r>
        <w:r>
          <w:t>36</w:t>
        </w:r>
        <w:r>
          <w:fldChar w:fldCharType="end"/>
        </w:r>
      </w:hyperlink>
    </w:p>
    <w:p>
      <w:pPr>
        <w:pStyle w:val="TOC2"/>
        <w:tabs>
          <w:tab w:val="right" w:leader="dot" w:pos="8306"/>
        </w:tabs>
      </w:pPr>
      <w:hyperlink w:anchor="_Toc6787" w:history="1">
        <w:r>
          <w:rPr>
            <w:rFonts w:ascii="仿宋" w:eastAsia="仿宋" w:hAnsi="仿宋" w:cs="仿宋" w:hint="eastAsia"/>
            <w:lang w:eastAsia="zh-CN"/>
          </w:rPr>
          <w:t>(二)、市场拓展方案</w:t>
        </w:r>
        <w:r>
          <w:tab/>
        </w:r>
        <w:r>
          <w:fldChar w:fldCharType="begin"/>
        </w:r>
        <w:r>
          <w:instrText xml:space="preserve"> PAGEREF _Toc6787 \h </w:instrText>
        </w:r>
        <w:r>
          <w:fldChar w:fldCharType="separate"/>
        </w:r>
        <w:r>
          <w:t>37</w:t>
        </w:r>
        <w:r>
          <w:fldChar w:fldCharType="end"/>
        </w:r>
      </w:hyperlink>
    </w:p>
    <w:p>
      <w:pPr>
        <w:pStyle w:val="TOC1"/>
        <w:tabs>
          <w:tab w:val="right" w:leader="dot" w:pos="8306"/>
        </w:tabs>
      </w:pPr>
      <w:hyperlink w:anchor="_Toc32648" w:history="1">
        <w:r>
          <w:rPr>
            <w:rFonts w:ascii="仿宋" w:eastAsia="仿宋" w:hAnsi="仿宋" w:cs="仿宋" w:hint="eastAsia"/>
            <w:lang w:eastAsia="zh-CN"/>
          </w:rPr>
          <w:t>十一、项目质量与标准</w:t>
        </w:r>
        <w:r>
          <w:tab/>
        </w:r>
        <w:r>
          <w:fldChar w:fldCharType="begin"/>
        </w:r>
        <w:r>
          <w:instrText xml:space="preserve"> PAGEREF _Toc32648 \h </w:instrText>
        </w:r>
        <w:r>
          <w:fldChar w:fldCharType="separate"/>
        </w:r>
        <w:r>
          <w:t>38</w:t>
        </w:r>
        <w:r>
          <w:fldChar w:fldCharType="end"/>
        </w:r>
      </w:hyperlink>
    </w:p>
    <w:p>
      <w:pPr>
        <w:pStyle w:val="TOC2"/>
        <w:tabs>
          <w:tab w:val="right" w:leader="dot" w:pos="8306"/>
        </w:tabs>
      </w:pPr>
      <w:hyperlink w:anchor="_Toc4710" w:history="1">
        <w:r>
          <w:rPr>
            <w:rFonts w:ascii="仿宋" w:eastAsia="仿宋" w:hAnsi="仿宋" w:cs="仿宋" w:hint="eastAsia"/>
            <w:lang w:eastAsia="zh-CN"/>
          </w:rPr>
          <w:t>(一)、质量保障体系</w:t>
        </w:r>
        <w:r>
          <w:tab/>
        </w:r>
        <w:r>
          <w:fldChar w:fldCharType="begin"/>
        </w:r>
        <w:r>
          <w:instrText xml:space="preserve"> PAGEREF _Toc4710 \h </w:instrText>
        </w:r>
        <w:r>
          <w:fldChar w:fldCharType="separate"/>
        </w:r>
        <w:r>
          <w:t>38</w:t>
        </w:r>
        <w:r>
          <w:fldChar w:fldCharType="end"/>
        </w:r>
      </w:hyperlink>
    </w:p>
    <w:p>
      <w:pPr>
        <w:pStyle w:val="TOC2"/>
        <w:tabs>
          <w:tab w:val="right" w:leader="dot" w:pos="8306"/>
        </w:tabs>
      </w:pPr>
      <w:hyperlink w:anchor="_Toc16759" w:history="1">
        <w:r>
          <w:rPr>
            <w:rFonts w:ascii="仿宋" w:eastAsia="仿宋" w:hAnsi="仿宋" w:cs="仿宋" w:hint="eastAsia"/>
            <w:lang w:eastAsia="zh-CN"/>
          </w:rPr>
          <w:t>(二)、标准化作业流程</w:t>
        </w:r>
        <w:r>
          <w:tab/>
        </w:r>
        <w:r>
          <w:fldChar w:fldCharType="begin"/>
        </w:r>
        <w:r>
          <w:instrText xml:space="preserve"> PAGEREF _Toc16759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7" w:history="1">
        <w:r>
          <w:rPr>
            <w:rFonts w:ascii="仿宋" w:eastAsia="仿宋" w:hAnsi="仿宋" w:cs="仿宋" w:hint="eastAsia"/>
            <w:lang w:eastAsia="zh-CN"/>
          </w:rPr>
          <w:t>(三)、质量监控与评估</w:t>
        </w:r>
        <w:r>
          <w:tab/>
        </w:r>
        <w:r>
          <w:fldChar w:fldCharType="begin"/>
        </w:r>
        <w:r>
          <w:instrText xml:space="preserve"> PAGEREF _Toc13557 \h </w:instrText>
        </w:r>
        <w:r>
          <w:fldChar w:fldCharType="separate"/>
        </w:r>
        <w:r>
          <w:t>41</w:t>
        </w:r>
        <w:r>
          <w:fldChar w:fldCharType="end"/>
        </w:r>
      </w:hyperlink>
    </w:p>
    <w:p>
      <w:pPr>
        <w:pStyle w:val="TOC2"/>
        <w:tabs>
          <w:tab w:val="right" w:leader="dot" w:pos="8306"/>
        </w:tabs>
      </w:pPr>
      <w:hyperlink w:anchor="_Toc29015" w:history="1">
        <w:r>
          <w:rPr>
            <w:rFonts w:ascii="仿宋" w:eastAsia="仿宋" w:hAnsi="仿宋" w:cs="仿宋" w:hint="eastAsia"/>
            <w:lang w:eastAsia="zh-CN"/>
          </w:rPr>
          <w:t>(四)、质量改进计划</w:t>
        </w:r>
        <w:r>
          <w:tab/>
        </w:r>
        <w:r>
          <w:fldChar w:fldCharType="begin"/>
        </w:r>
        <w:r>
          <w:instrText xml:space="preserve"> PAGEREF _Toc29015 \h </w:instrText>
        </w:r>
        <w:r>
          <w:fldChar w:fldCharType="separate"/>
        </w:r>
        <w:r>
          <w:t>42</w:t>
        </w:r>
        <w:r>
          <w:fldChar w:fldCharType="end"/>
        </w:r>
      </w:hyperlink>
    </w:p>
    <w:p>
      <w:pPr>
        <w:pStyle w:val="TOC1"/>
        <w:tabs>
          <w:tab w:val="right" w:leader="dot" w:pos="8306"/>
        </w:tabs>
      </w:pPr>
      <w:hyperlink w:anchor="_Toc27856" w:history="1">
        <w:r>
          <w:rPr>
            <w:rFonts w:ascii="仿宋" w:eastAsia="仿宋" w:hAnsi="仿宋" w:cs="仿宋" w:hint="eastAsia"/>
            <w:lang w:eastAsia="zh-CN"/>
          </w:rPr>
          <w:t>十二、土地利用与规划方案</w:t>
        </w:r>
        <w:r>
          <w:tab/>
        </w:r>
        <w:r>
          <w:fldChar w:fldCharType="begin"/>
        </w:r>
        <w:r>
          <w:instrText xml:space="preserve"> PAGEREF _Toc27856 \h </w:instrText>
        </w:r>
        <w:r>
          <w:fldChar w:fldCharType="separate"/>
        </w:r>
        <w:r>
          <w:t>43</w:t>
        </w:r>
        <w:r>
          <w:fldChar w:fldCharType="end"/>
        </w:r>
      </w:hyperlink>
    </w:p>
    <w:p>
      <w:pPr>
        <w:pStyle w:val="TOC2"/>
        <w:tabs>
          <w:tab w:val="right" w:leader="dot" w:pos="8306"/>
        </w:tabs>
      </w:pPr>
      <w:hyperlink w:anchor="_Toc18685" w:history="1">
        <w:r>
          <w:rPr>
            <w:rFonts w:ascii="仿宋" w:eastAsia="仿宋" w:hAnsi="仿宋" w:cs="仿宋" w:hint="eastAsia"/>
            <w:lang w:eastAsia="zh-CN"/>
          </w:rPr>
          <w:t>(一)、项目用地情况分析</w:t>
        </w:r>
        <w:r>
          <w:tab/>
        </w:r>
        <w:r>
          <w:fldChar w:fldCharType="begin"/>
        </w:r>
        <w:r>
          <w:instrText xml:space="preserve"> PAGEREF _Toc18685 \h </w:instrText>
        </w:r>
        <w:r>
          <w:fldChar w:fldCharType="separate"/>
        </w:r>
        <w:r>
          <w:t>43</w:t>
        </w:r>
        <w:r>
          <w:fldChar w:fldCharType="end"/>
        </w:r>
      </w:hyperlink>
    </w:p>
    <w:p>
      <w:pPr>
        <w:pStyle w:val="TOC2"/>
        <w:tabs>
          <w:tab w:val="right" w:leader="dot" w:pos="8306"/>
        </w:tabs>
      </w:pPr>
      <w:hyperlink w:anchor="_Toc26462" w:history="1">
        <w:r>
          <w:rPr>
            <w:rFonts w:ascii="仿宋" w:eastAsia="仿宋" w:hAnsi="仿宋" w:cs="仿宋" w:hint="eastAsia"/>
            <w:lang w:eastAsia="zh-CN"/>
          </w:rPr>
          <w:t>(二)、土地利用规划方案</w:t>
        </w:r>
        <w:r>
          <w:tab/>
        </w:r>
        <w:r>
          <w:fldChar w:fldCharType="begin"/>
        </w:r>
        <w:r>
          <w:instrText xml:space="preserve"> PAGEREF _Toc26462 \h </w:instrText>
        </w:r>
        <w:r>
          <w:fldChar w:fldCharType="separate"/>
        </w:r>
        <w:r>
          <w:t>44</w:t>
        </w:r>
        <w:r>
          <w:fldChar w:fldCharType="end"/>
        </w:r>
      </w:hyperlink>
    </w:p>
    <w:p>
      <w:pPr>
        <w:pStyle w:val="TOC1"/>
        <w:tabs>
          <w:tab w:val="right" w:leader="dot" w:pos="8306"/>
        </w:tabs>
      </w:pPr>
      <w:hyperlink w:anchor="_Toc22384" w:history="1">
        <w:r>
          <w:rPr>
            <w:rFonts w:ascii="仿宋" w:eastAsia="仿宋" w:hAnsi="仿宋" w:cs="仿宋" w:hint="eastAsia"/>
            <w:lang w:eastAsia="zh-CN"/>
          </w:rPr>
          <w:t>十三、质量管理与控制</w:t>
        </w:r>
        <w:r>
          <w:tab/>
        </w:r>
        <w:r>
          <w:fldChar w:fldCharType="begin"/>
        </w:r>
        <w:r>
          <w:instrText xml:space="preserve"> PAGEREF _Toc22384 \h </w:instrText>
        </w:r>
        <w:r>
          <w:fldChar w:fldCharType="separate"/>
        </w:r>
        <w:r>
          <w:t>46</w:t>
        </w:r>
        <w:r>
          <w:fldChar w:fldCharType="end"/>
        </w:r>
      </w:hyperlink>
    </w:p>
    <w:p>
      <w:pPr>
        <w:pStyle w:val="TOC2"/>
        <w:tabs>
          <w:tab w:val="right" w:leader="dot" w:pos="8306"/>
        </w:tabs>
      </w:pPr>
      <w:hyperlink w:anchor="_Toc14790" w:history="1">
        <w:r>
          <w:rPr>
            <w:rFonts w:ascii="仿宋" w:eastAsia="仿宋" w:hAnsi="仿宋" w:cs="仿宋" w:hint="eastAsia"/>
            <w:lang w:eastAsia="zh-CN"/>
          </w:rPr>
          <w:t>(一)、质量管理体系建设</w:t>
        </w:r>
        <w:r>
          <w:tab/>
        </w:r>
        <w:r>
          <w:fldChar w:fldCharType="begin"/>
        </w:r>
        <w:r>
          <w:instrText xml:space="preserve"> PAGEREF _Toc14790 \h </w:instrText>
        </w:r>
        <w:r>
          <w:fldChar w:fldCharType="separate"/>
        </w:r>
        <w:r>
          <w:t>46</w:t>
        </w:r>
        <w:r>
          <w:fldChar w:fldCharType="end"/>
        </w:r>
      </w:hyperlink>
    </w:p>
    <w:p>
      <w:pPr>
        <w:pStyle w:val="TOC2"/>
        <w:tabs>
          <w:tab w:val="right" w:leader="dot" w:pos="8306"/>
        </w:tabs>
      </w:pPr>
      <w:hyperlink w:anchor="_Toc32407" w:history="1">
        <w:r>
          <w:rPr>
            <w:rFonts w:ascii="仿宋" w:eastAsia="仿宋" w:hAnsi="仿宋" w:cs="仿宋" w:hint="eastAsia"/>
            <w:lang w:eastAsia="zh-CN"/>
          </w:rPr>
          <w:t>(二)、质量控制措施</w:t>
        </w:r>
        <w:r>
          <w:tab/>
        </w:r>
        <w:r>
          <w:fldChar w:fldCharType="begin"/>
        </w:r>
        <w:r>
          <w:instrText xml:space="preserve"> PAGEREF _Toc32407 \h </w:instrText>
        </w:r>
        <w:r>
          <w:fldChar w:fldCharType="separate"/>
        </w:r>
        <w:r>
          <w:t>47</w:t>
        </w:r>
        <w:r>
          <w:fldChar w:fldCharType="end"/>
        </w:r>
      </w:hyperlink>
    </w:p>
    <w:p>
      <w:pPr>
        <w:pStyle w:val="TOC1"/>
        <w:tabs>
          <w:tab w:val="right" w:leader="dot" w:pos="8306"/>
        </w:tabs>
      </w:pPr>
      <w:hyperlink w:anchor="_Toc8799" w:history="1">
        <w:r>
          <w:rPr>
            <w:rFonts w:ascii="仿宋" w:eastAsia="仿宋" w:hAnsi="仿宋" w:cs="仿宋" w:hint="eastAsia"/>
            <w:lang w:eastAsia="zh-CN"/>
          </w:rPr>
          <w:t>十四、成果转化与推广应用</w:t>
        </w:r>
        <w:r>
          <w:tab/>
        </w:r>
        <w:r>
          <w:fldChar w:fldCharType="begin"/>
        </w:r>
        <w:r>
          <w:instrText xml:space="preserve"> PAGEREF _Toc8799 \h </w:instrText>
        </w:r>
        <w:r>
          <w:fldChar w:fldCharType="separate"/>
        </w:r>
        <w:r>
          <w:t>48</w:t>
        </w:r>
        <w:r>
          <w:fldChar w:fldCharType="end"/>
        </w:r>
      </w:hyperlink>
    </w:p>
    <w:p>
      <w:pPr>
        <w:pStyle w:val="TOC2"/>
        <w:tabs>
          <w:tab w:val="right" w:leader="dot" w:pos="8306"/>
        </w:tabs>
      </w:pPr>
      <w:hyperlink w:anchor="_Toc32581" w:history="1">
        <w:r>
          <w:rPr>
            <w:rFonts w:ascii="仿宋" w:eastAsia="仿宋" w:hAnsi="仿宋" w:cs="仿宋" w:hint="eastAsia"/>
            <w:lang w:eastAsia="zh-CN"/>
          </w:rPr>
          <w:t>(一)、成果转化策略制定</w:t>
        </w:r>
        <w:r>
          <w:tab/>
        </w:r>
        <w:r>
          <w:fldChar w:fldCharType="begin"/>
        </w:r>
        <w:r>
          <w:instrText xml:space="preserve"> PAGEREF _Toc32581 \h </w:instrText>
        </w:r>
        <w:r>
          <w:fldChar w:fldCharType="separate"/>
        </w:r>
        <w:r>
          <w:t>48</w:t>
        </w:r>
        <w:r>
          <w:fldChar w:fldCharType="end"/>
        </w:r>
      </w:hyperlink>
    </w:p>
    <w:p>
      <w:pPr>
        <w:pStyle w:val="TOC2"/>
        <w:tabs>
          <w:tab w:val="right" w:leader="dot" w:pos="8306"/>
        </w:tabs>
      </w:pPr>
      <w:hyperlink w:anchor="_Toc29444" w:history="1">
        <w:r>
          <w:rPr>
            <w:rFonts w:ascii="仿宋" w:eastAsia="仿宋" w:hAnsi="仿宋" w:cs="仿宋" w:hint="eastAsia"/>
            <w:lang w:eastAsia="zh-CN"/>
          </w:rPr>
          <w:t>(二)、成果推广应用方案</w:t>
        </w:r>
        <w:r>
          <w:tab/>
        </w:r>
        <w:r>
          <w:fldChar w:fldCharType="begin"/>
        </w:r>
        <w:r>
          <w:instrText xml:space="preserve"> PAGEREF _Toc29444 \h </w:instrText>
        </w:r>
        <w:r>
          <w:fldChar w:fldCharType="separate"/>
        </w:r>
        <w:r>
          <w:t>50</w:t>
        </w:r>
        <w:r>
          <w:fldChar w:fldCharType="end"/>
        </w:r>
      </w:hyperlink>
    </w:p>
    <w:p>
      <w:pPr>
        <w:pStyle w:val="TOC1"/>
        <w:tabs>
          <w:tab w:val="right" w:leader="dot" w:pos="8306"/>
        </w:tabs>
      </w:pPr>
      <w:hyperlink w:anchor="_Toc3809" w:history="1">
        <w:r>
          <w:rPr>
            <w:rFonts w:ascii="仿宋" w:eastAsia="仿宋" w:hAnsi="仿宋" w:cs="仿宋" w:hint="eastAsia"/>
            <w:lang w:eastAsia="zh-CN"/>
          </w:rPr>
          <w:t>十五、创新驱动与持续发展</w:t>
        </w:r>
        <w:r>
          <w:tab/>
        </w:r>
        <w:r>
          <w:fldChar w:fldCharType="begin"/>
        </w:r>
        <w:r>
          <w:instrText xml:space="preserve"> PAGEREF _Toc3809 \h </w:instrText>
        </w:r>
        <w:r>
          <w:fldChar w:fldCharType="separate"/>
        </w:r>
        <w:r>
          <w:t>51</w:t>
        </w:r>
        <w:r>
          <w:fldChar w:fldCharType="end"/>
        </w:r>
      </w:hyperlink>
    </w:p>
    <w:p>
      <w:pPr>
        <w:pStyle w:val="TOC2"/>
        <w:tabs>
          <w:tab w:val="right" w:leader="dot" w:pos="8306"/>
        </w:tabs>
      </w:pPr>
      <w:hyperlink w:anchor="_Toc21171" w:history="1">
        <w:r>
          <w:rPr>
            <w:rFonts w:ascii="仿宋" w:eastAsia="仿宋" w:hAnsi="仿宋" w:cs="仿宋" w:hint="eastAsia"/>
            <w:lang w:eastAsia="zh-CN"/>
          </w:rPr>
          <w:t>(一)、创新驱动战略实施</w:t>
        </w:r>
        <w:r>
          <w:tab/>
        </w:r>
        <w:r>
          <w:fldChar w:fldCharType="begin"/>
        </w:r>
        <w:r>
          <w:instrText xml:space="preserve"> PAGEREF _Toc21171 \h </w:instrText>
        </w:r>
        <w:r>
          <w:fldChar w:fldCharType="separate"/>
        </w:r>
        <w:r>
          <w:t>51</w:t>
        </w:r>
        <w:r>
          <w:fldChar w:fldCharType="end"/>
        </w:r>
      </w:hyperlink>
    </w:p>
    <w:p>
      <w:pPr>
        <w:pStyle w:val="TOC2"/>
        <w:tabs>
          <w:tab w:val="right" w:leader="dot" w:pos="8306"/>
        </w:tabs>
      </w:pPr>
      <w:hyperlink w:anchor="_Toc2798" w:history="1">
        <w:r>
          <w:rPr>
            <w:rFonts w:ascii="仿宋" w:eastAsia="仿宋" w:hAnsi="仿宋" w:cs="仿宋" w:hint="eastAsia"/>
            <w:lang w:eastAsia="zh-CN"/>
          </w:rPr>
          <w:t>(二)、持续发展路径探索</w:t>
        </w:r>
        <w:r>
          <w:tab/>
        </w:r>
        <w:r>
          <w:fldChar w:fldCharType="begin"/>
        </w:r>
        <w:r>
          <w:instrText xml:space="preserve"> PAGEREF _Toc2798 \h </w:instrText>
        </w:r>
        <w:r>
          <w:fldChar w:fldCharType="separate"/>
        </w:r>
        <w:r>
          <w:t>53</w:t>
        </w:r>
        <w:r>
          <w:fldChar w:fldCharType="end"/>
        </w:r>
      </w:hyperlink>
    </w:p>
    <w:p>
      <w:pPr>
        <w:pStyle w:val="TOC1"/>
        <w:tabs>
          <w:tab w:val="right" w:leader="dot" w:pos="8306"/>
        </w:tabs>
      </w:pPr>
      <w:hyperlink w:anchor="_Toc14678" w:history="1">
        <w:r>
          <w:rPr>
            <w:rFonts w:ascii="仿宋" w:eastAsia="仿宋" w:hAnsi="仿宋" w:cs="仿宋" w:hint="eastAsia"/>
            <w:lang w:eastAsia="zh-CN"/>
          </w:rPr>
          <w:t>十六、合作与交流机制建立</w:t>
        </w:r>
        <w:r>
          <w:tab/>
        </w:r>
        <w:r>
          <w:fldChar w:fldCharType="begin"/>
        </w:r>
        <w:r>
          <w:instrText xml:space="preserve"> PAGEREF _Toc14678 \h </w:instrText>
        </w:r>
        <w:r>
          <w:fldChar w:fldCharType="separate"/>
        </w:r>
        <w:r>
          <w:t>57</w:t>
        </w:r>
        <w:r>
          <w:fldChar w:fldCharType="end"/>
        </w:r>
      </w:hyperlink>
    </w:p>
    <w:p>
      <w:pPr>
        <w:pStyle w:val="TOC2"/>
        <w:tabs>
          <w:tab w:val="right" w:leader="dot" w:pos="8306"/>
        </w:tabs>
      </w:pPr>
      <w:hyperlink w:anchor="_Toc16965" w:history="1">
        <w:r>
          <w:rPr>
            <w:rFonts w:ascii="仿宋" w:eastAsia="仿宋" w:hAnsi="仿宋" w:cs="仿宋" w:hint="eastAsia"/>
            <w:lang w:eastAsia="zh-CN"/>
          </w:rPr>
          <w:t>(一)、合作伙伴选择与合作方式</w:t>
        </w:r>
        <w:r>
          <w:tab/>
        </w:r>
        <w:r>
          <w:fldChar w:fldCharType="begin"/>
        </w:r>
        <w:r>
          <w:instrText xml:space="preserve"> PAGEREF _Toc16965 \h </w:instrText>
        </w:r>
        <w:r>
          <w:fldChar w:fldCharType="separate"/>
        </w:r>
        <w:r>
          <w:t>57</w:t>
        </w:r>
        <w:r>
          <w:fldChar w:fldCharType="end"/>
        </w:r>
      </w:hyperlink>
    </w:p>
    <w:p>
      <w:pPr>
        <w:pStyle w:val="TOC2"/>
        <w:tabs>
          <w:tab w:val="right" w:leader="dot" w:pos="8306"/>
        </w:tabs>
      </w:pPr>
      <w:hyperlink w:anchor="_Toc24237" w:history="1">
        <w:r>
          <w:rPr>
            <w:rFonts w:ascii="仿宋" w:eastAsia="仿宋" w:hAnsi="仿宋" w:cs="仿宋" w:hint="eastAsia"/>
            <w:lang w:eastAsia="zh-CN"/>
          </w:rPr>
          <w:t>(二)、交流与合作平台搭建</w:t>
        </w:r>
        <w:r>
          <w:tab/>
        </w:r>
        <w:r>
          <w:fldChar w:fldCharType="begin"/>
        </w:r>
        <w:r>
          <w:instrText xml:space="preserve"> PAGEREF _Toc24237 \h </w:instrText>
        </w:r>
        <w:r>
          <w:fldChar w:fldCharType="separate"/>
        </w:r>
        <w:r>
          <w:t>58</w:t>
        </w:r>
        <w:r>
          <w:fldChar w:fldCharType="end"/>
        </w:r>
      </w:hyperlink>
    </w:p>
    <w:p>
      <w:pPr>
        <w:pStyle w:val="TOC1"/>
        <w:tabs>
          <w:tab w:val="right" w:leader="dot" w:pos="8306"/>
        </w:tabs>
      </w:pPr>
      <w:hyperlink w:anchor="_Toc18632" w:history="1">
        <w:r>
          <w:rPr>
            <w:rFonts w:ascii="仿宋" w:eastAsia="仿宋" w:hAnsi="仿宋" w:cs="仿宋" w:hint="eastAsia"/>
            <w:lang w:eastAsia="zh-CN"/>
          </w:rPr>
          <w:t>十七、人力资源管理与开发</w:t>
        </w:r>
        <w:r>
          <w:tab/>
        </w:r>
        <w:r>
          <w:fldChar w:fldCharType="begin"/>
        </w:r>
        <w:r>
          <w:instrText xml:space="preserve"> PAGEREF _Toc18632 \h </w:instrText>
        </w:r>
        <w:r>
          <w:fldChar w:fldCharType="separate"/>
        </w:r>
        <w:r>
          <w:t>60</w:t>
        </w:r>
        <w:r>
          <w:fldChar w:fldCharType="end"/>
        </w:r>
      </w:hyperlink>
    </w:p>
    <w:p>
      <w:pPr>
        <w:pStyle w:val="TOC2"/>
        <w:tabs>
          <w:tab w:val="right" w:leader="dot" w:pos="8306"/>
        </w:tabs>
      </w:pPr>
      <w:hyperlink w:anchor="_Toc23983" w:history="1">
        <w:r>
          <w:rPr>
            <w:rFonts w:ascii="仿宋" w:eastAsia="仿宋" w:hAnsi="仿宋" w:cs="仿宋" w:hint="eastAsia"/>
            <w:lang w:eastAsia="zh-CN"/>
          </w:rPr>
          <w:t>(一)、人力资源规划</w:t>
        </w:r>
        <w:r>
          <w:tab/>
        </w:r>
        <w:r>
          <w:fldChar w:fldCharType="begin"/>
        </w:r>
        <w:r>
          <w:instrText xml:space="preserve"> PAGEREF _Toc23983 \h </w:instrText>
        </w:r>
        <w:r>
          <w:fldChar w:fldCharType="separate"/>
        </w:r>
        <w:r>
          <w:t>60</w:t>
        </w:r>
        <w:r>
          <w:fldChar w:fldCharType="end"/>
        </w:r>
      </w:hyperlink>
    </w:p>
    <w:p>
      <w:pPr>
        <w:pStyle w:val="TOC2"/>
        <w:tabs>
          <w:tab w:val="right" w:leader="dot" w:pos="8306"/>
        </w:tabs>
      </w:pPr>
      <w:hyperlink w:anchor="_Toc12739" w:history="1">
        <w:r>
          <w:rPr>
            <w:rFonts w:ascii="仿宋" w:eastAsia="仿宋" w:hAnsi="仿宋" w:cs="仿宋" w:hint="eastAsia"/>
            <w:lang w:eastAsia="zh-CN"/>
          </w:rPr>
          <w:t>(二)、人力资源开发与培训</w:t>
        </w:r>
        <w:r>
          <w:tab/>
        </w:r>
        <w:r>
          <w:fldChar w:fldCharType="begin"/>
        </w:r>
        <w:r>
          <w:instrText xml:space="preserve"> PAGEREF _Toc12739 \h </w:instrText>
        </w:r>
        <w:r>
          <w:fldChar w:fldCharType="separate"/>
        </w:r>
        <w:r>
          <w:t>61</w:t>
        </w:r>
        <w:r>
          <w:fldChar w:fldCharType="end"/>
        </w:r>
      </w:hyperlink>
    </w:p>
    <w:p>
      <w:pPr>
        <w:pStyle w:val="TOC1"/>
        <w:tabs>
          <w:tab w:val="right" w:leader="dot" w:pos="8306"/>
        </w:tabs>
      </w:pPr>
      <w:hyperlink w:anchor="_Toc6114" w:history="1">
        <w:r>
          <w:rPr>
            <w:rFonts w:ascii="仿宋" w:eastAsia="仿宋" w:hAnsi="仿宋" w:cs="仿宋" w:hint="eastAsia"/>
            <w:lang w:eastAsia="zh-CN"/>
          </w:rPr>
          <w:t>十八、知识产权管理与保护</w:t>
        </w:r>
        <w:r>
          <w:tab/>
        </w:r>
        <w:r>
          <w:fldChar w:fldCharType="begin"/>
        </w:r>
        <w:r>
          <w:instrText xml:space="preserve"> PAGEREF _Toc6114 \h </w:instrText>
        </w:r>
        <w:r>
          <w:fldChar w:fldCharType="separate"/>
        </w:r>
        <w:r>
          <w:t>64</w:t>
        </w:r>
        <w:r>
          <w:fldChar w:fldCharType="end"/>
        </w:r>
      </w:hyperlink>
    </w:p>
    <w:p>
      <w:pPr>
        <w:pStyle w:val="TOC2"/>
        <w:tabs>
          <w:tab w:val="right" w:leader="dot" w:pos="8306"/>
        </w:tabs>
      </w:pPr>
      <w:hyperlink w:anchor="_Toc11875" w:history="1">
        <w:r>
          <w:rPr>
            <w:rFonts w:ascii="仿宋" w:eastAsia="仿宋" w:hAnsi="仿宋" w:cs="仿宋" w:hint="eastAsia"/>
            <w:lang w:eastAsia="zh-CN"/>
          </w:rPr>
          <w:t>(一)、知识产权管理体系建设</w:t>
        </w:r>
        <w:r>
          <w:tab/>
        </w:r>
        <w:r>
          <w:fldChar w:fldCharType="begin"/>
        </w:r>
        <w:r>
          <w:instrText xml:space="preserve"> PAGEREF _Toc11875 \h </w:instrText>
        </w:r>
        <w:r>
          <w:fldChar w:fldCharType="separate"/>
        </w:r>
        <w:r>
          <w:t>64</w:t>
        </w:r>
        <w:r>
          <w:fldChar w:fldCharType="end"/>
        </w:r>
      </w:hyperlink>
    </w:p>
    <w:p>
      <w:pPr>
        <w:pStyle w:val="TOC2"/>
        <w:tabs>
          <w:tab w:val="right" w:leader="dot" w:pos="8306"/>
        </w:tabs>
      </w:pPr>
      <w:hyperlink w:anchor="_Toc117" w:history="1">
        <w:r>
          <w:rPr>
            <w:rFonts w:ascii="仿宋" w:eastAsia="仿宋" w:hAnsi="仿宋" w:cs="仿宋" w:hint="eastAsia"/>
            <w:lang w:eastAsia="zh-CN"/>
          </w:rPr>
          <w:t>(二)、知识产权保护措施</w:t>
        </w:r>
        <w:r>
          <w:tab/>
        </w:r>
        <w:r>
          <w:fldChar w:fldCharType="begin"/>
        </w:r>
        <w:r>
          <w:instrText xml:space="preserve"> PAGEREF _Toc117 \h </w:instrText>
        </w:r>
        <w:r>
          <w:fldChar w:fldCharType="separate"/>
        </w:r>
        <w:r>
          <w:t>65</w:t>
        </w:r>
        <w:r>
          <w:fldChar w:fldCharType="end"/>
        </w:r>
      </w:hyperlink>
    </w:p>
    <w:p>
      <w:pPr>
        <w:pStyle w:val="TOC1"/>
        <w:tabs>
          <w:tab w:val="right" w:leader="dot" w:pos="8306"/>
        </w:tabs>
      </w:pPr>
      <w:hyperlink w:anchor="_Toc14574" w:history="1">
        <w:r>
          <w:rPr>
            <w:rFonts w:ascii="仿宋" w:eastAsia="仿宋" w:hAnsi="仿宋" w:cs="仿宋" w:hint="eastAsia"/>
            <w:lang w:eastAsia="zh-CN"/>
          </w:rPr>
          <w:t>十九、法律法规与政策遵循</w:t>
        </w:r>
        <w:r>
          <w:tab/>
        </w:r>
        <w:r>
          <w:fldChar w:fldCharType="begin"/>
        </w:r>
        <w:r>
          <w:instrText xml:space="preserve"> PAGEREF _Toc14574 \h </w:instrText>
        </w:r>
        <w:r>
          <w:fldChar w:fldCharType="separate"/>
        </w:r>
        <w:r>
          <w:t>66</w:t>
        </w:r>
        <w:r>
          <w:fldChar w:fldCharType="end"/>
        </w:r>
      </w:hyperlink>
    </w:p>
    <w:p>
      <w:pPr>
        <w:pStyle w:val="TOC2"/>
        <w:tabs>
          <w:tab w:val="right" w:leader="dot" w:pos="8306"/>
        </w:tabs>
      </w:pPr>
      <w:hyperlink w:anchor="_Toc29987" w:history="1">
        <w:r>
          <w:rPr>
            <w:rFonts w:ascii="仿宋" w:eastAsia="仿宋" w:hAnsi="仿宋" w:cs="仿宋" w:hint="eastAsia"/>
            <w:lang w:eastAsia="zh-CN"/>
          </w:rPr>
          <w:t>(一)、法律法规遵守</w:t>
        </w:r>
        <w:r>
          <w:tab/>
        </w:r>
        <w:r>
          <w:fldChar w:fldCharType="begin"/>
        </w:r>
        <w:r>
          <w:instrText xml:space="preserve"> PAGEREF _Toc29987 \h </w:instrText>
        </w:r>
        <w:r>
          <w:fldChar w:fldCharType="separate"/>
        </w:r>
        <w:r>
          <w:t>66</w:t>
        </w:r>
        <w:r>
          <w:fldChar w:fldCharType="end"/>
        </w:r>
      </w:hyperlink>
    </w:p>
    <w:p>
      <w:pPr>
        <w:pStyle w:val="TOC2"/>
        <w:tabs>
          <w:tab w:val="right" w:leader="dot" w:pos="8306"/>
        </w:tabs>
      </w:pPr>
      <w:hyperlink w:anchor="_Toc31387" w:history="1">
        <w:r>
          <w:rPr>
            <w:rFonts w:ascii="仿宋" w:eastAsia="仿宋" w:hAnsi="仿宋" w:cs="仿宋" w:hint="eastAsia"/>
            <w:lang w:eastAsia="zh-CN"/>
          </w:rPr>
          <w:t>(二)、政策导向与利用</w:t>
        </w:r>
        <w:r>
          <w:tab/>
        </w:r>
        <w:r>
          <w:fldChar w:fldCharType="begin"/>
        </w:r>
        <w:r>
          <w:instrText xml:space="preserve"> PAGEREF _Toc31387 \h </w:instrText>
        </w:r>
        <w:r>
          <w:fldChar w:fldCharType="separate"/>
        </w:r>
        <w:r>
          <w:t>67</w:t>
        </w:r>
        <w:r>
          <w:fldChar w:fldCharType="end"/>
        </w:r>
      </w:hyperlink>
    </w:p>
    <w:p>
      <w:pPr>
        <w:pStyle w:val="TOC1"/>
        <w:tabs>
          <w:tab w:val="right" w:leader="dot" w:pos="8306"/>
        </w:tabs>
      </w:pPr>
      <w:hyperlink w:anchor="_Toc15136" w:history="1">
        <w:r>
          <w:rPr>
            <w:rFonts w:ascii="仿宋" w:eastAsia="仿宋" w:hAnsi="仿宋" w:cs="仿宋" w:hint="eastAsia"/>
            <w:lang w:eastAsia="zh-CN"/>
          </w:rPr>
          <w:t>二十、产业协同与集群发展</w:t>
        </w:r>
        <w:r>
          <w:tab/>
        </w:r>
        <w:r>
          <w:fldChar w:fldCharType="begin"/>
        </w:r>
        <w:r>
          <w:instrText xml:space="preserve"> PAGEREF _Toc15136 \h </w:instrText>
        </w:r>
        <w:r>
          <w:fldChar w:fldCharType="separate"/>
        </w:r>
        <w:r>
          <w:t>68</w:t>
        </w:r>
        <w:r>
          <w:fldChar w:fldCharType="end"/>
        </w:r>
      </w:hyperlink>
    </w:p>
    <w:p>
      <w:pPr>
        <w:pStyle w:val="TOC2"/>
        <w:tabs>
          <w:tab w:val="right" w:leader="dot" w:pos="8306"/>
        </w:tabs>
      </w:pPr>
      <w:hyperlink w:anchor="_Toc18743" w:history="1">
        <w:r>
          <w:rPr>
            <w:rFonts w:ascii="仿宋" w:eastAsia="仿宋" w:hAnsi="仿宋" w:cs="仿宋" w:hint="eastAsia"/>
            <w:lang w:eastAsia="zh-CN"/>
          </w:rPr>
          <w:t>(一)、产业协同机制建设</w:t>
        </w:r>
        <w:r>
          <w:tab/>
        </w:r>
        <w:r>
          <w:fldChar w:fldCharType="begin"/>
        </w:r>
        <w:r>
          <w:instrText xml:space="preserve"> PAGEREF _Toc18743 \h </w:instrText>
        </w:r>
        <w:r>
          <w:fldChar w:fldCharType="separate"/>
        </w:r>
        <w:r>
          <w:t>68</w:t>
        </w:r>
        <w:r>
          <w:fldChar w:fldCharType="end"/>
        </w:r>
      </w:hyperlink>
    </w:p>
    <w:p>
      <w:pPr>
        <w:pStyle w:val="TOC2"/>
        <w:tabs>
          <w:tab w:val="right" w:leader="dot" w:pos="8306"/>
        </w:tabs>
      </w:pPr>
      <w:hyperlink w:anchor="_Toc10414" w:history="1">
        <w:r>
          <w:rPr>
            <w:rFonts w:ascii="仿宋" w:eastAsia="仿宋" w:hAnsi="仿宋" w:cs="仿宋" w:hint="eastAsia"/>
            <w:lang w:eastAsia="zh-CN"/>
          </w:rPr>
          <w:t>(二)、产业集群培育与发展</w:t>
        </w:r>
        <w:r>
          <w:tab/>
        </w:r>
        <w:r>
          <w:fldChar w:fldCharType="begin"/>
        </w:r>
        <w:r>
          <w:instrText xml:space="preserve"> PAGEREF _Toc10414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干洗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干洗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81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在全球经济快速发展和科技日新月异的今天，市场对创新技术和环保解决方案的需求日益增长。干洗店项目恰好聚焦于这一趋势，提供涵盖人工智能、大数据分析和可持续能源等领域的高效、先进产品和服务。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干洗店项目在其专注的领域内，特别是在人工智能和数据科学方面，有望推动显著的技术革新。项目的研发活动不仅有望孕育出改变行业运作方式的新技术，还可能在长远中影响整个技术生态系统。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干洗店项目还致力于提升当地居民的技能和就业能力，通过与当地教育机构合作提供培训和教育机会，从而提高社区整体的生活水平和社会福祉。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干洗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9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干洗店项目的建设和发展得益于一系列有利条件，这些条件涵盖了技术优势、市场潜力、政策支持、人力资源、基础设施以及投资和合作伙伴的支持，共同构成了项目成功的坚实基础。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干洗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干洗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15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87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一、干洗店项目的技术资源开发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二、干洗店项目的人力资源管理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洗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三、干洗店项目的资金资源筹措与优化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干洗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67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洗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洗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干洗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53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干洗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干洗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智能技术的应用：干洗店项目将利用智能技术，如物联网（IoT）和大数据分析，来监控和优化资源使用。通过实时数据分析，项目可以更有效地管理能源消耗、减少原材料浪费，并提高生产过程的整体效率。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50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83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洗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https://d.book118.com/757040105103006053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B789B"/>
    <w:rsid w:val="716B78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4010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2024-02-27T07:13:00Z</dcterms:created>
  <dcterms:modified xsi:type="dcterms:W3CDTF">2024-02-27T07:14:27Z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CFA6719FFE4A4F1CB7195DB140192D7C_11</vt:lpwstr>
  </property>
  <property fmtid="{D5CDD505-2E9C-101B-9397-08002B2CF9AE}" pid="3" name="KSOProductBuildVer">
    <vt:lpwstr>2052-12.1.0.16250</vt:lpwstr>
  </property>
</Properties>
</file>