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丁炔二醇项目建设方案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32" w:history="1">
        <w:r>
          <w:rPr>
            <w:rFonts w:ascii="仿宋" w:eastAsia="仿宋" w:hAnsi="仿宋" w:cs="仿宋" w:hint="eastAsia"/>
            <w:lang w:eastAsia="zh-CN"/>
          </w:rPr>
          <w:t>概论</w:t>
        </w:r>
        <w:r>
          <w:tab/>
        </w:r>
        <w:r>
          <w:fldChar w:fldCharType="begin"/>
        </w:r>
        <w:r>
          <w:instrText xml:space="preserve"> PAGEREF _Toc30432 \h </w:instrText>
        </w:r>
        <w:r>
          <w:fldChar w:fldCharType="separate"/>
        </w:r>
        <w:r>
          <w:t>3</w:t>
        </w:r>
        <w:r>
          <w:fldChar w:fldCharType="end"/>
        </w:r>
      </w:hyperlink>
    </w:p>
    <w:p>
      <w:pPr>
        <w:pStyle w:val="TOC1"/>
        <w:tabs>
          <w:tab w:val="right" w:leader="dot" w:pos="8306"/>
        </w:tabs>
      </w:pPr>
      <w:hyperlink w:anchor="_Toc9312" w:history="1">
        <w:r>
          <w:rPr>
            <w:rFonts w:ascii="仿宋" w:eastAsia="仿宋" w:hAnsi="仿宋" w:cs="仿宋" w:hint="eastAsia"/>
            <w:lang w:eastAsia="zh-CN"/>
          </w:rPr>
          <w:t>一、发展规划、产业政策和行业准入分析</w:t>
        </w:r>
        <w:r>
          <w:tab/>
        </w:r>
        <w:r>
          <w:fldChar w:fldCharType="begin"/>
        </w:r>
        <w:r>
          <w:instrText xml:space="preserve"> PAGEREF _Toc9312 \h </w:instrText>
        </w:r>
        <w:r>
          <w:fldChar w:fldCharType="separate"/>
        </w:r>
        <w:r>
          <w:t>3</w:t>
        </w:r>
        <w:r>
          <w:fldChar w:fldCharType="end"/>
        </w:r>
      </w:hyperlink>
    </w:p>
    <w:p>
      <w:pPr>
        <w:pStyle w:val="TOC2"/>
        <w:tabs>
          <w:tab w:val="right" w:leader="dot" w:pos="8306"/>
        </w:tabs>
      </w:pPr>
      <w:hyperlink w:anchor="_Toc7753" w:history="1">
        <w:r>
          <w:rPr>
            <w:rFonts w:ascii="仿宋" w:eastAsia="仿宋" w:hAnsi="仿宋" w:cs="仿宋" w:hint="eastAsia"/>
            <w:lang w:eastAsia="zh-CN"/>
          </w:rPr>
          <w:t>(一)、发展规划分析</w:t>
        </w:r>
        <w:r>
          <w:tab/>
        </w:r>
        <w:r>
          <w:fldChar w:fldCharType="begin"/>
        </w:r>
        <w:r>
          <w:instrText xml:space="preserve"> PAGEREF _Toc7753 \h </w:instrText>
        </w:r>
        <w:r>
          <w:fldChar w:fldCharType="separate"/>
        </w:r>
        <w:r>
          <w:t>3</w:t>
        </w:r>
        <w:r>
          <w:fldChar w:fldCharType="end"/>
        </w:r>
      </w:hyperlink>
    </w:p>
    <w:p>
      <w:pPr>
        <w:pStyle w:val="TOC2"/>
        <w:tabs>
          <w:tab w:val="right" w:leader="dot" w:pos="8306"/>
        </w:tabs>
      </w:pPr>
      <w:hyperlink w:anchor="_Toc30205" w:history="1">
        <w:r>
          <w:rPr>
            <w:rFonts w:ascii="仿宋" w:eastAsia="仿宋" w:hAnsi="仿宋" w:cs="仿宋" w:hint="eastAsia"/>
            <w:lang w:eastAsia="zh-CN"/>
          </w:rPr>
          <w:t>(二)、产业政策分析</w:t>
        </w:r>
        <w:r>
          <w:tab/>
        </w:r>
        <w:r>
          <w:fldChar w:fldCharType="begin"/>
        </w:r>
        <w:r>
          <w:instrText xml:space="preserve"> PAGEREF _Toc30205 \h </w:instrText>
        </w:r>
        <w:r>
          <w:fldChar w:fldCharType="separate"/>
        </w:r>
        <w:r>
          <w:t>5</w:t>
        </w:r>
        <w:r>
          <w:fldChar w:fldCharType="end"/>
        </w:r>
      </w:hyperlink>
    </w:p>
    <w:p>
      <w:pPr>
        <w:pStyle w:val="TOC2"/>
        <w:tabs>
          <w:tab w:val="right" w:leader="dot" w:pos="8306"/>
        </w:tabs>
      </w:pPr>
      <w:hyperlink w:anchor="_Toc30856" w:history="1">
        <w:r>
          <w:rPr>
            <w:rFonts w:ascii="仿宋" w:eastAsia="仿宋" w:hAnsi="仿宋" w:cs="仿宋" w:hint="eastAsia"/>
            <w:lang w:eastAsia="zh-CN"/>
          </w:rPr>
          <w:t>(三)、行业准入分析</w:t>
        </w:r>
        <w:r>
          <w:tab/>
        </w:r>
        <w:r>
          <w:fldChar w:fldCharType="begin"/>
        </w:r>
        <w:r>
          <w:instrText xml:space="preserve"> PAGEREF _Toc30856 \h </w:instrText>
        </w:r>
        <w:r>
          <w:fldChar w:fldCharType="separate"/>
        </w:r>
        <w:r>
          <w:t>6</w:t>
        </w:r>
        <w:r>
          <w:fldChar w:fldCharType="end"/>
        </w:r>
      </w:hyperlink>
    </w:p>
    <w:p>
      <w:pPr>
        <w:pStyle w:val="TOC1"/>
        <w:tabs>
          <w:tab w:val="right" w:leader="dot" w:pos="8306"/>
        </w:tabs>
      </w:pPr>
      <w:hyperlink w:anchor="_Toc1569" w:history="1">
        <w:r>
          <w:rPr>
            <w:rFonts w:ascii="仿宋" w:eastAsia="仿宋" w:hAnsi="仿宋" w:cs="仿宋" w:hint="eastAsia"/>
            <w:lang w:eastAsia="zh-CN"/>
          </w:rPr>
          <w:t>二、经济影响分析</w:t>
        </w:r>
        <w:r>
          <w:tab/>
        </w:r>
        <w:r>
          <w:fldChar w:fldCharType="begin"/>
        </w:r>
        <w:r>
          <w:instrText xml:space="preserve"> PAGEREF _Toc1569 \h </w:instrText>
        </w:r>
        <w:r>
          <w:fldChar w:fldCharType="separate"/>
        </w:r>
        <w:r>
          <w:t>7</w:t>
        </w:r>
        <w:r>
          <w:fldChar w:fldCharType="end"/>
        </w:r>
      </w:hyperlink>
    </w:p>
    <w:p>
      <w:pPr>
        <w:pStyle w:val="TOC2"/>
        <w:tabs>
          <w:tab w:val="right" w:leader="dot" w:pos="8306"/>
        </w:tabs>
      </w:pPr>
      <w:hyperlink w:anchor="_Toc18195" w:history="1">
        <w:r>
          <w:rPr>
            <w:rFonts w:ascii="仿宋" w:eastAsia="仿宋" w:hAnsi="仿宋" w:cs="仿宋" w:hint="eastAsia"/>
            <w:lang w:eastAsia="zh-CN"/>
          </w:rPr>
          <w:t>(一)、经济费用效益或费用效果分析</w:t>
        </w:r>
        <w:r>
          <w:tab/>
        </w:r>
        <w:r>
          <w:fldChar w:fldCharType="begin"/>
        </w:r>
        <w:r>
          <w:instrText xml:space="preserve"> PAGEREF _Toc18195 \h </w:instrText>
        </w:r>
        <w:r>
          <w:fldChar w:fldCharType="separate"/>
        </w:r>
        <w:r>
          <w:t>7</w:t>
        </w:r>
        <w:r>
          <w:fldChar w:fldCharType="end"/>
        </w:r>
      </w:hyperlink>
    </w:p>
    <w:p>
      <w:pPr>
        <w:pStyle w:val="TOC2"/>
        <w:tabs>
          <w:tab w:val="right" w:leader="dot" w:pos="8306"/>
        </w:tabs>
      </w:pPr>
      <w:hyperlink w:anchor="_Toc2742" w:history="1">
        <w:r>
          <w:rPr>
            <w:rFonts w:ascii="仿宋" w:eastAsia="仿宋" w:hAnsi="仿宋" w:cs="仿宋" w:hint="eastAsia"/>
            <w:lang w:eastAsia="zh-CN"/>
          </w:rPr>
          <w:t>(二)、行业影响分析</w:t>
        </w:r>
        <w:r>
          <w:tab/>
        </w:r>
        <w:r>
          <w:fldChar w:fldCharType="begin"/>
        </w:r>
        <w:r>
          <w:instrText xml:space="preserve"> PAGEREF _Toc2742 \h </w:instrText>
        </w:r>
        <w:r>
          <w:fldChar w:fldCharType="separate"/>
        </w:r>
        <w:r>
          <w:t>10</w:t>
        </w:r>
        <w:r>
          <w:fldChar w:fldCharType="end"/>
        </w:r>
      </w:hyperlink>
    </w:p>
    <w:p>
      <w:pPr>
        <w:pStyle w:val="TOC2"/>
        <w:tabs>
          <w:tab w:val="right" w:leader="dot" w:pos="8306"/>
        </w:tabs>
      </w:pPr>
      <w:hyperlink w:anchor="_Toc8532" w:history="1">
        <w:r>
          <w:rPr>
            <w:rFonts w:ascii="仿宋" w:eastAsia="仿宋" w:hAnsi="仿宋" w:cs="仿宋" w:hint="eastAsia"/>
            <w:lang w:eastAsia="zh-CN"/>
          </w:rPr>
          <w:t>(三)、区域经济影响分析</w:t>
        </w:r>
        <w:r>
          <w:tab/>
        </w:r>
        <w:r>
          <w:fldChar w:fldCharType="begin"/>
        </w:r>
        <w:r>
          <w:instrText xml:space="preserve"> PAGEREF _Toc8532 \h </w:instrText>
        </w:r>
        <w:r>
          <w:fldChar w:fldCharType="separate"/>
        </w:r>
        <w:r>
          <w:t>11</w:t>
        </w:r>
        <w:r>
          <w:fldChar w:fldCharType="end"/>
        </w:r>
      </w:hyperlink>
    </w:p>
    <w:p>
      <w:pPr>
        <w:pStyle w:val="TOC2"/>
        <w:tabs>
          <w:tab w:val="right" w:leader="dot" w:pos="8306"/>
        </w:tabs>
      </w:pPr>
      <w:hyperlink w:anchor="_Toc6678" w:history="1">
        <w:r>
          <w:rPr>
            <w:rFonts w:ascii="仿宋" w:eastAsia="仿宋" w:hAnsi="仿宋" w:cs="仿宋" w:hint="eastAsia"/>
            <w:lang w:eastAsia="zh-CN"/>
          </w:rPr>
          <w:t>(四)、宏观经济影响分析</w:t>
        </w:r>
        <w:r>
          <w:tab/>
        </w:r>
        <w:r>
          <w:fldChar w:fldCharType="begin"/>
        </w:r>
        <w:r>
          <w:instrText xml:space="preserve"> PAGEREF _Toc6678 \h </w:instrText>
        </w:r>
        <w:r>
          <w:fldChar w:fldCharType="separate"/>
        </w:r>
        <w:r>
          <w:t>12</w:t>
        </w:r>
        <w:r>
          <w:fldChar w:fldCharType="end"/>
        </w:r>
      </w:hyperlink>
    </w:p>
    <w:p>
      <w:pPr>
        <w:pStyle w:val="TOC1"/>
        <w:tabs>
          <w:tab w:val="right" w:leader="dot" w:pos="8306"/>
        </w:tabs>
      </w:pPr>
      <w:hyperlink w:anchor="_Toc5741" w:history="1">
        <w:r>
          <w:rPr>
            <w:rFonts w:ascii="仿宋" w:eastAsia="仿宋" w:hAnsi="仿宋" w:cs="仿宋" w:hint="eastAsia"/>
            <w:lang w:eastAsia="zh-CN"/>
          </w:rPr>
          <w:t>三、社会影响分析</w:t>
        </w:r>
        <w:r>
          <w:tab/>
        </w:r>
        <w:r>
          <w:fldChar w:fldCharType="begin"/>
        </w:r>
        <w:r>
          <w:instrText xml:space="preserve"> PAGEREF _Toc5741 \h </w:instrText>
        </w:r>
        <w:r>
          <w:fldChar w:fldCharType="separate"/>
        </w:r>
        <w:r>
          <w:t>14</w:t>
        </w:r>
        <w:r>
          <w:fldChar w:fldCharType="end"/>
        </w:r>
      </w:hyperlink>
    </w:p>
    <w:p>
      <w:pPr>
        <w:pStyle w:val="TOC2"/>
        <w:tabs>
          <w:tab w:val="right" w:leader="dot" w:pos="8306"/>
        </w:tabs>
      </w:pPr>
      <w:hyperlink w:anchor="_Toc22598" w:history="1">
        <w:r>
          <w:rPr>
            <w:rFonts w:ascii="仿宋" w:eastAsia="仿宋" w:hAnsi="仿宋" w:cs="仿宋" w:hint="eastAsia"/>
            <w:lang w:eastAsia="zh-CN"/>
          </w:rPr>
          <w:t>(一)、社会影响效果分析</w:t>
        </w:r>
        <w:r>
          <w:tab/>
        </w:r>
        <w:r>
          <w:fldChar w:fldCharType="begin"/>
        </w:r>
        <w:r>
          <w:instrText xml:space="preserve"> PAGEREF _Toc22598 \h </w:instrText>
        </w:r>
        <w:r>
          <w:fldChar w:fldCharType="separate"/>
        </w:r>
        <w:r>
          <w:t>14</w:t>
        </w:r>
        <w:r>
          <w:fldChar w:fldCharType="end"/>
        </w:r>
      </w:hyperlink>
    </w:p>
    <w:p>
      <w:pPr>
        <w:pStyle w:val="TOC2"/>
        <w:tabs>
          <w:tab w:val="right" w:leader="dot" w:pos="8306"/>
        </w:tabs>
      </w:pPr>
      <w:hyperlink w:anchor="_Toc28173" w:history="1">
        <w:r>
          <w:rPr>
            <w:rFonts w:ascii="仿宋" w:eastAsia="仿宋" w:hAnsi="仿宋" w:cs="仿宋" w:hint="eastAsia"/>
            <w:lang w:eastAsia="zh-CN"/>
          </w:rPr>
          <w:t>(二)、社会适应性分析</w:t>
        </w:r>
        <w:r>
          <w:tab/>
        </w:r>
        <w:r>
          <w:fldChar w:fldCharType="begin"/>
        </w:r>
        <w:r>
          <w:instrText xml:space="preserve"> PAGEREF _Toc28173 \h </w:instrText>
        </w:r>
        <w:r>
          <w:fldChar w:fldCharType="separate"/>
        </w:r>
        <w:r>
          <w:t>16</w:t>
        </w:r>
        <w:r>
          <w:fldChar w:fldCharType="end"/>
        </w:r>
      </w:hyperlink>
    </w:p>
    <w:p>
      <w:pPr>
        <w:pStyle w:val="TOC2"/>
        <w:tabs>
          <w:tab w:val="right" w:leader="dot" w:pos="8306"/>
        </w:tabs>
      </w:pPr>
      <w:hyperlink w:anchor="_Toc23282" w:history="1">
        <w:r>
          <w:rPr>
            <w:rFonts w:ascii="仿宋" w:eastAsia="仿宋" w:hAnsi="仿宋" w:cs="仿宋" w:hint="eastAsia"/>
            <w:lang w:eastAsia="zh-CN"/>
          </w:rPr>
          <w:t>(三)、社会风险及对策分析</w:t>
        </w:r>
        <w:r>
          <w:tab/>
        </w:r>
        <w:r>
          <w:fldChar w:fldCharType="begin"/>
        </w:r>
        <w:r>
          <w:instrText xml:space="preserve"> PAGEREF _Toc23282 \h </w:instrText>
        </w:r>
        <w:r>
          <w:fldChar w:fldCharType="separate"/>
        </w:r>
        <w:r>
          <w:t>18</w:t>
        </w:r>
        <w:r>
          <w:fldChar w:fldCharType="end"/>
        </w:r>
      </w:hyperlink>
    </w:p>
    <w:p>
      <w:pPr>
        <w:pStyle w:val="TOC1"/>
        <w:tabs>
          <w:tab w:val="right" w:leader="dot" w:pos="8306"/>
        </w:tabs>
      </w:pPr>
      <w:hyperlink w:anchor="_Toc2311" w:history="1">
        <w:r>
          <w:rPr>
            <w:rFonts w:ascii="仿宋" w:eastAsia="仿宋" w:hAnsi="仿宋" w:cs="仿宋" w:hint="eastAsia"/>
            <w:lang w:eastAsia="zh-CN"/>
          </w:rPr>
          <w:t>四、财务管理与成本控制</w:t>
        </w:r>
        <w:r>
          <w:tab/>
        </w:r>
        <w:r>
          <w:fldChar w:fldCharType="begin"/>
        </w:r>
        <w:r>
          <w:instrText xml:space="preserve"> PAGEREF _Toc2311 \h </w:instrText>
        </w:r>
        <w:r>
          <w:fldChar w:fldCharType="separate"/>
        </w:r>
        <w:r>
          <w:t>21</w:t>
        </w:r>
        <w:r>
          <w:fldChar w:fldCharType="end"/>
        </w:r>
      </w:hyperlink>
    </w:p>
    <w:p>
      <w:pPr>
        <w:pStyle w:val="TOC2"/>
        <w:tabs>
          <w:tab w:val="right" w:leader="dot" w:pos="8306"/>
        </w:tabs>
      </w:pPr>
      <w:hyperlink w:anchor="_Toc25130" w:history="1">
        <w:r>
          <w:rPr>
            <w:rFonts w:ascii="仿宋" w:eastAsia="仿宋" w:hAnsi="仿宋" w:cs="仿宋" w:hint="eastAsia"/>
            <w:lang w:eastAsia="zh-CN"/>
          </w:rPr>
          <w:t>(一)、财务管理体系建设</w:t>
        </w:r>
        <w:r>
          <w:tab/>
        </w:r>
        <w:r>
          <w:fldChar w:fldCharType="begin"/>
        </w:r>
        <w:r>
          <w:instrText xml:space="preserve"> PAGEREF _Toc25130 \h </w:instrText>
        </w:r>
        <w:r>
          <w:fldChar w:fldCharType="separate"/>
        </w:r>
        <w:r>
          <w:t>21</w:t>
        </w:r>
        <w:r>
          <w:fldChar w:fldCharType="end"/>
        </w:r>
      </w:hyperlink>
    </w:p>
    <w:p>
      <w:pPr>
        <w:pStyle w:val="TOC2"/>
        <w:tabs>
          <w:tab w:val="right" w:leader="dot" w:pos="8306"/>
        </w:tabs>
      </w:pPr>
      <w:hyperlink w:anchor="_Toc10124" w:history="1">
        <w:r>
          <w:rPr>
            <w:rFonts w:ascii="仿宋" w:eastAsia="仿宋" w:hAnsi="仿宋" w:cs="仿宋" w:hint="eastAsia"/>
            <w:lang w:eastAsia="zh-CN"/>
          </w:rPr>
          <w:t>(二)、成本控制措施</w:t>
        </w:r>
        <w:r>
          <w:tab/>
        </w:r>
        <w:r>
          <w:fldChar w:fldCharType="begin"/>
        </w:r>
        <w:r>
          <w:instrText xml:space="preserve"> PAGEREF _Toc10124 \h </w:instrText>
        </w:r>
        <w:r>
          <w:fldChar w:fldCharType="separate"/>
        </w:r>
        <w:r>
          <w:t>22</w:t>
        </w:r>
        <w:r>
          <w:fldChar w:fldCharType="end"/>
        </w:r>
      </w:hyperlink>
    </w:p>
    <w:p>
      <w:pPr>
        <w:pStyle w:val="TOC1"/>
        <w:tabs>
          <w:tab w:val="right" w:leader="dot" w:pos="8306"/>
        </w:tabs>
      </w:pPr>
      <w:hyperlink w:anchor="_Toc13368" w:history="1">
        <w:r>
          <w:rPr>
            <w:rFonts w:ascii="仿宋" w:eastAsia="仿宋" w:hAnsi="仿宋" w:cs="仿宋" w:hint="eastAsia"/>
            <w:lang w:eastAsia="zh-CN"/>
          </w:rPr>
          <w:t>五、环境和生态影响分析</w:t>
        </w:r>
        <w:r>
          <w:tab/>
        </w:r>
        <w:r>
          <w:fldChar w:fldCharType="begin"/>
        </w:r>
        <w:r>
          <w:instrText xml:space="preserve"> PAGEREF _Toc13368 \h </w:instrText>
        </w:r>
        <w:r>
          <w:fldChar w:fldCharType="separate"/>
        </w:r>
        <w:r>
          <w:t>24</w:t>
        </w:r>
        <w:r>
          <w:fldChar w:fldCharType="end"/>
        </w:r>
      </w:hyperlink>
    </w:p>
    <w:p>
      <w:pPr>
        <w:pStyle w:val="TOC2"/>
        <w:tabs>
          <w:tab w:val="right" w:leader="dot" w:pos="8306"/>
        </w:tabs>
      </w:pPr>
      <w:hyperlink w:anchor="_Toc18990" w:history="1">
        <w:r>
          <w:rPr>
            <w:rFonts w:ascii="仿宋" w:eastAsia="仿宋" w:hAnsi="仿宋" w:cs="仿宋" w:hint="eastAsia"/>
            <w:lang w:eastAsia="zh-CN"/>
          </w:rPr>
          <w:t>(一)、环境和生态现状</w:t>
        </w:r>
        <w:r>
          <w:tab/>
        </w:r>
        <w:r>
          <w:fldChar w:fldCharType="begin"/>
        </w:r>
        <w:r>
          <w:instrText xml:space="preserve"> PAGEREF _Toc18990 \h </w:instrText>
        </w:r>
        <w:r>
          <w:fldChar w:fldCharType="separate"/>
        </w:r>
        <w:r>
          <w:t>24</w:t>
        </w:r>
        <w:r>
          <w:fldChar w:fldCharType="end"/>
        </w:r>
      </w:hyperlink>
    </w:p>
    <w:p>
      <w:pPr>
        <w:pStyle w:val="TOC2"/>
        <w:tabs>
          <w:tab w:val="right" w:leader="dot" w:pos="8306"/>
        </w:tabs>
      </w:pPr>
      <w:hyperlink w:anchor="_Toc7436" w:history="1">
        <w:r>
          <w:rPr>
            <w:rFonts w:ascii="仿宋" w:eastAsia="仿宋" w:hAnsi="仿宋" w:cs="仿宋" w:hint="eastAsia"/>
            <w:lang w:eastAsia="zh-CN"/>
          </w:rPr>
          <w:t>(二)、生态环境影响分析</w:t>
        </w:r>
        <w:r>
          <w:tab/>
        </w:r>
        <w:r>
          <w:fldChar w:fldCharType="begin"/>
        </w:r>
        <w:r>
          <w:instrText xml:space="preserve"> PAGEREF _Toc7436 \h </w:instrText>
        </w:r>
        <w:r>
          <w:fldChar w:fldCharType="separate"/>
        </w:r>
        <w:r>
          <w:t>25</w:t>
        </w:r>
        <w:r>
          <w:fldChar w:fldCharType="end"/>
        </w:r>
      </w:hyperlink>
    </w:p>
    <w:p>
      <w:pPr>
        <w:pStyle w:val="TOC2"/>
        <w:tabs>
          <w:tab w:val="right" w:leader="dot" w:pos="8306"/>
        </w:tabs>
      </w:pPr>
      <w:hyperlink w:anchor="_Toc19489" w:history="1">
        <w:r>
          <w:rPr>
            <w:rFonts w:ascii="仿宋" w:eastAsia="仿宋" w:hAnsi="仿宋" w:cs="仿宋" w:hint="eastAsia"/>
            <w:lang w:eastAsia="zh-CN"/>
          </w:rPr>
          <w:t>(三)、生态环境保护措施</w:t>
        </w:r>
        <w:r>
          <w:tab/>
        </w:r>
        <w:r>
          <w:fldChar w:fldCharType="begin"/>
        </w:r>
        <w:r>
          <w:instrText xml:space="preserve"> PAGEREF _Toc19489 \h </w:instrText>
        </w:r>
        <w:r>
          <w:fldChar w:fldCharType="separate"/>
        </w:r>
        <w:r>
          <w:t>26</w:t>
        </w:r>
        <w:r>
          <w:fldChar w:fldCharType="end"/>
        </w:r>
      </w:hyperlink>
    </w:p>
    <w:p>
      <w:pPr>
        <w:pStyle w:val="TOC2"/>
        <w:tabs>
          <w:tab w:val="right" w:leader="dot" w:pos="8306"/>
        </w:tabs>
      </w:pPr>
      <w:hyperlink w:anchor="_Toc22024" w:history="1">
        <w:r>
          <w:rPr>
            <w:rFonts w:ascii="仿宋" w:eastAsia="仿宋" w:hAnsi="仿宋" w:cs="仿宋" w:hint="eastAsia"/>
            <w:lang w:eastAsia="zh-CN"/>
          </w:rPr>
          <w:t>(四)、地质灾害影响分析</w:t>
        </w:r>
        <w:r>
          <w:tab/>
        </w:r>
        <w:r>
          <w:fldChar w:fldCharType="begin"/>
        </w:r>
        <w:r>
          <w:instrText xml:space="preserve"> PAGEREF _Toc22024 \h </w:instrText>
        </w:r>
        <w:r>
          <w:fldChar w:fldCharType="separate"/>
        </w:r>
        <w:r>
          <w:t>28</w:t>
        </w:r>
        <w:r>
          <w:fldChar w:fldCharType="end"/>
        </w:r>
      </w:hyperlink>
    </w:p>
    <w:p>
      <w:pPr>
        <w:pStyle w:val="TOC2"/>
        <w:tabs>
          <w:tab w:val="right" w:leader="dot" w:pos="8306"/>
        </w:tabs>
      </w:pPr>
      <w:hyperlink w:anchor="_Toc2126" w:history="1">
        <w:r>
          <w:rPr>
            <w:rFonts w:ascii="仿宋" w:eastAsia="仿宋" w:hAnsi="仿宋" w:cs="仿宋" w:hint="eastAsia"/>
            <w:lang w:eastAsia="zh-CN"/>
          </w:rPr>
          <w:t>(五)、特殊环境影响</w:t>
        </w:r>
        <w:r>
          <w:tab/>
        </w:r>
        <w:r>
          <w:fldChar w:fldCharType="begin"/>
        </w:r>
        <w:r>
          <w:instrText xml:space="preserve"> PAGEREF _Toc2126 \h </w:instrText>
        </w:r>
        <w:r>
          <w:fldChar w:fldCharType="separate"/>
        </w:r>
        <w:r>
          <w:t>30</w:t>
        </w:r>
        <w:r>
          <w:fldChar w:fldCharType="end"/>
        </w:r>
      </w:hyperlink>
    </w:p>
    <w:p>
      <w:pPr>
        <w:pStyle w:val="TOC1"/>
        <w:tabs>
          <w:tab w:val="right" w:leader="dot" w:pos="8306"/>
        </w:tabs>
      </w:pPr>
      <w:hyperlink w:anchor="_Toc313" w:history="1">
        <w:r>
          <w:rPr>
            <w:rFonts w:ascii="仿宋" w:eastAsia="仿宋" w:hAnsi="仿宋" w:cs="仿宋" w:hint="eastAsia"/>
            <w:lang w:eastAsia="zh-CN"/>
          </w:rPr>
          <w:t>六、建设风险评估分析</w:t>
        </w:r>
        <w:r>
          <w:tab/>
        </w:r>
        <w:r>
          <w:fldChar w:fldCharType="begin"/>
        </w:r>
        <w:r>
          <w:instrText xml:space="preserve"> PAGEREF _Toc313 \h </w:instrText>
        </w:r>
        <w:r>
          <w:fldChar w:fldCharType="separate"/>
        </w:r>
        <w:r>
          <w:t>31</w:t>
        </w:r>
        <w:r>
          <w:fldChar w:fldCharType="end"/>
        </w:r>
      </w:hyperlink>
    </w:p>
    <w:p>
      <w:pPr>
        <w:pStyle w:val="TOC2"/>
        <w:tabs>
          <w:tab w:val="right" w:leader="dot" w:pos="8306"/>
        </w:tabs>
      </w:pPr>
      <w:hyperlink w:anchor="_Toc10293" w:history="1">
        <w:r>
          <w:rPr>
            <w:rFonts w:ascii="仿宋" w:eastAsia="仿宋" w:hAnsi="仿宋" w:cs="仿宋" w:hint="eastAsia"/>
            <w:lang w:eastAsia="zh-CN"/>
          </w:rPr>
          <w:t>(一)、政策风险分析</w:t>
        </w:r>
        <w:r>
          <w:tab/>
        </w:r>
        <w:r>
          <w:fldChar w:fldCharType="begin"/>
        </w:r>
        <w:r>
          <w:instrText xml:space="preserve"> PAGEREF _Toc10293 \h </w:instrText>
        </w:r>
        <w:r>
          <w:fldChar w:fldCharType="separate"/>
        </w:r>
        <w:r>
          <w:t>31</w:t>
        </w:r>
        <w:r>
          <w:fldChar w:fldCharType="end"/>
        </w:r>
      </w:hyperlink>
    </w:p>
    <w:p>
      <w:pPr>
        <w:pStyle w:val="TOC2"/>
        <w:tabs>
          <w:tab w:val="right" w:leader="dot" w:pos="8306"/>
        </w:tabs>
      </w:pPr>
      <w:hyperlink w:anchor="_Toc31545" w:history="1">
        <w:r>
          <w:rPr>
            <w:rFonts w:ascii="仿宋" w:eastAsia="仿宋" w:hAnsi="仿宋" w:cs="仿宋" w:hint="eastAsia"/>
            <w:lang w:eastAsia="zh-CN"/>
          </w:rPr>
          <w:t>(二)、社会风险分析</w:t>
        </w:r>
        <w:r>
          <w:tab/>
        </w:r>
        <w:r>
          <w:fldChar w:fldCharType="begin"/>
        </w:r>
        <w:r>
          <w:instrText xml:space="preserve"> PAGEREF _Toc31545 \h </w:instrText>
        </w:r>
        <w:r>
          <w:fldChar w:fldCharType="separate"/>
        </w:r>
        <w:r>
          <w:t>32</w:t>
        </w:r>
        <w:r>
          <w:fldChar w:fldCharType="end"/>
        </w:r>
      </w:hyperlink>
    </w:p>
    <w:p>
      <w:pPr>
        <w:pStyle w:val="TOC2"/>
        <w:tabs>
          <w:tab w:val="right" w:leader="dot" w:pos="8306"/>
        </w:tabs>
      </w:pPr>
      <w:hyperlink w:anchor="_Toc29365" w:history="1">
        <w:r>
          <w:rPr>
            <w:rFonts w:ascii="仿宋" w:eastAsia="仿宋" w:hAnsi="仿宋" w:cs="仿宋" w:hint="eastAsia"/>
            <w:lang w:eastAsia="zh-CN"/>
          </w:rPr>
          <w:t>(三)、市场风险分析</w:t>
        </w:r>
        <w:r>
          <w:tab/>
        </w:r>
        <w:r>
          <w:fldChar w:fldCharType="begin"/>
        </w:r>
        <w:r>
          <w:instrText xml:space="preserve"> PAGEREF _Toc29365 \h </w:instrText>
        </w:r>
        <w:r>
          <w:fldChar w:fldCharType="separate"/>
        </w:r>
        <w:r>
          <w:t>33</w:t>
        </w:r>
        <w:r>
          <w:fldChar w:fldCharType="end"/>
        </w:r>
      </w:hyperlink>
    </w:p>
    <w:p>
      <w:pPr>
        <w:pStyle w:val="TOC2"/>
        <w:tabs>
          <w:tab w:val="right" w:leader="dot" w:pos="8306"/>
        </w:tabs>
      </w:pPr>
      <w:hyperlink w:anchor="_Toc8533" w:history="1">
        <w:r>
          <w:rPr>
            <w:rFonts w:ascii="仿宋" w:eastAsia="仿宋" w:hAnsi="仿宋" w:cs="仿宋" w:hint="eastAsia"/>
            <w:lang w:eastAsia="zh-CN"/>
          </w:rPr>
          <w:t>(四)、资金风险分析</w:t>
        </w:r>
        <w:r>
          <w:tab/>
        </w:r>
        <w:r>
          <w:fldChar w:fldCharType="begin"/>
        </w:r>
        <w:r>
          <w:instrText xml:space="preserve"> PAGEREF _Toc8533 \h </w:instrText>
        </w:r>
        <w:r>
          <w:fldChar w:fldCharType="separate"/>
        </w:r>
        <w:r>
          <w:t>34</w:t>
        </w:r>
        <w:r>
          <w:fldChar w:fldCharType="end"/>
        </w:r>
      </w:hyperlink>
    </w:p>
    <w:p>
      <w:pPr>
        <w:pStyle w:val="TOC2"/>
        <w:tabs>
          <w:tab w:val="right" w:leader="dot" w:pos="8306"/>
        </w:tabs>
      </w:pPr>
      <w:hyperlink w:anchor="_Toc25133" w:history="1">
        <w:r>
          <w:rPr>
            <w:rFonts w:ascii="仿宋" w:eastAsia="仿宋" w:hAnsi="仿宋" w:cs="仿宋" w:hint="eastAsia"/>
            <w:lang w:eastAsia="zh-CN"/>
          </w:rPr>
          <w:t>(五)、技术风险分析</w:t>
        </w:r>
        <w:r>
          <w:tab/>
        </w:r>
        <w:r>
          <w:fldChar w:fldCharType="begin"/>
        </w:r>
        <w:r>
          <w:instrText xml:space="preserve"> PAGEREF _Toc25133 \h </w:instrText>
        </w:r>
        <w:r>
          <w:fldChar w:fldCharType="separate"/>
        </w:r>
        <w:r>
          <w:t>35</w:t>
        </w:r>
        <w:r>
          <w:fldChar w:fldCharType="end"/>
        </w:r>
      </w:hyperlink>
    </w:p>
    <w:p>
      <w:pPr>
        <w:pStyle w:val="TOC2"/>
        <w:tabs>
          <w:tab w:val="right" w:leader="dot" w:pos="8306"/>
        </w:tabs>
      </w:pPr>
      <w:hyperlink w:anchor="_Toc21929" w:history="1">
        <w:r>
          <w:rPr>
            <w:rFonts w:ascii="仿宋" w:eastAsia="仿宋" w:hAnsi="仿宋" w:cs="仿宋" w:hint="eastAsia"/>
            <w:lang w:eastAsia="zh-CN"/>
          </w:rPr>
          <w:t>(六)、财务风险分析</w:t>
        </w:r>
        <w:r>
          <w:tab/>
        </w:r>
        <w:r>
          <w:fldChar w:fldCharType="begin"/>
        </w:r>
        <w:r>
          <w:instrText xml:space="preserve"> PAGEREF _Toc21929 \h </w:instrText>
        </w:r>
        <w:r>
          <w:fldChar w:fldCharType="separate"/>
        </w:r>
        <w:r>
          <w:t>37</w:t>
        </w:r>
        <w:r>
          <w:fldChar w:fldCharType="end"/>
        </w:r>
      </w:hyperlink>
    </w:p>
    <w:p>
      <w:pPr>
        <w:pStyle w:val="TOC2"/>
        <w:tabs>
          <w:tab w:val="right" w:leader="dot" w:pos="8306"/>
        </w:tabs>
      </w:pPr>
      <w:hyperlink w:anchor="_Toc17561" w:history="1">
        <w:r>
          <w:rPr>
            <w:rFonts w:ascii="仿宋" w:eastAsia="仿宋" w:hAnsi="仿宋" w:cs="仿宋" w:hint="eastAsia"/>
            <w:lang w:eastAsia="zh-CN"/>
          </w:rPr>
          <w:t>(七)、管理风险分析</w:t>
        </w:r>
        <w:r>
          <w:tab/>
        </w:r>
        <w:r>
          <w:fldChar w:fldCharType="begin"/>
        </w:r>
        <w:r>
          <w:instrText xml:space="preserve"> PAGEREF _Toc17561 \h </w:instrText>
        </w:r>
        <w:r>
          <w:fldChar w:fldCharType="separate"/>
        </w:r>
        <w:r>
          <w:t>38</w:t>
        </w:r>
        <w:r>
          <w:fldChar w:fldCharType="end"/>
        </w:r>
      </w:hyperlink>
    </w:p>
    <w:p>
      <w:pPr>
        <w:pStyle w:val="TOC2"/>
        <w:tabs>
          <w:tab w:val="right" w:leader="dot" w:pos="8306"/>
        </w:tabs>
      </w:pPr>
      <w:hyperlink w:anchor="_Toc6478" w:history="1">
        <w:r>
          <w:rPr>
            <w:rFonts w:ascii="仿宋" w:eastAsia="仿宋" w:hAnsi="仿宋" w:cs="仿宋" w:hint="eastAsia"/>
            <w:lang w:eastAsia="zh-CN"/>
          </w:rPr>
          <w:t>(八)、其它风险分析</w:t>
        </w:r>
        <w:r>
          <w:tab/>
        </w:r>
        <w:r>
          <w:fldChar w:fldCharType="begin"/>
        </w:r>
        <w:r>
          <w:instrText xml:space="preserve"> PAGEREF _Toc6478 \h </w:instrText>
        </w:r>
        <w:r>
          <w:fldChar w:fldCharType="separate"/>
        </w:r>
        <w:r>
          <w:t>40</w:t>
        </w:r>
        <w:r>
          <w:fldChar w:fldCharType="end"/>
        </w:r>
      </w:hyperlink>
    </w:p>
    <w:p>
      <w:pPr>
        <w:pStyle w:val="TOC2"/>
        <w:tabs>
          <w:tab w:val="right" w:leader="dot" w:pos="8306"/>
        </w:tabs>
      </w:pPr>
      <w:hyperlink w:anchor="_Toc32146" w:history="1">
        <w:r>
          <w:rPr>
            <w:rFonts w:ascii="仿宋" w:eastAsia="仿宋" w:hAnsi="仿宋" w:cs="仿宋" w:hint="eastAsia"/>
            <w:lang w:eastAsia="zh-CN"/>
          </w:rPr>
          <w:t>(九)、社会影响评估</w:t>
        </w:r>
        <w:r>
          <w:tab/>
        </w:r>
        <w:r>
          <w:fldChar w:fldCharType="begin"/>
        </w:r>
        <w:r>
          <w:instrText xml:space="preserve"> PAGEREF _Toc32146 \h </w:instrText>
        </w:r>
        <w:r>
          <w:fldChar w:fldCharType="separate"/>
        </w:r>
        <w:r>
          <w:t>41</w:t>
        </w:r>
        <w:r>
          <w:fldChar w:fldCharType="end"/>
        </w:r>
      </w:hyperlink>
    </w:p>
    <w:p>
      <w:pPr>
        <w:pStyle w:val="TOC1"/>
        <w:tabs>
          <w:tab w:val="right" w:leader="dot" w:pos="8306"/>
        </w:tabs>
      </w:pPr>
      <w:hyperlink w:anchor="_Toc5329" w:history="1">
        <w:r>
          <w:rPr>
            <w:rFonts w:ascii="仿宋" w:eastAsia="仿宋" w:hAnsi="仿宋" w:cs="仿宋" w:hint="eastAsia"/>
            <w:lang w:eastAsia="zh-CN"/>
          </w:rPr>
          <w:t>七、环境保护与治理方案</w:t>
        </w:r>
        <w:r>
          <w:tab/>
        </w:r>
        <w:r>
          <w:fldChar w:fldCharType="begin"/>
        </w:r>
        <w:r>
          <w:instrText xml:space="preserve"> PAGEREF _Toc5329 \h </w:instrText>
        </w:r>
        <w:r>
          <w:fldChar w:fldCharType="separate"/>
        </w:r>
        <w:r>
          <w:t>43</w:t>
        </w:r>
        <w:r>
          <w:fldChar w:fldCharType="end"/>
        </w:r>
      </w:hyperlink>
    </w:p>
    <w:p>
      <w:pPr>
        <w:pStyle w:val="TOC2"/>
        <w:tabs>
          <w:tab w:val="right" w:leader="dot" w:pos="8306"/>
        </w:tabs>
      </w:pPr>
      <w:hyperlink w:anchor="_Toc349" w:history="1">
        <w:r>
          <w:rPr>
            <w:rFonts w:ascii="仿宋" w:eastAsia="仿宋" w:hAnsi="仿宋" w:cs="仿宋" w:hint="eastAsia"/>
            <w:lang w:eastAsia="zh-CN"/>
          </w:rPr>
          <w:t>(一)、项目环境影响评估</w:t>
        </w:r>
        <w:r>
          <w:tab/>
        </w:r>
        <w:r>
          <w:fldChar w:fldCharType="begin"/>
        </w:r>
        <w:r>
          <w:instrText xml:space="preserve"> PAGEREF _Toc349 \h </w:instrText>
        </w:r>
        <w:r>
          <w:fldChar w:fldCharType="separate"/>
        </w:r>
        <w:r>
          <w:t>43</w:t>
        </w:r>
        <w:r>
          <w:fldChar w:fldCharType="end"/>
        </w:r>
      </w:hyperlink>
    </w:p>
    <w:p>
      <w:pPr>
        <w:pStyle w:val="TOC2"/>
        <w:tabs>
          <w:tab w:val="right" w:leader="dot" w:pos="8306"/>
        </w:tabs>
      </w:pPr>
      <w:hyperlink w:anchor="_Toc27022" w:history="1">
        <w:r>
          <w:rPr>
            <w:rFonts w:ascii="仿宋" w:eastAsia="仿宋" w:hAnsi="仿宋" w:cs="仿宋" w:hint="eastAsia"/>
            <w:lang w:eastAsia="zh-CN"/>
          </w:rPr>
          <w:t>(二)、环境保护措施与治理方案</w:t>
        </w:r>
        <w:r>
          <w:tab/>
        </w:r>
        <w:r>
          <w:fldChar w:fldCharType="begin"/>
        </w:r>
        <w:r>
          <w:instrText xml:space="preserve"> PAGEREF _Toc27022 \h </w:instrText>
        </w:r>
        <w:r>
          <w:fldChar w:fldCharType="separate"/>
        </w:r>
        <w:r>
          <w:t>43</w:t>
        </w:r>
        <w:r>
          <w:fldChar w:fldCharType="end"/>
        </w:r>
      </w:hyperlink>
    </w:p>
    <w:p>
      <w:pPr>
        <w:pStyle w:val="TOC1"/>
        <w:tabs>
          <w:tab w:val="right" w:leader="dot" w:pos="8306"/>
        </w:tabs>
      </w:pPr>
      <w:hyperlink w:anchor="_Toc6511" w:history="1">
        <w:r>
          <w:rPr>
            <w:rFonts w:ascii="仿宋" w:eastAsia="仿宋" w:hAnsi="仿宋" w:cs="仿宋" w:hint="eastAsia"/>
            <w:lang w:eastAsia="zh-CN"/>
          </w:rPr>
          <w:t>八、资金管理与财务规划</w:t>
        </w:r>
        <w:r>
          <w:tab/>
        </w:r>
        <w:r>
          <w:fldChar w:fldCharType="begin"/>
        </w:r>
        <w:r>
          <w:instrText xml:space="preserve"> PAGEREF _Toc6511 \h </w:instrText>
        </w:r>
        <w:r>
          <w:fldChar w:fldCharType="separate"/>
        </w:r>
        <w:r>
          <w:t>44</w:t>
        </w:r>
        <w:r>
          <w:fldChar w:fldCharType="end"/>
        </w:r>
      </w:hyperlink>
    </w:p>
    <w:p>
      <w:pPr>
        <w:pStyle w:val="TOC2"/>
        <w:tabs>
          <w:tab w:val="right" w:leader="dot" w:pos="8306"/>
        </w:tabs>
      </w:pPr>
      <w:hyperlink w:anchor="_Toc15005" w:history="1">
        <w:r>
          <w:rPr>
            <w:rFonts w:ascii="仿宋" w:eastAsia="仿宋" w:hAnsi="仿宋" w:cs="仿宋" w:hint="eastAsia"/>
            <w:lang w:eastAsia="zh-CN"/>
          </w:rPr>
          <w:t>(一)、项目资金来源与筹措</w:t>
        </w:r>
        <w:r>
          <w:tab/>
        </w:r>
        <w:r>
          <w:fldChar w:fldCharType="begin"/>
        </w:r>
        <w:r>
          <w:instrText xml:space="preserve"> PAGEREF _Toc15005 \h </w:instrText>
        </w:r>
        <w:r>
          <w:fldChar w:fldCharType="separate"/>
        </w:r>
        <w:r>
          <w:t>44</w:t>
        </w:r>
        <w:r>
          <w:fldChar w:fldCharType="end"/>
        </w:r>
      </w:hyperlink>
    </w:p>
    <w:p>
      <w:pPr>
        <w:pStyle w:val="TOC2"/>
        <w:tabs>
          <w:tab w:val="right" w:leader="dot" w:pos="8306"/>
        </w:tabs>
      </w:pPr>
      <w:hyperlink w:anchor="_Toc17936" w:history="1">
        <w:r>
          <w:rPr>
            <w:rFonts w:ascii="仿宋" w:eastAsia="仿宋" w:hAnsi="仿宋" w:cs="仿宋" w:hint="eastAsia"/>
            <w:lang w:eastAsia="zh-CN"/>
          </w:rPr>
          <w:t>(二)、资金使用与监管</w:t>
        </w:r>
        <w:r>
          <w:tab/>
        </w:r>
        <w:r>
          <w:fldChar w:fldCharType="begin"/>
        </w:r>
        <w:r>
          <w:instrText xml:space="preserve"> PAGEREF _Toc17936 \h </w:instrText>
        </w:r>
        <w:r>
          <w:fldChar w:fldCharType="separate"/>
        </w:r>
        <w:r>
          <w:t>46</w:t>
        </w:r>
        <w:r>
          <w:fldChar w:fldCharType="end"/>
        </w:r>
      </w:hyperlink>
    </w:p>
    <w:p>
      <w:pPr>
        <w:pStyle w:val="TOC2"/>
        <w:tabs>
          <w:tab w:val="right" w:leader="dot" w:pos="8306"/>
        </w:tabs>
      </w:pPr>
      <w:hyperlink w:anchor="_Toc4725" w:history="1">
        <w:r>
          <w:rPr>
            <w:rFonts w:ascii="仿宋" w:eastAsia="仿宋" w:hAnsi="仿宋" w:cs="仿宋" w:hint="eastAsia"/>
            <w:lang w:eastAsia="zh-CN"/>
          </w:rPr>
          <w:t>(三)、财务规划与预测</w:t>
        </w:r>
        <w:r>
          <w:tab/>
        </w:r>
        <w:r>
          <w:fldChar w:fldCharType="begin"/>
        </w:r>
        <w:r>
          <w:instrText xml:space="preserve"> PAGEREF _Toc4725 \h </w:instrText>
        </w:r>
        <w:r>
          <w:fldChar w:fldCharType="separate"/>
        </w:r>
        <w:r>
          <w:t>47</w:t>
        </w:r>
        <w:r>
          <w:fldChar w:fldCharType="end"/>
        </w:r>
      </w:hyperlink>
    </w:p>
    <w:p>
      <w:pPr>
        <w:pStyle w:val="TOC1"/>
        <w:tabs>
          <w:tab w:val="right" w:leader="dot" w:pos="8306"/>
        </w:tabs>
      </w:pPr>
      <w:hyperlink w:anchor="_Toc28155" w:history="1">
        <w:r>
          <w:rPr>
            <w:rFonts w:ascii="仿宋" w:eastAsia="仿宋" w:hAnsi="仿宋" w:cs="仿宋" w:hint="eastAsia"/>
            <w:lang w:eastAsia="zh-CN"/>
          </w:rPr>
          <w:t>九、技术创新与产业升级</w:t>
        </w:r>
        <w:r>
          <w:tab/>
        </w:r>
        <w:r>
          <w:fldChar w:fldCharType="begin"/>
        </w:r>
        <w:r>
          <w:instrText xml:space="preserve"> PAGEREF _Toc28155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22" w:history="1">
        <w:r>
          <w:rPr>
            <w:rFonts w:ascii="仿宋" w:eastAsia="仿宋" w:hAnsi="仿宋" w:cs="仿宋" w:hint="eastAsia"/>
            <w:lang w:eastAsia="zh-CN"/>
          </w:rPr>
          <w:t>(一)、技术创新方向与目标</w:t>
        </w:r>
        <w:r>
          <w:tab/>
        </w:r>
        <w:r>
          <w:fldChar w:fldCharType="begin"/>
        </w:r>
        <w:r>
          <w:instrText xml:space="preserve"> PAGEREF _Toc12922 \h </w:instrText>
        </w:r>
        <w:r>
          <w:fldChar w:fldCharType="separate"/>
        </w:r>
        <w:r>
          <w:t>48</w:t>
        </w:r>
        <w:r>
          <w:fldChar w:fldCharType="end"/>
        </w:r>
      </w:hyperlink>
    </w:p>
    <w:p>
      <w:pPr>
        <w:pStyle w:val="TOC2"/>
        <w:tabs>
          <w:tab w:val="right" w:leader="dot" w:pos="8306"/>
        </w:tabs>
      </w:pPr>
      <w:hyperlink w:anchor="_Toc21559" w:history="1">
        <w:r>
          <w:rPr>
            <w:rFonts w:ascii="仿宋" w:eastAsia="仿宋" w:hAnsi="仿宋" w:cs="仿宋" w:hint="eastAsia"/>
            <w:lang w:eastAsia="zh-CN"/>
          </w:rPr>
          <w:t>(二)、产业升级路径与措施</w:t>
        </w:r>
        <w:r>
          <w:tab/>
        </w:r>
        <w:r>
          <w:fldChar w:fldCharType="begin"/>
        </w:r>
        <w:r>
          <w:instrText xml:space="preserve"> PAGEREF _Toc21559 \h </w:instrText>
        </w:r>
        <w:r>
          <w:fldChar w:fldCharType="separate"/>
        </w:r>
        <w:r>
          <w:t>49</w:t>
        </w:r>
        <w:r>
          <w:fldChar w:fldCharType="end"/>
        </w:r>
      </w:hyperlink>
    </w:p>
    <w:p>
      <w:pPr>
        <w:pStyle w:val="TOC1"/>
        <w:tabs>
          <w:tab w:val="right" w:leader="dot" w:pos="8306"/>
        </w:tabs>
      </w:pPr>
      <w:hyperlink w:anchor="_Toc1030" w:history="1">
        <w:r>
          <w:rPr>
            <w:rFonts w:ascii="仿宋" w:eastAsia="仿宋" w:hAnsi="仿宋" w:cs="仿宋" w:hint="eastAsia"/>
            <w:lang w:eastAsia="zh-CN"/>
          </w:rPr>
          <w:t>十、项目变更管理</w:t>
        </w:r>
        <w:r>
          <w:tab/>
        </w:r>
        <w:r>
          <w:fldChar w:fldCharType="begin"/>
        </w:r>
        <w:r>
          <w:instrText xml:space="preserve"> PAGEREF _Toc1030 \h </w:instrText>
        </w:r>
        <w:r>
          <w:fldChar w:fldCharType="separate"/>
        </w:r>
        <w:r>
          <w:t>50</w:t>
        </w:r>
        <w:r>
          <w:fldChar w:fldCharType="end"/>
        </w:r>
      </w:hyperlink>
    </w:p>
    <w:p>
      <w:pPr>
        <w:pStyle w:val="TOC2"/>
        <w:tabs>
          <w:tab w:val="right" w:leader="dot" w:pos="8306"/>
        </w:tabs>
      </w:pPr>
      <w:hyperlink w:anchor="_Toc19832" w:history="1">
        <w:r>
          <w:rPr>
            <w:rFonts w:ascii="仿宋" w:eastAsia="仿宋" w:hAnsi="仿宋" w:cs="仿宋" w:hint="eastAsia"/>
            <w:lang w:eastAsia="zh-CN"/>
          </w:rPr>
          <w:t>(一)、变更控制流程</w:t>
        </w:r>
        <w:r>
          <w:tab/>
        </w:r>
        <w:r>
          <w:fldChar w:fldCharType="begin"/>
        </w:r>
        <w:r>
          <w:instrText xml:space="preserve"> PAGEREF _Toc19832 \h </w:instrText>
        </w:r>
        <w:r>
          <w:fldChar w:fldCharType="separate"/>
        </w:r>
        <w:r>
          <w:t>50</w:t>
        </w:r>
        <w:r>
          <w:fldChar w:fldCharType="end"/>
        </w:r>
      </w:hyperlink>
    </w:p>
    <w:p>
      <w:pPr>
        <w:pStyle w:val="TOC2"/>
        <w:tabs>
          <w:tab w:val="right" w:leader="dot" w:pos="8306"/>
        </w:tabs>
      </w:pPr>
      <w:hyperlink w:anchor="_Toc24240" w:history="1">
        <w:r>
          <w:rPr>
            <w:rFonts w:ascii="仿宋" w:eastAsia="仿宋" w:hAnsi="仿宋" w:cs="仿宋" w:hint="eastAsia"/>
            <w:lang w:eastAsia="zh-CN"/>
          </w:rPr>
          <w:t>(二)、影响评估与处理</w:t>
        </w:r>
        <w:r>
          <w:tab/>
        </w:r>
        <w:r>
          <w:fldChar w:fldCharType="begin"/>
        </w:r>
        <w:r>
          <w:instrText xml:space="preserve"> PAGEREF _Toc24240 \h </w:instrText>
        </w:r>
        <w:r>
          <w:fldChar w:fldCharType="separate"/>
        </w:r>
        <w:r>
          <w:t>51</w:t>
        </w:r>
        <w:r>
          <w:fldChar w:fldCharType="end"/>
        </w:r>
      </w:hyperlink>
    </w:p>
    <w:p>
      <w:pPr>
        <w:pStyle w:val="TOC2"/>
        <w:tabs>
          <w:tab w:val="right" w:leader="dot" w:pos="8306"/>
        </w:tabs>
      </w:pPr>
      <w:hyperlink w:anchor="_Toc14796" w:history="1">
        <w:r>
          <w:rPr>
            <w:rFonts w:ascii="仿宋" w:eastAsia="仿宋" w:hAnsi="仿宋" w:cs="仿宋" w:hint="eastAsia"/>
            <w:lang w:eastAsia="zh-CN"/>
          </w:rPr>
          <w:t>(三)、变更记录与追踪</w:t>
        </w:r>
        <w:r>
          <w:tab/>
        </w:r>
        <w:r>
          <w:fldChar w:fldCharType="begin"/>
        </w:r>
        <w:r>
          <w:instrText xml:space="preserve"> PAGEREF _Toc14796 \h </w:instrText>
        </w:r>
        <w:r>
          <w:fldChar w:fldCharType="separate"/>
        </w:r>
        <w:r>
          <w:t>53</w:t>
        </w:r>
        <w:r>
          <w:fldChar w:fldCharType="end"/>
        </w:r>
      </w:hyperlink>
    </w:p>
    <w:p>
      <w:pPr>
        <w:pStyle w:val="TOC2"/>
        <w:tabs>
          <w:tab w:val="right" w:leader="dot" w:pos="8306"/>
        </w:tabs>
      </w:pPr>
      <w:hyperlink w:anchor="_Toc13792" w:history="1">
        <w:r>
          <w:rPr>
            <w:rFonts w:ascii="仿宋" w:eastAsia="仿宋" w:hAnsi="仿宋" w:cs="仿宋" w:hint="eastAsia"/>
            <w:lang w:eastAsia="zh-CN"/>
          </w:rPr>
          <w:t>(四)、变更管理策略</w:t>
        </w:r>
        <w:r>
          <w:tab/>
        </w:r>
        <w:r>
          <w:fldChar w:fldCharType="begin"/>
        </w:r>
        <w:r>
          <w:instrText xml:space="preserve"> PAGEREF _Toc13792 \h </w:instrText>
        </w:r>
        <w:r>
          <w:fldChar w:fldCharType="separate"/>
        </w:r>
        <w:r>
          <w:t>54</w:t>
        </w:r>
        <w:r>
          <w:fldChar w:fldCharType="end"/>
        </w:r>
      </w:hyperlink>
    </w:p>
    <w:p>
      <w:pPr>
        <w:pStyle w:val="TOC1"/>
        <w:tabs>
          <w:tab w:val="right" w:leader="dot" w:pos="8306"/>
        </w:tabs>
      </w:pPr>
      <w:hyperlink w:anchor="_Toc11355" w:history="1">
        <w:r>
          <w:rPr>
            <w:rFonts w:ascii="仿宋" w:eastAsia="仿宋" w:hAnsi="仿宋" w:cs="仿宋" w:hint="eastAsia"/>
            <w:lang w:eastAsia="zh-CN"/>
          </w:rPr>
          <w:t>十一、客户关系管理与市场拓展</w:t>
        </w:r>
        <w:r>
          <w:tab/>
        </w:r>
        <w:r>
          <w:fldChar w:fldCharType="begin"/>
        </w:r>
        <w:r>
          <w:instrText xml:space="preserve"> PAGEREF _Toc11355 \h </w:instrText>
        </w:r>
        <w:r>
          <w:fldChar w:fldCharType="separate"/>
        </w:r>
        <w:r>
          <w:t>56</w:t>
        </w:r>
        <w:r>
          <w:fldChar w:fldCharType="end"/>
        </w:r>
      </w:hyperlink>
    </w:p>
    <w:p>
      <w:pPr>
        <w:pStyle w:val="TOC2"/>
        <w:tabs>
          <w:tab w:val="right" w:leader="dot" w:pos="8306"/>
        </w:tabs>
      </w:pPr>
      <w:hyperlink w:anchor="_Toc4082" w:history="1">
        <w:r>
          <w:rPr>
            <w:rFonts w:ascii="仿宋" w:eastAsia="仿宋" w:hAnsi="仿宋" w:cs="仿宋" w:hint="eastAsia"/>
            <w:lang w:eastAsia="zh-CN"/>
          </w:rPr>
          <w:t>(一)、客户关系管理策略</w:t>
        </w:r>
        <w:r>
          <w:tab/>
        </w:r>
        <w:r>
          <w:fldChar w:fldCharType="begin"/>
        </w:r>
        <w:r>
          <w:instrText xml:space="preserve"> PAGEREF _Toc4082 \h </w:instrText>
        </w:r>
        <w:r>
          <w:fldChar w:fldCharType="separate"/>
        </w:r>
        <w:r>
          <w:t>56</w:t>
        </w:r>
        <w:r>
          <w:fldChar w:fldCharType="end"/>
        </w:r>
      </w:hyperlink>
    </w:p>
    <w:p>
      <w:pPr>
        <w:pStyle w:val="TOC2"/>
        <w:tabs>
          <w:tab w:val="right" w:leader="dot" w:pos="8306"/>
        </w:tabs>
      </w:pPr>
      <w:hyperlink w:anchor="_Toc14982" w:history="1">
        <w:r>
          <w:rPr>
            <w:rFonts w:ascii="仿宋" w:eastAsia="仿宋" w:hAnsi="仿宋" w:cs="仿宋" w:hint="eastAsia"/>
            <w:lang w:eastAsia="zh-CN"/>
          </w:rPr>
          <w:t>(二)、市场拓展方案</w:t>
        </w:r>
        <w:r>
          <w:tab/>
        </w:r>
        <w:r>
          <w:fldChar w:fldCharType="begin"/>
        </w:r>
        <w:r>
          <w:instrText xml:space="preserve"> PAGEREF _Toc14982 \h </w:instrText>
        </w:r>
        <w:r>
          <w:fldChar w:fldCharType="separate"/>
        </w:r>
        <w:r>
          <w:t>57</w:t>
        </w:r>
        <w:r>
          <w:fldChar w:fldCharType="end"/>
        </w:r>
      </w:hyperlink>
    </w:p>
    <w:p>
      <w:pPr>
        <w:pStyle w:val="TOC1"/>
        <w:tabs>
          <w:tab w:val="right" w:leader="dot" w:pos="8306"/>
        </w:tabs>
      </w:pPr>
      <w:hyperlink w:anchor="_Toc31600" w:history="1">
        <w:r>
          <w:rPr>
            <w:rFonts w:ascii="仿宋" w:eastAsia="仿宋" w:hAnsi="仿宋" w:cs="仿宋" w:hint="eastAsia"/>
            <w:lang w:eastAsia="zh-CN"/>
          </w:rPr>
          <w:t>十二、安全与应急管理</w:t>
        </w:r>
        <w:r>
          <w:tab/>
        </w:r>
        <w:r>
          <w:fldChar w:fldCharType="begin"/>
        </w:r>
        <w:r>
          <w:instrText xml:space="preserve"> PAGEREF _Toc31600 \h </w:instrText>
        </w:r>
        <w:r>
          <w:fldChar w:fldCharType="separate"/>
        </w:r>
        <w:r>
          <w:t>58</w:t>
        </w:r>
        <w:r>
          <w:fldChar w:fldCharType="end"/>
        </w:r>
      </w:hyperlink>
    </w:p>
    <w:p>
      <w:pPr>
        <w:pStyle w:val="TOC2"/>
        <w:tabs>
          <w:tab w:val="right" w:leader="dot" w:pos="8306"/>
        </w:tabs>
      </w:pPr>
      <w:hyperlink w:anchor="_Toc29869" w:history="1">
        <w:r>
          <w:rPr>
            <w:rFonts w:ascii="仿宋" w:eastAsia="仿宋" w:hAnsi="仿宋" w:cs="仿宋" w:hint="eastAsia"/>
            <w:lang w:eastAsia="zh-CN"/>
          </w:rPr>
          <w:t>(一)、安全生产管理</w:t>
        </w:r>
        <w:r>
          <w:tab/>
        </w:r>
        <w:r>
          <w:fldChar w:fldCharType="begin"/>
        </w:r>
        <w:r>
          <w:instrText xml:space="preserve"> PAGEREF _Toc29869 \h </w:instrText>
        </w:r>
        <w:r>
          <w:fldChar w:fldCharType="separate"/>
        </w:r>
        <w:r>
          <w:t>58</w:t>
        </w:r>
        <w:r>
          <w:fldChar w:fldCharType="end"/>
        </w:r>
      </w:hyperlink>
    </w:p>
    <w:p>
      <w:pPr>
        <w:pStyle w:val="TOC2"/>
        <w:tabs>
          <w:tab w:val="right" w:leader="dot" w:pos="8306"/>
        </w:tabs>
      </w:pPr>
      <w:hyperlink w:anchor="_Toc6963" w:history="1">
        <w:r>
          <w:rPr>
            <w:rFonts w:ascii="仿宋" w:eastAsia="仿宋" w:hAnsi="仿宋" w:cs="仿宋" w:hint="eastAsia"/>
            <w:lang w:eastAsia="zh-CN"/>
          </w:rPr>
          <w:t>(二)、应急预案与响应</w:t>
        </w:r>
        <w:r>
          <w:tab/>
        </w:r>
        <w:r>
          <w:fldChar w:fldCharType="begin"/>
        </w:r>
        <w:r>
          <w:instrText xml:space="preserve"> PAGEREF _Toc6963 \h </w:instrText>
        </w:r>
        <w:r>
          <w:fldChar w:fldCharType="separate"/>
        </w:r>
        <w:r>
          <w:t>60</w:t>
        </w:r>
        <w:r>
          <w:fldChar w:fldCharType="end"/>
        </w:r>
      </w:hyperlink>
    </w:p>
    <w:p>
      <w:pPr>
        <w:pStyle w:val="TOC1"/>
        <w:tabs>
          <w:tab w:val="right" w:leader="dot" w:pos="8306"/>
        </w:tabs>
      </w:pPr>
      <w:hyperlink w:anchor="_Toc24155" w:history="1">
        <w:r>
          <w:rPr>
            <w:rFonts w:ascii="仿宋" w:eastAsia="仿宋" w:hAnsi="仿宋" w:cs="仿宋" w:hint="eastAsia"/>
            <w:lang w:eastAsia="zh-CN"/>
          </w:rPr>
          <w:t>十三、知识产权管理与保护</w:t>
        </w:r>
        <w:r>
          <w:tab/>
        </w:r>
        <w:r>
          <w:fldChar w:fldCharType="begin"/>
        </w:r>
        <w:r>
          <w:instrText xml:space="preserve"> PAGEREF _Toc24155 \h </w:instrText>
        </w:r>
        <w:r>
          <w:fldChar w:fldCharType="separate"/>
        </w:r>
        <w:r>
          <w:t>62</w:t>
        </w:r>
        <w:r>
          <w:fldChar w:fldCharType="end"/>
        </w:r>
      </w:hyperlink>
    </w:p>
    <w:p>
      <w:pPr>
        <w:pStyle w:val="TOC2"/>
        <w:tabs>
          <w:tab w:val="right" w:leader="dot" w:pos="8306"/>
        </w:tabs>
      </w:pPr>
      <w:hyperlink w:anchor="_Toc26726" w:history="1">
        <w:r>
          <w:rPr>
            <w:rFonts w:ascii="仿宋" w:eastAsia="仿宋" w:hAnsi="仿宋" w:cs="仿宋" w:hint="eastAsia"/>
            <w:lang w:eastAsia="zh-CN"/>
          </w:rPr>
          <w:t>(一)、知识产权管理体系建设</w:t>
        </w:r>
        <w:r>
          <w:tab/>
        </w:r>
        <w:r>
          <w:fldChar w:fldCharType="begin"/>
        </w:r>
        <w:r>
          <w:instrText xml:space="preserve"> PAGEREF _Toc26726 \h </w:instrText>
        </w:r>
        <w:r>
          <w:fldChar w:fldCharType="separate"/>
        </w:r>
        <w:r>
          <w:t>62</w:t>
        </w:r>
        <w:r>
          <w:fldChar w:fldCharType="end"/>
        </w:r>
      </w:hyperlink>
    </w:p>
    <w:p>
      <w:pPr>
        <w:pStyle w:val="TOC2"/>
        <w:tabs>
          <w:tab w:val="right" w:leader="dot" w:pos="8306"/>
        </w:tabs>
      </w:pPr>
      <w:hyperlink w:anchor="_Toc10417" w:history="1">
        <w:r>
          <w:rPr>
            <w:rFonts w:ascii="仿宋" w:eastAsia="仿宋" w:hAnsi="仿宋" w:cs="仿宋" w:hint="eastAsia"/>
            <w:lang w:eastAsia="zh-CN"/>
          </w:rPr>
          <w:t>(二)、知识产权保护措施</w:t>
        </w:r>
        <w:r>
          <w:tab/>
        </w:r>
        <w:r>
          <w:fldChar w:fldCharType="begin"/>
        </w:r>
        <w:r>
          <w:instrText xml:space="preserve"> PAGEREF _Toc10417 \h </w:instrText>
        </w:r>
        <w:r>
          <w:fldChar w:fldCharType="separate"/>
        </w:r>
        <w:r>
          <w:t>62</w:t>
        </w:r>
        <w:r>
          <w:fldChar w:fldCharType="end"/>
        </w:r>
      </w:hyperlink>
    </w:p>
    <w:p>
      <w:pPr>
        <w:pStyle w:val="TOC1"/>
        <w:tabs>
          <w:tab w:val="right" w:leader="dot" w:pos="8306"/>
        </w:tabs>
      </w:pPr>
      <w:hyperlink w:anchor="_Toc444" w:history="1">
        <w:r>
          <w:rPr>
            <w:rFonts w:ascii="仿宋" w:eastAsia="仿宋" w:hAnsi="仿宋" w:cs="仿宋" w:hint="eastAsia"/>
            <w:lang w:eastAsia="zh-CN"/>
          </w:rPr>
          <w:t>十四、设施与设备管理</w:t>
        </w:r>
        <w:r>
          <w:tab/>
        </w:r>
        <w:r>
          <w:fldChar w:fldCharType="begin"/>
        </w:r>
        <w:r>
          <w:instrText xml:space="preserve"> PAGEREF _Toc444 \h </w:instrText>
        </w:r>
        <w:r>
          <w:fldChar w:fldCharType="separate"/>
        </w:r>
        <w:r>
          <w:t>64</w:t>
        </w:r>
        <w:r>
          <w:fldChar w:fldCharType="end"/>
        </w:r>
      </w:hyperlink>
    </w:p>
    <w:p>
      <w:pPr>
        <w:pStyle w:val="TOC2"/>
        <w:tabs>
          <w:tab w:val="right" w:leader="dot" w:pos="8306"/>
        </w:tabs>
      </w:pPr>
      <w:hyperlink w:anchor="_Toc18756" w:history="1">
        <w:r>
          <w:rPr>
            <w:rFonts w:ascii="仿宋" w:eastAsia="仿宋" w:hAnsi="仿宋" w:cs="仿宋" w:hint="eastAsia"/>
            <w:lang w:eastAsia="zh-CN"/>
          </w:rPr>
          <w:t>(一)、设施规划与配置</w:t>
        </w:r>
        <w:r>
          <w:tab/>
        </w:r>
        <w:r>
          <w:fldChar w:fldCharType="begin"/>
        </w:r>
        <w:r>
          <w:instrText xml:space="preserve"> PAGEREF _Toc18756 \h </w:instrText>
        </w:r>
        <w:r>
          <w:fldChar w:fldCharType="separate"/>
        </w:r>
        <w:r>
          <w:t>64</w:t>
        </w:r>
        <w:r>
          <w:fldChar w:fldCharType="end"/>
        </w:r>
      </w:hyperlink>
    </w:p>
    <w:p>
      <w:pPr>
        <w:pStyle w:val="TOC2"/>
        <w:tabs>
          <w:tab w:val="right" w:leader="dot" w:pos="8306"/>
        </w:tabs>
      </w:pPr>
      <w:hyperlink w:anchor="_Toc22885" w:history="1">
        <w:r>
          <w:rPr>
            <w:rFonts w:ascii="仿宋" w:eastAsia="仿宋" w:hAnsi="仿宋" w:cs="仿宋" w:hint="eastAsia"/>
            <w:lang w:eastAsia="zh-CN"/>
          </w:rPr>
          <w:t>(二)、设备采购与维护管理</w:t>
        </w:r>
        <w:r>
          <w:tab/>
        </w:r>
        <w:r>
          <w:fldChar w:fldCharType="begin"/>
        </w:r>
        <w:r>
          <w:instrText xml:space="preserve"> PAGEREF _Toc22885 \h </w:instrText>
        </w:r>
        <w:r>
          <w:fldChar w:fldCharType="separate"/>
        </w:r>
        <w:r>
          <w:t>65</w:t>
        </w:r>
        <w:r>
          <w:fldChar w:fldCharType="end"/>
        </w:r>
      </w:hyperlink>
    </w:p>
    <w:p>
      <w:pPr>
        <w:pStyle w:val="TOC2"/>
        <w:tabs>
          <w:tab w:val="right" w:leader="dot" w:pos="8306"/>
        </w:tabs>
      </w:pPr>
      <w:hyperlink w:anchor="_Toc6343" w:history="1">
        <w:r>
          <w:rPr>
            <w:rFonts w:ascii="仿宋" w:eastAsia="仿宋" w:hAnsi="仿宋" w:cs="仿宋" w:hint="eastAsia"/>
            <w:lang w:eastAsia="zh-CN"/>
          </w:rPr>
          <w:t>(三)、设施设备升级策略</w:t>
        </w:r>
        <w:r>
          <w:tab/>
        </w:r>
        <w:r>
          <w:fldChar w:fldCharType="begin"/>
        </w:r>
        <w:r>
          <w:instrText xml:space="preserve"> PAGEREF _Toc6343 \h </w:instrText>
        </w:r>
        <w:r>
          <w:fldChar w:fldCharType="separate"/>
        </w:r>
        <w:r>
          <w:t>65</w:t>
        </w:r>
        <w:r>
          <w:fldChar w:fldCharType="end"/>
        </w:r>
      </w:hyperlink>
    </w:p>
    <w:p>
      <w:pPr>
        <w:pStyle w:val="TOC1"/>
        <w:tabs>
          <w:tab w:val="right" w:leader="dot" w:pos="8306"/>
        </w:tabs>
      </w:pPr>
      <w:hyperlink w:anchor="_Toc24444" w:history="1">
        <w:r>
          <w:rPr>
            <w:rFonts w:ascii="仿宋" w:eastAsia="仿宋" w:hAnsi="仿宋" w:cs="仿宋" w:hint="eastAsia"/>
            <w:lang w:eastAsia="zh-CN"/>
          </w:rPr>
          <w:t>十五、法律法规与政策遵循</w:t>
        </w:r>
        <w:r>
          <w:tab/>
        </w:r>
        <w:r>
          <w:fldChar w:fldCharType="begin"/>
        </w:r>
        <w:r>
          <w:instrText xml:space="preserve"> PAGEREF _Toc24444 \h </w:instrText>
        </w:r>
        <w:r>
          <w:fldChar w:fldCharType="separate"/>
        </w:r>
        <w:r>
          <w:t>66</w:t>
        </w:r>
        <w:r>
          <w:fldChar w:fldCharType="end"/>
        </w:r>
      </w:hyperlink>
    </w:p>
    <w:p>
      <w:pPr>
        <w:pStyle w:val="TOC2"/>
        <w:tabs>
          <w:tab w:val="right" w:leader="dot" w:pos="8306"/>
        </w:tabs>
      </w:pPr>
      <w:hyperlink w:anchor="_Toc16448" w:history="1">
        <w:r>
          <w:rPr>
            <w:rFonts w:ascii="仿宋" w:eastAsia="仿宋" w:hAnsi="仿宋" w:cs="仿宋" w:hint="eastAsia"/>
            <w:lang w:eastAsia="zh-CN"/>
          </w:rPr>
          <w:t>(一)、法律法规遵守</w:t>
        </w:r>
        <w:r>
          <w:tab/>
        </w:r>
        <w:r>
          <w:fldChar w:fldCharType="begin"/>
        </w:r>
        <w:r>
          <w:instrText xml:space="preserve"> PAGEREF _Toc16448 \h </w:instrText>
        </w:r>
        <w:r>
          <w:fldChar w:fldCharType="separate"/>
        </w:r>
        <w:r>
          <w:t>66</w:t>
        </w:r>
        <w:r>
          <w:fldChar w:fldCharType="end"/>
        </w:r>
      </w:hyperlink>
    </w:p>
    <w:p>
      <w:pPr>
        <w:pStyle w:val="TOC2"/>
        <w:tabs>
          <w:tab w:val="right" w:leader="dot" w:pos="8306"/>
        </w:tabs>
      </w:pPr>
      <w:hyperlink w:anchor="_Toc29951" w:history="1">
        <w:r>
          <w:rPr>
            <w:rFonts w:ascii="仿宋" w:eastAsia="仿宋" w:hAnsi="仿宋" w:cs="仿宋" w:hint="eastAsia"/>
            <w:lang w:eastAsia="zh-CN"/>
          </w:rPr>
          <w:t>(二)、政策导向与利用</w:t>
        </w:r>
        <w:r>
          <w:tab/>
        </w:r>
        <w:r>
          <w:fldChar w:fldCharType="begin"/>
        </w:r>
        <w:r>
          <w:instrText xml:space="preserve"> PAGEREF _Toc29951 \h </w:instrText>
        </w:r>
        <w:r>
          <w:fldChar w:fldCharType="separate"/>
        </w:r>
        <w:r>
          <w:t>67</w:t>
        </w:r>
        <w:r>
          <w:fldChar w:fldCharType="end"/>
        </w:r>
      </w:hyperlink>
    </w:p>
    <w:p>
      <w:pPr>
        <w:pStyle w:val="TOC1"/>
        <w:tabs>
          <w:tab w:val="right" w:leader="dot" w:pos="8306"/>
        </w:tabs>
      </w:pPr>
      <w:hyperlink w:anchor="_Toc12432" w:history="1">
        <w:r>
          <w:rPr>
            <w:rFonts w:ascii="仿宋" w:eastAsia="仿宋" w:hAnsi="仿宋" w:cs="仿宋" w:hint="eastAsia"/>
            <w:lang w:eastAsia="zh-CN"/>
          </w:rPr>
          <w:t>十六、合作与交流机制建立</w:t>
        </w:r>
        <w:r>
          <w:tab/>
        </w:r>
        <w:r>
          <w:fldChar w:fldCharType="begin"/>
        </w:r>
        <w:r>
          <w:instrText xml:space="preserve"> PAGEREF _Toc12432 \h </w:instrText>
        </w:r>
        <w:r>
          <w:fldChar w:fldCharType="separate"/>
        </w:r>
        <w:r>
          <w:t>68</w:t>
        </w:r>
        <w:r>
          <w:fldChar w:fldCharType="end"/>
        </w:r>
      </w:hyperlink>
    </w:p>
    <w:p>
      <w:pPr>
        <w:pStyle w:val="TOC2"/>
        <w:tabs>
          <w:tab w:val="right" w:leader="dot" w:pos="8306"/>
        </w:tabs>
      </w:pPr>
      <w:hyperlink w:anchor="_Toc5023" w:history="1">
        <w:r>
          <w:rPr>
            <w:rFonts w:ascii="仿宋" w:eastAsia="仿宋" w:hAnsi="仿宋" w:cs="仿宋" w:hint="eastAsia"/>
            <w:lang w:eastAsia="zh-CN"/>
          </w:rPr>
          <w:t>(一)、合作伙伴选择与合作方式</w:t>
        </w:r>
        <w:r>
          <w:tab/>
        </w:r>
        <w:r>
          <w:fldChar w:fldCharType="begin"/>
        </w:r>
        <w:r>
          <w:instrText xml:space="preserve"> PAGEREF _Toc5023 \h </w:instrText>
        </w:r>
        <w:r>
          <w:fldChar w:fldCharType="separate"/>
        </w:r>
        <w:r>
          <w:t>68</w:t>
        </w:r>
        <w:r>
          <w:fldChar w:fldCharType="end"/>
        </w:r>
      </w:hyperlink>
    </w:p>
    <w:p>
      <w:pPr>
        <w:pStyle w:val="TOC2"/>
        <w:tabs>
          <w:tab w:val="right" w:leader="dot" w:pos="8306"/>
        </w:tabs>
      </w:pPr>
      <w:hyperlink w:anchor="_Toc32667" w:history="1">
        <w:r>
          <w:rPr>
            <w:rFonts w:ascii="仿宋" w:eastAsia="仿宋" w:hAnsi="仿宋" w:cs="仿宋" w:hint="eastAsia"/>
            <w:lang w:eastAsia="zh-CN"/>
          </w:rPr>
          <w:t>(二)、交流与合作平台搭建</w:t>
        </w:r>
        <w:r>
          <w:tab/>
        </w:r>
        <w:r>
          <w:fldChar w:fldCharType="begin"/>
        </w:r>
        <w:r>
          <w:instrText xml:space="preserve"> PAGEREF _Toc32667 \h </w:instrText>
        </w:r>
        <w:r>
          <w:fldChar w:fldCharType="separate"/>
        </w:r>
        <w:r>
          <w:t>70</w:t>
        </w:r>
        <w:r>
          <w:fldChar w:fldCharType="end"/>
        </w:r>
      </w:hyperlink>
    </w:p>
    <w:p>
      <w:pPr>
        <w:pStyle w:val="TOC1"/>
        <w:tabs>
          <w:tab w:val="right" w:leader="dot" w:pos="8306"/>
        </w:tabs>
      </w:pPr>
      <w:hyperlink w:anchor="_Toc14560" w:history="1">
        <w:r>
          <w:rPr>
            <w:rFonts w:ascii="仿宋" w:eastAsia="仿宋" w:hAnsi="仿宋" w:cs="仿宋" w:hint="eastAsia"/>
            <w:lang w:eastAsia="zh-CN"/>
          </w:rPr>
          <w:t>十七、企业合规与伦理</w:t>
        </w:r>
        <w:r>
          <w:tab/>
        </w:r>
        <w:r>
          <w:fldChar w:fldCharType="begin"/>
        </w:r>
        <w:r>
          <w:instrText xml:space="preserve"> PAGEREF _Toc14560 \h </w:instrText>
        </w:r>
        <w:r>
          <w:fldChar w:fldCharType="separate"/>
        </w:r>
        <w:r>
          <w:t>71</w:t>
        </w:r>
        <w:r>
          <w:fldChar w:fldCharType="end"/>
        </w:r>
      </w:hyperlink>
    </w:p>
    <w:p>
      <w:pPr>
        <w:pStyle w:val="TOC2"/>
        <w:tabs>
          <w:tab w:val="right" w:leader="dot" w:pos="8306"/>
        </w:tabs>
      </w:pPr>
      <w:hyperlink w:anchor="_Toc8019" w:history="1">
        <w:r>
          <w:rPr>
            <w:rFonts w:ascii="仿宋" w:eastAsia="仿宋" w:hAnsi="仿宋" w:cs="仿宋" w:hint="eastAsia"/>
            <w:lang w:eastAsia="zh-CN"/>
          </w:rPr>
          <w:t>(一)、合规政策与程序</w:t>
        </w:r>
        <w:r>
          <w:tab/>
        </w:r>
        <w:r>
          <w:fldChar w:fldCharType="begin"/>
        </w:r>
        <w:r>
          <w:instrText xml:space="preserve"> PAGEREF _Toc8019 \h </w:instrText>
        </w:r>
        <w:r>
          <w:fldChar w:fldCharType="separate"/>
        </w:r>
        <w:r>
          <w:t>71</w:t>
        </w:r>
        <w:r>
          <w:fldChar w:fldCharType="end"/>
        </w:r>
      </w:hyperlink>
    </w:p>
    <w:p>
      <w:pPr>
        <w:pStyle w:val="TOC2"/>
        <w:tabs>
          <w:tab w:val="right" w:leader="dot" w:pos="8306"/>
        </w:tabs>
      </w:pPr>
      <w:hyperlink w:anchor="_Toc22370" w:history="1">
        <w:r>
          <w:rPr>
            <w:rFonts w:ascii="仿宋" w:eastAsia="仿宋" w:hAnsi="仿宋" w:cs="仿宋" w:hint="eastAsia"/>
            <w:lang w:eastAsia="zh-CN"/>
          </w:rPr>
          <w:t>(二)、伦理规范与培训</w:t>
        </w:r>
        <w:r>
          <w:tab/>
        </w:r>
        <w:r>
          <w:fldChar w:fldCharType="begin"/>
        </w:r>
        <w:r>
          <w:instrText xml:space="preserve"> PAGEREF _Toc22370 \h </w:instrText>
        </w:r>
        <w:r>
          <w:fldChar w:fldCharType="separate"/>
        </w:r>
        <w:r>
          <w:t>72</w:t>
        </w:r>
        <w:r>
          <w:fldChar w:fldCharType="end"/>
        </w:r>
      </w:hyperlink>
    </w:p>
    <w:p>
      <w:pPr>
        <w:pStyle w:val="TOC2"/>
        <w:tabs>
          <w:tab w:val="right" w:leader="dot" w:pos="8306"/>
        </w:tabs>
      </w:pPr>
      <w:hyperlink w:anchor="_Toc18032" w:history="1">
        <w:r>
          <w:rPr>
            <w:rFonts w:ascii="仿宋" w:eastAsia="仿宋" w:hAnsi="仿宋" w:cs="仿宋" w:hint="eastAsia"/>
            <w:lang w:eastAsia="zh-CN"/>
          </w:rPr>
          <w:t>(三)、合规风险评估</w:t>
        </w:r>
        <w:r>
          <w:tab/>
        </w:r>
        <w:r>
          <w:fldChar w:fldCharType="begin"/>
        </w:r>
        <w:r>
          <w:instrText xml:space="preserve"> PAGEREF _Toc18032 \h </w:instrText>
        </w:r>
        <w:r>
          <w:fldChar w:fldCharType="separate"/>
        </w:r>
        <w:r>
          <w:t>73</w:t>
        </w:r>
        <w:r>
          <w:fldChar w:fldCharType="end"/>
        </w:r>
      </w:hyperlink>
    </w:p>
    <w:p>
      <w:pPr>
        <w:pStyle w:val="TOC2"/>
        <w:tabs>
          <w:tab w:val="right" w:leader="dot" w:pos="8306"/>
        </w:tabs>
      </w:pPr>
      <w:hyperlink w:anchor="_Toc26441" w:history="1">
        <w:r>
          <w:rPr>
            <w:rFonts w:ascii="仿宋" w:eastAsia="仿宋" w:hAnsi="仿宋" w:cs="仿宋" w:hint="eastAsia"/>
            <w:lang w:eastAsia="zh-CN"/>
          </w:rPr>
          <w:t>(四)、合规监督与执行</w:t>
        </w:r>
        <w:r>
          <w:tab/>
        </w:r>
        <w:r>
          <w:fldChar w:fldCharType="begin"/>
        </w:r>
        <w:r>
          <w:instrText xml:space="preserve"> PAGEREF _Toc26441 \h </w:instrText>
        </w:r>
        <w:r>
          <w:fldChar w:fldCharType="separate"/>
        </w:r>
        <w:r>
          <w:t>75</w:t>
        </w:r>
        <w:r>
          <w:fldChar w:fldCharType="end"/>
        </w:r>
      </w:hyperlink>
    </w:p>
    <w:p>
      <w:pPr>
        <w:pStyle w:val="TOC1"/>
        <w:tabs>
          <w:tab w:val="right" w:leader="dot" w:pos="8306"/>
        </w:tabs>
      </w:pPr>
      <w:hyperlink w:anchor="_Toc24480" w:history="1">
        <w:r>
          <w:rPr>
            <w:rFonts w:ascii="仿宋" w:eastAsia="仿宋" w:hAnsi="仿宋" w:cs="仿宋" w:hint="eastAsia"/>
            <w:lang w:eastAsia="zh-CN"/>
          </w:rPr>
          <w:t>十八、产业协同与集群发展</w:t>
        </w:r>
        <w:r>
          <w:tab/>
        </w:r>
        <w:r>
          <w:fldChar w:fldCharType="begin"/>
        </w:r>
        <w:r>
          <w:instrText xml:space="preserve"> PAGEREF _Toc24480 \h </w:instrText>
        </w:r>
        <w:r>
          <w:fldChar w:fldCharType="separate"/>
        </w:r>
        <w:r>
          <w:t>75</w:t>
        </w:r>
        <w:r>
          <w:fldChar w:fldCharType="end"/>
        </w:r>
      </w:hyperlink>
    </w:p>
    <w:p>
      <w:pPr>
        <w:pStyle w:val="TOC2"/>
        <w:tabs>
          <w:tab w:val="right" w:leader="dot" w:pos="8306"/>
        </w:tabs>
      </w:pPr>
      <w:hyperlink w:anchor="_Toc14117" w:history="1">
        <w:r>
          <w:rPr>
            <w:rFonts w:ascii="仿宋" w:eastAsia="仿宋" w:hAnsi="仿宋" w:cs="仿宋" w:hint="eastAsia"/>
            <w:lang w:eastAsia="zh-CN"/>
          </w:rPr>
          <w:t>(一)、产业协同机制建设</w:t>
        </w:r>
        <w:r>
          <w:tab/>
        </w:r>
        <w:r>
          <w:fldChar w:fldCharType="begin"/>
        </w:r>
        <w:r>
          <w:instrText xml:space="preserve"> PAGEREF _Toc14117 \h </w:instrText>
        </w:r>
        <w:r>
          <w:fldChar w:fldCharType="separate"/>
        </w:r>
        <w:r>
          <w:t>75</w:t>
        </w:r>
        <w:r>
          <w:fldChar w:fldCharType="end"/>
        </w:r>
      </w:hyperlink>
    </w:p>
    <w:p>
      <w:pPr>
        <w:pStyle w:val="TOC2"/>
        <w:tabs>
          <w:tab w:val="right" w:leader="dot" w:pos="8306"/>
        </w:tabs>
      </w:pPr>
      <w:hyperlink w:anchor="_Toc15213" w:history="1">
        <w:r>
          <w:rPr>
            <w:rFonts w:ascii="仿宋" w:eastAsia="仿宋" w:hAnsi="仿宋" w:cs="仿宋" w:hint="eastAsia"/>
            <w:lang w:eastAsia="zh-CN"/>
          </w:rPr>
          <w:t>(二)、产业集群培育与发展</w:t>
        </w:r>
        <w:r>
          <w:tab/>
        </w:r>
        <w:r>
          <w:fldChar w:fldCharType="begin"/>
        </w:r>
        <w:r>
          <w:instrText xml:space="preserve"> PAGEREF _Toc15213 \h </w:instrText>
        </w:r>
        <w:r>
          <w:fldChar w:fldCharType="separate"/>
        </w:r>
        <w:r>
          <w:t>76</w:t>
        </w:r>
        <w:r>
          <w:fldChar w:fldCharType="end"/>
        </w:r>
      </w:hyperlink>
    </w:p>
    <w:p>
      <w:pPr>
        <w:pStyle w:val="TOC1"/>
        <w:tabs>
          <w:tab w:val="right" w:leader="dot" w:pos="8306"/>
        </w:tabs>
      </w:pPr>
      <w:hyperlink w:anchor="_Toc26817" w:history="1">
        <w:r>
          <w:rPr>
            <w:rFonts w:ascii="仿宋" w:eastAsia="仿宋" w:hAnsi="仿宋" w:cs="仿宋" w:hint="eastAsia"/>
            <w:lang w:eastAsia="zh-CN"/>
          </w:rPr>
          <w:t>十九、创新驱动与持续发展</w:t>
        </w:r>
        <w:r>
          <w:tab/>
        </w:r>
        <w:r>
          <w:fldChar w:fldCharType="begin"/>
        </w:r>
        <w:r>
          <w:instrText xml:space="preserve"> PAGEREF _Toc26817 \h </w:instrText>
        </w:r>
        <w:r>
          <w:fldChar w:fldCharType="separate"/>
        </w:r>
        <w:r>
          <w:t>77</w:t>
        </w:r>
        <w:r>
          <w:fldChar w:fldCharType="end"/>
        </w:r>
      </w:hyperlink>
    </w:p>
    <w:p>
      <w:pPr>
        <w:pStyle w:val="TOC2"/>
        <w:tabs>
          <w:tab w:val="right" w:leader="dot" w:pos="8306"/>
        </w:tabs>
      </w:pPr>
      <w:hyperlink w:anchor="_Toc25139" w:history="1">
        <w:r>
          <w:rPr>
            <w:rFonts w:ascii="仿宋" w:eastAsia="仿宋" w:hAnsi="仿宋" w:cs="仿宋" w:hint="eastAsia"/>
            <w:lang w:eastAsia="zh-CN"/>
          </w:rPr>
          <w:t>(一)、创新驱动战略实施</w:t>
        </w:r>
        <w:r>
          <w:tab/>
        </w:r>
        <w:r>
          <w:fldChar w:fldCharType="begin"/>
        </w:r>
        <w:r>
          <w:instrText xml:space="preserve"> PAGEREF _Toc25139 \h </w:instrText>
        </w:r>
        <w:r>
          <w:fldChar w:fldCharType="separate"/>
        </w:r>
        <w:r>
          <w:t>77</w:t>
        </w:r>
        <w:r>
          <w:fldChar w:fldCharType="end"/>
        </w:r>
      </w:hyperlink>
    </w:p>
    <w:p>
      <w:pPr>
        <w:pStyle w:val="TOC2"/>
        <w:tabs>
          <w:tab w:val="right" w:leader="dot" w:pos="8306"/>
        </w:tabs>
      </w:pPr>
      <w:hyperlink w:anchor="_Toc8641" w:history="1">
        <w:r>
          <w:rPr>
            <w:rFonts w:ascii="仿宋" w:eastAsia="仿宋" w:hAnsi="仿宋" w:cs="仿宋" w:hint="eastAsia"/>
            <w:lang w:eastAsia="zh-CN"/>
          </w:rPr>
          <w:t>(二)、持续发展路径探索</w:t>
        </w:r>
        <w:r>
          <w:tab/>
        </w:r>
        <w:r>
          <w:fldChar w:fldCharType="begin"/>
        </w:r>
        <w:r>
          <w:instrText xml:space="preserve"> PAGEREF _Toc8641 \h </w:instrText>
        </w:r>
        <w:r>
          <w:fldChar w:fldCharType="separate"/>
        </w:r>
        <w:r>
          <w:t>79</w:t>
        </w:r>
        <w:r>
          <w:fldChar w:fldCharType="end"/>
        </w:r>
      </w:hyperlink>
    </w:p>
    <w:p>
      <w:pPr>
        <w:pStyle w:val="TOC1"/>
        <w:tabs>
          <w:tab w:val="right" w:leader="dot" w:pos="8306"/>
        </w:tabs>
      </w:pPr>
      <w:hyperlink w:anchor="_Toc3798" w:history="1">
        <w:r>
          <w:rPr>
            <w:rFonts w:ascii="仿宋" w:eastAsia="仿宋" w:hAnsi="仿宋" w:cs="仿宋" w:hint="eastAsia"/>
            <w:lang w:eastAsia="zh-CN"/>
          </w:rPr>
          <w:t>二十、成果转化与推广应用</w:t>
        </w:r>
        <w:r>
          <w:tab/>
        </w:r>
        <w:r>
          <w:fldChar w:fldCharType="begin"/>
        </w:r>
        <w:r>
          <w:instrText xml:space="preserve"> PAGEREF _Toc3798 \h </w:instrText>
        </w:r>
        <w:r>
          <w:fldChar w:fldCharType="separate"/>
        </w:r>
        <w:r>
          <w:t>83</w:t>
        </w:r>
        <w:r>
          <w:fldChar w:fldCharType="end"/>
        </w:r>
      </w:hyperlink>
    </w:p>
    <w:p>
      <w:pPr>
        <w:pStyle w:val="TOC2"/>
        <w:tabs>
          <w:tab w:val="right" w:leader="dot" w:pos="8306"/>
        </w:tabs>
      </w:pPr>
      <w:hyperlink w:anchor="_Toc30215" w:history="1">
        <w:r>
          <w:rPr>
            <w:rFonts w:ascii="仿宋" w:eastAsia="仿宋" w:hAnsi="仿宋" w:cs="仿宋" w:hint="eastAsia"/>
            <w:lang w:eastAsia="zh-CN"/>
          </w:rPr>
          <w:t>(一)、成果转化策略制定</w:t>
        </w:r>
        <w:r>
          <w:tab/>
        </w:r>
        <w:r>
          <w:fldChar w:fldCharType="begin"/>
        </w:r>
        <w:r>
          <w:instrText xml:space="preserve"> PAGEREF _Toc30215 \h </w:instrText>
        </w:r>
        <w:r>
          <w:fldChar w:fldCharType="separate"/>
        </w:r>
        <w:r>
          <w:t>83</w:t>
        </w:r>
        <w:r>
          <w:fldChar w:fldCharType="end"/>
        </w:r>
      </w:hyperlink>
    </w:p>
    <w:p>
      <w:pPr>
        <w:pStyle w:val="TOC2"/>
        <w:tabs>
          <w:tab w:val="right" w:leader="dot" w:pos="8306"/>
        </w:tabs>
      </w:pPr>
      <w:hyperlink w:anchor="_Toc24602" w:history="1">
        <w:r>
          <w:rPr>
            <w:rFonts w:ascii="仿宋" w:eastAsia="仿宋" w:hAnsi="仿宋" w:cs="仿宋" w:hint="eastAsia"/>
            <w:lang w:eastAsia="zh-CN"/>
          </w:rPr>
          <w:t>(二)、成果推广应用方案</w:t>
        </w:r>
        <w:r>
          <w:tab/>
        </w:r>
        <w:r>
          <w:fldChar w:fldCharType="begin"/>
        </w:r>
        <w:r>
          <w:instrText xml:space="preserve"> PAGEREF _Toc24602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31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775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020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085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一、丁炔二醇项目的市场准入条件分析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丁炔二醇项目而言，市场准入条件首先取决于政策法规环境。政府对于[行业名称]领域的法规，如环保标准、税收政策、和技术使用规范，直接影响丁炔二醇项目的运营和成本结构。例如，若政府针对使用可再生能源的企业提供税收优惠，这将对丁炔二醇项目的财务规划产生重要影响。同时，考虑经济环境和消费者偏好的变化对丁炔二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二、丁炔二醇项目的行业规范与合规性要求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丁炔二醇项目来说，遵守行业规范和合规性要求是确保项目顺利进行的基础。这包括遵循质量控制标准、安全规定、数据保护法规等。例如，若丁炔二醇项目涉及数据处理，须严格遵守相关的数据保护法规。此外，行业内部的自律规范，如产品标准和服务流程，也对于提升丁炔二醇项目在行业内的认可度和竞争力至关重要。项目管理团队必须不断更新策略，以应对行业规范和法规的变化，确保丁炔二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三、丁炔二醇项目的竞争格局和战略定位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丁炔二醇项目的发展规划中，理解行业的竞争格局对于制定有效的市场策略极为关键。这包括分析主要竞争对手的市场地位、优势及其业务模式。丁炔二醇项目面临的竞争对手可能包括大型成熟企业和创新型初创公司，各自采取不同的市场策略。因此，丁炔二醇项目需精确地定位自己的市场策略，如专注于产品创新、客户服务或成本效率，以在竞争中占据优势。通过深入的市场和竞争分析，丁炔二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56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819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直接收益：假设丁炔二醇项目的产品或服务年销售收入为XX万元。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742"/>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丁炔二醇项目通过引入先进的人工智能技术优化生产流程，例如自动化的物流系统和智能数据分析，可能大幅提高产品的质量和生产效率。这可能迫使竞争对手也必须投资于类似技术，以保持市场竞争力。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丁炔二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若丁炔二醇项目成功推广新型环保产品，比如采用可回收材料的包装，可能会激发消费者对可持续产品的需求。这种需求的增长可能迫使整个行业转向更环保的产品设计和生产方法。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丁炔二醇项目在减少环境影响方面的努力，如实施零废物生产和减少二氧化碳排放，可能会促使行业设立更高的环保标准。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丁炔二醇项目对新原料和技术的需求可能促使供应商调整生产策略，比如采用更环保的生产方法或开发新型原材料。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8532"/>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https://d.book118.com/757044034032006026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丁炔二醇项目建设方案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4057EF"/>
    <w:rsid w:val="1A4057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7044034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2024-01-06T01:53:00Z</dcterms:created>
  <dcterms:modified xsi:type="dcterms:W3CDTF">2024-01-06T01:54:21Z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2446068F647C4A4391A0B3D341074696_11</vt:lpwstr>
  </property>
  <property fmtid="{D5CDD505-2E9C-101B-9397-08002B2CF9AE}" pid="3" name="KSOProductBuildVer">
    <vt:lpwstr>2052-12.1.0.16120</vt:lpwstr>
  </property>
</Properties>
</file>