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customXml/item1.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fontTable.xml" ContentType="application/vnd.openxmlformats-officedocument.wordprocessingml.fontTable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"1.0" encoding="utf-8" standalone="yes"?><Relationships xmlns="http://schemas.openxmlformats.org/package/2006/relationships"><Relationship Id="rId1" Type="http://schemas.openxmlformats.org/officeDocument/2006/relationships/officeDocument" Target="word/document.xml" /><Relationship Id="rId2" Type="http://schemas.openxmlformats.org/officeDocument/2006/relationships/extended-properties" Target="docProps/app.xml" /><Relationship Id="rId3" Type="http://schemas.openxmlformats.org/package/2006/relationships/metadata/core-properties" Target="docProps/core.xml" 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/>
    <w:p w:rsidR="00A81065" w:rsidRPr="00F56D61" w:rsidP="00C93DDE">
      <w:pPr>
        <w:rPr>
          <w:rFonts w:eastAsia="黑体"/>
          <w:b/>
        </w:rPr>
      </w:pPr>
      <w:r w:rsidRPr="00F56D61">
        <w:rPr>
          <w:rFonts w:ascii="黑体" w:eastAsia="黑体" w:hint="eastAsia"/>
          <w:b/>
        </w:rPr>
        <w:t>绝密</w:t>
      </w:r>
      <w:r w:rsidRPr="00F56D61">
        <w:rPr>
          <w:rFonts w:ascii="黑体" w:eastAsia="黑体" w:hint="eastAsia"/>
          <w:b/>
        </w:rPr>
        <w:t>★</w:t>
      </w:r>
      <w:r w:rsidRPr="00F56D61">
        <w:rPr>
          <w:rFonts w:ascii="黑体" w:eastAsia="黑体" w:hint="eastAsia"/>
          <w:b/>
        </w:rPr>
        <w:t>启用前</w:t>
      </w:r>
    </w:p>
    <w:p w:rsidR="00C93DDE" w:rsidRPr="00771D19" w:rsidP="00C93DDE">
      <w:pPr>
        <w:jc w:val="center"/>
        <w:rPr>
          <w:rFonts w:eastAsia="黑体"/>
          <w:b/>
          <w:sz w:val="30"/>
          <w:szCs w:val="30"/>
        </w:rPr>
      </w:pPr>
      <w:r w:rsidRPr="00771D19">
        <w:rPr>
          <w:rFonts w:eastAsia="黑体" w:hint="eastAsia"/>
          <w:b/>
          <w:sz w:val="30"/>
          <w:szCs w:val="30"/>
        </w:rPr>
        <w:t>黄山市黄山区2023-2024学年九年级上学期期末数学评估卷</w:t>
      </w:r>
    </w:p>
    <w:p w:rsidR="00C93DDE" w:rsidRPr="006725CC" w:rsidP="00C93DDE">
      <w:pPr>
        <w:jc w:val="center"/>
        <w:rPr>
          <w:rFonts w:eastAsia="黑体"/>
          <w:b/>
          <w:sz w:val="36"/>
          <w:szCs w:val="36"/>
        </w:rPr>
      </w:pPr>
    </w:p>
    <w:p w:rsidR="004D42A0" w:rsidP="009C38D0">
      <w:pPr>
        <w:jc w:val="center"/>
      </w:pPr>
      <w:r>
        <w:rPr>
          <w:rFonts w:hint="eastAsia"/>
        </w:rPr>
        <w:t>考试范围：九年级上册(人教版)；考试时间：120分钟</w:t>
      </w:r>
    </w:p>
    <w:p w:rsidR="00A81065">
      <w:r>
        <w:rPr>
          <w:rFonts w:hint="eastAsia"/>
        </w:rPr>
        <w:t>注意事项：</w:t>
      </w:r>
    </w:p>
    <w:p w:rsidR="00A81065">
      <w:r>
        <w:rPr>
          <w:rFonts w:hint="eastAsia"/>
        </w:rPr>
        <w:t>1、答题前填写好自己的姓名、班级、考号等信息</w:t>
      </w:r>
    </w:p>
    <w:p w:rsidR="00A81065">
      <w:r>
        <w:rPr>
          <w:rFonts w:hint="eastAsia"/>
        </w:rPr>
        <w:t>2、请将答案正确填写在答题卡上</w:t>
      </w:r>
    </w:p>
    <w:p w:rsidR="00A81065"/>
    <w:tbl>
      <w:tblPr>
        <w:tblStyle w:val="TableNormal"/>
        <w:tblW w:w="0" w:type="auto"/>
        <w:tblInd w:w="0" w:type="dxa"/>
        <w:tblCellMar>
          <w:top w:w="0" w:type="dxa"/>
          <w:left w:w="108" w:type="dxa"/>
          <w:bottom w:w="0" w:type="dxa"/>
          <w:right w:w="108" w:type="dxa"/>
        </w:tblCellMar>
        <w:tblLook w:val="04A0"/>
      </w:tblPr>
      <w:tblGrid>
        <w:gridCol w:w="2028"/>
        <w:gridCol w:w="6500"/>
      </w:tblGrid>
      <w:tr w:rsidTr="00682485">
        <w:tblPrEx>
          <w:tblW w:w="0" w:type="auto"/>
          <w:tblInd w:w="0" w:type="dxa"/>
          <w:tblCellMar>
            <w:top w:w="0" w:type="dxa"/>
            <w:left w:w="108" w:type="dxa"/>
            <w:bottom w:w="0" w:type="dxa"/>
            <w:right w:w="108" w:type="dxa"/>
          </w:tblCellMar>
          <w:tblLook w:val="04A0"/>
        </w:tblPrEx>
        <w:tc>
          <w:tcPr>
            <w:tcW w:w="0" w:type="auto"/>
          </w:tcPr>
          <w:tbl>
            <w:tblPr>
              <w:tblStyle w:val="TableNormal"/>
              <w:tblW w:w="1938" w:type="dxa"/>
              <w:tblInd w:w="0" w:type="dxa"/>
              <w:tblBorders>
                <w:top w:val="single" w:sz="12" w:space="0" w:color="auto"/>
                <w:left w:val="single" w:sz="12" w:space="0" w:color="auto"/>
                <w:bottom w:val="single" w:sz="12" w:space="0" w:color="auto"/>
                <w:right w:val="single" w:sz="12" w:space="0" w:color="auto"/>
                <w:insideH w:val="single" w:sz="12" w:space="0" w:color="auto"/>
                <w:insideV w:val="single" w:sz="12" w:space="0" w:color="auto"/>
              </w:tblBorders>
              <w:tblCellMar>
                <w:top w:w="0" w:type="dxa"/>
                <w:left w:w="108" w:type="dxa"/>
                <w:bottom w:w="0" w:type="dxa"/>
                <w:right w:w="108" w:type="dxa"/>
              </w:tblCellMar>
              <w:tblLook w:val="04A0"/>
            </w:tblPr>
            <w:tblGrid>
              <w:gridCol w:w="969"/>
              <w:gridCol w:w="969"/>
            </w:tblGrid>
            <w:tr w:rsidTr="00A93926">
              <w:tblPrEx>
                <w:tblW w:w="1938" w:type="dxa"/>
                <w:tblInd w:w="0" w:type="dxa"/>
                <w:tblBorders>
                  <w:top w:val="single" w:sz="12" w:space="0" w:color="auto"/>
                  <w:left w:val="single" w:sz="12" w:space="0" w:color="auto"/>
                  <w:bottom w:val="single" w:sz="12" w:space="0" w:color="auto"/>
                  <w:right w:val="single" w:sz="12" w:space="0" w:color="auto"/>
                  <w:insideH w:val="single" w:sz="12" w:space="0" w:color="auto"/>
                  <w:insideV w:val="single" w:sz="12" w:space="0" w:color="auto"/>
                </w:tblBorders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274"/>
              </w:trPr>
              <w:tc>
                <w:tcPr>
                  <w:tcW w:w="969" w:type="dxa"/>
                </w:tcPr>
                <w:p w:rsidR="00A93926" w:rsidRP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评卷人</w:t>
                  </w: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  <w:r>
                    <w:rPr>
                      <w:rFonts w:eastAsia="宋体" w:cs="Times New Roman" w:hint="eastAsia"/>
                      <w:kern w:val="2"/>
                      <w:sz w:val="21"/>
                      <w:szCs w:val="22"/>
                      <w:lang w:val="en-US" w:eastAsia="zh-CN" w:bidi="ar-SA"/>
                    </w:rPr>
                    <w:t>得分</w:t>
                  </w:r>
                </w:p>
              </w:tc>
            </w:tr>
            <w:tr w:rsidTr="00A93926">
              <w:tblPrEx>
                <w:tblW w:w="1938" w:type="dxa"/>
                <w:tblInd w:w="0" w:type="dxa"/>
                <w:tblCellMar>
                  <w:top w:w="0" w:type="dxa"/>
                  <w:left w:w="108" w:type="dxa"/>
                  <w:bottom w:w="0" w:type="dxa"/>
                  <w:right w:w="108" w:type="dxa"/>
                </w:tblCellMar>
                <w:tblLook w:val="04A0"/>
              </w:tblPrEx>
              <w:trPr>
                <w:trHeight w:val="549"/>
              </w:trPr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  <w:tc>
                <w:tcPr>
                  <w:tcW w:w="969" w:type="dxa"/>
                </w:tcPr>
                <w:p w:rsidR="00A93926" w:rsidP="009D60AC">
                  <w:pPr>
                    <w:widowControl w:val="0"/>
                    <w:jc w:val="center"/>
                    <w:rPr>
                      <w:rFonts w:eastAsia="宋体" w:cs="Times New Roman"/>
                      <w:lang w:val="en-US" w:eastAsia="zh-CN" w:bidi="ar-SA"/>
                    </w:rPr>
                  </w:pPr>
                </w:p>
              </w:tc>
            </w:tr>
          </w:tbl>
          <w:p w:rsidR="00A81065" w:rsidP="00A93926">
            <w:pPr>
              <w:widowControl w:val="0"/>
              <w:jc w:val="both"/>
              <w:rPr>
                <w:rFonts w:eastAsia="宋体" w:cs="Times New Roman"/>
                <w:lang w:val="en-US" w:eastAsia="zh-CN" w:bidi="ar-SA"/>
              </w:rPr>
            </w:pPr>
          </w:p>
        </w:tc>
        <w:tc>
          <w:tcPr>
            <w:tcW w:w="0" w:type="auto"/>
            <w:vAlign w:val="center"/>
          </w:tcPr>
          <w:p w:rsidR="00A93926" w:rsidRPr="00A93926" w:rsidP="00A93926">
            <w:pPr>
              <w:widowControl w:val="0"/>
              <w:jc w:val="both"/>
              <w:rPr>
                <w:rFonts w:eastAsia="宋体" w:cs="Times New Roman"/>
                <w:b/>
                <w:lang w:val="en-US" w:eastAsia="zh-CN" w:bidi="ar-SA"/>
              </w:rPr>
            </w:pPr>
            <w:r>
              <w:rPr>
                <w:rFonts w:eastAsia="宋体" w:cs="Times New Roman" w:hint="eastAsia"/>
                <w:b/>
                <w:kern w:val="2"/>
                <w:sz w:val="21"/>
                <w:szCs w:val="22"/>
                <w:lang w:val="en-US" w:eastAsia="zh-CN" w:bidi="ar-SA"/>
              </w:rPr>
              <w:t>一、 选择题（共10题）</w:t>
            </w:r>
          </w:p>
        </w:tc>
      </w:tr>
    </w:tbl>
    <w:p w:rsidR="00A81065" w:rsidP="00744A41">
      <w:pPr>
        <w:pStyle w:val="BalloonText"/>
        <w:spacing w:line="360" w:lineRule="auto"/>
        <w:ind w:firstLineChars="0"/>
        <w:textAlignment w:val="center"/>
      </w:pPr>
      <w:r>
        <w:t>1.  下列说法中，其中正确的是（　　）</w:t>
      </w:r>
      <w:r>
        <w:pict>
          <v:shapetype id="_x0000_t75" coordsize="21600,21600" o:spt="75" o:preferrelative="t" path="m@4@5l@4@11@9@11@9@5xe" filled="f" stroked="f">
            <v:stroke joinstyle="miter"/>
            <v:formulas>
              <v:f eqn="if lineDrawn pixelLineWidth 0"/>
              <v:f eqn="sum @0 1 0"/>
              <v:f eqn="sum 0 0 @1"/>
              <v:f eqn="prod @2 1 2"/>
              <v:f eqn="prod @3 21600 pixelWidth"/>
              <v:f eqn="prod @3 21600 pixelHeight"/>
              <v:f eqn="sum @0 0 1"/>
              <v:f eqn="prod @6 1 2"/>
              <v:f eqn="prod @7 21600 pixelWidth"/>
              <v:f eqn="sum @8 21600 0"/>
              <v:f eqn="prod @7 21600 pixelHeight"/>
              <v:f eqn="sum @10 21600 0"/>
            </v:formulas>
            <v:path o:extrusionok="f" gradientshapeok="t" o:connecttype="rect"/>
            <o:lock v:ext="edit" aspectratio="t"/>
          </v:shapetype>
          <v:shape id="_x0000_i1025" type="#_x0000_t75" style="width:370pt;height:57pt">
            <v:imagedata r:id="rId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2.  （山东省青岛市黄岛区七年级（下）期末数学试卷）“任意买一张电影票，座位号是奇数”，此事件是（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.不可能事件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.不确定事件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.必然事件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.确定事件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3.  （2021•青山区模拟）如图，分别过点</w:t>
      </w:r>
      <w:r>
        <w:pict>
          <v:shape id="_x0000_i1026" type="#_x0000_t75" style="width:12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P(i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6" o:title=""/>
          </v:shape>
        </w:pict>
      </w:r>
      <w:r>
        <w:t>​，</w:t>
      </w:r>
      <w:r>
        <w:pict>
          <v:shape id="_x0000_i1027" type="#_x0000_t75" style="width:31.6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0)(i=1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7" o:title=""/>
          </v:shape>
        </w:pict>
      </w:r>
      <w:r>
        <w:t>​，2，</w:t>
      </w:r>
      <w:r>
        <w:pict>
          <v:shape id="_x0000_i1028" type="#_x0000_t75" style="width:24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3…n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8" o:title=""/>
          </v:shape>
        </w:pict>
      </w:r>
      <w:r>
        <w:t>​作</w:t>
      </w:r>
      <w:r>
        <w:pict>
          <v:shape id="_x0000_i1029" type="#_x0000_t75" style="width:5.2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9" o:title=""/>
          </v:shape>
        </w:pict>
      </w:r>
      <w:r>
        <w:t>​轴的垂线，交</w:t>
      </w:r>
      <w:r>
        <w:pict>
          <v:shape id="_x0000_i1030" type="#_x0000_t75" style="width:34.75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-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sSup&gt;&lt;m:e&gt;&lt;m:r&gt;&lt;m:t&gt;​x&lt;/m:t&gt;&lt;/m:r&gt;&lt;/m:e&gt;&lt;m:sup&gt;&lt;m:r&gt;&lt;m:t&gt;2&lt;/m:t&gt;&lt;/m:r&gt;&lt;/m:sup&gt;&lt;/m:sSup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0" o:title=""/>
          </v:shape>
        </w:pict>
      </w:r>
      <w:r>
        <w:t>​的图象于点</w:t>
      </w:r>
      <w:r>
        <w:pict>
          <v:shape id="_x0000_i1031" type="#_x0000_t75" style="width:9.75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A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1" o:title=""/>
          </v:shape>
        </w:pict>
      </w:r>
      <w:r>
        <w:t>​，交直线</w:t>
      </w:r>
      <w:r>
        <w:pict>
          <v:shape id="_x0000_i1032" type="#_x0000_t75" style="width:27.3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y=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r&gt;&lt;w:rPr&gt;&lt;w:sz w:val=&quot;30&quot; /&gt;&lt;/w:rPr&gt;&lt;m:t&gt;2&lt;/m:t&gt;&lt;/m:r&gt;&lt;/m:den&gt;&lt;/m:f&gt;&lt;m:r&gt;&lt;m:t&gt;x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2" o:title=""/>
          </v:shape>
        </w:pict>
      </w:r>
      <w:r>
        <w:t>​于点</w:t>
      </w:r>
      <w:r>
        <w:pict>
          <v:shape id="_x0000_i1033" type="#_x0000_t75" style="width:9.2pt;height:16.1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sSub&gt;&lt;m:e&gt;&lt;m:r&gt;&lt;m:t&gt;​​B&lt;/m:t&gt;&lt;/m:r&gt;&lt;/m:e&gt;&lt;m:sub&gt;&lt;m:r&gt;&lt;m:t&gt;i&lt;/m:t&gt;&lt;/m:r&gt;&lt;/m:sub&gt;&lt;/m:sSub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3" o:title=""/>
          </v:shape>
        </w:pict>
      </w:r>
      <w:r>
        <w:t>​，则</w:t>
      </w:r>
      <w:r>
        <w:pict>
          <v:shape id="_x0000_i1034" type="#_x0000_t75" style="width:116.2pt;height:35.2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1&lt;/m:t&gt;&lt;/m:r&gt;&lt;/m:sub&gt;&lt;/m:sSub&gt;&lt;m:r&gt;&lt;w:rPr&gt;&lt;w:sz w:val=&quot;30&quot; /&gt;&lt;/w:rPr&gt;&lt;m:t&gt;​&lt;/m:t&gt;&lt;/m:r&gt;&lt;/m:den&gt;&lt;/m:f&gt;&lt;m:r&gt;&lt;m:t&gt;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2&lt;/m:t&gt;&lt;/m:r&gt;&lt;/m:sub&gt;&lt;/m:sSub&gt;&lt;m:r&gt;&lt;w:rPr&gt;&lt;w:sz w:val=&quot;30&quot; /&gt;&lt;/w:rPr&gt;&lt;m:t&gt;​&lt;/m:t&gt;&lt;/m:r&gt;&lt;/m:den&gt;&lt;/m:f&gt;&lt;m:r&gt;&lt;m:t&gt;+…+&lt;/m:t&gt;&lt;/m:r&gt;&lt;m:f&gt;&lt;m:fPr&gt;&lt;m:ctrlPr&gt;&lt;w:rPr&gt;&lt;w:sz w:val=&quot;30&quot; /&gt;&lt;/w:rPr&gt;&lt;/m:ctrlPr&gt;&lt;/m:fPr&gt;&lt;m:num&gt;&lt;m:r&gt;&lt;w:rPr&gt;&lt;w:sz w:val=&quot;30&quot; /&gt;&lt;/w:rPr&gt;&lt;m:t&gt;1&lt;/m:t&gt;&lt;/m:r&gt;&lt;/m:num&gt;&lt;m:den&gt;&lt;m:sSub&gt;&lt;m:e&gt;&lt;m:r&gt;&lt;w:rPr&gt;&lt;w:sz w:val=&quot;30&quot; /&gt;&lt;/w:rPr&gt;&lt;m:t&gt;​A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m:sSub&gt;&lt;m:e&gt;&lt;m:r&gt;&lt;w:rPr&gt;&lt;w:sz w:val=&quot;30&quot; /&gt;&lt;/w:rPr&gt;&lt;m:t&gt;​B&lt;/m:t&gt;&lt;/m:r&gt;&lt;/m:e&gt;&lt;m:sub&gt;&lt;m:r&gt;&lt;w:rPr&gt;&lt;w:sz w:val=&quot;30&quot; /&gt;&lt;/w:rPr&gt;&lt;m:t&gt;n&lt;/m:t&gt;&lt;/m:r&gt;&lt;/m:sub&gt;&lt;/m:sSub&gt;&lt;m:r&gt;&lt;w:rPr&gt;&lt;w:sz w:val=&quot;30&quot; /&gt;&lt;/w:rPr&gt;&lt;m:t&gt;​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4" o:title=""/>
          </v:shape>
        </w:pict>
      </w:r>
      <w:r>
        <w:t>​等于</w:t>
      </w:r>
      <w:r>
        <w:pict>
          <v:shape id="_x0000_i1035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(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5" o:title=""/>
          </v:shape>
        </w:pict>
      </w:r>
      <w:r>
        <w:t>​　　</w:t>
      </w:r>
      <w:r>
        <w:pict>
          <v:shape id="_x0000_i1036" type="#_x0000_t75" style="width:3.5pt;height:12.6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)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6" o:title=""/>
          </v:shape>
        </w:pict>
      </w:r>
      <w:r>
        <w:t>​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37" type="#_x0000_t75" style="width:103pt;height:101pt">
            <v:imagedata r:id="rId1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  <w:sectPr w:rsidSect="007A55E5">
          <w:pgSz w:w="11906" w:h="16838" w:code="9"/>
          <w:pgMar w:top="1440" w:right="1797" w:bottom="1440" w:left="1797" w:header="851" w:footer="992" w:gutter="0"/>
          <w:pgNumType w:start="1"/>
          <w:cols w:space="425"/>
          <w:docGrid w:type="lines" w:linePitch="312"/>
        </w:sectPr>
      </w:pPr>
      <w:r>
        <w:t>A .</w:t>
      </w:r>
      <w:r>
        <w:pict>
          <v:shape id="_x0000_i1038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n&lt;/m:t&gt;&lt;/m:r&gt;&lt;/m:num&gt;&lt;m:den&gt;&lt;m:r&gt;&lt;w:rPr&gt;&lt;w:sz w:val=&quot;30&quot; /&gt;&lt;/w:rPr&gt;&lt;m:t&gt;n-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8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39" type="#_x0000_t75" style="width:23.2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n&lt;/m:t&gt;&lt;/m:r&gt;&lt;/m:num&gt;&lt;m:den&gt;&lt;m:r&gt;&lt;w:rPr&gt;&lt;w:sz w:val=&quot;30&quot; /&gt;&lt;/w:rPr&gt;&lt;m:t&gt;n+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19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0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2&lt;/m:t&gt;&lt;/m:r&gt;&lt;/m:num&gt;&lt;m:den&gt;&lt;m:r&gt;&lt;w:rPr&gt;&lt;w:sz w:val=&quot;30&quot; /&gt;&lt;/w:rPr&gt;&lt;m:t&gt;n-1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0" o:title=""/>
          </v:shape>
        </w:pict>
      </w:r>
      <w:r>
        <w:t>​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1" type="#_x0000_t75" style="width:20.6pt;height:31.55pt" equationxml="&lt;?xml version=&quot;1.0&quot; encoding=&quot;utf-8&quot; standalone=&quot;yes&quot;?&gt;&lt;?mso-application progid=&quot;Word.Document&quot;?&gt;&lt;w:wordDocument xmlns:w=&quot;http://schemas.microsoft.com/office/word/2003/wordml&quot; xmlns:v=&quot;urn:schemas-microsoft-com:vml&quot; xmlns:w10=&quot;urn:schemas-microsoft-com:office:word&quot; xmlns:sl=&quot;http://schemas.microsoft.com/schemaLibrary/2003/core&quot; xmlns:aml=&quot;http://schemas.microsoft.com/aml/2001/core&quot; xmlns:wx=&quot;http://schemas.microsoft.com/office/word/2003/auxHint&quot; xmlns:o=&quot;urn:schemas-microsoft-com:office:office&quot; xmlns:dt=&quot;uuid:C2F41010-65B3-11d1-A29F-00AA00C14882&quot; xmlns:m=&quot;http://schemas.openxmlformats.org/officeDocument/2006/math&quot; w:macrosPresent=&quot;no&quot; w:embeddedObjPresent=&quot;no&quot; w:ocxPresent=&quot;no&quot; xml:space=&quot;preserve&quot;&gt;&lt;!-- Generated by Aspose.Words for .NET 16.10.1.0 --&gt;&lt;o:DocumentProperties&gt;&lt;o:Revision&gt;1&lt;/o:Revision&gt;&lt;o:TotalTime&gt;0&lt;/o:TotalTime&gt;&lt;o:Pages&gt;1&lt;/o:Pages&gt;&lt;o:Words&gt;0&lt;/o:Words&gt;&lt;o:Characters&gt;0&lt;/o:Characters&gt;&lt;o:Lines&gt;1&lt;/o:Lines&gt;&lt;o:Paragraphs&gt;1&lt;/o:Paragraphs&gt;&lt;o:CharactersWithSpaces&gt;0&lt;/o:CharactersWithSpaces&gt;&lt;o:Version&gt;11.5606&lt;/o:Version&gt;&lt;/o:DocumentProperties&gt;&lt;w:fonts&gt;&lt;w:defaultFonts w:ascii=&quot;Times New Roman&quot; w:fareast=&quot;Times New Roman&quot; w:h-ansi=&quot;Times New Roman&quot; w:cs=&quot;Times New Roman&quot; /&gt;&lt;w:font w:name=&quot;Times New Roman&quot;&gt;&lt;w:panose-1 w:val=&quot;02020603050405020304&quot; /&gt;&lt;w:charset w:val=&quot;CC&quot; /&gt;&lt;w:family w:val=&quot;Roman&quot; /&gt;&lt;w:pitch w:val=&quot;variable&quot; /&gt;&lt;w:sig w:usb-0=&quot;20007A87&quot; w:usb-1=&quot;80000000&quot; w:usb-2=&quot;00000008&quot; w:usb-3=&quot;00000000&quot; w:csb-0=&quot;000001FF&quot; w:csb-1=&quot;00000000&quot; /&gt;&lt;/w:font&gt;&lt;w:font w:name=&quot;Symbol&quot;&gt;&lt;w:panose-1 w:val=&quot;05050102010706020507&quot; /&gt;&lt;w:charset w:val=&quot;02&quot; /&gt;&lt;w:family w:val=&quot;Roman&quot; /&gt;&lt;w:pitch w:val=&quot;variable&quot; /&gt;&lt;w:sig w:usb-0=&quot;00000000&quot; w:usb-1=&quot;10000000&quot; w:usb-2=&quot;00000000&quot; w:usb-3=&quot;00000000&quot; w:csb-0=&quot;80000000&quot; w:csb-1=&quot;00000000&quot; /&gt;&lt;/w:font&gt;&lt;w:font w:name=&quot;Arial&quot;&gt;&lt;w:panose-1 w:val=&quot;020B0604020202020204&quot; /&gt;&lt;w:charset w:val=&quot;CC&quot; /&gt;&lt;w:family w:val=&quot;Swiss&quot; /&gt;&lt;w:pitch w:val=&quot;variable&quot; /&gt;&lt;w:sig w:usb-0=&quot;20007A87&quot; w:usb-1=&quot;80000000&quot; w:usb-2=&quot;00000008&quot; w:usb-3=&quot;00000000&quot; w:csb-0=&quot;000001FF&quot; w:csb-1=&quot;00000000&quot; /&gt;&lt;/w:font&gt;&lt;/w:fonts&gt;&lt;w:styles&gt;&lt;w:versionOfBuiltInStylenames w:val=&quot;7&quot; /&gt;&lt;w:latentStyles w:defLockedState=&quot;off&quot; w:latentStyleCount=&quot;267&quot; /&gt;&lt;w:style w:type=&quot;paragraph&quot; w:default=&quot;on&quot; w:styleId=&quot;Normal&quot;&gt;&lt;w:name w:val=&quot;Normal&quot; /&gt;&lt;w:rPr&gt;&lt;w:sz w:val=&quot;24&quot; /&gt;&lt;w:sz-cs w:val=&quot;24&quot; /&gt;&lt;/w:rPr&gt;&lt;/w:style&gt;&lt;w:style w:type=&quot;character&quot; w:default=&quot;on&quot; w:styleId=&quot;DefaultParagraphFont&quot;&gt;&lt;w:name w:val=&quot;Default Paragraph Font&quot; /&gt;&lt;w:semiHidden /&gt;&lt;/w:style&gt;&lt;w:style w:type=&quot;table&quot; w:default=&quot;on&quot; w:styleId=&quot;TableNormal&quot;&gt;&lt;w:name w:val=&quot;Normal Table&quot; /&gt;&lt;wx:uiName wx:val=&quot;Table Normal&quot; /&gt;&lt;w:semiHidden /&gt;&lt;w:tblPr&gt;&lt;w:tblInd w:w=&quot;0&quot; w:type=&quot;dxa&quot; /&gt;&lt;w:tblCellMar&gt;&lt;w:top w:w=&quot;0&quot; w:type=&quot;dxa&quot; /&gt;&lt;w:left w:w=&quot;108&quot; w:type=&quot;dxa&quot; /&gt;&lt;w:bottom w:w=&quot;0&quot; w:type=&quot;dxa&quot; /&gt;&lt;w:right w:w=&quot;108&quot; w:type=&quot;dxa&quot; /&gt;&lt;/w:tblCellMar&gt;&lt;/w:tblPr&gt;&lt;/w:style&gt;&lt;w:style w:type=&quot;list&quot; w:default=&quot;on&quot; w:styleId=&quot;NoList&quot;&gt;&lt;w:name w:val=&quot;No List&quot; /&gt;&lt;w:semiHidden /&gt;&lt;/w:style&gt;&lt;/w:styles&gt;&lt;w:docPr&gt;&lt;w:view w:val=&quot;print&quot; /&gt;&lt;w:zoom w:percent=&quot;100&quot; /&gt;&lt;w:proofState w:grammar=&quot;clean&quot; /&gt;&lt;w:attachedTemplate w:val=&quot;&quot; /&gt;&lt;w:stylePaneFormatFilter w:val=&quot;3F01&quot; /&gt;&lt;w:defaultTabStop w:val=&quot;720&quot; /&gt;&lt;w:characterSpacingControl w:val=&quot;DontCompress&quot; /&gt;&lt;w:validateAgainstSchema /&gt;&lt;w:compat&gt;&lt;w:breakWrappedTables /&gt;&lt;w:snapToGridInCell /&gt;&lt;w:wrapTextWithPunct /&gt;&lt;w:useAsianBreakRules /&gt;&lt;w:useWord2002TableStyleRules /&gt;&lt;/w:compat&gt;&lt;/w:docPr&gt;&lt;w:body&gt;&lt;wx:sect&gt;&lt;w:p&gt;&lt;m:oMath&gt;&lt;m:r&gt;&lt;m:t&gt;​&lt;/m:t&gt;&lt;/m:r&gt;&lt;m:f&gt;&lt;m:fPr&gt;&lt;m:ctrlPr&gt;&lt;w:rPr&gt;&lt;w:sz w:val=&quot;30&quot; /&gt;&lt;/w:rPr&gt;&lt;/m:ctrlPr&gt;&lt;/m:fPr&gt;&lt;m:num&gt;&lt;m:r&gt;&lt;w:rPr&gt;&lt;w:sz w:val=&quot;30&quot; /&gt;&lt;/w:rPr&gt;&lt;m:t&gt;n-1&lt;/m:t&gt;&lt;/m:r&gt;&lt;/m:num&gt;&lt;m:den&gt;&lt;m:r&gt;&lt;w:rPr&gt;&lt;w:sz w:val=&quot;30&quot; /&gt;&lt;/w:rPr&gt;&lt;m:t&gt;n&lt;/m:t&gt;&lt;/m:r&gt;&lt;/m:den&gt;&lt;/m:f&gt;&lt;m:r&gt;&lt;m:t&gt;​&lt;/m:t&gt;&lt;/m:r&gt;&lt;/m:oMath&gt;&lt;/w:p&gt;&lt;w:sectPr&gt;&lt;w:pgSz w:w=&quot;12240&quot; w:h=&quot;15840&quot; /&gt;&lt;w:pgMar w:top=&quot;1440&quot; w:right=&quot;1800&quot; w:bottom=&quot;1440&quot; w:left=&quot;1800&quot; w:header=&quot;708&quot; w:footer=&quot;708&quot; w:gutter=&quot;0&quot; /&gt;&lt;w:cols w:space=&quot;708&quot; /&gt;&lt;w:docGrid w:line-pitch=&quot;360&quot; /&gt;&lt;/w:sectPr&gt;&lt;/wx:sect&gt;&lt;/w:body&gt;&lt;/w:wordDocument&gt;">
            <v:imagedata r:id="rId21" o:title=""/>
          </v:shape>
        </w:pict>
      </w:r>
      <w:r>
        <w:t>​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4.  （江苏省盐城市永丰中学八年级（下）第一次月考数学试卷）观察如图标志，从图案看既是轴对称图形又是中心对称图形的有（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</w:t>
      </w:r>
      <w:r>
        <w:pict>
          <v:shape id="_x0000_i1042" type="#_x0000_t75" style="width:37pt;height:37pt">
            <v:imagedata r:id="rId22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</w:t>
      </w:r>
      <w:r>
        <w:pict>
          <v:shape id="_x0000_i1043" type="#_x0000_t75" style="width:43pt;height:40pt">
            <v:imagedata r:id="rId23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</w:t>
      </w:r>
      <w:r>
        <w:pict>
          <v:shape id="_x0000_i1044" type="#_x0000_t75" style="width:35pt;height:37pt">
            <v:imagedata r:id="rId24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</w:t>
      </w:r>
      <w:r>
        <w:pict>
          <v:shape id="_x0000_i1045" type="#_x0000_t75" style="width:39pt;height:38pt">
            <v:imagedata r:id="rId25" o:title="2"/>
          </v:shape>
        </w:pic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5.  （2022年陕西省西安市西工大附中中考适应性训练数学试卷（九））如图，⊙O的直径AB与弦CD交于点，AE=6，BE=2，CD=2</w:t>
      </w:r>
      <w:r>
        <w:pict>
          <v:shape id="_x0000_i1046" type="#_x0000_t75" style="width:23pt;height:17pt">
            <v:imagedata r:id="rId26" o:title="2"/>
          </v:shape>
        </w:pict>
      </w:r>
      <w:r>
        <w:t>，则∠AED的度数是（　　）</w:t>
      </w:r>
    </w:p>
    <w:p w:rsidR="00A81065" w:rsidP="00744A41">
      <w:pPr>
        <w:spacing w:line="360" w:lineRule="auto"/>
        <w:ind w:left="357" w:leftChars="170"/>
        <w:textAlignment w:val="center"/>
        <w:rPr>
          <w:rFonts w:hint="eastAsia"/>
        </w:rPr>
      </w:pPr>
      <w:r>
        <w:pict>
          <v:shape id="_x0000_i1047" type="#_x0000_t75" style="width:71pt;height:61pt">
            <v:imagedata r:id="rId27" o:title="2"/>
          </v:shape>
        </w:pic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.30°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.60°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.45°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D .36°</w:t>
      </w:r>
    </w:p>
    <w:p w:rsidR="00A81065" w:rsidP="00744A41">
      <w:pPr>
        <w:pStyle w:val="BalloonText"/>
        <w:spacing w:line="360" w:lineRule="auto"/>
        <w:ind w:firstLineChars="0"/>
        <w:textAlignment w:val="center"/>
      </w:pPr>
      <w:r>
        <w:t>6.  （山东省临沂市兰山区义堂中学九年级（上）第一次月考数学试卷）已知m是方程4x</w:t>
      </w:r>
      <w:r w:rsidRPr="004E0094">
        <w:rPr>
          <w:vertAlign w:val="superscript"/>
        </w:rPr>
        <w:t>2</w:t>
      </w:r>
      <w:r>
        <w:t>-2x+1=0的一个根，则代数式2m</w:t>
      </w:r>
      <w:r w:rsidRPr="004E0094">
        <w:rPr>
          <w:vertAlign w:val="superscript"/>
        </w:rPr>
        <w:t>2</w:t>
      </w:r>
      <w:r>
        <w:t>-m的值等于（　　）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A .1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B .0</w:t>
      </w:r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  <w:r>
        <w:t>C .-1</w:t>
      </w:r>
      <w:r>
        <w:rPr>
          <w:rFonts w:hint="eastAsia"/>
        </w:rPr>
        <w:br/>
      </w:r>
      <w:r>
        <w:rPr>
          <w:rFonts w:hint="eastAsia"/>
        </w:rPr>
        <w:br/>
      </w:r>
    </w:p>
    <w:p>
      <w:pPr>
        <w:widowControl/>
        <w:jc w:val="left"/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</w:pPr>
      <w:r>
        <w:rPr>
          <w:rFonts w:ascii="SimSun" w:eastAsia="SimSun" w:hAnsi="SimSun" w:cs="SimSun"/>
          <w:b/>
          <w:bCs/>
          <w:color w:val="000000"/>
          <w:kern w:val="0"/>
          <w:sz w:val="30"/>
          <w:szCs w:val="30"/>
        </w:rPr>
        <w:t>以上内容仅为本文档的试下载部分，为可阅读页数的一半内容。如要下载或阅读全文，请访问：</w:t>
      </w:r>
      <w:hyperlink r:id="rId28" w:history="1">
        <w:r>
          <w:rPr>
            <w:rFonts w:ascii="SimSun" w:eastAsia="SimSun" w:hAnsi="SimSun" w:cs="SimSun"/>
            <w:b/>
            <w:bCs/>
            <w:color w:val="0000EE"/>
            <w:kern w:val="0"/>
            <w:sz w:val="30"/>
            <w:szCs w:val="30"/>
            <w:u w:val="single" w:color="0000EE"/>
          </w:rPr>
          <w:t>https://d.book118.com/757046115120006032</w:t>
        </w:r>
      </w:hyperlink>
    </w:p>
    <w:p w:rsidR="00A81065" w:rsidP="00744A41">
      <w:pPr>
        <w:tabs>
          <w:tab w:val="left" w:pos="2520"/>
          <w:tab w:val="left" w:pos="4410"/>
          <w:tab w:val="left" w:pos="6300"/>
        </w:tabs>
        <w:spacing w:line="360" w:lineRule="auto"/>
        <w:ind w:left="357" w:leftChars="170"/>
        <w:textAlignment w:val="center"/>
        <w:rPr>
          <w:rFonts w:hint="eastAsia"/>
        </w:rPr>
      </w:pPr>
    </w:p>
    <w:sectPr w:rsidSect="007A55E5">
      <w:type w:val="nextPage"/>
      <w:pgSz w:w="11906" w:h="16838" w:code="9"/>
      <w:pgMar w:top="1440" w:right="1797" w:bottom="1440" w:left="1797" w:header="851" w:footer="992" w:gutter="0"/>
      <w:pgNumType w:start="2"/>
      <w:cols w:space="425"/>
      <w:titlePg w:val="0"/>
      <w:docGrid w:type="lines" w:linePitch="312"/>
    </w:sectPr>
  </w:body>
</w:document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  <w:font w:name="宋体">
    <w:altName w:val="SimSun"/>
    <w:panose1 w:val="02010600030101010101"/>
    <w:charset w:val="86"/>
    <w:family w:val="auto"/>
    <w:pitch w:val="variable"/>
    <w:sig w:usb0="00000003" w:usb1="288F0000" w:usb2="00000016" w:usb3="00000000" w:csb0="00040001" w:csb1="00000000"/>
  </w:font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黑体">
    <w:altName w:val="SimHei"/>
    <w:panose1 w:val="02010609060101010101"/>
    <w:charset w:val="86"/>
    <w:family w:val="modern"/>
    <w:pitch w:val="fixed"/>
    <w:sig w:usb0="800002BF" w:usb1="38CF7CFA" w:usb2="00000016" w:usb3="00000000" w:csb0="00040001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mbria Math">
    <w:panose1 w:val="00000000000000000000"/>
    <w:charset w:val="00"/>
    <w:family w:val="auto"/>
    <w:pitch w:val="default"/>
    <w:sig w:usb0="00000000" w:usb1="00000000" w:usb2="00000000" w:usb3="00000000" w:csb0="00000001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CC"/>
    <w:family w:val="swiss"/>
    <w:pitch w:val="variable"/>
    <w:sig w:usb0="20007A87" w:usb1="80000000" w:usb2="00000008" w:usb3="00000000" w:csb0="000001F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12BA188F"/>
    <w:multiLevelType w:val="hybridMultilevel"/>
    <w:tmpl w:val="A334A55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">
    <w:nsid w:val="347A7798"/>
    <w:multiLevelType w:val="hybridMultilevel"/>
    <w:tmpl w:val="FF5619C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2">
    <w:nsid w:val="38A55596"/>
    <w:multiLevelType w:val="hybridMultilevel"/>
    <w:tmpl w:val="3984D41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3">
    <w:nsid w:val="3FE319CC"/>
    <w:multiLevelType w:val="hybridMultilevel"/>
    <w:tmpl w:val="CE2AA592"/>
    <w:lvl w:ilvl="0">
      <w:start w:val="1"/>
      <w:numFmt w:val="decimal"/>
      <w:lvlText w:val="%1."/>
      <w:lvlJc w:val="left"/>
      <w:pPr>
        <w:ind w:left="420" w:hanging="420"/>
      </w:p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4">
    <w:nsid w:val="47AC6511"/>
    <w:multiLevelType w:val="hybridMultilevel"/>
    <w:tmpl w:val="0D1EBBE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5">
    <w:nsid w:val="52EA32A6"/>
    <w:multiLevelType w:val="hybridMultilevel"/>
    <w:tmpl w:val="5C5208EE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6">
    <w:nsid w:val="5454522D"/>
    <w:multiLevelType w:val="hybridMultilevel"/>
    <w:tmpl w:val="D57A5F40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7">
    <w:nsid w:val="6D0F2611"/>
    <w:multiLevelType w:val="hybridMultilevel"/>
    <w:tmpl w:val="A1108CC8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8">
    <w:nsid w:val="6DEE1C9F"/>
    <w:multiLevelType w:val="hybridMultilevel"/>
    <w:tmpl w:val="342AB5FA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9">
    <w:nsid w:val="74065966"/>
    <w:multiLevelType w:val="hybridMultilevel"/>
    <w:tmpl w:val="CA9C6336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abstractNum w:abstractNumId="10">
    <w:nsid w:val="7FFB0F62"/>
    <w:multiLevelType w:val="hybridMultilevel"/>
    <w:tmpl w:val="56788C7C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</w:rPr>
    </w:lvl>
    <w:lvl w:ilvl="1" w:tentative="1">
      <w:start w:val="1"/>
      <w:numFmt w:val="lowerLetter"/>
      <w:lvlText w:val="%2)"/>
      <w:lvlJc w:val="left"/>
      <w:pPr>
        <w:ind w:left="840" w:hanging="420"/>
      </w:pPr>
    </w:lvl>
    <w:lvl w:ilvl="2" w:tentative="1">
      <w:start w:val="1"/>
      <w:numFmt w:val="lowerRoman"/>
      <w:lvlText w:val="%3."/>
      <w:lvlJc w:val="right"/>
      <w:pPr>
        <w:ind w:left="1260" w:hanging="420"/>
      </w:pPr>
    </w:lvl>
    <w:lvl w:ilvl="3" w:tentative="1">
      <w:start w:val="1"/>
      <w:numFmt w:val="decimal"/>
      <w:lvlText w:val="%4."/>
      <w:lvlJc w:val="left"/>
      <w:pPr>
        <w:ind w:left="1680" w:hanging="420"/>
      </w:pPr>
    </w:lvl>
    <w:lvl w:ilvl="4" w:tentative="1">
      <w:start w:val="1"/>
      <w:numFmt w:val="lowerLetter"/>
      <w:lvlText w:val="%5)"/>
      <w:lvlJc w:val="left"/>
      <w:pPr>
        <w:ind w:left="2100" w:hanging="420"/>
      </w:pPr>
    </w:lvl>
    <w:lvl w:ilvl="5" w:tentative="1">
      <w:start w:val="1"/>
      <w:numFmt w:val="lowerRoman"/>
      <w:lvlText w:val="%6."/>
      <w:lvlJc w:val="right"/>
      <w:pPr>
        <w:ind w:left="2520" w:hanging="420"/>
      </w:pPr>
    </w:lvl>
    <w:lvl w:ilvl="6" w:tentative="1">
      <w:start w:val="1"/>
      <w:numFmt w:val="decimal"/>
      <w:lvlText w:val="%7."/>
      <w:lvlJc w:val="left"/>
      <w:pPr>
        <w:ind w:left="2940" w:hanging="420"/>
      </w:pPr>
    </w:lvl>
    <w:lvl w:ilvl="7" w:tentative="1">
      <w:start w:val="1"/>
      <w:numFmt w:val="lowerLetter"/>
      <w:lvlText w:val="%8)"/>
      <w:lvlJc w:val="left"/>
      <w:pPr>
        <w:ind w:left="3360" w:hanging="420"/>
      </w:pPr>
    </w:lvl>
    <w:lvl w:ilvl="8" w:tentative="1">
      <w:start w:val="1"/>
      <w:numFmt w:val="lowerRoman"/>
      <w:lvlText w:val="%9."/>
      <w:lvlJc w:val="right"/>
      <w:pPr>
        <w:ind w:left="3780" w:hanging="420"/>
      </w:pPr>
    </w:lvl>
  </w:abstractNum>
  <w:num w:numId="1">
    <w:abstractNumId w:val="3"/>
  </w:num>
  <w:num w:numId="2">
    <w:abstractNumId w:val="2"/>
  </w:num>
  <w:num w:numId="3">
    <w:abstractNumId w:val="0"/>
  </w:num>
  <w:num w:numId="4">
    <w:abstractNumId w:val="8"/>
  </w:num>
  <w:num w:numId="5">
    <w:abstractNumId w:val="6"/>
  </w:num>
  <w:num w:numId="6">
    <w:abstractNumId w:val="5"/>
  </w:num>
  <w:num w:numId="7">
    <w:abstractNumId w:val="7"/>
  </w:num>
  <w:num w:numId="8">
    <w:abstractNumId w:val="1"/>
  </w:num>
  <w:num w:numId="9">
    <w:abstractNumId w:val="10"/>
  </w:num>
  <w:num w:numId="10">
    <w:abstractNumId w:val="9"/>
  </w:num>
  <w:num w:numId="11">
    <w:abstractNumId w:val="4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hideSpellingErrors/>
  <w:hideGrammaticalErrors/>
  <w:zoom w:percent="100"/>
  <w:mirrorMargins/>
  <w:bordersDoNotSurroundHeader/>
  <w:bordersDoNotSurroundFooter/>
  <w:defaultTabStop w:val="420"/>
  <w:evenAndOddHeaders/>
  <w:drawingGridVerticalSpacing w:val="156"/>
  <w:displayHorizontalDrawingGridEvery w:val="0"/>
  <w:displayVerticalDrawingGridEvery w:val="2"/>
  <w:characterSpacingControl w:val="compressPunctuation"/>
  <w:compat>
    <w:spaceForUL/>
    <w:balanceSingleByteDoubleByteWidth/>
    <w:doNotLeaveBackslashAlone/>
    <w:ulTrailSpace/>
    <w:doNotExpandShiftReturn/>
    <w:adjustLineHeightInTable/>
  </w:compat>
  <w:rsids>
    <w:rsidRoot w:val="00000000"/>
    <w:rsid w:val="00043B54"/>
    <w:rsid w:val="004D42A0"/>
    <w:rsid w:val="004E0094"/>
    <w:rsid w:val="005320E8"/>
    <w:rsid w:val="006725CC"/>
    <w:rsid w:val="00744A41"/>
    <w:rsid w:val="00771D19"/>
    <w:rsid w:val="009C38D0"/>
    <w:rsid w:val="009D60AC"/>
    <w:rsid w:val="00A81065"/>
    <w:rsid w:val="00A93926"/>
    <w:rsid w:val="00AE5FF7"/>
    <w:rsid w:val="00B33EF9"/>
    <w:rsid w:val="00C93DDE"/>
    <w:rsid w:val="00F56D61"/>
  </w:rsids>
  <m:mathPr>
    <m:mathFont m:val="Cambria Math"/>
  </m:mathPr>
  <w:uiCompat97To2003/>
  <w:clrSchemeMapping w:bg1="light1" w:t1="dark1" w:bg2="light2" w:t2="dark2" w:accent1="accent1" w:accent2="accent2" w:accent3="accent3" w:accent4="accent4" w:accent5="accent5" w:accent6="accent6" w:hyperlink="hyperlink" w:followedHyperlink="followedHyperlink"/>
  <w:doNotAutoCompressPictures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Times New Roman" w:eastAsia="宋体" w:hAnsi="Times New Roman" w:cs="Times New Roman"/>
        <w:kern w:val="2"/>
        <w:lang w:val="en-US" w:eastAsia="zh-CN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Note Heading" w:semiHidden="0" w:unhideWhenUsed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2A2386"/>
    <w:pPr>
      <w:widowControl w:val="0"/>
      <w:jc w:val="both"/>
    </w:pPr>
    <w:rPr>
      <w:kern w:val="2"/>
      <w:sz w:val="21"/>
      <w:szCs w:val="22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link w:val="a"/>
    <w:uiPriority w:val="99"/>
    <w:unhideWhenUsed/>
    <w:rsid w:val="00AD3992"/>
    <w:pPr>
      <w:pBdr>
        <w:bottom w:val="single" w:sz="6" w:space="1" w:color="auto"/>
      </w:pBdr>
      <w:tabs>
        <w:tab w:val="center" w:pos="4153"/>
        <w:tab w:val="right" w:pos="8306"/>
      </w:tabs>
      <w:snapToGrid w:val="0"/>
      <w:jc w:val="center"/>
    </w:pPr>
    <w:rPr>
      <w:sz w:val="18"/>
      <w:szCs w:val="18"/>
    </w:rPr>
  </w:style>
  <w:style w:type="character" w:customStyle="1" w:styleId="a">
    <w:name w:val="页眉 字符"/>
    <w:basedOn w:val="DefaultParagraphFont"/>
    <w:link w:val="Header"/>
    <w:uiPriority w:val="99"/>
    <w:rsid w:val="00AD3992"/>
    <w:rPr>
      <w:sz w:val="18"/>
      <w:szCs w:val="18"/>
    </w:rPr>
  </w:style>
  <w:style w:type="paragraph" w:styleId="Footer">
    <w:name w:val="footer"/>
    <w:basedOn w:val="Normal"/>
    <w:link w:val="a0"/>
    <w:uiPriority w:val="99"/>
    <w:semiHidden/>
    <w:unhideWhenUsed/>
    <w:rsid w:val="00AD3992"/>
    <w:pPr>
      <w:tabs>
        <w:tab w:val="center" w:pos="4153"/>
        <w:tab w:val="right" w:pos="8306"/>
      </w:tabs>
      <w:snapToGrid w:val="0"/>
      <w:jc w:val="left"/>
    </w:pPr>
    <w:rPr>
      <w:sz w:val="18"/>
      <w:szCs w:val="18"/>
    </w:rPr>
  </w:style>
  <w:style w:type="character" w:customStyle="1" w:styleId="a0">
    <w:name w:val="页脚 字符"/>
    <w:basedOn w:val="DefaultParagraphFont"/>
    <w:link w:val="Footer"/>
    <w:uiPriority w:val="99"/>
    <w:semiHidden/>
    <w:rsid w:val="00AD3992"/>
    <w:rPr>
      <w:sz w:val="18"/>
      <w:szCs w:val="18"/>
    </w:rPr>
  </w:style>
  <w:style w:type="paragraph" w:styleId="BalloonText">
    <w:name w:val="Balloon Text"/>
    <w:basedOn w:val="Normal"/>
    <w:link w:val="a1"/>
    <w:uiPriority w:val="99"/>
    <w:semiHidden/>
    <w:unhideWhenUsed/>
    <w:rsid w:val="00AD3992"/>
  </w:style>
  <w:style w:type="character" w:customStyle="1" w:styleId="a1">
    <w:name w:val="批注框文本 字符"/>
    <w:basedOn w:val="DefaultParagraphFont"/>
    <w:link w:val="BalloonText"/>
    <w:uiPriority w:val="99"/>
    <w:semiHidden/>
    <w:rsid w:val="00AD3992"/>
    <w:rPr>
      <w:sz w:val="18"/>
      <w:szCs w:val="18"/>
    </w:rPr>
  </w:style>
  <w:style w:type="paragraph" w:styleId="NoSpacing">
    <w:name w:val="No Spacing"/>
    <w:link w:val="a2"/>
    <w:uiPriority w:val="1"/>
    <w:qFormat/>
    <w:rsid w:val="00AD3992"/>
    <w:rPr>
      <w:kern w:val="0"/>
      <w:sz w:val="22"/>
      <w:szCs w:val="22"/>
    </w:rPr>
  </w:style>
  <w:style w:type="character" w:customStyle="1" w:styleId="a2">
    <w:name w:val="无间隔 字符"/>
    <w:basedOn w:val="DefaultParagraphFont"/>
    <w:link w:val="NoSpacing"/>
    <w:uiPriority w:val="1"/>
    <w:rsid w:val="00AD3992"/>
    <w:rPr>
      <w:kern w:val="0"/>
      <w:sz w:val="22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ettings" Target="settings.xml" /><Relationship Id="rId10" Type="http://schemas.openxmlformats.org/officeDocument/2006/relationships/image" Target="media/image6.png" /><Relationship Id="rId11" Type="http://schemas.openxmlformats.org/officeDocument/2006/relationships/image" Target="media/image7.png" /><Relationship Id="rId12" Type="http://schemas.openxmlformats.org/officeDocument/2006/relationships/image" Target="media/image8.png" /><Relationship Id="rId13" Type="http://schemas.openxmlformats.org/officeDocument/2006/relationships/image" Target="media/image9.png" /><Relationship Id="rId14" Type="http://schemas.openxmlformats.org/officeDocument/2006/relationships/image" Target="media/image10.png" /><Relationship Id="rId15" Type="http://schemas.openxmlformats.org/officeDocument/2006/relationships/image" Target="media/image11.png" /><Relationship Id="rId16" Type="http://schemas.openxmlformats.org/officeDocument/2006/relationships/image" Target="media/image12.png" /><Relationship Id="rId17" Type="http://schemas.openxmlformats.org/officeDocument/2006/relationships/image" Target="media/image13.png" /><Relationship Id="rId18" Type="http://schemas.openxmlformats.org/officeDocument/2006/relationships/image" Target="media/image14.png" /><Relationship Id="rId19" Type="http://schemas.openxmlformats.org/officeDocument/2006/relationships/image" Target="media/image15.png" /><Relationship Id="rId2" Type="http://schemas.openxmlformats.org/officeDocument/2006/relationships/webSettings" Target="webSettings.xml" /><Relationship Id="rId20" Type="http://schemas.openxmlformats.org/officeDocument/2006/relationships/image" Target="media/image16.png" /><Relationship Id="rId21" Type="http://schemas.openxmlformats.org/officeDocument/2006/relationships/image" Target="media/image17.png" /><Relationship Id="rId22" Type="http://schemas.openxmlformats.org/officeDocument/2006/relationships/image" Target="media/image18.png" /><Relationship Id="rId23" Type="http://schemas.openxmlformats.org/officeDocument/2006/relationships/image" Target="media/image19.png" /><Relationship Id="rId24" Type="http://schemas.openxmlformats.org/officeDocument/2006/relationships/image" Target="media/image20.png" /><Relationship Id="rId25" Type="http://schemas.openxmlformats.org/officeDocument/2006/relationships/image" Target="media/image21.png" /><Relationship Id="rId26" Type="http://schemas.openxmlformats.org/officeDocument/2006/relationships/image" Target="media/image22.png" /><Relationship Id="rId27" Type="http://schemas.openxmlformats.org/officeDocument/2006/relationships/image" Target="media/image23.png" /><Relationship Id="rId28" Type="http://schemas.openxmlformats.org/officeDocument/2006/relationships/hyperlink" Target="https://d.book118.com/757046115120006032" TargetMode="External" /><Relationship Id="rId29" Type="http://schemas.openxmlformats.org/officeDocument/2006/relationships/theme" Target="theme/theme1.xml" /><Relationship Id="rId3" Type="http://schemas.openxmlformats.org/officeDocument/2006/relationships/fontTable" Target="fontTable.xml" /><Relationship Id="rId30" Type="http://schemas.openxmlformats.org/officeDocument/2006/relationships/numbering" Target="numbering.xml" /><Relationship Id="rId31" Type="http://schemas.openxmlformats.org/officeDocument/2006/relationships/styles" Target="styles.xml" /><Relationship Id="rId4" Type="http://schemas.openxmlformats.org/officeDocument/2006/relationships/customXml" Target="../customXml/item1.xml" /><Relationship Id="rId5" Type="http://schemas.openxmlformats.org/officeDocument/2006/relationships/image" Target="media/image1.png" /><Relationship Id="rId6" Type="http://schemas.openxmlformats.org/officeDocument/2006/relationships/image" Target="media/image2.png" /><Relationship Id="rId7" Type="http://schemas.openxmlformats.org/officeDocument/2006/relationships/image" Target="media/image3.png" /><Relationship Id="rId8" Type="http://schemas.openxmlformats.org/officeDocument/2006/relationships/image" Target="media/image4.png" /><Relationship Id="rId9" Type="http://schemas.openxmlformats.org/officeDocument/2006/relationships/image" Target="media/image5.png" 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<Relationships xmlns="http://schemas.openxmlformats.org/package/2006/relationships"><Relationship Id="rId1" Type="http://schemas.openxmlformats.org/officeDocument/2006/relationships/customXmlProps" Target="itemProps1.xml" /></Relationships>
</file>

<file path=customXml/item1.xml><?xml version="1.0" encoding="utf-8"?>
<b:Sources xmlns="http://schemas.openxmlformats.org/officeDocument/2006/bibliography" xmlns:b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6EE4480E-C4BD-4CE1-BF16-355A57FAF277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1</TotalTime>
  <Pages>2</Pages>
  <Words>48</Words>
  <Characters>275</Characters>
  <Application>Microsoft Office Word</Application>
  <DocSecurity>0</DocSecurity>
  <Lines>2</Lines>
  <Paragraphs>1</Paragraphs>
  <ScaleCrop>false</ScaleCrop>
  <Company>zxxk.com</Company>
  <LinksUpToDate>false</LinksUpToDate>
  <CharactersWithSpaces>322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zxxk</dc:creator>
  <cp:lastModifiedBy>毛玉伟</cp:lastModifiedBy>
  <cp:revision>2</cp:revision>
  <dcterms:created xsi:type="dcterms:W3CDTF">2017-11-03T02:50:00Z</dcterms:created>
  <dcterms:modified xsi:type="dcterms:W3CDTF">2017-11-03T02:50:00Z</dcterms:modified>
</cp:coreProperties>
</file>