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掺铊碘化铯闪烁晶体（CSL（TL））项目规划设计蓝图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36" w:history="1">
        <w:r>
          <w:rPr>
            <w:rFonts w:ascii="仿宋" w:eastAsia="仿宋" w:hAnsi="仿宋" w:cs="仿宋" w:hint="eastAsia"/>
            <w:lang w:eastAsia="zh-CN"/>
          </w:rPr>
          <w:t>序言</w:t>
        </w:r>
        <w:r>
          <w:tab/>
        </w:r>
        <w:r>
          <w:fldChar w:fldCharType="begin"/>
        </w:r>
        <w:r>
          <w:instrText xml:space="preserve"> PAGEREF _Toc23336 \h </w:instrText>
        </w:r>
        <w:r>
          <w:fldChar w:fldCharType="separate"/>
        </w:r>
        <w:r>
          <w:t>3</w:t>
        </w:r>
        <w:r>
          <w:fldChar w:fldCharType="end"/>
        </w:r>
      </w:hyperlink>
    </w:p>
    <w:p>
      <w:pPr>
        <w:pStyle w:val="TOC1"/>
        <w:tabs>
          <w:tab w:val="right" w:leader="dot" w:pos="8306"/>
        </w:tabs>
      </w:pPr>
      <w:hyperlink w:anchor="_Toc22364" w:history="1">
        <w:r>
          <w:rPr>
            <w:rFonts w:ascii="仿宋" w:eastAsia="仿宋" w:hAnsi="仿宋" w:cs="仿宋" w:hint="eastAsia"/>
            <w:lang w:eastAsia="zh-CN"/>
          </w:rPr>
          <w:t>一、产品规划分析</w:t>
        </w:r>
        <w:r>
          <w:tab/>
        </w:r>
        <w:r>
          <w:fldChar w:fldCharType="begin"/>
        </w:r>
        <w:r>
          <w:instrText xml:space="preserve"> PAGEREF _Toc22364 \h </w:instrText>
        </w:r>
        <w:r>
          <w:fldChar w:fldCharType="separate"/>
        </w:r>
        <w:r>
          <w:t>3</w:t>
        </w:r>
        <w:r>
          <w:fldChar w:fldCharType="end"/>
        </w:r>
      </w:hyperlink>
    </w:p>
    <w:p>
      <w:pPr>
        <w:pStyle w:val="TOC2"/>
        <w:tabs>
          <w:tab w:val="right" w:leader="dot" w:pos="8306"/>
        </w:tabs>
      </w:pPr>
      <w:hyperlink w:anchor="_Toc15800" w:history="1">
        <w:r>
          <w:rPr>
            <w:rFonts w:ascii="仿宋" w:eastAsia="仿宋" w:hAnsi="仿宋" w:cs="仿宋" w:hint="eastAsia"/>
            <w:lang w:eastAsia="zh-CN"/>
          </w:rPr>
          <w:t>(一)、产品规划</w:t>
        </w:r>
        <w:r>
          <w:tab/>
        </w:r>
        <w:r>
          <w:fldChar w:fldCharType="begin"/>
        </w:r>
        <w:r>
          <w:instrText xml:space="preserve"> PAGEREF _Toc15800 \h </w:instrText>
        </w:r>
        <w:r>
          <w:fldChar w:fldCharType="separate"/>
        </w:r>
        <w:r>
          <w:t>3</w:t>
        </w:r>
        <w:r>
          <w:fldChar w:fldCharType="end"/>
        </w:r>
      </w:hyperlink>
    </w:p>
    <w:p>
      <w:pPr>
        <w:pStyle w:val="TOC2"/>
        <w:tabs>
          <w:tab w:val="right" w:leader="dot" w:pos="8306"/>
        </w:tabs>
      </w:pPr>
      <w:hyperlink w:anchor="_Toc26343" w:history="1">
        <w:r>
          <w:rPr>
            <w:rFonts w:ascii="仿宋" w:eastAsia="仿宋" w:hAnsi="仿宋" w:cs="仿宋" w:hint="eastAsia"/>
            <w:lang w:eastAsia="zh-CN"/>
          </w:rPr>
          <w:t>(二)、建设规模</w:t>
        </w:r>
        <w:r>
          <w:tab/>
        </w:r>
        <w:r>
          <w:fldChar w:fldCharType="begin"/>
        </w:r>
        <w:r>
          <w:instrText xml:space="preserve"> PAGEREF _Toc26343 \h </w:instrText>
        </w:r>
        <w:r>
          <w:fldChar w:fldCharType="separate"/>
        </w:r>
        <w:r>
          <w:t>4</w:t>
        </w:r>
        <w:r>
          <w:fldChar w:fldCharType="end"/>
        </w:r>
      </w:hyperlink>
    </w:p>
    <w:p>
      <w:pPr>
        <w:pStyle w:val="TOC1"/>
        <w:tabs>
          <w:tab w:val="right" w:leader="dot" w:pos="8306"/>
        </w:tabs>
      </w:pPr>
      <w:hyperlink w:anchor="_Toc20224" w:history="1">
        <w:r>
          <w:rPr>
            <w:rFonts w:ascii="仿宋" w:eastAsia="仿宋" w:hAnsi="仿宋" w:cs="仿宋" w:hint="eastAsia"/>
            <w:lang w:eastAsia="zh-CN"/>
          </w:rPr>
          <w:t>二、掺铊碘化铯闪烁晶体（CSL（TL））项目建设背景及必要性分析</w:t>
        </w:r>
        <w:r>
          <w:tab/>
        </w:r>
        <w:r>
          <w:fldChar w:fldCharType="begin"/>
        </w:r>
        <w:r>
          <w:instrText xml:space="preserve"> PAGEREF _Toc20224 \h </w:instrText>
        </w:r>
        <w:r>
          <w:fldChar w:fldCharType="separate"/>
        </w:r>
        <w:r>
          <w:t>5</w:t>
        </w:r>
        <w:r>
          <w:fldChar w:fldCharType="end"/>
        </w:r>
      </w:hyperlink>
    </w:p>
    <w:p>
      <w:pPr>
        <w:pStyle w:val="TOC2"/>
        <w:tabs>
          <w:tab w:val="right" w:leader="dot" w:pos="8306"/>
        </w:tabs>
      </w:pPr>
      <w:hyperlink w:anchor="_Toc17012" w:history="1">
        <w:r>
          <w:rPr>
            <w:rFonts w:ascii="仿宋" w:eastAsia="仿宋" w:hAnsi="仿宋" w:cs="仿宋" w:hint="eastAsia"/>
            <w:lang w:eastAsia="zh-CN"/>
          </w:rPr>
          <w:t>(一)、掺铊碘化铯闪烁晶体（CSL（TL））项目背景分析</w:t>
        </w:r>
        <w:r>
          <w:tab/>
        </w:r>
        <w:r>
          <w:fldChar w:fldCharType="begin"/>
        </w:r>
        <w:r>
          <w:instrText xml:space="preserve"> PAGEREF _Toc17012 \h </w:instrText>
        </w:r>
        <w:r>
          <w:fldChar w:fldCharType="separate"/>
        </w:r>
        <w:r>
          <w:t>5</w:t>
        </w:r>
        <w:r>
          <w:fldChar w:fldCharType="end"/>
        </w:r>
      </w:hyperlink>
    </w:p>
    <w:p>
      <w:pPr>
        <w:pStyle w:val="TOC2"/>
        <w:tabs>
          <w:tab w:val="right" w:leader="dot" w:pos="8306"/>
        </w:tabs>
      </w:pPr>
      <w:hyperlink w:anchor="_Toc8399" w:history="1">
        <w:r>
          <w:rPr>
            <w:rFonts w:ascii="仿宋" w:eastAsia="仿宋" w:hAnsi="仿宋" w:cs="仿宋" w:hint="eastAsia"/>
            <w:lang w:eastAsia="zh-CN"/>
          </w:rPr>
          <w:t>(二)、掺铊碘化铯闪烁晶体（CSL（TL））项目建设必要性分析</w:t>
        </w:r>
        <w:r>
          <w:tab/>
        </w:r>
        <w:r>
          <w:fldChar w:fldCharType="begin"/>
        </w:r>
        <w:r>
          <w:instrText xml:space="preserve"> PAGEREF _Toc8399 \h </w:instrText>
        </w:r>
        <w:r>
          <w:fldChar w:fldCharType="separate"/>
        </w:r>
        <w:r>
          <w:t>7</w:t>
        </w:r>
        <w:r>
          <w:fldChar w:fldCharType="end"/>
        </w:r>
      </w:hyperlink>
    </w:p>
    <w:p>
      <w:pPr>
        <w:pStyle w:val="TOC1"/>
        <w:tabs>
          <w:tab w:val="right" w:leader="dot" w:pos="8306"/>
        </w:tabs>
      </w:pPr>
      <w:hyperlink w:anchor="_Toc26572" w:history="1">
        <w:r>
          <w:rPr>
            <w:rFonts w:ascii="仿宋" w:eastAsia="仿宋" w:hAnsi="仿宋" w:cs="仿宋" w:hint="eastAsia"/>
            <w:lang w:eastAsia="zh-CN"/>
          </w:rPr>
          <w:t>三、掺铊碘化铯闪烁晶体（CSL（TL））项目选址可行性分析</w:t>
        </w:r>
        <w:r>
          <w:tab/>
        </w:r>
        <w:r>
          <w:fldChar w:fldCharType="begin"/>
        </w:r>
        <w:r>
          <w:instrText xml:space="preserve"> PAGEREF _Toc26572 \h </w:instrText>
        </w:r>
        <w:r>
          <w:fldChar w:fldCharType="separate"/>
        </w:r>
        <w:r>
          <w:t>9</w:t>
        </w:r>
        <w:r>
          <w:fldChar w:fldCharType="end"/>
        </w:r>
      </w:hyperlink>
    </w:p>
    <w:p>
      <w:pPr>
        <w:pStyle w:val="TOC2"/>
        <w:tabs>
          <w:tab w:val="right" w:leader="dot" w:pos="8306"/>
        </w:tabs>
      </w:pPr>
      <w:hyperlink w:anchor="_Toc2069" w:history="1">
        <w:r>
          <w:rPr>
            <w:rFonts w:ascii="仿宋" w:eastAsia="仿宋" w:hAnsi="仿宋" w:cs="仿宋" w:hint="eastAsia"/>
            <w:lang w:eastAsia="zh-CN"/>
          </w:rPr>
          <w:t>(一)、掺铊碘化铯闪烁晶体（CSL（TL））项目选址</w:t>
        </w:r>
        <w:r>
          <w:tab/>
        </w:r>
        <w:r>
          <w:fldChar w:fldCharType="begin"/>
        </w:r>
        <w:r>
          <w:instrText xml:space="preserve"> PAGEREF _Toc2069 \h </w:instrText>
        </w:r>
        <w:r>
          <w:fldChar w:fldCharType="separate"/>
        </w:r>
        <w:r>
          <w:t>9</w:t>
        </w:r>
        <w:r>
          <w:fldChar w:fldCharType="end"/>
        </w:r>
      </w:hyperlink>
    </w:p>
    <w:p>
      <w:pPr>
        <w:pStyle w:val="TOC2"/>
        <w:tabs>
          <w:tab w:val="right" w:leader="dot" w:pos="8306"/>
        </w:tabs>
      </w:pPr>
      <w:hyperlink w:anchor="_Toc13612" w:history="1">
        <w:r>
          <w:rPr>
            <w:rFonts w:ascii="仿宋" w:eastAsia="仿宋" w:hAnsi="仿宋" w:cs="仿宋" w:hint="eastAsia"/>
            <w:lang w:eastAsia="zh-CN"/>
          </w:rPr>
          <w:t>(二)、用地控制指标</w:t>
        </w:r>
        <w:r>
          <w:tab/>
        </w:r>
        <w:r>
          <w:fldChar w:fldCharType="begin"/>
        </w:r>
        <w:r>
          <w:instrText xml:space="preserve"> PAGEREF _Toc13612 \h </w:instrText>
        </w:r>
        <w:r>
          <w:fldChar w:fldCharType="separate"/>
        </w:r>
        <w:r>
          <w:t>9</w:t>
        </w:r>
        <w:r>
          <w:fldChar w:fldCharType="end"/>
        </w:r>
      </w:hyperlink>
    </w:p>
    <w:p>
      <w:pPr>
        <w:pStyle w:val="TOC2"/>
        <w:tabs>
          <w:tab w:val="right" w:leader="dot" w:pos="8306"/>
        </w:tabs>
      </w:pPr>
      <w:hyperlink w:anchor="_Toc31490" w:history="1">
        <w:r>
          <w:rPr>
            <w:rFonts w:ascii="仿宋" w:eastAsia="仿宋" w:hAnsi="仿宋" w:cs="仿宋" w:hint="eastAsia"/>
            <w:lang w:eastAsia="zh-CN"/>
          </w:rPr>
          <w:t>(三)、节约用地措施</w:t>
        </w:r>
        <w:r>
          <w:tab/>
        </w:r>
        <w:r>
          <w:fldChar w:fldCharType="begin"/>
        </w:r>
        <w:r>
          <w:instrText xml:space="preserve"> PAGEREF _Toc31490 \h </w:instrText>
        </w:r>
        <w:r>
          <w:fldChar w:fldCharType="separate"/>
        </w:r>
        <w:r>
          <w:t>11</w:t>
        </w:r>
        <w:r>
          <w:fldChar w:fldCharType="end"/>
        </w:r>
      </w:hyperlink>
    </w:p>
    <w:p>
      <w:pPr>
        <w:pStyle w:val="TOC2"/>
        <w:tabs>
          <w:tab w:val="right" w:leader="dot" w:pos="8306"/>
        </w:tabs>
      </w:pPr>
      <w:hyperlink w:anchor="_Toc7513" w:history="1">
        <w:r>
          <w:rPr>
            <w:rFonts w:ascii="仿宋" w:eastAsia="仿宋" w:hAnsi="仿宋" w:cs="仿宋" w:hint="eastAsia"/>
            <w:lang w:eastAsia="zh-CN"/>
          </w:rPr>
          <w:t>(四)、总图布置方案</w:t>
        </w:r>
        <w:r>
          <w:tab/>
        </w:r>
        <w:r>
          <w:fldChar w:fldCharType="begin"/>
        </w:r>
        <w:r>
          <w:instrText xml:space="preserve"> PAGEREF _Toc7513 \h </w:instrText>
        </w:r>
        <w:r>
          <w:fldChar w:fldCharType="separate"/>
        </w:r>
        <w:r>
          <w:t>12</w:t>
        </w:r>
        <w:r>
          <w:fldChar w:fldCharType="end"/>
        </w:r>
      </w:hyperlink>
    </w:p>
    <w:p>
      <w:pPr>
        <w:pStyle w:val="TOC2"/>
        <w:tabs>
          <w:tab w:val="right" w:leader="dot" w:pos="8306"/>
        </w:tabs>
      </w:pPr>
      <w:hyperlink w:anchor="_Toc2362" w:history="1">
        <w:r>
          <w:rPr>
            <w:rFonts w:ascii="仿宋" w:eastAsia="仿宋" w:hAnsi="仿宋" w:cs="仿宋" w:hint="eastAsia"/>
            <w:lang w:eastAsia="zh-CN"/>
          </w:rPr>
          <w:t>(五)、选址综合评价</w:t>
        </w:r>
        <w:r>
          <w:tab/>
        </w:r>
        <w:r>
          <w:fldChar w:fldCharType="begin"/>
        </w:r>
        <w:r>
          <w:instrText xml:space="preserve"> PAGEREF _Toc2362 \h </w:instrText>
        </w:r>
        <w:r>
          <w:fldChar w:fldCharType="separate"/>
        </w:r>
        <w:r>
          <w:t>13</w:t>
        </w:r>
        <w:r>
          <w:fldChar w:fldCharType="end"/>
        </w:r>
      </w:hyperlink>
    </w:p>
    <w:p>
      <w:pPr>
        <w:pStyle w:val="TOC1"/>
        <w:tabs>
          <w:tab w:val="right" w:leader="dot" w:pos="8306"/>
        </w:tabs>
      </w:pPr>
      <w:hyperlink w:anchor="_Toc407" w:history="1">
        <w:r>
          <w:rPr>
            <w:rFonts w:ascii="仿宋" w:eastAsia="仿宋" w:hAnsi="仿宋" w:cs="仿宋" w:hint="eastAsia"/>
            <w:lang w:eastAsia="zh-CN"/>
          </w:rPr>
          <w:t>四、掺铊碘化铯闪烁晶体（CSL（TL））项目可持续发展</w:t>
        </w:r>
        <w:r>
          <w:tab/>
        </w:r>
        <w:r>
          <w:fldChar w:fldCharType="begin"/>
        </w:r>
        <w:r>
          <w:instrText xml:space="preserve"> PAGEREF _Toc407 \h </w:instrText>
        </w:r>
        <w:r>
          <w:fldChar w:fldCharType="separate"/>
        </w:r>
        <w:r>
          <w:t>15</w:t>
        </w:r>
        <w:r>
          <w:fldChar w:fldCharType="end"/>
        </w:r>
      </w:hyperlink>
    </w:p>
    <w:p>
      <w:pPr>
        <w:pStyle w:val="TOC2"/>
        <w:tabs>
          <w:tab w:val="right" w:leader="dot" w:pos="8306"/>
        </w:tabs>
      </w:pPr>
      <w:hyperlink w:anchor="_Toc1651" w:history="1">
        <w:r>
          <w:rPr>
            <w:rFonts w:ascii="仿宋" w:eastAsia="仿宋" w:hAnsi="仿宋" w:cs="仿宋" w:hint="eastAsia"/>
            <w:lang w:eastAsia="zh-CN"/>
          </w:rPr>
          <w:t>(一)、可持续战略与实践</w:t>
        </w:r>
        <w:r>
          <w:tab/>
        </w:r>
        <w:r>
          <w:fldChar w:fldCharType="begin"/>
        </w:r>
        <w:r>
          <w:instrText xml:space="preserve"> PAGEREF _Toc1651 \h </w:instrText>
        </w:r>
        <w:r>
          <w:fldChar w:fldCharType="separate"/>
        </w:r>
        <w:r>
          <w:t>15</w:t>
        </w:r>
        <w:r>
          <w:fldChar w:fldCharType="end"/>
        </w:r>
      </w:hyperlink>
    </w:p>
    <w:p>
      <w:pPr>
        <w:pStyle w:val="TOC2"/>
        <w:tabs>
          <w:tab w:val="right" w:leader="dot" w:pos="8306"/>
        </w:tabs>
      </w:pPr>
      <w:hyperlink w:anchor="_Toc2108" w:history="1">
        <w:r>
          <w:rPr>
            <w:rFonts w:ascii="仿宋" w:eastAsia="仿宋" w:hAnsi="仿宋" w:cs="仿宋" w:hint="eastAsia"/>
            <w:lang w:eastAsia="zh-CN"/>
          </w:rPr>
          <w:t>(二)、环保与社会责任</w:t>
        </w:r>
        <w:r>
          <w:tab/>
        </w:r>
        <w:r>
          <w:fldChar w:fldCharType="begin"/>
        </w:r>
        <w:r>
          <w:instrText xml:space="preserve"> PAGEREF _Toc2108 \h </w:instrText>
        </w:r>
        <w:r>
          <w:fldChar w:fldCharType="separate"/>
        </w:r>
        <w:r>
          <w:t>16</w:t>
        </w:r>
        <w:r>
          <w:fldChar w:fldCharType="end"/>
        </w:r>
      </w:hyperlink>
    </w:p>
    <w:p>
      <w:pPr>
        <w:pStyle w:val="TOC1"/>
        <w:tabs>
          <w:tab w:val="right" w:leader="dot" w:pos="8306"/>
        </w:tabs>
      </w:pPr>
      <w:hyperlink w:anchor="_Toc822" w:history="1">
        <w:r>
          <w:rPr>
            <w:rFonts w:ascii="仿宋" w:eastAsia="仿宋" w:hAnsi="仿宋" w:cs="仿宋" w:hint="eastAsia"/>
            <w:lang w:eastAsia="zh-CN"/>
          </w:rPr>
          <w:t>五、掺铊碘化铯闪烁晶体（CSL（TL））项目危机管理</w:t>
        </w:r>
        <w:r>
          <w:tab/>
        </w:r>
        <w:r>
          <w:fldChar w:fldCharType="begin"/>
        </w:r>
        <w:r>
          <w:instrText xml:space="preserve"> PAGEREF _Toc822 \h </w:instrText>
        </w:r>
        <w:r>
          <w:fldChar w:fldCharType="separate"/>
        </w:r>
        <w:r>
          <w:t>17</w:t>
        </w:r>
        <w:r>
          <w:fldChar w:fldCharType="end"/>
        </w:r>
      </w:hyperlink>
    </w:p>
    <w:p>
      <w:pPr>
        <w:pStyle w:val="TOC2"/>
        <w:tabs>
          <w:tab w:val="right" w:leader="dot" w:pos="8306"/>
        </w:tabs>
      </w:pPr>
      <w:hyperlink w:anchor="_Toc15604" w:history="1">
        <w:r>
          <w:rPr>
            <w:rFonts w:ascii="仿宋" w:eastAsia="仿宋" w:hAnsi="仿宋" w:cs="仿宋" w:hint="eastAsia"/>
            <w:lang w:eastAsia="zh-CN"/>
          </w:rPr>
          <w:t>(一)、危机预警与识别</w:t>
        </w:r>
        <w:r>
          <w:tab/>
        </w:r>
        <w:r>
          <w:fldChar w:fldCharType="begin"/>
        </w:r>
        <w:r>
          <w:instrText xml:space="preserve"> PAGEREF _Toc15604 \h </w:instrText>
        </w:r>
        <w:r>
          <w:fldChar w:fldCharType="separate"/>
        </w:r>
        <w:r>
          <w:t>17</w:t>
        </w:r>
        <w:r>
          <w:fldChar w:fldCharType="end"/>
        </w:r>
      </w:hyperlink>
    </w:p>
    <w:p>
      <w:pPr>
        <w:pStyle w:val="TOC2"/>
        <w:tabs>
          <w:tab w:val="right" w:leader="dot" w:pos="8306"/>
        </w:tabs>
      </w:pPr>
      <w:hyperlink w:anchor="_Toc19625" w:history="1">
        <w:r>
          <w:rPr>
            <w:rFonts w:ascii="仿宋" w:eastAsia="仿宋" w:hAnsi="仿宋" w:cs="仿宋" w:hint="eastAsia"/>
            <w:lang w:eastAsia="zh-CN"/>
          </w:rPr>
          <w:t>(二)、危机应对与恢复</w:t>
        </w:r>
        <w:r>
          <w:tab/>
        </w:r>
        <w:r>
          <w:fldChar w:fldCharType="begin"/>
        </w:r>
        <w:r>
          <w:instrText xml:space="preserve"> PAGEREF _Toc19625 \h </w:instrText>
        </w:r>
        <w:r>
          <w:fldChar w:fldCharType="separate"/>
        </w:r>
        <w:r>
          <w:t>18</w:t>
        </w:r>
        <w:r>
          <w:fldChar w:fldCharType="end"/>
        </w:r>
      </w:hyperlink>
    </w:p>
    <w:p>
      <w:pPr>
        <w:pStyle w:val="TOC1"/>
        <w:tabs>
          <w:tab w:val="right" w:leader="dot" w:pos="8306"/>
        </w:tabs>
      </w:pPr>
      <w:hyperlink w:anchor="_Toc28649" w:history="1">
        <w:r>
          <w:rPr>
            <w:rFonts w:ascii="仿宋" w:eastAsia="仿宋" w:hAnsi="仿宋" w:cs="仿宋" w:hint="eastAsia"/>
            <w:lang w:eastAsia="zh-CN"/>
          </w:rPr>
          <w:t>六、掺铊碘化铯闪烁晶体（CSL（TL））项目土建工程</w:t>
        </w:r>
        <w:r>
          <w:tab/>
        </w:r>
        <w:r>
          <w:fldChar w:fldCharType="begin"/>
        </w:r>
        <w:r>
          <w:instrText xml:space="preserve"> PAGEREF _Toc28649 \h </w:instrText>
        </w:r>
        <w:r>
          <w:fldChar w:fldCharType="separate"/>
        </w:r>
        <w:r>
          <w:t>20</w:t>
        </w:r>
        <w:r>
          <w:fldChar w:fldCharType="end"/>
        </w:r>
      </w:hyperlink>
    </w:p>
    <w:p>
      <w:pPr>
        <w:pStyle w:val="TOC2"/>
        <w:tabs>
          <w:tab w:val="right" w:leader="dot" w:pos="8306"/>
        </w:tabs>
      </w:pPr>
      <w:hyperlink w:anchor="_Toc13183" w:history="1">
        <w:r>
          <w:rPr>
            <w:rFonts w:ascii="仿宋" w:eastAsia="仿宋" w:hAnsi="仿宋" w:cs="仿宋" w:hint="eastAsia"/>
            <w:lang w:eastAsia="zh-CN"/>
          </w:rPr>
          <w:t>(一)、建筑工程设计原则</w:t>
        </w:r>
        <w:r>
          <w:tab/>
        </w:r>
        <w:r>
          <w:fldChar w:fldCharType="begin"/>
        </w:r>
        <w:r>
          <w:instrText xml:space="preserve"> PAGEREF _Toc13183 \h </w:instrText>
        </w:r>
        <w:r>
          <w:fldChar w:fldCharType="separate"/>
        </w:r>
        <w:r>
          <w:t>20</w:t>
        </w:r>
        <w:r>
          <w:fldChar w:fldCharType="end"/>
        </w:r>
      </w:hyperlink>
    </w:p>
    <w:p>
      <w:pPr>
        <w:pStyle w:val="TOC2"/>
        <w:tabs>
          <w:tab w:val="right" w:leader="dot" w:pos="8306"/>
        </w:tabs>
      </w:pPr>
      <w:hyperlink w:anchor="_Toc13166" w:history="1">
        <w:r>
          <w:rPr>
            <w:rFonts w:ascii="仿宋" w:eastAsia="仿宋" w:hAnsi="仿宋" w:cs="仿宋" w:hint="eastAsia"/>
            <w:lang w:eastAsia="zh-CN"/>
          </w:rPr>
          <w:t>(二)、土建工程设计年限及安全等级</w:t>
        </w:r>
        <w:r>
          <w:tab/>
        </w:r>
        <w:r>
          <w:fldChar w:fldCharType="begin"/>
        </w:r>
        <w:r>
          <w:instrText xml:space="preserve"> PAGEREF _Toc13166 \h </w:instrText>
        </w:r>
        <w:r>
          <w:fldChar w:fldCharType="separate"/>
        </w:r>
        <w:r>
          <w:t>21</w:t>
        </w:r>
        <w:r>
          <w:fldChar w:fldCharType="end"/>
        </w:r>
      </w:hyperlink>
    </w:p>
    <w:p>
      <w:pPr>
        <w:pStyle w:val="TOC2"/>
        <w:tabs>
          <w:tab w:val="right" w:leader="dot" w:pos="8306"/>
        </w:tabs>
      </w:pPr>
      <w:hyperlink w:anchor="_Toc7038" w:history="1">
        <w:r>
          <w:rPr>
            <w:rFonts w:ascii="仿宋" w:eastAsia="仿宋" w:hAnsi="仿宋" w:cs="仿宋" w:hint="eastAsia"/>
            <w:lang w:eastAsia="zh-CN"/>
          </w:rPr>
          <w:t>(三)、建筑工程设计总体要求</w:t>
        </w:r>
        <w:r>
          <w:tab/>
        </w:r>
        <w:r>
          <w:fldChar w:fldCharType="begin"/>
        </w:r>
        <w:r>
          <w:instrText xml:space="preserve"> PAGEREF _Toc7038 \h </w:instrText>
        </w:r>
        <w:r>
          <w:fldChar w:fldCharType="separate"/>
        </w:r>
        <w:r>
          <w:t>22</w:t>
        </w:r>
        <w:r>
          <w:fldChar w:fldCharType="end"/>
        </w:r>
      </w:hyperlink>
    </w:p>
    <w:p>
      <w:pPr>
        <w:pStyle w:val="TOC2"/>
        <w:tabs>
          <w:tab w:val="right" w:leader="dot" w:pos="8306"/>
        </w:tabs>
      </w:pPr>
      <w:hyperlink w:anchor="_Toc5097" w:history="1">
        <w:r>
          <w:rPr>
            <w:rFonts w:ascii="仿宋" w:eastAsia="仿宋" w:hAnsi="仿宋" w:cs="仿宋" w:hint="eastAsia"/>
            <w:lang w:eastAsia="zh-CN"/>
          </w:rPr>
          <w:t>(四)、土建工程建设指标</w:t>
        </w:r>
        <w:r>
          <w:tab/>
        </w:r>
        <w:r>
          <w:fldChar w:fldCharType="begin"/>
        </w:r>
        <w:r>
          <w:instrText xml:space="preserve"> PAGEREF _Toc5097 \h </w:instrText>
        </w:r>
        <w:r>
          <w:fldChar w:fldCharType="separate"/>
        </w:r>
        <w:r>
          <w:t>23</w:t>
        </w:r>
        <w:r>
          <w:fldChar w:fldCharType="end"/>
        </w:r>
      </w:hyperlink>
    </w:p>
    <w:p>
      <w:pPr>
        <w:pStyle w:val="TOC1"/>
        <w:tabs>
          <w:tab w:val="right" w:leader="dot" w:pos="8306"/>
        </w:tabs>
      </w:pPr>
      <w:hyperlink w:anchor="_Toc8261" w:history="1">
        <w:r>
          <w:rPr>
            <w:rFonts w:ascii="仿宋" w:eastAsia="仿宋" w:hAnsi="仿宋" w:cs="仿宋" w:hint="eastAsia"/>
            <w:lang w:eastAsia="zh-CN"/>
          </w:rPr>
          <w:t>七、生产安全保护</w:t>
        </w:r>
        <w:r>
          <w:tab/>
        </w:r>
        <w:r>
          <w:fldChar w:fldCharType="begin"/>
        </w:r>
        <w:r>
          <w:instrText xml:space="preserve"> PAGEREF _Toc8261 \h </w:instrText>
        </w:r>
        <w:r>
          <w:fldChar w:fldCharType="separate"/>
        </w:r>
        <w:r>
          <w:t>23</w:t>
        </w:r>
        <w:r>
          <w:fldChar w:fldCharType="end"/>
        </w:r>
      </w:hyperlink>
    </w:p>
    <w:p>
      <w:pPr>
        <w:pStyle w:val="TOC2"/>
        <w:tabs>
          <w:tab w:val="right" w:leader="dot" w:pos="8306"/>
        </w:tabs>
      </w:pPr>
      <w:hyperlink w:anchor="_Toc17414" w:history="1">
        <w:r>
          <w:rPr>
            <w:rFonts w:ascii="仿宋" w:eastAsia="仿宋" w:hAnsi="仿宋" w:cs="仿宋" w:hint="eastAsia"/>
            <w:lang w:eastAsia="zh-CN"/>
          </w:rPr>
          <w:t>(一)、消防安全</w:t>
        </w:r>
        <w:r>
          <w:tab/>
        </w:r>
        <w:r>
          <w:fldChar w:fldCharType="begin"/>
        </w:r>
        <w:r>
          <w:instrText xml:space="preserve"> PAGEREF _Toc17414 \h </w:instrText>
        </w:r>
        <w:r>
          <w:fldChar w:fldCharType="separate"/>
        </w:r>
        <w:r>
          <w:t>23</w:t>
        </w:r>
        <w:r>
          <w:fldChar w:fldCharType="end"/>
        </w:r>
      </w:hyperlink>
    </w:p>
    <w:p>
      <w:pPr>
        <w:pStyle w:val="TOC2"/>
        <w:tabs>
          <w:tab w:val="right" w:leader="dot" w:pos="8306"/>
        </w:tabs>
      </w:pPr>
      <w:hyperlink w:anchor="_Toc16696" w:history="1">
        <w:r>
          <w:rPr>
            <w:rFonts w:ascii="仿宋" w:eastAsia="仿宋" w:hAnsi="仿宋" w:cs="仿宋" w:hint="eastAsia"/>
            <w:lang w:eastAsia="zh-CN"/>
          </w:rPr>
          <w:t>(二)、防火防爆总图布置措施</w:t>
        </w:r>
        <w:r>
          <w:tab/>
        </w:r>
        <w:r>
          <w:fldChar w:fldCharType="begin"/>
        </w:r>
        <w:r>
          <w:instrText xml:space="preserve"> PAGEREF _Toc16696 \h </w:instrText>
        </w:r>
        <w:r>
          <w:fldChar w:fldCharType="separate"/>
        </w:r>
        <w:r>
          <w:t>25</w:t>
        </w:r>
        <w:r>
          <w:fldChar w:fldCharType="end"/>
        </w:r>
      </w:hyperlink>
    </w:p>
    <w:p>
      <w:pPr>
        <w:pStyle w:val="TOC2"/>
        <w:tabs>
          <w:tab w:val="right" w:leader="dot" w:pos="8306"/>
        </w:tabs>
      </w:pPr>
      <w:hyperlink w:anchor="_Toc1909" w:history="1">
        <w:r>
          <w:rPr>
            <w:rFonts w:ascii="仿宋" w:eastAsia="仿宋" w:hAnsi="仿宋" w:cs="仿宋" w:hint="eastAsia"/>
            <w:lang w:eastAsia="zh-CN"/>
          </w:rPr>
          <w:t>(三)、自然灾害防范措施</w:t>
        </w:r>
        <w:r>
          <w:tab/>
        </w:r>
        <w:r>
          <w:fldChar w:fldCharType="begin"/>
        </w:r>
        <w:r>
          <w:instrText xml:space="preserve"> PAGEREF _Toc1909 \h </w:instrText>
        </w:r>
        <w:r>
          <w:fldChar w:fldCharType="separate"/>
        </w:r>
        <w:r>
          <w:t>26</w:t>
        </w:r>
        <w:r>
          <w:fldChar w:fldCharType="end"/>
        </w:r>
      </w:hyperlink>
    </w:p>
    <w:p>
      <w:pPr>
        <w:pStyle w:val="TOC2"/>
        <w:tabs>
          <w:tab w:val="right" w:leader="dot" w:pos="8306"/>
        </w:tabs>
      </w:pPr>
      <w:hyperlink w:anchor="_Toc21938" w:history="1">
        <w:r>
          <w:rPr>
            <w:rFonts w:ascii="仿宋" w:eastAsia="仿宋" w:hAnsi="仿宋" w:cs="仿宋" w:hint="eastAsia"/>
            <w:lang w:eastAsia="zh-CN"/>
          </w:rPr>
          <w:t>(四)、安全色及安全标志使用要求</w:t>
        </w:r>
        <w:r>
          <w:tab/>
        </w:r>
        <w:r>
          <w:fldChar w:fldCharType="begin"/>
        </w:r>
        <w:r>
          <w:instrText xml:space="preserve"> PAGEREF _Toc21938 \h </w:instrText>
        </w:r>
        <w:r>
          <w:fldChar w:fldCharType="separate"/>
        </w:r>
        <w:r>
          <w:t>27</w:t>
        </w:r>
        <w:r>
          <w:fldChar w:fldCharType="end"/>
        </w:r>
      </w:hyperlink>
    </w:p>
    <w:p>
      <w:pPr>
        <w:pStyle w:val="TOC2"/>
        <w:tabs>
          <w:tab w:val="right" w:leader="dot" w:pos="8306"/>
        </w:tabs>
      </w:pPr>
      <w:hyperlink w:anchor="_Toc14541" w:history="1">
        <w:r>
          <w:rPr>
            <w:rFonts w:ascii="仿宋" w:eastAsia="仿宋" w:hAnsi="仿宋" w:cs="仿宋" w:hint="eastAsia"/>
            <w:lang w:eastAsia="zh-CN"/>
          </w:rPr>
          <w:t>(五)、防尘防毒措施</w:t>
        </w:r>
        <w:r>
          <w:tab/>
        </w:r>
        <w:r>
          <w:fldChar w:fldCharType="begin"/>
        </w:r>
        <w:r>
          <w:instrText xml:space="preserve"> PAGEREF _Toc14541 \h </w:instrText>
        </w:r>
        <w:r>
          <w:fldChar w:fldCharType="separate"/>
        </w:r>
        <w:r>
          <w:t>28</w:t>
        </w:r>
        <w:r>
          <w:fldChar w:fldCharType="end"/>
        </w:r>
      </w:hyperlink>
    </w:p>
    <w:p>
      <w:pPr>
        <w:pStyle w:val="TOC2"/>
        <w:tabs>
          <w:tab w:val="right" w:leader="dot" w:pos="8306"/>
        </w:tabs>
      </w:pPr>
      <w:hyperlink w:anchor="_Toc21494" w:history="1">
        <w:r>
          <w:rPr>
            <w:rFonts w:ascii="仿宋" w:eastAsia="仿宋" w:hAnsi="仿宋" w:cs="仿宋" w:hint="eastAsia"/>
            <w:lang w:eastAsia="zh-CN"/>
          </w:rPr>
          <w:t>(六)、防静电、触电防护及防雷措施</w:t>
        </w:r>
        <w:r>
          <w:tab/>
        </w:r>
        <w:r>
          <w:fldChar w:fldCharType="begin"/>
        </w:r>
        <w:r>
          <w:instrText xml:space="preserve"> PAGEREF _Toc21494 \h </w:instrText>
        </w:r>
        <w:r>
          <w:fldChar w:fldCharType="separate"/>
        </w:r>
        <w:r>
          <w:t>29</w:t>
        </w:r>
        <w:r>
          <w:fldChar w:fldCharType="end"/>
        </w:r>
      </w:hyperlink>
    </w:p>
    <w:p>
      <w:pPr>
        <w:pStyle w:val="TOC2"/>
        <w:tabs>
          <w:tab w:val="right" w:leader="dot" w:pos="8306"/>
        </w:tabs>
      </w:pPr>
      <w:hyperlink w:anchor="_Toc27459" w:history="1">
        <w:r>
          <w:rPr>
            <w:rFonts w:ascii="仿宋" w:eastAsia="仿宋" w:hAnsi="仿宋" w:cs="仿宋" w:hint="eastAsia"/>
            <w:lang w:eastAsia="zh-CN"/>
          </w:rPr>
          <w:t>(七)、机械设备安全保障措施</w:t>
        </w:r>
        <w:r>
          <w:tab/>
        </w:r>
        <w:r>
          <w:fldChar w:fldCharType="begin"/>
        </w:r>
        <w:r>
          <w:instrText xml:space="preserve"> PAGEREF _Toc27459 \h </w:instrText>
        </w:r>
        <w:r>
          <w:fldChar w:fldCharType="separate"/>
        </w:r>
        <w:r>
          <w:t>31</w:t>
        </w:r>
        <w:r>
          <w:fldChar w:fldCharType="end"/>
        </w:r>
      </w:hyperlink>
    </w:p>
    <w:p>
      <w:pPr>
        <w:pStyle w:val="TOC1"/>
        <w:tabs>
          <w:tab w:val="right" w:leader="dot" w:pos="8306"/>
        </w:tabs>
      </w:pPr>
      <w:hyperlink w:anchor="_Toc2161" w:history="1">
        <w:r>
          <w:rPr>
            <w:rFonts w:ascii="仿宋" w:eastAsia="仿宋" w:hAnsi="仿宋" w:cs="仿宋" w:hint="eastAsia"/>
            <w:lang w:eastAsia="zh-CN"/>
          </w:rPr>
          <w:t>八、掺铊碘化铯闪烁晶体（CSL（TL））项目计划安排</w:t>
        </w:r>
        <w:r>
          <w:tab/>
        </w:r>
        <w:r>
          <w:fldChar w:fldCharType="begin"/>
        </w:r>
        <w:r>
          <w:instrText xml:space="preserve"> PAGEREF _Toc2161 \h </w:instrText>
        </w:r>
        <w:r>
          <w:fldChar w:fldCharType="separate"/>
        </w:r>
        <w:r>
          <w:t>32</w:t>
        </w:r>
        <w:r>
          <w:fldChar w:fldCharType="end"/>
        </w:r>
      </w:hyperlink>
    </w:p>
    <w:p>
      <w:pPr>
        <w:pStyle w:val="TOC2"/>
        <w:tabs>
          <w:tab w:val="right" w:leader="dot" w:pos="8306"/>
        </w:tabs>
      </w:pPr>
      <w:hyperlink w:anchor="_Toc28502" w:history="1">
        <w:r>
          <w:rPr>
            <w:rFonts w:ascii="仿宋" w:eastAsia="仿宋" w:hAnsi="仿宋" w:cs="仿宋" w:hint="eastAsia"/>
            <w:lang w:eastAsia="zh-CN"/>
          </w:rPr>
          <w:t>(一)、建设周期</w:t>
        </w:r>
        <w:r>
          <w:tab/>
        </w:r>
        <w:r>
          <w:fldChar w:fldCharType="begin"/>
        </w:r>
        <w:r>
          <w:instrText xml:space="preserve"> PAGEREF _Toc28502 \h </w:instrText>
        </w:r>
        <w:r>
          <w:fldChar w:fldCharType="separate"/>
        </w:r>
        <w:r>
          <w:t>32</w:t>
        </w:r>
        <w:r>
          <w:fldChar w:fldCharType="end"/>
        </w:r>
      </w:hyperlink>
    </w:p>
    <w:p>
      <w:pPr>
        <w:pStyle w:val="TOC2"/>
        <w:tabs>
          <w:tab w:val="right" w:leader="dot" w:pos="8306"/>
        </w:tabs>
      </w:pPr>
      <w:hyperlink w:anchor="_Toc2126" w:history="1">
        <w:r>
          <w:rPr>
            <w:rFonts w:ascii="仿宋" w:eastAsia="仿宋" w:hAnsi="仿宋" w:cs="仿宋" w:hint="eastAsia"/>
            <w:lang w:eastAsia="zh-CN"/>
          </w:rPr>
          <w:t>(二)、建设进度</w:t>
        </w:r>
        <w:r>
          <w:tab/>
        </w:r>
        <w:r>
          <w:fldChar w:fldCharType="begin"/>
        </w:r>
        <w:r>
          <w:instrText xml:space="preserve"> PAGEREF _Toc2126 \h </w:instrText>
        </w:r>
        <w:r>
          <w:fldChar w:fldCharType="separate"/>
        </w:r>
        <w:r>
          <w:t>33</w:t>
        </w:r>
        <w:r>
          <w:fldChar w:fldCharType="end"/>
        </w:r>
      </w:hyperlink>
    </w:p>
    <w:p>
      <w:pPr>
        <w:pStyle w:val="TOC2"/>
        <w:tabs>
          <w:tab w:val="right" w:leader="dot" w:pos="8306"/>
        </w:tabs>
      </w:pPr>
      <w:hyperlink w:anchor="_Toc31136" w:history="1">
        <w:r>
          <w:rPr>
            <w:rFonts w:ascii="仿宋" w:eastAsia="仿宋" w:hAnsi="仿宋" w:cs="仿宋" w:hint="eastAsia"/>
            <w:lang w:eastAsia="zh-CN"/>
          </w:rPr>
          <w:t>(三)、进度安排注意事项</w:t>
        </w:r>
        <w:r>
          <w:tab/>
        </w:r>
        <w:r>
          <w:fldChar w:fldCharType="begin"/>
        </w:r>
        <w:r>
          <w:instrText xml:space="preserve"> PAGEREF _Toc31136 \h </w:instrText>
        </w:r>
        <w:r>
          <w:fldChar w:fldCharType="separate"/>
        </w:r>
        <w:r>
          <w:t>34</w:t>
        </w:r>
        <w:r>
          <w:fldChar w:fldCharType="end"/>
        </w:r>
      </w:hyperlink>
    </w:p>
    <w:p>
      <w:pPr>
        <w:pStyle w:val="TOC2"/>
        <w:tabs>
          <w:tab w:val="right" w:leader="dot" w:pos="8306"/>
        </w:tabs>
      </w:pPr>
      <w:hyperlink w:anchor="_Toc16749" w:history="1">
        <w:r>
          <w:rPr>
            <w:rFonts w:ascii="仿宋" w:eastAsia="仿宋" w:hAnsi="仿宋" w:cs="仿宋" w:hint="eastAsia"/>
            <w:lang w:eastAsia="zh-CN"/>
          </w:rPr>
          <w:t>(四)、人力资源配置</w:t>
        </w:r>
        <w:r>
          <w:tab/>
        </w:r>
        <w:r>
          <w:fldChar w:fldCharType="begin"/>
        </w:r>
        <w:r>
          <w:instrText xml:space="preserve"> PAGEREF _Toc16749 \h </w:instrText>
        </w:r>
        <w:r>
          <w:fldChar w:fldCharType="separate"/>
        </w:r>
        <w:r>
          <w:t>36</w:t>
        </w:r>
        <w:r>
          <w:fldChar w:fldCharType="end"/>
        </w:r>
      </w:hyperlink>
    </w:p>
    <w:p>
      <w:pPr>
        <w:pStyle w:val="TOC1"/>
        <w:tabs>
          <w:tab w:val="right" w:leader="dot" w:pos="8306"/>
        </w:tabs>
      </w:pPr>
      <w:hyperlink w:anchor="_Toc25963" w:history="1">
        <w:r>
          <w:rPr>
            <w:rFonts w:ascii="仿宋" w:eastAsia="仿宋" w:hAnsi="仿宋" w:cs="仿宋" w:hint="eastAsia"/>
            <w:lang w:eastAsia="zh-CN"/>
          </w:rPr>
          <w:t>九、掺铊碘化铯闪烁晶体（CSL（TL））项目财务管理</w:t>
        </w:r>
        <w:r>
          <w:tab/>
        </w:r>
        <w:r>
          <w:fldChar w:fldCharType="begin"/>
        </w:r>
        <w:r>
          <w:instrText xml:space="preserve"> PAGEREF _Toc25963 \h </w:instrText>
        </w:r>
        <w:r>
          <w:fldChar w:fldCharType="separate"/>
        </w:r>
        <w:r>
          <w:t>37</w:t>
        </w:r>
        <w:r>
          <w:fldChar w:fldCharType="end"/>
        </w:r>
      </w:hyperlink>
    </w:p>
    <w:p>
      <w:pPr>
        <w:pStyle w:val="TOC2"/>
        <w:tabs>
          <w:tab w:val="right" w:leader="dot" w:pos="8306"/>
        </w:tabs>
      </w:pPr>
      <w:hyperlink w:anchor="_Toc23348" w:history="1">
        <w:r>
          <w:rPr>
            <w:rFonts w:ascii="仿宋" w:eastAsia="仿宋" w:hAnsi="仿宋" w:cs="仿宋" w:hint="eastAsia"/>
            <w:lang w:eastAsia="zh-CN"/>
          </w:rPr>
          <w:t>(一)、资金需求大</w:t>
        </w:r>
        <w:r>
          <w:tab/>
        </w:r>
        <w:r>
          <w:fldChar w:fldCharType="begin"/>
        </w:r>
        <w:r>
          <w:instrText xml:space="preserve"> PAGEREF _Toc23348 \h </w:instrText>
        </w:r>
        <w:r>
          <w:fldChar w:fldCharType="separate"/>
        </w:r>
        <w:r>
          <w:t>37</w:t>
        </w:r>
        <w:r>
          <w:fldChar w:fldCharType="end"/>
        </w:r>
      </w:hyperlink>
    </w:p>
    <w:p>
      <w:pPr>
        <w:pStyle w:val="TOC2"/>
        <w:tabs>
          <w:tab w:val="right" w:leader="dot" w:pos="8306"/>
        </w:tabs>
      </w:pPr>
      <w:hyperlink w:anchor="_Toc6335" w:history="1">
        <w:r>
          <w:rPr>
            <w:rFonts w:ascii="仿宋" w:eastAsia="仿宋" w:hAnsi="仿宋" w:cs="仿宋" w:hint="eastAsia"/>
            <w:lang w:eastAsia="zh-CN"/>
          </w:rPr>
          <w:t>(二)、研发周期长</w:t>
        </w:r>
        <w:r>
          <w:tab/>
        </w:r>
        <w:r>
          <w:fldChar w:fldCharType="begin"/>
        </w:r>
        <w:r>
          <w:instrText xml:space="preserve"> PAGEREF _Toc6335 \h </w:instrText>
        </w:r>
        <w:r>
          <w:fldChar w:fldCharType="separate"/>
        </w:r>
        <w:r>
          <w:t>38</w:t>
        </w:r>
        <w:r>
          <w:fldChar w:fldCharType="end"/>
        </w:r>
      </w:hyperlink>
    </w:p>
    <w:p>
      <w:pPr>
        <w:pStyle w:val="TOC2"/>
        <w:tabs>
          <w:tab w:val="right" w:leader="dot" w:pos="8306"/>
        </w:tabs>
      </w:pPr>
      <w:hyperlink w:anchor="_Toc30427" w:history="1">
        <w:r>
          <w:rPr>
            <w:rFonts w:ascii="仿宋" w:eastAsia="仿宋" w:hAnsi="仿宋" w:cs="仿宋" w:hint="eastAsia"/>
            <w:lang w:eastAsia="zh-CN"/>
          </w:rPr>
          <w:t>(三)、市场风险大</w:t>
        </w:r>
        <w:r>
          <w:tab/>
        </w:r>
        <w:r>
          <w:fldChar w:fldCharType="begin"/>
        </w:r>
        <w:r>
          <w:instrText xml:space="preserve"> PAGEREF _Toc30427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55" w:history="1">
        <w:r>
          <w:rPr>
            <w:rFonts w:ascii="仿宋" w:eastAsia="仿宋" w:hAnsi="仿宋" w:cs="仿宋" w:hint="eastAsia"/>
            <w:lang w:eastAsia="zh-CN"/>
          </w:rPr>
          <w:t>(四)、利润率高</w:t>
        </w:r>
        <w:r>
          <w:tab/>
        </w:r>
        <w:r>
          <w:fldChar w:fldCharType="begin"/>
        </w:r>
        <w:r>
          <w:instrText xml:space="preserve"> PAGEREF _Toc32255 \h </w:instrText>
        </w:r>
        <w:r>
          <w:fldChar w:fldCharType="separate"/>
        </w:r>
        <w:r>
          <w:t>43</w:t>
        </w:r>
        <w:r>
          <w:fldChar w:fldCharType="end"/>
        </w:r>
      </w:hyperlink>
    </w:p>
    <w:p>
      <w:pPr>
        <w:pStyle w:val="TOC1"/>
        <w:tabs>
          <w:tab w:val="right" w:leader="dot" w:pos="8306"/>
        </w:tabs>
      </w:pPr>
      <w:hyperlink w:anchor="_Toc4893" w:history="1">
        <w:r>
          <w:rPr>
            <w:rFonts w:ascii="仿宋" w:eastAsia="仿宋" w:hAnsi="仿宋" w:cs="仿宋" w:hint="eastAsia"/>
            <w:lang w:eastAsia="zh-CN"/>
          </w:rPr>
          <w:t>十、掺铊碘化铯闪烁晶体（CSL（TL））项目人力资源管理</w:t>
        </w:r>
        <w:r>
          <w:tab/>
        </w:r>
        <w:r>
          <w:fldChar w:fldCharType="begin"/>
        </w:r>
        <w:r>
          <w:instrText xml:space="preserve"> PAGEREF _Toc4893 \h </w:instrText>
        </w:r>
        <w:r>
          <w:fldChar w:fldCharType="separate"/>
        </w:r>
        <w:r>
          <w:t>45</w:t>
        </w:r>
        <w:r>
          <w:fldChar w:fldCharType="end"/>
        </w:r>
      </w:hyperlink>
    </w:p>
    <w:p>
      <w:pPr>
        <w:pStyle w:val="TOC2"/>
        <w:tabs>
          <w:tab w:val="right" w:leader="dot" w:pos="8306"/>
        </w:tabs>
      </w:pPr>
      <w:hyperlink w:anchor="_Toc26449" w:history="1">
        <w:r>
          <w:rPr>
            <w:rFonts w:ascii="仿宋" w:eastAsia="仿宋" w:hAnsi="仿宋" w:cs="仿宋" w:hint="eastAsia"/>
            <w:lang w:eastAsia="zh-CN"/>
          </w:rPr>
          <w:t>(一)、建立健全的预算管理制度</w:t>
        </w:r>
        <w:r>
          <w:tab/>
        </w:r>
        <w:r>
          <w:fldChar w:fldCharType="begin"/>
        </w:r>
        <w:r>
          <w:instrText xml:space="preserve"> PAGEREF _Toc26449 \h </w:instrText>
        </w:r>
        <w:r>
          <w:fldChar w:fldCharType="separate"/>
        </w:r>
        <w:r>
          <w:t>45</w:t>
        </w:r>
        <w:r>
          <w:fldChar w:fldCharType="end"/>
        </w:r>
      </w:hyperlink>
    </w:p>
    <w:p>
      <w:pPr>
        <w:pStyle w:val="TOC2"/>
        <w:tabs>
          <w:tab w:val="right" w:leader="dot" w:pos="8306"/>
        </w:tabs>
      </w:pPr>
      <w:hyperlink w:anchor="_Toc13946" w:history="1">
        <w:r>
          <w:rPr>
            <w:rFonts w:ascii="仿宋" w:eastAsia="仿宋" w:hAnsi="仿宋" w:cs="仿宋" w:hint="eastAsia"/>
            <w:lang w:eastAsia="zh-CN"/>
          </w:rPr>
          <w:t>(二)、加强资金流动监控</w:t>
        </w:r>
        <w:r>
          <w:tab/>
        </w:r>
        <w:r>
          <w:fldChar w:fldCharType="begin"/>
        </w:r>
        <w:r>
          <w:instrText xml:space="preserve"> PAGEREF _Toc13946 \h </w:instrText>
        </w:r>
        <w:r>
          <w:fldChar w:fldCharType="separate"/>
        </w:r>
        <w:r>
          <w:t>47</w:t>
        </w:r>
        <w:r>
          <w:fldChar w:fldCharType="end"/>
        </w:r>
      </w:hyperlink>
    </w:p>
    <w:p>
      <w:pPr>
        <w:pStyle w:val="TOC2"/>
        <w:tabs>
          <w:tab w:val="right" w:leader="dot" w:pos="8306"/>
        </w:tabs>
      </w:pPr>
      <w:hyperlink w:anchor="_Toc4708" w:history="1">
        <w:r>
          <w:rPr>
            <w:rFonts w:ascii="仿宋" w:eastAsia="仿宋" w:hAnsi="仿宋" w:cs="仿宋" w:hint="eastAsia"/>
            <w:lang w:eastAsia="zh-CN"/>
          </w:rPr>
          <w:t>(三)、制定完善的风险控制机制</w:t>
        </w:r>
        <w:r>
          <w:tab/>
        </w:r>
        <w:r>
          <w:fldChar w:fldCharType="begin"/>
        </w:r>
        <w:r>
          <w:instrText xml:space="preserve"> PAGEREF _Toc4708 \h </w:instrText>
        </w:r>
        <w:r>
          <w:fldChar w:fldCharType="separate"/>
        </w:r>
        <w:r>
          <w:t>48</w:t>
        </w:r>
        <w:r>
          <w:fldChar w:fldCharType="end"/>
        </w:r>
      </w:hyperlink>
    </w:p>
    <w:p>
      <w:pPr>
        <w:pStyle w:val="TOC2"/>
        <w:tabs>
          <w:tab w:val="right" w:leader="dot" w:pos="8306"/>
        </w:tabs>
      </w:pPr>
      <w:hyperlink w:anchor="_Toc23653" w:history="1">
        <w:r>
          <w:rPr>
            <w:rFonts w:ascii="仿宋" w:eastAsia="仿宋" w:hAnsi="仿宋" w:cs="仿宋" w:hint="eastAsia"/>
            <w:lang w:eastAsia="zh-CN"/>
          </w:rPr>
          <w:t>(四)、优化成本管理</w:t>
        </w:r>
        <w:r>
          <w:tab/>
        </w:r>
        <w:r>
          <w:fldChar w:fldCharType="begin"/>
        </w:r>
        <w:r>
          <w:instrText xml:space="preserve"> PAGEREF _Toc23653 \h </w:instrText>
        </w:r>
        <w:r>
          <w:fldChar w:fldCharType="separate"/>
        </w:r>
        <w:r>
          <w:t>50</w:t>
        </w:r>
        <w:r>
          <w:fldChar w:fldCharType="end"/>
        </w:r>
      </w:hyperlink>
    </w:p>
    <w:p>
      <w:pPr>
        <w:pStyle w:val="TOC1"/>
        <w:tabs>
          <w:tab w:val="right" w:leader="dot" w:pos="8306"/>
        </w:tabs>
      </w:pPr>
      <w:hyperlink w:anchor="_Toc30549" w:history="1">
        <w:r>
          <w:rPr>
            <w:rFonts w:ascii="仿宋" w:eastAsia="仿宋" w:hAnsi="仿宋" w:cs="仿宋" w:hint="eastAsia"/>
            <w:lang w:eastAsia="zh-CN"/>
          </w:rPr>
          <w:t>十一、掺铊碘化铯闪烁晶体（CSL（TL））项目经营效益</w:t>
        </w:r>
        <w:r>
          <w:tab/>
        </w:r>
        <w:r>
          <w:fldChar w:fldCharType="begin"/>
        </w:r>
        <w:r>
          <w:instrText xml:space="preserve"> PAGEREF _Toc30549 \h </w:instrText>
        </w:r>
        <w:r>
          <w:fldChar w:fldCharType="separate"/>
        </w:r>
        <w:r>
          <w:t>52</w:t>
        </w:r>
        <w:r>
          <w:fldChar w:fldCharType="end"/>
        </w:r>
      </w:hyperlink>
    </w:p>
    <w:p>
      <w:pPr>
        <w:pStyle w:val="TOC2"/>
        <w:tabs>
          <w:tab w:val="right" w:leader="dot" w:pos="8306"/>
        </w:tabs>
      </w:pPr>
      <w:hyperlink w:anchor="_Toc17689" w:history="1">
        <w:r>
          <w:rPr>
            <w:rFonts w:ascii="仿宋" w:eastAsia="仿宋" w:hAnsi="仿宋" w:cs="仿宋" w:hint="eastAsia"/>
            <w:lang w:eastAsia="zh-CN"/>
          </w:rPr>
          <w:t>(一)、经济评价财务测算</w:t>
        </w:r>
        <w:r>
          <w:tab/>
        </w:r>
        <w:r>
          <w:fldChar w:fldCharType="begin"/>
        </w:r>
        <w:r>
          <w:instrText xml:space="preserve"> PAGEREF _Toc17689 \h </w:instrText>
        </w:r>
        <w:r>
          <w:fldChar w:fldCharType="separate"/>
        </w:r>
        <w:r>
          <w:t>52</w:t>
        </w:r>
        <w:r>
          <w:fldChar w:fldCharType="end"/>
        </w:r>
      </w:hyperlink>
    </w:p>
    <w:p>
      <w:pPr>
        <w:pStyle w:val="TOC2"/>
        <w:tabs>
          <w:tab w:val="right" w:leader="dot" w:pos="8306"/>
        </w:tabs>
      </w:pPr>
      <w:hyperlink w:anchor="_Toc9150" w:history="1">
        <w:r>
          <w:rPr>
            <w:rFonts w:ascii="仿宋" w:eastAsia="仿宋" w:hAnsi="仿宋" w:cs="仿宋" w:hint="eastAsia"/>
            <w:lang w:eastAsia="zh-CN"/>
          </w:rPr>
          <w:t>(二)、掺铊碘化铯闪烁晶体（CSL（TL））项目盈利能力分析</w:t>
        </w:r>
        <w:r>
          <w:tab/>
        </w:r>
        <w:r>
          <w:fldChar w:fldCharType="begin"/>
        </w:r>
        <w:r>
          <w:instrText xml:space="preserve"> PAGEREF _Toc9150 \h </w:instrText>
        </w:r>
        <w:r>
          <w:fldChar w:fldCharType="separate"/>
        </w:r>
        <w:r>
          <w:t>53</w:t>
        </w:r>
        <w:r>
          <w:fldChar w:fldCharType="end"/>
        </w:r>
      </w:hyperlink>
    </w:p>
    <w:p>
      <w:pPr>
        <w:pStyle w:val="TOC1"/>
        <w:tabs>
          <w:tab w:val="right" w:leader="dot" w:pos="8306"/>
        </w:tabs>
      </w:pPr>
      <w:hyperlink w:anchor="_Toc1262" w:history="1">
        <w:r>
          <w:rPr>
            <w:rFonts w:ascii="仿宋" w:eastAsia="仿宋" w:hAnsi="仿宋" w:cs="仿宋" w:hint="eastAsia"/>
            <w:lang w:eastAsia="zh-CN"/>
          </w:rPr>
          <w:t>十二、掺铊碘化铯闪烁晶体（CSL（TL））项目人力资源培养与发展</w:t>
        </w:r>
        <w:r>
          <w:tab/>
        </w:r>
        <w:r>
          <w:fldChar w:fldCharType="begin"/>
        </w:r>
        <w:r>
          <w:instrText xml:space="preserve"> PAGEREF _Toc1262 \h </w:instrText>
        </w:r>
        <w:r>
          <w:fldChar w:fldCharType="separate"/>
        </w:r>
        <w:r>
          <w:t>54</w:t>
        </w:r>
        <w:r>
          <w:fldChar w:fldCharType="end"/>
        </w:r>
      </w:hyperlink>
    </w:p>
    <w:p>
      <w:pPr>
        <w:pStyle w:val="TOC2"/>
        <w:tabs>
          <w:tab w:val="right" w:leader="dot" w:pos="8306"/>
        </w:tabs>
      </w:pPr>
      <w:hyperlink w:anchor="_Toc11058" w:history="1">
        <w:r>
          <w:rPr>
            <w:rFonts w:ascii="仿宋" w:eastAsia="仿宋" w:hAnsi="仿宋" w:cs="仿宋" w:hint="eastAsia"/>
            <w:lang w:eastAsia="zh-CN"/>
          </w:rPr>
          <w:t>(一)、人才需求与规划</w:t>
        </w:r>
        <w:r>
          <w:tab/>
        </w:r>
        <w:r>
          <w:fldChar w:fldCharType="begin"/>
        </w:r>
        <w:r>
          <w:instrText xml:space="preserve"> PAGEREF _Toc11058 \h </w:instrText>
        </w:r>
        <w:r>
          <w:fldChar w:fldCharType="separate"/>
        </w:r>
        <w:r>
          <w:t>54</w:t>
        </w:r>
        <w:r>
          <w:fldChar w:fldCharType="end"/>
        </w:r>
      </w:hyperlink>
    </w:p>
    <w:p>
      <w:pPr>
        <w:pStyle w:val="TOC2"/>
        <w:tabs>
          <w:tab w:val="right" w:leader="dot" w:pos="8306"/>
        </w:tabs>
      </w:pPr>
      <w:hyperlink w:anchor="_Toc22363" w:history="1">
        <w:r>
          <w:rPr>
            <w:rFonts w:ascii="仿宋" w:eastAsia="仿宋" w:hAnsi="仿宋" w:cs="仿宋" w:hint="eastAsia"/>
            <w:lang w:eastAsia="zh-CN"/>
          </w:rPr>
          <w:t>(二)、培训与发展计划</w:t>
        </w:r>
        <w:r>
          <w:tab/>
        </w:r>
        <w:r>
          <w:fldChar w:fldCharType="begin"/>
        </w:r>
        <w:r>
          <w:instrText xml:space="preserve"> PAGEREF _Toc22363 \h </w:instrText>
        </w:r>
        <w:r>
          <w:fldChar w:fldCharType="separate"/>
        </w:r>
        <w:r>
          <w:t>55</w:t>
        </w:r>
        <w:r>
          <w:fldChar w:fldCharType="end"/>
        </w:r>
      </w:hyperlink>
    </w:p>
    <w:p>
      <w:pPr>
        <w:pStyle w:val="TOC1"/>
        <w:tabs>
          <w:tab w:val="right" w:leader="dot" w:pos="8306"/>
        </w:tabs>
      </w:pPr>
      <w:hyperlink w:anchor="_Toc16568" w:history="1">
        <w:r>
          <w:rPr>
            <w:rFonts w:ascii="仿宋" w:eastAsia="仿宋" w:hAnsi="仿宋" w:cs="仿宋" w:hint="eastAsia"/>
            <w:lang w:eastAsia="zh-CN"/>
          </w:rPr>
          <w:t>十三、掺铊碘化铯闪烁晶体（CSL（TL））项目变更管理</w:t>
        </w:r>
        <w:r>
          <w:tab/>
        </w:r>
        <w:r>
          <w:fldChar w:fldCharType="begin"/>
        </w:r>
        <w:r>
          <w:instrText xml:space="preserve"> PAGEREF _Toc16568 \h </w:instrText>
        </w:r>
        <w:r>
          <w:fldChar w:fldCharType="separate"/>
        </w:r>
        <w:r>
          <w:t>55</w:t>
        </w:r>
        <w:r>
          <w:fldChar w:fldCharType="end"/>
        </w:r>
      </w:hyperlink>
    </w:p>
    <w:p>
      <w:pPr>
        <w:pStyle w:val="TOC2"/>
        <w:tabs>
          <w:tab w:val="right" w:leader="dot" w:pos="8306"/>
        </w:tabs>
      </w:pPr>
      <w:hyperlink w:anchor="_Toc6923" w:history="1">
        <w:r>
          <w:rPr>
            <w:rFonts w:ascii="仿宋" w:eastAsia="仿宋" w:hAnsi="仿宋" w:cs="仿宋" w:hint="eastAsia"/>
            <w:lang w:eastAsia="zh-CN"/>
          </w:rPr>
          <w:t>(一)、变更申请与评估</w:t>
        </w:r>
        <w:r>
          <w:tab/>
        </w:r>
        <w:r>
          <w:fldChar w:fldCharType="begin"/>
        </w:r>
        <w:r>
          <w:instrText xml:space="preserve"> PAGEREF _Toc6923 \h </w:instrText>
        </w:r>
        <w:r>
          <w:fldChar w:fldCharType="separate"/>
        </w:r>
        <w:r>
          <w:t>55</w:t>
        </w:r>
        <w:r>
          <w:fldChar w:fldCharType="end"/>
        </w:r>
      </w:hyperlink>
    </w:p>
    <w:p>
      <w:pPr>
        <w:pStyle w:val="TOC2"/>
        <w:tabs>
          <w:tab w:val="right" w:leader="dot" w:pos="8306"/>
        </w:tabs>
      </w:pPr>
      <w:hyperlink w:anchor="_Toc26883" w:history="1">
        <w:r>
          <w:rPr>
            <w:rFonts w:ascii="仿宋" w:eastAsia="仿宋" w:hAnsi="仿宋" w:cs="仿宋" w:hint="eastAsia"/>
            <w:lang w:eastAsia="zh-CN"/>
          </w:rPr>
          <w:t>(二)、变更实施与控制</w:t>
        </w:r>
        <w:r>
          <w:tab/>
        </w:r>
        <w:r>
          <w:fldChar w:fldCharType="begin"/>
        </w:r>
        <w:r>
          <w:instrText xml:space="preserve"> PAGEREF _Toc26883 \h </w:instrText>
        </w:r>
        <w:r>
          <w:fldChar w:fldCharType="separate"/>
        </w:r>
        <w:r>
          <w:t>56</w:t>
        </w:r>
        <w:r>
          <w:fldChar w:fldCharType="end"/>
        </w:r>
      </w:hyperlink>
    </w:p>
    <w:p>
      <w:pPr>
        <w:pStyle w:val="TOC1"/>
        <w:tabs>
          <w:tab w:val="right" w:leader="dot" w:pos="8306"/>
        </w:tabs>
      </w:pPr>
      <w:hyperlink w:anchor="_Toc18359" w:history="1">
        <w:r>
          <w:rPr>
            <w:rFonts w:ascii="仿宋" w:eastAsia="仿宋" w:hAnsi="仿宋" w:cs="仿宋" w:hint="eastAsia"/>
            <w:lang w:eastAsia="zh-CN"/>
          </w:rPr>
          <w:t>十四、供应链管理</w:t>
        </w:r>
        <w:r>
          <w:tab/>
        </w:r>
        <w:r>
          <w:fldChar w:fldCharType="begin"/>
        </w:r>
        <w:r>
          <w:instrText xml:space="preserve"> PAGEREF _Toc18359 \h </w:instrText>
        </w:r>
        <w:r>
          <w:fldChar w:fldCharType="separate"/>
        </w:r>
        <w:r>
          <w:t>57</w:t>
        </w:r>
        <w:r>
          <w:fldChar w:fldCharType="end"/>
        </w:r>
      </w:hyperlink>
    </w:p>
    <w:p>
      <w:pPr>
        <w:pStyle w:val="TOC2"/>
        <w:tabs>
          <w:tab w:val="right" w:leader="dot" w:pos="8306"/>
        </w:tabs>
      </w:pPr>
      <w:hyperlink w:anchor="_Toc29557" w:history="1">
        <w:r>
          <w:rPr>
            <w:rFonts w:ascii="仿宋" w:eastAsia="仿宋" w:hAnsi="仿宋" w:cs="仿宋" w:hint="eastAsia"/>
            <w:lang w:eastAsia="zh-CN"/>
          </w:rPr>
          <w:t>(一)、供应链战略规划</w:t>
        </w:r>
        <w:r>
          <w:tab/>
        </w:r>
        <w:r>
          <w:fldChar w:fldCharType="begin"/>
        </w:r>
        <w:r>
          <w:instrText xml:space="preserve"> PAGEREF _Toc29557 \h </w:instrText>
        </w:r>
        <w:r>
          <w:fldChar w:fldCharType="separate"/>
        </w:r>
        <w:r>
          <w:t>57</w:t>
        </w:r>
        <w:r>
          <w:fldChar w:fldCharType="end"/>
        </w:r>
      </w:hyperlink>
    </w:p>
    <w:p>
      <w:pPr>
        <w:pStyle w:val="TOC2"/>
        <w:tabs>
          <w:tab w:val="right" w:leader="dot" w:pos="8306"/>
        </w:tabs>
      </w:pPr>
      <w:hyperlink w:anchor="_Toc29596" w:history="1">
        <w:r>
          <w:rPr>
            <w:rFonts w:ascii="仿宋" w:eastAsia="仿宋" w:hAnsi="仿宋" w:cs="仿宋" w:hint="eastAsia"/>
            <w:lang w:eastAsia="zh-CN"/>
          </w:rPr>
          <w:t>(二)、供应商选择与合作</w:t>
        </w:r>
        <w:r>
          <w:tab/>
        </w:r>
        <w:r>
          <w:fldChar w:fldCharType="begin"/>
        </w:r>
        <w:r>
          <w:instrText xml:space="preserve"> PAGEREF _Toc29596 \h </w:instrText>
        </w:r>
        <w:r>
          <w:fldChar w:fldCharType="separate"/>
        </w:r>
        <w:r>
          <w:t>58</w:t>
        </w:r>
        <w:r>
          <w:fldChar w:fldCharType="end"/>
        </w:r>
      </w:hyperlink>
    </w:p>
    <w:p>
      <w:pPr>
        <w:pStyle w:val="TOC2"/>
        <w:tabs>
          <w:tab w:val="right" w:leader="dot" w:pos="8306"/>
        </w:tabs>
      </w:pPr>
      <w:hyperlink w:anchor="_Toc6194" w:history="1">
        <w:r>
          <w:rPr>
            <w:rFonts w:ascii="仿宋" w:eastAsia="仿宋" w:hAnsi="仿宋" w:cs="仿宋" w:hint="eastAsia"/>
            <w:lang w:eastAsia="zh-CN"/>
          </w:rPr>
          <w:t>(三)、物流与库存管理</w:t>
        </w:r>
        <w:r>
          <w:tab/>
        </w:r>
        <w:r>
          <w:fldChar w:fldCharType="begin"/>
        </w:r>
        <w:r>
          <w:instrText xml:space="preserve"> PAGEREF _Toc6194 \h </w:instrText>
        </w:r>
        <w:r>
          <w:fldChar w:fldCharType="separate"/>
        </w:r>
        <w:r>
          <w:t>60</w:t>
        </w:r>
        <w:r>
          <w:fldChar w:fldCharType="end"/>
        </w:r>
      </w:hyperlink>
    </w:p>
    <w:p>
      <w:pPr>
        <w:pStyle w:val="TOC1"/>
        <w:tabs>
          <w:tab w:val="right" w:leader="dot" w:pos="8306"/>
        </w:tabs>
      </w:pPr>
      <w:hyperlink w:anchor="_Toc28098" w:history="1">
        <w:r>
          <w:rPr>
            <w:rFonts w:ascii="仿宋" w:eastAsia="仿宋" w:hAnsi="仿宋" w:cs="仿宋" w:hint="eastAsia"/>
            <w:lang w:eastAsia="zh-CN"/>
          </w:rPr>
          <w:t>十五、利益相关者分析与沟通计划</w:t>
        </w:r>
        <w:r>
          <w:tab/>
        </w:r>
        <w:r>
          <w:fldChar w:fldCharType="begin"/>
        </w:r>
        <w:r>
          <w:instrText xml:space="preserve"> PAGEREF _Toc28098 \h </w:instrText>
        </w:r>
        <w:r>
          <w:fldChar w:fldCharType="separate"/>
        </w:r>
        <w:r>
          <w:t>61</w:t>
        </w:r>
        <w:r>
          <w:fldChar w:fldCharType="end"/>
        </w:r>
      </w:hyperlink>
    </w:p>
    <w:p>
      <w:pPr>
        <w:pStyle w:val="TOC2"/>
        <w:tabs>
          <w:tab w:val="right" w:leader="dot" w:pos="8306"/>
        </w:tabs>
      </w:pPr>
      <w:hyperlink w:anchor="_Toc19402" w:history="1">
        <w:r>
          <w:rPr>
            <w:rFonts w:ascii="仿宋" w:eastAsia="仿宋" w:hAnsi="仿宋" w:cs="仿宋" w:hint="eastAsia"/>
            <w:lang w:eastAsia="zh-CN"/>
          </w:rPr>
          <w:t>(一)、利益相关者分析</w:t>
        </w:r>
        <w:r>
          <w:tab/>
        </w:r>
        <w:r>
          <w:fldChar w:fldCharType="begin"/>
        </w:r>
        <w:r>
          <w:instrText xml:space="preserve"> PAGEREF _Toc19402 \h </w:instrText>
        </w:r>
        <w:r>
          <w:fldChar w:fldCharType="separate"/>
        </w:r>
        <w:r>
          <w:t>61</w:t>
        </w:r>
        <w:r>
          <w:fldChar w:fldCharType="end"/>
        </w:r>
      </w:hyperlink>
    </w:p>
    <w:p>
      <w:pPr>
        <w:pStyle w:val="TOC2"/>
        <w:tabs>
          <w:tab w:val="right" w:leader="dot" w:pos="8306"/>
        </w:tabs>
      </w:pPr>
      <w:hyperlink w:anchor="_Toc23418" w:history="1">
        <w:r>
          <w:rPr>
            <w:rFonts w:ascii="仿宋" w:eastAsia="仿宋" w:hAnsi="仿宋" w:cs="仿宋" w:hint="eastAsia"/>
            <w:lang w:eastAsia="zh-CN"/>
          </w:rPr>
          <w:t>(二)、沟通计划</w:t>
        </w:r>
        <w:r>
          <w:tab/>
        </w:r>
        <w:r>
          <w:fldChar w:fldCharType="begin"/>
        </w:r>
        <w:r>
          <w:instrText xml:space="preserve"> PAGEREF _Toc23418 \h </w:instrText>
        </w:r>
        <w:r>
          <w:fldChar w:fldCharType="separate"/>
        </w:r>
        <w:r>
          <w:t>62</w:t>
        </w:r>
        <w:r>
          <w:fldChar w:fldCharType="end"/>
        </w:r>
      </w:hyperlink>
    </w:p>
    <w:p>
      <w:pPr>
        <w:pStyle w:val="TOC1"/>
        <w:tabs>
          <w:tab w:val="right" w:leader="dot" w:pos="8306"/>
        </w:tabs>
      </w:pPr>
      <w:hyperlink w:anchor="_Toc7496" w:history="1">
        <w:r>
          <w:rPr>
            <w:rFonts w:ascii="仿宋" w:eastAsia="仿宋" w:hAnsi="仿宋" w:cs="仿宋" w:hint="eastAsia"/>
            <w:lang w:eastAsia="zh-CN"/>
          </w:rPr>
          <w:t>十六、掺铊碘化铯闪烁晶体（CSL（TL））项目实施保障措施</w:t>
        </w:r>
        <w:r>
          <w:tab/>
        </w:r>
        <w:r>
          <w:fldChar w:fldCharType="begin"/>
        </w:r>
        <w:r>
          <w:instrText xml:space="preserve"> PAGEREF _Toc7496 \h </w:instrText>
        </w:r>
        <w:r>
          <w:fldChar w:fldCharType="separate"/>
        </w:r>
        <w:r>
          <w:t>63</w:t>
        </w:r>
        <w:r>
          <w:fldChar w:fldCharType="end"/>
        </w:r>
      </w:hyperlink>
    </w:p>
    <w:p>
      <w:pPr>
        <w:pStyle w:val="TOC2"/>
        <w:tabs>
          <w:tab w:val="right" w:leader="dot" w:pos="8306"/>
        </w:tabs>
      </w:pPr>
      <w:hyperlink w:anchor="_Toc31409" w:history="1">
        <w:r>
          <w:rPr>
            <w:rFonts w:ascii="仿宋" w:eastAsia="仿宋" w:hAnsi="仿宋" w:cs="仿宋" w:hint="eastAsia"/>
            <w:lang w:eastAsia="zh-CN"/>
          </w:rPr>
          <w:t>(一)、掺铊碘化铯闪烁晶体（CSL（TL））项目实施保障机制</w:t>
        </w:r>
        <w:r>
          <w:tab/>
        </w:r>
        <w:r>
          <w:fldChar w:fldCharType="begin"/>
        </w:r>
        <w:r>
          <w:instrText xml:space="preserve"> PAGEREF _Toc31409 \h </w:instrText>
        </w:r>
        <w:r>
          <w:fldChar w:fldCharType="separate"/>
        </w:r>
        <w:r>
          <w:t>63</w:t>
        </w:r>
        <w:r>
          <w:fldChar w:fldCharType="end"/>
        </w:r>
      </w:hyperlink>
    </w:p>
    <w:p>
      <w:pPr>
        <w:pStyle w:val="TOC2"/>
        <w:tabs>
          <w:tab w:val="right" w:leader="dot" w:pos="8306"/>
        </w:tabs>
      </w:pPr>
      <w:hyperlink w:anchor="_Toc22954" w:history="1">
        <w:r>
          <w:rPr>
            <w:rFonts w:ascii="仿宋" w:eastAsia="仿宋" w:hAnsi="仿宋" w:cs="仿宋" w:hint="eastAsia"/>
            <w:lang w:eastAsia="zh-CN"/>
          </w:rPr>
          <w:t>(二)、掺铊碘化铯闪烁晶体（CSL（TL））项目法律合规要求</w:t>
        </w:r>
        <w:r>
          <w:tab/>
        </w:r>
        <w:r>
          <w:fldChar w:fldCharType="begin"/>
        </w:r>
        <w:r>
          <w:instrText xml:space="preserve"> PAGEREF _Toc22954 \h </w:instrText>
        </w:r>
        <w:r>
          <w:fldChar w:fldCharType="separate"/>
        </w:r>
        <w:r>
          <w:t>68</w:t>
        </w:r>
        <w:r>
          <w:fldChar w:fldCharType="end"/>
        </w:r>
      </w:hyperlink>
    </w:p>
    <w:p>
      <w:pPr>
        <w:pStyle w:val="TOC2"/>
        <w:tabs>
          <w:tab w:val="right" w:leader="dot" w:pos="8306"/>
        </w:tabs>
      </w:pPr>
      <w:hyperlink w:anchor="_Toc30741" w:history="1">
        <w:r>
          <w:rPr>
            <w:rFonts w:ascii="仿宋" w:eastAsia="仿宋" w:hAnsi="仿宋" w:cs="仿宋" w:hint="eastAsia"/>
            <w:lang w:eastAsia="zh-CN"/>
          </w:rPr>
          <w:t>(三)、掺铊碘化铯闪烁晶体（CSL（TL））项目合同管理与法律事务</w:t>
        </w:r>
        <w:r>
          <w:tab/>
        </w:r>
        <w:r>
          <w:fldChar w:fldCharType="begin"/>
        </w:r>
        <w:r>
          <w:instrText xml:space="preserve"> PAGEREF _Toc30741 \h </w:instrText>
        </w:r>
        <w:r>
          <w:fldChar w:fldCharType="separate"/>
        </w:r>
        <w:r>
          <w:t>72</w:t>
        </w:r>
        <w:r>
          <w:fldChar w:fldCharType="end"/>
        </w:r>
      </w:hyperlink>
    </w:p>
    <w:p>
      <w:pPr>
        <w:pStyle w:val="TOC2"/>
        <w:tabs>
          <w:tab w:val="right" w:leader="dot" w:pos="8306"/>
        </w:tabs>
      </w:pPr>
      <w:hyperlink w:anchor="_Toc18435" w:history="1">
        <w:r>
          <w:rPr>
            <w:rFonts w:ascii="仿宋" w:eastAsia="仿宋" w:hAnsi="仿宋" w:cs="仿宋" w:hint="eastAsia"/>
            <w:lang w:eastAsia="zh-CN"/>
          </w:rPr>
          <w:t>(四)、掺铊碘化铯闪烁晶体（CSL（TL））项目知识产权保护策略</w:t>
        </w:r>
        <w:r>
          <w:tab/>
        </w:r>
        <w:r>
          <w:fldChar w:fldCharType="begin"/>
        </w:r>
        <w:r>
          <w:instrText xml:space="preserve"> PAGEREF _Toc18435 \h </w:instrText>
        </w:r>
        <w:r>
          <w:fldChar w:fldCharType="separate"/>
        </w:r>
        <w:r>
          <w:t>79</w:t>
        </w:r>
        <w:r>
          <w:fldChar w:fldCharType="end"/>
        </w:r>
      </w:hyperlink>
    </w:p>
    <w:p>
      <w:pPr>
        <w:pStyle w:val="TOC1"/>
        <w:tabs>
          <w:tab w:val="right" w:leader="dot" w:pos="8306"/>
        </w:tabs>
      </w:pPr>
      <w:hyperlink w:anchor="_Toc32537" w:history="1">
        <w:r>
          <w:rPr>
            <w:rFonts w:ascii="仿宋" w:eastAsia="仿宋" w:hAnsi="仿宋" w:cs="仿宋" w:hint="eastAsia"/>
            <w:lang w:eastAsia="zh-CN"/>
          </w:rPr>
          <w:t>十七、掺铊碘化铯闪烁晶体（CSL（TL））项目工程方案分析</w:t>
        </w:r>
        <w:r>
          <w:tab/>
        </w:r>
        <w:r>
          <w:fldChar w:fldCharType="begin"/>
        </w:r>
        <w:r>
          <w:instrText xml:space="preserve"> PAGEREF _Toc32537 \h </w:instrText>
        </w:r>
        <w:r>
          <w:fldChar w:fldCharType="separate"/>
        </w:r>
        <w:r>
          <w:t>82</w:t>
        </w:r>
        <w:r>
          <w:fldChar w:fldCharType="end"/>
        </w:r>
      </w:hyperlink>
    </w:p>
    <w:p>
      <w:pPr>
        <w:pStyle w:val="TOC2"/>
        <w:tabs>
          <w:tab w:val="right" w:leader="dot" w:pos="8306"/>
        </w:tabs>
      </w:pPr>
      <w:hyperlink w:anchor="_Toc11233" w:history="1">
        <w:r>
          <w:rPr>
            <w:rFonts w:ascii="仿宋" w:eastAsia="仿宋" w:hAnsi="仿宋" w:cs="仿宋" w:hint="eastAsia"/>
            <w:lang w:eastAsia="zh-CN"/>
          </w:rPr>
          <w:t>(一)、建筑工程设计原则</w:t>
        </w:r>
        <w:r>
          <w:tab/>
        </w:r>
        <w:r>
          <w:fldChar w:fldCharType="begin"/>
        </w:r>
        <w:r>
          <w:instrText xml:space="preserve"> PAGEREF _Toc11233 \h </w:instrText>
        </w:r>
        <w:r>
          <w:fldChar w:fldCharType="separate"/>
        </w:r>
        <w:r>
          <w:t>82</w:t>
        </w:r>
        <w:r>
          <w:fldChar w:fldCharType="end"/>
        </w:r>
      </w:hyperlink>
    </w:p>
    <w:p>
      <w:pPr>
        <w:pStyle w:val="TOC2"/>
        <w:tabs>
          <w:tab w:val="right" w:leader="dot" w:pos="8306"/>
        </w:tabs>
      </w:pPr>
      <w:hyperlink w:anchor="_Toc7003" w:history="1">
        <w:r>
          <w:rPr>
            <w:rFonts w:ascii="仿宋" w:eastAsia="仿宋" w:hAnsi="仿宋" w:cs="仿宋" w:hint="eastAsia"/>
            <w:lang w:eastAsia="zh-CN"/>
          </w:rPr>
          <w:t>(二)、土建工程建设指标</w:t>
        </w:r>
        <w:r>
          <w:tab/>
        </w:r>
        <w:r>
          <w:fldChar w:fldCharType="begin"/>
        </w:r>
        <w:r>
          <w:instrText xml:space="preserve"> PAGEREF _Toc7003 \h </w:instrText>
        </w:r>
        <w:r>
          <w:fldChar w:fldCharType="separate"/>
        </w:r>
        <w:r>
          <w:t>86</w:t>
        </w:r>
        <w:r>
          <w:fldChar w:fldCharType="end"/>
        </w:r>
      </w:hyperlink>
    </w:p>
    <w:p>
      <w:pPr>
        <w:pStyle w:val="TOC1"/>
        <w:tabs>
          <w:tab w:val="right" w:leader="dot" w:pos="8306"/>
        </w:tabs>
      </w:pPr>
      <w:hyperlink w:anchor="_Toc26538" w:history="1">
        <w:r>
          <w:rPr>
            <w:rFonts w:ascii="仿宋" w:eastAsia="仿宋" w:hAnsi="仿宋" w:cs="仿宋" w:hint="eastAsia"/>
            <w:lang w:eastAsia="zh-CN"/>
          </w:rPr>
          <w:t>十八、风险识别与分类</w:t>
        </w:r>
        <w:r>
          <w:tab/>
        </w:r>
        <w:r>
          <w:fldChar w:fldCharType="begin"/>
        </w:r>
        <w:r>
          <w:instrText xml:space="preserve"> PAGEREF _Toc26538 \h </w:instrText>
        </w:r>
        <w:r>
          <w:fldChar w:fldCharType="separate"/>
        </w:r>
        <w:r>
          <w:t>87</w:t>
        </w:r>
        <w:r>
          <w:fldChar w:fldCharType="end"/>
        </w:r>
      </w:hyperlink>
    </w:p>
    <w:p>
      <w:pPr>
        <w:pStyle w:val="TOC2"/>
        <w:tabs>
          <w:tab w:val="right" w:leader="dot" w:pos="8306"/>
        </w:tabs>
      </w:pPr>
      <w:hyperlink w:anchor="_Toc32250" w:history="1">
        <w:r>
          <w:rPr>
            <w:rFonts w:ascii="仿宋" w:eastAsia="仿宋" w:hAnsi="仿宋" w:cs="仿宋" w:hint="eastAsia"/>
            <w:lang w:eastAsia="zh-CN"/>
          </w:rPr>
          <w:t>(一)、风险识别</w:t>
        </w:r>
        <w:r>
          <w:tab/>
        </w:r>
        <w:r>
          <w:fldChar w:fldCharType="begin"/>
        </w:r>
        <w:r>
          <w:instrText xml:space="preserve"> PAGEREF _Toc32250 \h </w:instrText>
        </w:r>
        <w:r>
          <w:fldChar w:fldCharType="separate"/>
        </w:r>
        <w:r>
          <w:t>87</w:t>
        </w:r>
        <w:r>
          <w:fldChar w:fldCharType="end"/>
        </w:r>
      </w:hyperlink>
    </w:p>
    <w:p>
      <w:pPr>
        <w:pStyle w:val="TOC2"/>
        <w:tabs>
          <w:tab w:val="right" w:leader="dot" w:pos="8306"/>
        </w:tabs>
      </w:pPr>
      <w:hyperlink w:anchor="_Toc9989" w:history="1">
        <w:r>
          <w:rPr>
            <w:rFonts w:ascii="仿宋" w:eastAsia="仿宋" w:hAnsi="仿宋" w:cs="仿宋" w:hint="eastAsia"/>
            <w:lang w:eastAsia="zh-CN"/>
          </w:rPr>
          <w:t>(二)、风险分类</w:t>
        </w:r>
        <w:r>
          <w:tab/>
        </w:r>
        <w:r>
          <w:fldChar w:fldCharType="begin"/>
        </w:r>
        <w:r>
          <w:instrText xml:space="preserve"> PAGEREF _Toc9989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8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掺铊碘化铯闪烁晶体（CSL（TL））项目的主要产品是XXXX，预计年产值为XXX万元。这一产品在市场中占据着重要的地位，其广泛的应用范围使得该掺铊碘化铯闪烁晶体（CSL（TL））项目的市场前景非常广阔。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掺铊碘化铯闪烁晶体（CSL（TL））项目的xxx产品作为重要的原材料之一，将在多个领域发挥关键作用。其在建筑、交通、能源等方面的广泛应用将为整个产业链提供强大的支持，形成产业协同效应。掺铊碘化铯闪烁晶体（CSL（TL））项目的年产值XXX万XXX万XXX万万元不仅反映了其在市场上的巨大潜力，更预示着它对国民经济的积极贡献。这种关联度高、涉及面广的产业关系，使得该掺铊碘化铯闪烁晶体（CSL（TL））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3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铯闪烁晶体（CSL（TL））项目总征地面积为XXXX平方米，相当于约XX.XX亩，其中净用地面积为XXXX平方米，红线范围内相当于约XX.XX亩。这一用地规模充分考虑了掺铊碘化铯闪烁晶体（CSL（TL））项目的建设需求，保障了掺铊碘化铯闪烁晶体（CSL（TL））项目在合适的空间内得以充分发展。掺铊碘化铯闪烁晶体（CSL（TL））项目规划的总建筑面积为XXXX平方米，其中主体工程建设占XXXX平方米，计容建筑面积达XXXX平方米。预计建筑工程的投资将达到XXXX万元，为掺铊碘化铯闪烁晶体（CSL（TL））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铯闪烁晶体（CSL（TL））项目计划购置的设备共计XXXX台（套），设备购置费用为XXXX万元。这一设备购置计划充分考虑到掺铊碘化铯闪烁晶体（CSL（TL））项目的生产需求和技术要求，确保了掺铊碘化铯闪烁晶体（CSL（TL））项目在生产运营中具备先进的技术装备和高效的生产能力。设备的合理配置将为掺铊碘化铯闪烁晶体（CSL（TL））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铯闪烁晶体（CSL（TL））项目计划总投资为XXXX万元，预计年实现营业收入为XXXX万元。这一产能规模的设定旨在确保掺铊碘化铯闪烁晶体（CSL（TL））项目能够在投资与回报之间取得平衡，实现长期可持续的发展。掺铊碘化铯闪烁晶体（CSL（TL））项目的总投资充分考虑到各个方面的需求，包括用地建设、设备购置等多个环节，以确保掺铊碘化铯闪烁晶体（CSL（TL））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224"/>
      <w:r>
        <w:rPr>
          <w:rFonts w:ascii="仿宋" w:eastAsia="仿宋" w:hAnsi="仿宋" w:cs="仿宋" w:hint="eastAsia"/>
          <w:sz w:val="28"/>
          <w:lang w:eastAsia="zh-CN"/>
        </w:rPr>
        <w:t>二、掺铊碘化铯闪烁晶体（CSL（TL））项目建设背景及必要性分析</w:t>
      </w:r>
      <w:bookmarkEnd w:id="5"/>
    </w:p>
    <w:p>
      <w:pPr>
        <w:pStyle w:val="Heading2"/>
        <w:rPr>
          <w:rFonts w:ascii="仿宋" w:eastAsia="仿宋" w:hAnsi="仿宋" w:cs="仿宋" w:hint="eastAsia"/>
          <w:lang w:eastAsia="zh-CN"/>
        </w:rPr>
      </w:pPr>
      <w:bookmarkStart w:id="6" w:name="_Toc17012"/>
      <w:r>
        <w:rPr>
          <w:rFonts w:ascii="仿宋" w:eastAsia="仿宋" w:hAnsi="仿宋" w:cs="仿宋" w:hint="eastAsia"/>
          <w:lang w:eastAsia="zh-CN"/>
        </w:rPr>
        <w:t>(一)、掺铊碘化铯闪烁晶体（CSL（TL））项目背景分析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铯闪烁晶体（CSL（TL））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掺铊碘化铯闪烁晶体（CSL（TL））项目提供了机遇和挑战的交汇点。</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掺铊碘化铯闪烁晶体（CSL（TL））项目在这个潮流中的定位。同时，我们将关注行业内涌现的新兴机遇，以便掺铊碘化铯闪烁晶体（CSL（TL））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掺铊碘化铯闪烁晶体（CSL（TL））项目提供了强大的发展动力。我们将聚焦于行业内最新的技术发展趋势，包括但不限于人工智能、大数据分析、物联网等领域。通过深度的技术研究，我们将确保掺铊碘化铯闪烁晶体（CSL（TL））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掺铊碘化铯闪烁晶体（CSL（TL））项目发展的源泉。我们将投入更多的精力对市场需求进行深入剖析，超越表面的需求，深入挖掘潜在的市场痛点和机遇。通过对市场需求的细致了解，掺铊碘化铯闪烁晶体（CSL（TL））项目将更有针对性地设计解决方案，满足市场的多样化需求，从而更好地促进掺铊碘化铯闪烁晶体（CSL（TL））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掺铊碘化铯闪烁晶体（CSL（TL））项目战略至关重要。我们将对竞争态势进行更为深入的分析，包括但不限于市场份额、产品特点、客户满意度等多个维度。通过深度的竞争分析，掺铊碘化铯闪烁晶体（CSL（TL））项目将能够更准确地把握市场脉搏，制定具有竞争力的掺铊碘化铯闪烁晶体（CSL（TL））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掺铊碘化铯闪烁晶体（CSL（TL））项目的发展具有直接的影响。我们将进行更为全面的法规和政策分析，了解行业发展中的潜在法律风险和合规挑战。通过充分了解和遵守相关法规，掺铊碘化铯闪烁晶体（CSL（TL））项目将确保在法律框架内合法合规运营，为掺铊碘化铯闪烁晶体（CSL（TL））项目的稳健发展提供有力支持。</w:t>
      </w:r>
    </w:p>
    <w:p>
      <w:pPr>
        <w:pStyle w:val="Heading2"/>
        <w:ind w:firstLine="560" w:firstLineChars="200"/>
        <w:rPr>
          <w:rFonts w:ascii="仿宋" w:eastAsia="仿宋" w:hAnsi="仿宋" w:cs="仿宋" w:hint="eastAsia"/>
          <w:sz w:val="28"/>
          <w:lang w:eastAsia="zh-CN"/>
        </w:rPr>
      </w:pPr>
      <w:bookmarkStart w:id="7" w:name="_Toc8399"/>
      <w:r>
        <w:rPr>
          <w:rFonts w:ascii="仿宋" w:eastAsia="仿宋" w:hAnsi="仿宋" w:cs="仿宋" w:hint="eastAsia"/>
          <w:sz w:val="28"/>
          <w:lang w:eastAsia="zh-CN"/>
        </w:rPr>
        <w:t>(二)、掺铊碘化铯闪烁晶体（CSL（TL））项目建设必要性分析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铯闪烁晶体（CSL（TL））项目建设的迫切性源于对行业发展趋势的深刻洞察。我们正处于一个行业变革的时代，科技创新、数字化转型成为企业发展的关键动力。掺铊碘化铯闪烁晶体（CSL（TL））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铯闪烁晶体（CSL（TL））项目建设不仅仅是为了跟上潮流，更是为了通过技术创新推动企业的持续发展。通过引入先进的技术和解决方案，掺铊碘化铯闪烁晶体（CSL（TL））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掺铊碘化铯闪烁晶体（CSL（TL））项目的建设成为必然选择，通过提高产品质量、拓展服务领域，从而在竞争中获得更多的机会。掺铊碘化铯闪烁晶体（CSL（TL））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掺铊碘化铯闪烁晶体（CSL（TL））项目建设的必要性体现在对客户需求更精准的满足。通过掺铊碘化铯闪烁晶体（CSL（TL））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掺铊碘化铯闪烁晶体（CSL（TL））项目建设的背后是对企业持续创新的追求。只有通过不断创新，企业才能在竞争中立于不败之地。掺铊碘化铯闪烁晶体（CSL（TL））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572"/>
      <w:r>
        <w:rPr>
          <w:rFonts w:ascii="仿宋" w:eastAsia="仿宋" w:hAnsi="仿宋" w:cs="仿宋" w:hint="eastAsia"/>
          <w:sz w:val="28"/>
          <w:lang w:eastAsia="zh-CN"/>
        </w:rPr>
        <w:t>三、掺铊碘化铯闪烁晶体（CSL（TL））项目选址可行性分析</w:t>
      </w:r>
      <w:bookmarkEnd w:id="8"/>
    </w:p>
    <w:p>
      <w:pPr>
        <w:pStyle w:val="Heading2"/>
        <w:rPr>
          <w:rFonts w:ascii="仿宋" w:eastAsia="仿宋" w:hAnsi="仿宋" w:cs="仿宋" w:hint="eastAsia"/>
          <w:lang w:eastAsia="zh-CN"/>
        </w:rPr>
      </w:pPr>
      <w:bookmarkStart w:id="9" w:name="_Toc2069"/>
      <w:r>
        <w:rPr>
          <w:rFonts w:ascii="仿宋" w:eastAsia="仿宋" w:hAnsi="仿宋" w:cs="仿宋" w:hint="eastAsia"/>
          <w:lang w:eastAsia="zh-CN"/>
        </w:rPr>
        <w:t>(一)、掺铊碘化铯闪烁晶体（CSL（TL））项目选址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该掺铊碘化铯闪烁晶体（CSL（TL））项目选址位于XX省XX市XX区XXX街道</w:t>
      </w:r>
    </w:p>
    <w:p>
      <w:pPr>
        <w:pStyle w:val="Heading2"/>
        <w:ind w:firstLine="560" w:firstLineChars="200"/>
        <w:rPr>
          <w:rFonts w:ascii="仿宋" w:eastAsia="仿宋" w:hAnsi="仿宋" w:cs="仿宋" w:hint="eastAsia"/>
          <w:sz w:val="28"/>
          <w:lang w:eastAsia="zh-CN"/>
        </w:rPr>
      </w:pPr>
      <w:bookmarkStart w:id="10" w:name="_Toc1361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掺铊碘化铯闪烁晶体（CSL（TL））项目的征地面积将根据掺铊碘化铯闪烁晶体（CSL（TL））项目的实际规模和需求进行精确规划。具体面积XXX平方米，旨在确保掺铊碘化铯闪烁晶体（CSL（TL））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净用地面积是在征地面积基础上去除不可利用面积后的实际可开发用地。具体面积XXX平方米，考虑到环保、交通、安全等多方面因素，以确保掺铊碘化铯闪烁晶体（CSL（TL））项目在整体利用效率上达到最优。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掺铊碘化铯闪烁晶体（CSL（TL））项目计划建设的建筑总规模具体面积XXX平方米。这一规模的确定综合考虑了掺铊碘化铯闪烁晶体（CSL（TL））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掺铊碘化铯闪烁晶体（CSL（TL））项目用地中被规划为绿地的比例。具体面积XXX平方米，旨在通过合理规划绿地，改善掺铊碘化铯闪烁晶体（CSL（TL））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容积率是用地上可以建设的建筑总体积与用地面积之比。具体面积XXX，通过合理的容积率规划，确保掺铊碘化铯闪烁晶体（CSL（TL））项目建筑规模与周边环境和谐共生。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掺铊碘化铯闪烁晶体（CSL（TL））项目选址与当地城市规划相一致，具体面积XXX平方米。通过与城市规划部门深入沟通，确保掺铊碘化铯闪烁晶体（CSL（TL））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掺铊碘化铯闪烁晶体（CSL（TL））项目选址符合当地产业政策，具体面积XXX平方米。这包括掺铊碘化铯闪烁晶体（CSL（TL））项目对当地经济的促进作用，以及对相关产业的带动效应，确保掺铊碘化铯闪烁晶体（CSL（TL））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掺铊碘化铯闪烁晶体（CSL（TL））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掺铊碘化铯闪烁晶体（CSL（TL））项目选址具备必要的公共设施配套，具体面积XXX平方米。这包括交通便利性、教育、医疗等基础设施，以提高居民生活品质，使得掺铊碘化铯闪烁晶体（CSL（TL））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考虑用地总体要求对当地社会稳定性的影响，具体面积XXX平方米。通过深入了解当地社区反馈，确保掺铊碘化铯闪烁晶体（CSL（TL））项目的选址和建设过程对当地社会和谐稳定产生积极作用。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掺铊碘化铯闪烁晶体（CSL（TL））项目选址不仅符合法规和规划，还在实际操作中具有可行性。这一全面规划将为掺铊碘化铯闪烁晶体（CSL（TL））项目的成功实施提供坚实的基础，确保掺铊碘化铯闪烁晶体（CSL（TL））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49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掺铊碘化铯闪烁晶体（CSL（TL））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掺铊碘化铯闪烁晶体（CSL（TL））项目的设备规划和空间设计中，我们将采取灵活设备布局的措施。设备布局将根据实际需求进行灵活设计，避免不必要的浪费。通过合理规划设备摆放位置，我们将提高设备的利用率，减少设备间距，以确保掺铊碘化铯闪烁晶体（CSL（TL））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掺铊碘化铯闪烁晶体（CSL（TL））项目内部引入共享设施的概念，例如共享会议室、办公区等。通过这种方式，我们可以减少对资源的重复建设，提高资源共享效率，从而减小掺铊碘化铯闪烁晶体（CSL（TL））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51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掺铊碘化铯闪烁晶体（CSL（TL））项目的总图布置中，我们将不同功能区域进行明确的规划，以最大程度满足掺铊碘化铯闪烁晶体（CSL（TL））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6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掺铊碘化铯闪烁晶体（CSL（TL））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掺铊碘化铯闪烁晶体（CSL（TL））项目对环境的影响是综合评价的重要因素之一。我们将详细考虑选址周边的自然环境、生态保护区、水源地等情况，确保掺铊碘化铯闪烁晶体（CSL（TL））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掺铊碘化铯闪烁晶体（CSL（TL））项目所在地的相关政策，确保掺铊碘化铯闪烁晶体（CSL（TL））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考虑到社会稳定性对企业运营的重要性，我们将评估选址地区的社会安全情况、劳工关系、社区反馈等方面，以确保掺铊碘化铯闪烁晶体（CSL（TL））项目的建设和运营不会受到社会稳定性的负面影响。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最后，我们将综合考虑用地成本，包括土地购置费用、土地开发成本等。通过对用地成本的详细评估，我们能够做出更为精确的经济效益分析，为掺铊碘化铯闪烁晶体（CSL（TL））项目的投资决策提供有力支持。</w:t>
      </w:r>
    </w:p>
    <w:p>
      <w:pPr>
        <w:pStyle w:val="Heading1"/>
        <w:ind w:firstLine="560" w:firstLineChars="200"/>
        <w:rPr>
          <w:rFonts w:ascii="仿宋" w:eastAsia="仿宋" w:hAnsi="仿宋" w:cs="仿宋" w:hint="eastAsia"/>
          <w:sz w:val="28"/>
          <w:lang w:eastAsia="zh-CN"/>
        </w:rPr>
      </w:pPr>
      <w:bookmarkStart w:id="14" w:name="_Toc407"/>
      <w:r>
        <w:rPr>
          <w:rFonts w:ascii="仿宋" w:eastAsia="仿宋" w:hAnsi="仿宋" w:cs="仿宋" w:hint="eastAsia"/>
          <w:sz w:val="28"/>
          <w:lang w:eastAsia="zh-CN"/>
        </w:rPr>
        <w:t>四、掺铊碘化铯闪烁晶体（CSL（TL））项目可持续发展</w:t>
      </w:r>
      <w:bookmarkEnd w:id="14"/>
    </w:p>
    <w:p>
      <w:pPr>
        <w:pStyle w:val="Heading2"/>
        <w:rPr>
          <w:rFonts w:ascii="仿宋" w:eastAsia="仿宋" w:hAnsi="仿宋" w:cs="仿宋" w:hint="eastAsia"/>
          <w:lang w:eastAsia="zh-CN"/>
        </w:rPr>
      </w:pPr>
      <w:bookmarkStart w:id="15" w:name="_Toc165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掺铊碘化铯闪烁晶体（CSL（TL））项目中，掺铊碘化铯闪烁晶体（CSL（TL））项目团队着眼于未来，明确了可持续发展的战略方向。制定的具体可持续发展目标包括降低资源使用、采用环保技术、最大化社会效益等。这一步骤不仅有助于掺铊碘化铯闪烁晶体（CSL（TL））项目在环保和社会责任方面达到最高标准，也为未来提供了明确的指引，确保掺铊碘化铯闪烁晶体（CSL（TL））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可持续实践的融入掺铊碘化铯闪烁晶体（CSL（TL））项目管理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掺铊碘化铯闪烁晶体（CSL（TL））项目管理周期。从掺铊碘化铯闪烁晶体（CSL（TL））项目规划开始，掺铊碘化铯闪烁晶体（CSL（TL））项目团队就考虑了环境和社会的因素。在执行阶段，掺铊碘化铯闪烁晶体（CSL（TL））项目团队积极推动绿色技术的应用，优化资源利用。此外，关注员工的社会责任，通过培训和沟通活动提高员工对可持续发展的认知，使他们能够在日常工作中践行可持续实践。这些举措不仅为掺铊碘化铯闪烁晶体（CSL（TL））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10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掺铊碘化铯闪烁晶体（CSL（TL））项目的可持续发展理念，我们深信环保与社会责任是掺铊碘化铯闪烁晶体（CSL（TL））项目成功的关键支柱。在掺铊碘化铯闪烁晶体（CSL（TL））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铯闪烁晶体（CSL（TL））项目团队通过引入先进的环保技术、建立高效的废物处理系统以及推动能源节约措施，积极履行环保责任。定期的环保监测和评估确保掺铊碘化铯闪烁晶体（CSL（TL））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铯闪烁晶体（CSL（TL））项目不仅致力于自身可持续发展，还注重对社会的回馈。通过支持社区掺铊碘化铯闪烁晶体（CSL（TL））项目、参与慈善事业、提供培训机会等方式，掺铊碘化铯闪烁晶体（CSL（TL））项目积极履行社会责任。与当地社区建立积极互动，关注员工的工作与生活平衡，以及员工的身心健康，是掺铊碘化铯闪烁晶体（CSL（TL））项目在社会责任层面的关键举措。这样的实践不仅增强了掺铊碘化铯闪烁晶体（CSL（TL））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https://d.book118.com/757054102036006033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56CFF"/>
    <w:rsid w:val="2D356C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5410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2024-01-21T03:38:00Z</dcterms:created>
  <dcterms:modified xsi:type="dcterms:W3CDTF">2024-01-21T03:39:02Z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2A069E6CA25548B3942A691B9E0720BD_11</vt:lpwstr>
  </property>
  <property fmtid="{D5CDD505-2E9C-101B-9397-08002B2CF9AE}" pid="3" name="KSOProductBuildVer">
    <vt:lpwstr>2052-12.1.0.16120</vt:lpwstr>
  </property>
</Properties>
</file>