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平板显示自动化设备项目计划设计方案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98" w:history="1">
        <w:r>
          <w:rPr>
            <w:rFonts w:ascii="仿宋" w:eastAsia="仿宋" w:hAnsi="仿宋" w:cs="仿宋" w:hint="eastAsia"/>
            <w:lang w:eastAsia="zh-CN"/>
          </w:rPr>
          <w:t>前言</w:t>
        </w:r>
        <w:r>
          <w:tab/>
        </w:r>
        <w:r>
          <w:fldChar w:fldCharType="begin"/>
        </w:r>
        <w:r>
          <w:instrText xml:space="preserve"> PAGEREF _Toc19498 \h </w:instrText>
        </w:r>
        <w:r>
          <w:fldChar w:fldCharType="separate"/>
        </w:r>
        <w:r>
          <w:t>3</w:t>
        </w:r>
        <w:r>
          <w:fldChar w:fldCharType="end"/>
        </w:r>
      </w:hyperlink>
    </w:p>
    <w:p>
      <w:pPr>
        <w:pStyle w:val="TOC1"/>
        <w:tabs>
          <w:tab w:val="right" w:leader="dot" w:pos="8306"/>
        </w:tabs>
      </w:pPr>
      <w:hyperlink w:anchor="_Toc30555" w:history="1">
        <w:r>
          <w:rPr>
            <w:rFonts w:ascii="仿宋" w:eastAsia="仿宋" w:hAnsi="仿宋" w:cs="仿宋" w:hint="eastAsia"/>
            <w:lang w:eastAsia="zh-CN"/>
          </w:rPr>
          <w:t>一、市场分析、调研</w:t>
        </w:r>
        <w:r>
          <w:tab/>
        </w:r>
        <w:r>
          <w:fldChar w:fldCharType="begin"/>
        </w:r>
        <w:r>
          <w:instrText xml:space="preserve"> PAGEREF _Toc30555 \h </w:instrText>
        </w:r>
        <w:r>
          <w:fldChar w:fldCharType="separate"/>
        </w:r>
        <w:r>
          <w:t>3</w:t>
        </w:r>
        <w:r>
          <w:fldChar w:fldCharType="end"/>
        </w:r>
      </w:hyperlink>
    </w:p>
    <w:p>
      <w:pPr>
        <w:pStyle w:val="TOC2"/>
        <w:tabs>
          <w:tab w:val="right" w:leader="dot" w:pos="8306"/>
        </w:tabs>
      </w:pPr>
      <w:hyperlink w:anchor="_Toc13354" w:history="1">
        <w:r>
          <w:rPr>
            <w:rFonts w:ascii="仿宋" w:eastAsia="仿宋" w:hAnsi="仿宋" w:cs="仿宋" w:hint="eastAsia"/>
            <w:lang w:eastAsia="zh-CN"/>
          </w:rPr>
          <w:t>(一)、平板显示自动化设备行业分析</w:t>
        </w:r>
        <w:r>
          <w:tab/>
        </w:r>
        <w:r>
          <w:fldChar w:fldCharType="begin"/>
        </w:r>
        <w:r>
          <w:instrText xml:space="preserve"> PAGEREF _Toc13354 \h </w:instrText>
        </w:r>
        <w:r>
          <w:fldChar w:fldCharType="separate"/>
        </w:r>
        <w:r>
          <w:t>3</w:t>
        </w:r>
        <w:r>
          <w:fldChar w:fldCharType="end"/>
        </w:r>
      </w:hyperlink>
    </w:p>
    <w:p>
      <w:pPr>
        <w:pStyle w:val="TOC2"/>
        <w:tabs>
          <w:tab w:val="right" w:leader="dot" w:pos="8306"/>
        </w:tabs>
      </w:pPr>
      <w:hyperlink w:anchor="_Toc29128" w:history="1">
        <w:r>
          <w:rPr>
            <w:rFonts w:ascii="仿宋" w:eastAsia="仿宋" w:hAnsi="仿宋" w:cs="仿宋" w:hint="eastAsia"/>
            <w:lang w:eastAsia="zh-CN"/>
          </w:rPr>
          <w:t>(二)、平板显示自动化设备市场分析预测</w:t>
        </w:r>
        <w:r>
          <w:tab/>
        </w:r>
        <w:r>
          <w:fldChar w:fldCharType="begin"/>
        </w:r>
        <w:r>
          <w:instrText xml:space="preserve"> PAGEREF _Toc29128 \h </w:instrText>
        </w:r>
        <w:r>
          <w:fldChar w:fldCharType="separate"/>
        </w:r>
        <w:r>
          <w:t>4</w:t>
        </w:r>
        <w:r>
          <w:fldChar w:fldCharType="end"/>
        </w:r>
      </w:hyperlink>
    </w:p>
    <w:p>
      <w:pPr>
        <w:pStyle w:val="TOC1"/>
        <w:tabs>
          <w:tab w:val="right" w:leader="dot" w:pos="8306"/>
        </w:tabs>
      </w:pPr>
      <w:hyperlink w:anchor="_Toc3903" w:history="1">
        <w:r>
          <w:rPr>
            <w:rFonts w:ascii="仿宋" w:eastAsia="仿宋" w:hAnsi="仿宋" w:cs="仿宋" w:hint="eastAsia"/>
            <w:lang w:eastAsia="zh-CN"/>
          </w:rPr>
          <w:t>二、平板显示自动化设备项目文档管理</w:t>
        </w:r>
        <w:r>
          <w:tab/>
        </w:r>
        <w:r>
          <w:fldChar w:fldCharType="begin"/>
        </w:r>
        <w:r>
          <w:instrText xml:space="preserve"> PAGEREF _Toc3903 \h </w:instrText>
        </w:r>
        <w:r>
          <w:fldChar w:fldCharType="separate"/>
        </w:r>
        <w:r>
          <w:t>5</w:t>
        </w:r>
        <w:r>
          <w:fldChar w:fldCharType="end"/>
        </w:r>
      </w:hyperlink>
    </w:p>
    <w:p>
      <w:pPr>
        <w:pStyle w:val="TOC2"/>
        <w:tabs>
          <w:tab w:val="right" w:leader="dot" w:pos="8306"/>
        </w:tabs>
      </w:pPr>
      <w:hyperlink w:anchor="_Toc23701" w:history="1">
        <w:r>
          <w:rPr>
            <w:rFonts w:ascii="仿宋" w:eastAsia="仿宋" w:hAnsi="仿宋" w:cs="仿宋" w:hint="eastAsia"/>
            <w:lang w:eastAsia="zh-CN"/>
          </w:rPr>
          <w:t>(一)、文档编制与审查</w:t>
        </w:r>
        <w:r>
          <w:tab/>
        </w:r>
        <w:r>
          <w:fldChar w:fldCharType="begin"/>
        </w:r>
        <w:r>
          <w:instrText xml:space="preserve"> PAGEREF _Toc23701 \h </w:instrText>
        </w:r>
        <w:r>
          <w:fldChar w:fldCharType="separate"/>
        </w:r>
        <w:r>
          <w:t>5</w:t>
        </w:r>
        <w:r>
          <w:fldChar w:fldCharType="end"/>
        </w:r>
      </w:hyperlink>
    </w:p>
    <w:p>
      <w:pPr>
        <w:pStyle w:val="TOC2"/>
        <w:tabs>
          <w:tab w:val="right" w:leader="dot" w:pos="8306"/>
        </w:tabs>
      </w:pPr>
      <w:hyperlink w:anchor="_Toc18776" w:history="1">
        <w:r>
          <w:rPr>
            <w:rFonts w:ascii="仿宋" w:eastAsia="仿宋" w:hAnsi="仿宋" w:cs="仿宋" w:hint="eastAsia"/>
            <w:lang w:eastAsia="zh-CN"/>
          </w:rPr>
          <w:t>(二)、文档发布与分发</w:t>
        </w:r>
        <w:r>
          <w:tab/>
        </w:r>
        <w:r>
          <w:fldChar w:fldCharType="begin"/>
        </w:r>
        <w:r>
          <w:instrText xml:space="preserve"> PAGEREF _Toc18776 \h </w:instrText>
        </w:r>
        <w:r>
          <w:fldChar w:fldCharType="separate"/>
        </w:r>
        <w:r>
          <w:t>6</w:t>
        </w:r>
        <w:r>
          <w:fldChar w:fldCharType="end"/>
        </w:r>
      </w:hyperlink>
    </w:p>
    <w:p>
      <w:pPr>
        <w:pStyle w:val="TOC2"/>
        <w:tabs>
          <w:tab w:val="right" w:leader="dot" w:pos="8306"/>
        </w:tabs>
      </w:pPr>
      <w:hyperlink w:anchor="_Toc29420" w:history="1">
        <w:r>
          <w:rPr>
            <w:rFonts w:ascii="仿宋" w:eastAsia="仿宋" w:hAnsi="仿宋" w:cs="仿宋" w:hint="eastAsia"/>
            <w:lang w:eastAsia="zh-CN"/>
          </w:rPr>
          <w:t>(三)、文档存档与归档</w:t>
        </w:r>
        <w:r>
          <w:tab/>
        </w:r>
        <w:r>
          <w:fldChar w:fldCharType="begin"/>
        </w:r>
        <w:r>
          <w:instrText xml:space="preserve"> PAGEREF _Toc29420 \h </w:instrText>
        </w:r>
        <w:r>
          <w:fldChar w:fldCharType="separate"/>
        </w:r>
        <w:r>
          <w:t>7</w:t>
        </w:r>
        <w:r>
          <w:fldChar w:fldCharType="end"/>
        </w:r>
      </w:hyperlink>
    </w:p>
    <w:p>
      <w:pPr>
        <w:pStyle w:val="TOC1"/>
        <w:tabs>
          <w:tab w:val="right" w:leader="dot" w:pos="8306"/>
        </w:tabs>
      </w:pPr>
      <w:hyperlink w:anchor="_Toc7174" w:history="1">
        <w:r>
          <w:rPr>
            <w:rFonts w:ascii="仿宋" w:eastAsia="仿宋" w:hAnsi="仿宋" w:cs="仿宋" w:hint="eastAsia"/>
            <w:lang w:eastAsia="zh-CN"/>
          </w:rPr>
          <w:t>三、平板显示自动化设备项目选址可行性分析</w:t>
        </w:r>
        <w:r>
          <w:tab/>
        </w:r>
        <w:r>
          <w:fldChar w:fldCharType="begin"/>
        </w:r>
        <w:r>
          <w:instrText xml:space="preserve"> PAGEREF _Toc7174 \h </w:instrText>
        </w:r>
        <w:r>
          <w:fldChar w:fldCharType="separate"/>
        </w:r>
        <w:r>
          <w:t>8</w:t>
        </w:r>
        <w:r>
          <w:fldChar w:fldCharType="end"/>
        </w:r>
      </w:hyperlink>
    </w:p>
    <w:p>
      <w:pPr>
        <w:pStyle w:val="TOC2"/>
        <w:tabs>
          <w:tab w:val="right" w:leader="dot" w:pos="8306"/>
        </w:tabs>
      </w:pPr>
      <w:hyperlink w:anchor="_Toc3818" w:history="1">
        <w:r>
          <w:rPr>
            <w:rFonts w:ascii="仿宋" w:eastAsia="仿宋" w:hAnsi="仿宋" w:cs="仿宋" w:hint="eastAsia"/>
            <w:lang w:eastAsia="zh-CN"/>
          </w:rPr>
          <w:t>(一)、平板显示自动化设备项目选址</w:t>
        </w:r>
        <w:r>
          <w:tab/>
        </w:r>
        <w:r>
          <w:fldChar w:fldCharType="begin"/>
        </w:r>
        <w:r>
          <w:instrText xml:space="preserve"> PAGEREF _Toc3818 \h </w:instrText>
        </w:r>
        <w:r>
          <w:fldChar w:fldCharType="separate"/>
        </w:r>
        <w:r>
          <w:t>8</w:t>
        </w:r>
        <w:r>
          <w:fldChar w:fldCharType="end"/>
        </w:r>
      </w:hyperlink>
    </w:p>
    <w:p>
      <w:pPr>
        <w:pStyle w:val="TOC2"/>
        <w:tabs>
          <w:tab w:val="right" w:leader="dot" w:pos="8306"/>
        </w:tabs>
      </w:pPr>
      <w:hyperlink w:anchor="_Toc3220" w:history="1">
        <w:r>
          <w:rPr>
            <w:rFonts w:ascii="仿宋" w:eastAsia="仿宋" w:hAnsi="仿宋" w:cs="仿宋" w:hint="eastAsia"/>
            <w:lang w:eastAsia="zh-CN"/>
          </w:rPr>
          <w:t>(二)、用地控制指标</w:t>
        </w:r>
        <w:r>
          <w:tab/>
        </w:r>
        <w:r>
          <w:fldChar w:fldCharType="begin"/>
        </w:r>
        <w:r>
          <w:instrText xml:space="preserve"> PAGEREF _Toc3220 \h </w:instrText>
        </w:r>
        <w:r>
          <w:fldChar w:fldCharType="separate"/>
        </w:r>
        <w:r>
          <w:t>8</w:t>
        </w:r>
        <w:r>
          <w:fldChar w:fldCharType="end"/>
        </w:r>
      </w:hyperlink>
    </w:p>
    <w:p>
      <w:pPr>
        <w:pStyle w:val="TOC2"/>
        <w:tabs>
          <w:tab w:val="right" w:leader="dot" w:pos="8306"/>
        </w:tabs>
      </w:pPr>
      <w:hyperlink w:anchor="_Toc28100" w:history="1">
        <w:r>
          <w:rPr>
            <w:rFonts w:ascii="仿宋" w:eastAsia="仿宋" w:hAnsi="仿宋" w:cs="仿宋" w:hint="eastAsia"/>
            <w:lang w:eastAsia="zh-CN"/>
          </w:rPr>
          <w:t>(三)、节约用地措施</w:t>
        </w:r>
        <w:r>
          <w:tab/>
        </w:r>
        <w:r>
          <w:fldChar w:fldCharType="begin"/>
        </w:r>
        <w:r>
          <w:instrText xml:space="preserve"> PAGEREF _Toc28100 \h </w:instrText>
        </w:r>
        <w:r>
          <w:fldChar w:fldCharType="separate"/>
        </w:r>
        <w:r>
          <w:t>10</w:t>
        </w:r>
        <w:r>
          <w:fldChar w:fldCharType="end"/>
        </w:r>
      </w:hyperlink>
    </w:p>
    <w:p>
      <w:pPr>
        <w:pStyle w:val="TOC2"/>
        <w:tabs>
          <w:tab w:val="right" w:leader="dot" w:pos="8306"/>
        </w:tabs>
      </w:pPr>
      <w:hyperlink w:anchor="_Toc25624" w:history="1">
        <w:r>
          <w:rPr>
            <w:rFonts w:ascii="仿宋" w:eastAsia="仿宋" w:hAnsi="仿宋" w:cs="仿宋" w:hint="eastAsia"/>
            <w:lang w:eastAsia="zh-CN"/>
          </w:rPr>
          <w:t>(四)、总图布置方案</w:t>
        </w:r>
        <w:r>
          <w:tab/>
        </w:r>
        <w:r>
          <w:fldChar w:fldCharType="begin"/>
        </w:r>
        <w:r>
          <w:instrText xml:space="preserve"> PAGEREF _Toc25624 \h </w:instrText>
        </w:r>
        <w:r>
          <w:fldChar w:fldCharType="separate"/>
        </w:r>
        <w:r>
          <w:t>12</w:t>
        </w:r>
        <w:r>
          <w:fldChar w:fldCharType="end"/>
        </w:r>
      </w:hyperlink>
    </w:p>
    <w:p>
      <w:pPr>
        <w:pStyle w:val="TOC2"/>
        <w:tabs>
          <w:tab w:val="right" w:leader="dot" w:pos="8306"/>
        </w:tabs>
      </w:pPr>
      <w:hyperlink w:anchor="_Toc31270" w:history="1">
        <w:r>
          <w:rPr>
            <w:rFonts w:ascii="仿宋" w:eastAsia="仿宋" w:hAnsi="仿宋" w:cs="仿宋" w:hint="eastAsia"/>
            <w:lang w:eastAsia="zh-CN"/>
          </w:rPr>
          <w:t>(五)、选址综合评价</w:t>
        </w:r>
        <w:r>
          <w:tab/>
        </w:r>
        <w:r>
          <w:fldChar w:fldCharType="begin"/>
        </w:r>
        <w:r>
          <w:instrText xml:space="preserve"> PAGEREF _Toc31270 \h </w:instrText>
        </w:r>
        <w:r>
          <w:fldChar w:fldCharType="separate"/>
        </w:r>
        <w:r>
          <w:t>13</w:t>
        </w:r>
        <w:r>
          <w:fldChar w:fldCharType="end"/>
        </w:r>
      </w:hyperlink>
    </w:p>
    <w:p>
      <w:pPr>
        <w:pStyle w:val="TOC1"/>
        <w:tabs>
          <w:tab w:val="right" w:leader="dot" w:pos="8306"/>
        </w:tabs>
      </w:pPr>
      <w:hyperlink w:anchor="_Toc14540" w:history="1">
        <w:r>
          <w:rPr>
            <w:rFonts w:ascii="仿宋" w:eastAsia="仿宋" w:hAnsi="仿宋" w:cs="仿宋" w:hint="eastAsia"/>
            <w:lang w:eastAsia="zh-CN"/>
          </w:rPr>
          <w:t>四、平板显示自动化设备项目危机管理</w:t>
        </w:r>
        <w:r>
          <w:tab/>
        </w:r>
        <w:r>
          <w:fldChar w:fldCharType="begin"/>
        </w:r>
        <w:r>
          <w:instrText xml:space="preserve"> PAGEREF _Toc14540 \h </w:instrText>
        </w:r>
        <w:r>
          <w:fldChar w:fldCharType="separate"/>
        </w:r>
        <w:r>
          <w:t>14</w:t>
        </w:r>
        <w:r>
          <w:fldChar w:fldCharType="end"/>
        </w:r>
      </w:hyperlink>
    </w:p>
    <w:p>
      <w:pPr>
        <w:pStyle w:val="TOC2"/>
        <w:tabs>
          <w:tab w:val="right" w:leader="dot" w:pos="8306"/>
        </w:tabs>
      </w:pPr>
      <w:hyperlink w:anchor="_Toc30359" w:history="1">
        <w:r>
          <w:rPr>
            <w:rFonts w:ascii="仿宋" w:eastAsia="仿宋" w:hAnsi="仿宋" w:cs="仿宋" w:hint="eastAsia"/>
            <w:lang w:eastAsia="zh-CN"/>
          </w:rPr>
          <w:t>(一)、危机预警与识别</w:t>
        </w:r>
        <w:r>
          <w:tab/>
        </w:r>
        <w:r>
          <w:fldChar w:fldCharType="begin"/>
        </w:r>
        <w:r>
          <w:instrText xml:space="preserve"> PAGEREF _Toc30359 \h </w:instrText>
        </w:r>
        <w:r>
          <w:fldChar w:fldCharType="separate"/>
        </w:r>
        <w:r>
          <w:t>14</w:t>
        </w:r>
        <w:r>
          <w:fldChar w:fldCharType="end"/>
        </w:r>
      </w:hyperlink>
    </w:p>
    <w:p>
      <w:pPr>
        <w:pStyle w:val="TOC2"/>
        <w:tabs>
          <w:tab w:val="right" w:leader="dot" w:pos="8306"/>
        </w:tabs>
      </w:pPr>
      <w:hyperlink w:anchor="_Toc7025" w:history="1">
        <w:r>
          <w:rPr>
            <w:rFonts w:ascii="仿宋" w:eastAsia="仿宋" w:hAnsi="仿宋" w:cs="仿宋" w:hint="eastAsia"/>
            <w:lang w:eastAsia="zh-CN"/>
          </w:rPr>
          <w:t>(二)、危机应对与恢复</w:t>
        </w:r>
        <w:r>
          <w:tab/>
        </w:r>
        <w:r>
          <w:fldChar w:fldCharType="begin"/>
        </w:r>
        <w:r>
          <w:instrText xml:space="preserve"> PAGEREF _Toc7025 \h </w:instrText>
        </w:r>
        <w:r>
          <w:fldChar w:fldCharType="separate"/>
        </w:r>
        <w:r>
          <w:t>15</w:t>
        </w:r>
        <w:r>
          <w:fldChar w:fldCharType="end"/>
        </w:r>
      </w:hyperlink>
    </w:p>
    <w:p>
      <w:pPr>
        <w:pStyle w:val="TOC1"/>
        <w:tabs>
          <w:tab w:val="right" w:leader="dot" w:pos="8306"/>
        </w:tabs>
      </w:pPr>
      <w:hyperlink w:anchor="_Toc28640" w:history="1">
        <w:r>
          <w:rPr>
            <w:rFonts w:ascii="仿宋" w:eastAsia="仿宋" w:hAnsi="仿宋" w:cs="仿宋" w:hint="eastAsia"/>
            <w:lang w:eastAsia="zh-CN"/>
          </w:rPr>
          <w:t>五、平板显示自动化设备项目土建工程</w:t>
        </w:r>
        <w:r>
          <w:tab/>
        </w:r>
        <w:r>
          <w:fldChar w:fldCharType="begin"/>
        </w:r>
        <w:r>
          <w:instrText xml:space="preserve"> PAGEREF _Toc28640 \h </w:instrText>
        </w:r>
        <w:r>
          <w:fldChar w:fldCharType="separate"/>
        </w:r>
        <w:r>
          <w:t>16</w:t>
        </w:r>
        <w:r>
          <w:fldChar w:fldCharType="end"/>
        </w:r>
      </w:hyperlink>
    </w:p>
    <w:p>
      <w:pPr>
        <w:pStyle w:val="TOC2"/>
        <w:tabs>
          <w:tab w:val="right" w:leader="dot" w:pos="8306"/>
        </w:tabs>
      </w:pPr>
      <w:hyperlink w:anchor="_Toc20622" w:history="1">
        <w:r>
          <w:rPr>
            <w:rFonts w:ascii="仿宋" w:eastAsia="仿宋" w:hAnsi="仿宋" w:cs="仿宋" w:hint="eastAsia"/>
            <w:lang w:eastAsia="zh-CN"/>
          </w:rPr>
          <w:t>(一)、建筑工程设计原则</w:t>
        </w:r>
        <w:r>
          <w:tab/>
        </w:r>
        <w:r>
          <w:fldChar w:fldCharType="begin"/>
        </w:r>
        <w:r>
          <w:instrText xml:space="preserve"> PAGEREF _Toc20622 \h </w:instrText>
        </w:r>
        <w:r>
          <w:fldChar w:fldCharType="separate"/>
        </w:r>
        <w:r>
          <w:t>16</w:t>
        </w:r>
        <w:r>
          <w:fldChar w:fldCharType="end"/>
        </w:r>
      </w:hyperlink>
    </w:p>
    <w:p>
      <w:pPr>
        <w:pStyle w:val="TOC2"/>
        <w:tabs>
          <w:tab w:val="right" w:leader="dot" w:pos="8306"/>
        </w:tabs>
      </w:pPr>
      <w:hyperlink w:anchor="_Toc24519" w:history="1">
        <w:r>
          <w:rPr>
            <w:rFonts w:ascii="仿宋" w:eastAsia="仿宋" w:hAnsi="仿宋" w:cs="仿宋" w:hint="eastAsia"/>
            <w:lang w:eastAsia="zh-CN"/>
          </w:rPr>
          <w:t>(二)、土建工程设计年限及安全等级</w:t>
        </w:r>
        <w:r>
          <w:tab/>
        </w:r>
        <w:r>
          <w:fldChar w:fldCharType="begin"/>
        </w:r>
        <w:r>
          <w:instrText xml:space="preserve"> PAGEREF _Toc24519 \h </w:instrText>
        </w:r>
        <w:r>
          <w:fldChar w:fldCharType="separate"/>
        </w:r>
        <w:r>
          <w:t>18</w:t>
        </w:r>
        <w:r>
          <w:fldChar w:fldCharType="end"/>
        </w:r>
      </w:hyperlink>
    </w:p>
    <w:p>
      <w:pPr>
        <w:pStyle w:val="TOC2"/>
        <w:tabs>
          <w:tab w:val="right" w:leader="dot" w:pos="8306"/>
        </w:tabs>
      </w:pPr>
      <w:hyperlink w:anchor="_Toc31932" w:history="1">
        <w:r>
          <w:rPr>
            <w:rFonts w:ascii="仿宋" w:eastAsia="仿宋" w:hAnsi="仿宋" w:cs="仿宋" w:hint="eastAsia"/>
            <w:lang w:eastAsia="zh-CN"/>
          </w:rPr>
          <w:t>(三)、建筑工程设计总体要求</w:t>
        </w:r>
        <w:r>
          <w:tab/>
        </w:r>
        <w:r>
          <w:fldChar w:fldCharType="begin"/>
        </w:r>
        <w:r>
          <w:instrText xml:space="preserve"> PAGEREF _Toc31932 \h </w:instrText>
        </w:r>
        <w:r>
          <w:fldChar w:fldCharType="separate"/>
        </w:r>
        <w:r>
          <w:t>19</w:t>
        </w:r>
        <w:r>
          <w:fldChar w:fldCharType="end"/>
        </w:r>
      </w:hyperlink>
    </w:p>
    <w:p>
      <w:pPr>
        <w:pStyle w:val="TOC2"/>
        <w:tabs>
          <w:tab w:val="right" w:leader="dot" w:pos="8306"/>
        </w:tabs>
      </w:pPr>
      <w:hyperlink w:anchor="_Toc27305" w:history="1">
        <w:r>
          <w:rPr>
            <w:rFonts w:ascii="仿宋" w:eastAsia="仿宋" w:hAnsi="仿宋" w:cs="仿宋" w:hint="eastAsia"/>
            <w:lang w:eastAsia="zh-CN"/>
          </w:rPr>
          <w:t>(四)、土建工程建设指标</w:t>
        </w:r>
        <w:r>
          <w:tab/>
        </w:r>
        <w:r>
          <w:fldChar w:fldCharType="begin"/>
        </w:r>
        <w:r>
          <w:instrText xml:space="preserve"> PAGEREF _Toc27305 \h </w:instrText>
        </w:r>
        <w:r>
          <w:fldChar w:fldCharType="separate"/>
        </w:r>
        <w:r>
          <w:t>19</w:t>
        </w:r>
        <w:r>
          <w:fldChar w:fldCharType="end"/>
        </w:r>
      </w:hyperlink>
    </w:p>
    <w:p>
      <w:pPr>
        <w:pStyle w:val="TOC1"/>
        <w:tabs>
          <w:tab w:val="right" w:leader="dot" w:pos="8306"/>
        </w:tabs>
      </w:pPr>
      <w:hyperlink w:anchor="_Toc9327" w:history="1">
        <w:r>
          <w:rPr>
            <w:rFonts w:ascii="仿宋" w:eastAsia="仿宋" w:hAnsi="仿宋" w:cs="仿宋" w:hint="eastAsia"/>
            <w:lang w:eastAsia="zh-CN"/>
          </w:rPr>
          <w:t>六、产品规划分析</w:t>
        </w:r>
        <w:r>
          <w:tab/>
        </w:r>
        <w:r>
          <w:fldChar w:fldCharType="begin"/>
        </w:r>
        <w:r>
          <w:instrText xml:space="preserve"> PAGEREF _Toc9327 \h </w:instrText>
        </w:r>
        <w:r>
          <w:fldChar w:fldCharType="separate"/>
        </w:r>
        <w:r>
          <w:t>20</w:t>
        </w:r>
        <w:r>
          <w:fldChar w:fldCharType="end"/>
        </w:r>
      </w:hyperlink>
    </w:p>
    <w:p>
      <w:pPr>
        <w:pStyle w:val="TOC2"/>
        <w:tabs>
          <w:tab w:val="right" w:leader="dot" w:pos="8306"/>
        </w:tabs>
      </w:pPr>
      <w:hyperlink w:anchor="_Toc13992" w:history="1">
        <w:r>
          <w:rPr>
            <w:rFonts w:ascii="仿宋" w:eastAsia="仿宋" w:hAnsi="仿宋" w:cs="仿宋" w:hint="eastAsia"/>
            <w:lang w:eastAsia="zh-CN"/>
          </w:rPr>
          <w:t>(一)、产品规划</w:t>
        </w:r>
        <w:r>
          <w:tab/>
        </w:r>
        <w:r>
          <w:fldChar w:fldCharType="begin"/>
        </w:r>
        <w:r>
          <w:instrText xml:space="preserve"> PAGEREF _Toc13992 \h </w:instrText>
        </w:r>
        <w:r>
          <w:fldChar w:fldCharType="separate"/>
        </w:r>
        <w:r>
          <w:t>20</w:t>
        </w:r>
        <w:r>
          <w:fldChar w:fldCharType="end"/>
        </w:r>
      </w:hyperlink>
    </w:p>
    <w:p>
      <w:pPr>
        <w:pStyle w:val="TOC2"/>
        <w:tabs>
          <w:tab w:val="right" w:leader="dot" w:pos="8306"/>
        </w:tabs>
      </w:pPr>
      <w:hyperlink w:anchor="_Toc8914" w:history="1">
        <w:r>
          <w:rPr>
            <w:rFonts w:ascii="仿宋" w:eastAsia="仿宋" w:hAnsi="仿宋" w:cs="仿宋" w:hint="eastAsia"/>
            <w:lang w:eastAsia="zh-CN"/>
          </w:rPr>
          <w:t>(二)、建设规模</w:t>
        </w:r>
        <w:r>
          <w:tab/>
        </w:r>
        <w:r>
          <w:fldChar w:fldCharType="begin"/>
        </w:r>
        <w:r>
          <w:instrText xml:space="preserve"> PAGEREF _Toc8914 \h </w:instrText>
        </w:r>
        <w:r>
          <w:fldChar w:fldCharType="separate"/>
        </w:r>
        <w:r>
          <w:t>20</w:t>
        </w:r>
        <w:r>
          <w:fldChar w:fldCharType="end"/>
        </w:r>
      </w:hyperlink>
    </w:p>
    <w:p>
      <w:pPr>
        <w:pStyle w:val="TOC1"/>
        <w:tabs>
          <w:tab w:val="right" w:leader="dot" w:pos="8306"/>
        </w:tabs>
      </w:pPr>
      <w:hyperlink w:anchor="_Toc4490" w:history="1">
        <w:r>
          <w:rPr>
            <w:rFonts w:ascii="仿宋" w:eastAsia="仿宋" w:hAnsi="仿宋" w:cs="仿宋" w:hint="eastAsia"/>
            <w:lang w:eastAsia="zh-CN"/>
          </w:rPr>
          <w:t>七、平板显示自动化设备项目财务管理</w:t>
        </w:r>
        <w:r>
          <w:tab/>
        </w:r>
        <w:r>
          <w:fldChar w:fldCharType="begin"/>
        </w:r>
        <w:r>
          <w:instrText xml:space="preserve"> PAGEREF _Toc4490 \h </w:instrText>
        </w:r>
        <w:r>
          <w:fldChar w:fldCharType="separate"/>
        </w:r>
        <w:r>
          <w:t>22</w:t>
        </w:r>
        <w:r>
          <w:fldChar w:fldCharType="end"/>
        </w:r>
      </w:hyperlink>
    </w:p>
    <w:p>
      <w:pPr>
        <w:pStyle w:val="TOC2"/>
        <w:tabs>
          <w:tab w:val="right" w:leader="dot" w:pos="8306"/>
        </w:tabs>
      </w:pPr>
      <w:hyperlink w:anchor="_Toc6317" w:history="1">
        <w:r>
          <w:rPr>
            <w:rFonts w:ascii="仿宋" w:eastAsia="仿宋" w:hAnsi="仿宋" w:cs="仿宋" w:hint="eastAsia"/>
            <w:lang w:eastAsia="zh-CN"/>
          </w:rPr>
          <w:t>(一)、资金需求大</w:t>
        </w:r>
        <w:r>
          <w:tab/>
        </w:r>
        <w:r>
          <w:fldChar w:fldCharType="begin"/>
        </w:r>
        <w:r>
          <w:instrText xml:space="preserve"> PAGEREF _Toc6317 \h </w:instrText>
        </w:r>
        <w:r>
          <w:fldChar w:fldCharType="separate"/>
        </w:r>
        <w:r>
          <w:t>22</w:t>
        </w:r>
        <w:r>
          <w:fldChar w:fldCharType="end"/>
        </w:r>
      </w:hyperlink>
    </w:p>
    <w:p>
      <w:pPr>
        <w:pStyle w:val="TOC2"/>
        <w:tabs>
          <w:tab w:val="right" w:leader="dot" w:pos="8306"/>
        </w:tabs>
      </w:pPr>
      <w:hyperlink w:anchor="_Toc654" w:history="1">
        <w:r>
          <w:rPr>
            <w:rFonts w:ascii="仿宋" w:eastAsia="仿宋" w:hAnsi="仿宋" w:cs="仿宋" w:hint="eastAsia"/>
            <w:lang w:eastAsia="zh-CN"/>
          </w:rPr>
          <w:t>(二)、研发周期长</w:t>
        </w:r>
        <w:r>
          <w:tab/>
        </w:r>
        <w:r>
          <w:fldChar w:fldCharType="begin"/>
        </w:r>
        <w:r>
          <w:instrText xml:space="preserve"> PAGEREF _Toc654 \h </w:instrText>
        </w:r>
        <w:r>
          <w:fldChar w:fldCharType="separate"/>
        </w:r>
        <w:r>
          <w:t>23</w:t>
        </w:r>
        <w:r>
          <w:fldChar w:fldCharType="end"/>
        </w:r>
      </w:hyperlink>
    </w:p>
    <w:p>
      <w:pPr>
        <w:pStyle w:val="TOC2"/>
        <w:tabs>
          <w:tab w:val="right" w:leader="dot" w:pos="8306"/>
        </w:tabs>
      </w:pPr>
      <w:hyperlink w:anchor="_Toc7037" w:history="1">
        <w:r>
          <w:rPr>
            <w:rFonts w:ascii="仿宋" w:eastAsia="仿宋" w:hAnsi="仿宋" w:cs="仿宋" w:hint="eastAsia"/>
            <w:lang w:eastAsia="zh-CN"/>
          </w:rPr>
          <w:t>(三)、市场风险大</w:t>
        </w:r>
        <w:r>
          <w:tab/>
        </w:r>
        <w:r>
          <w:fldChar w:fldCharType="begin"/>
        </w:r>
        <w:r>
          <w:instrText xml:space="preserve"> PAGEREF _Toc7037 \h </w:instrText>
        </w:r>
        <w:r>
          <w:fldChar w:fldCharType="separate"/>
        </w:r>
        <w:r>
          <w:t>24</w:t>
        </w:r>
        <w:r>
          <w:fldChar w:fldCharType="end"/>
        </w:r>
      </w:hyperlink>
    </w:p>
    <w:p>
      <w:pPr>
        <w:pStyle w:val="TOC2"/>
        <w:tabs>
          <w:tab w:val="right" w:leader="dot" w:pos="8306"/>
        </w:tabs>
      </w:pPr>
      <w:hyperlink w:anchor="_Toc4014" w:history="1">
        <w:r>
          <w:rPr>
            <w:rFonts w:ascii="仿宋" w:eastAsia="仿宋" w:hAnsi="仿宋" w:cs="仿宋" w:hint="eastAsia"/>
            <w:lang w:eastAsia="zh-CN"/>
          </w:rPr>
          <w:t>(四)、利润率高</w:t>
        </w:r>
        <w:r>
          <w:tab/>
        </w:r>
        <w:r>
          <w:fldChar w:fldCharType="begin"/>
        </w:r>
        <w:r>
          <w:instrText xml:space="preserve"> PAGEREF _Toc4014 \h </w:instrText>
        </w:r>
        <w:r>
          <w:fldChar w:fldCharType="separate"/>
        </w:r>
        <w:r>
          <w:t>27</w:t>
        </w:r>
        <w:r>
          <w:fldChar w:fldCharType="end"/>
        </w:r>
      </w:hyperlink>
    </w:p>
    <w:p>
      <w:pPr>
        <w:pStyle w:val="TOC1"/>
        <w:tabs>
          <w:tab w:val="right" w:leader="dot" w:pos="8306"/>
        </w:tabs>
      </w:pPr>
      <w:hyperlink w:anchor="_Toc28179" w:history="1">
        <w:r>
          <w:rPr>
            <w:rFonts w:ascii="仿宋" w:eastAsia="仿宋" w:hAnsi="仿宋" w:cs="仿宋" w:hint="eastAsia"/>
            <w:lang w:eastAsia="zh-CN"/>
          </w:rPr>
          <w:t>八、平板显示自动化设备项目创新与研发</w:t>
        </w:r>
        <w:r>
          <w:tab/>
        </w:r>
        <w:r>
          <w:fldChar w:fldCharType="begin"/>
        </w:r>
        <w:r>
          <w:instrText xml:space="preserve"> PAGEREF _Toc28179 \h </w:instrText>
        </w:r>
        <w:r>
          <w:fldChar w:fldCharType="separate"/>
        </w:r>
        <w:r>
          <w:t>29</w:t>
        </w:r>
        <w:r>
          <w:fldChar w:fldCharType="end"/>
        </w:r>
      </w:hyperlink>
    </w:p>
    <w:p>
      <w:pPr>
        <w:pStyle w:val="TOC2"/>
        <w:tabs>
          <w:tab w:val="right" w:leader="dot" w:pos="8306"/>
        </w:tabs>
      </w:pPr>
      <w:hyperlink w:anchor="_Toc31274" w:history="1">
        <w:r>
          <w:rPr>
            <w:rFonts w:ascii="仿宋" w:eastAsia="仿宋" w:hAnsi="仿宋" w:cs="仿宋" w:hint="eastAsia"/>
            <w:lang w:eastAsia="zh-CN"/>
          </w:rPr>
          <w:t>(一)、创新策略与方向</w:t>
        </w:r>
        <w:r>
          <w:tab/>
        </w:r>
        <w:r>
          <w:fldChar w:fldCharType="begin"/>
        </w:r>
        <w:r>
          <w:instrText xml:space="preserve"> PAGEREF _Toc31274 \h </w:instrText>
        </w:r>
        <w:r>
          <w:fldChar w:fldCharType="separate"/>
        </w:r>
        <w:r>
          <w:t>29</w:t>
        </w:r>
        <w:r>
          <w:fldChar w:fldCharType="end"/>
        </w:r>
      </w:hyperlink>
    </w:p>
    <w:p>
      <w:pPr>
        <w:pStyle w:val="TOC2"/>
        <w:tabs>
          <w:tab w:val="right" w:leader="dot" w:pos="8306"/>
        </w:tabs>
      </w:pPr>
      <w:hyperlink w:anchor="_Toc6017" w:history="1">
        <w:r>
          <w:rPr>
            <w:rFonts w:ascii="仿宋" w:eastAsia="仿宋" w:hAnsi="仿宋" w:cs="仿宋" w:hint="eastAsia"/>
            <w:lang w:eastAsia="zh-CN"/>
          </w:rPr>
          <w:t>(二)、研发规划与投入</w:t>
        </w:r>
        <w:r>
          <w:tab/>
        </w:r>
        <w:r>
          <w:fldChar w:fldCharType="begin"/>
        </w:r>
        <w:r>
          <w:instrText xml:space="preserve"> PAGEREF _Toc6017 \h </w:instrText>
        </w:r>
        <w:r>
          <w:fldChar w:fldCharType="separate"/>
        </w:r>
        <w:r>
          <w:t>30</w:t>
        </w:r>
        <w:r>
          <w:fldChar w:fldCharType="end"/>
        </w:r>
      </w:hyperlink>
    </w:p>
    <w:p>
      <w:pPr>
        <w:pStyle w:val="TOC1"/>
        <w:tabs>
          <w:tab w:val="right" w:leader="dot" w:pos="8306"/>
        </w:tabs>
      </w:pPr>
      <w:hyperlink w:anchor="_Toc5211" w:history="1">
        <w:r>
          <w:rPr>
            <w:rFonts w:ascii="仿宋" w:eastAsia="仿宋" w:hAnsi="仿宋" w:cs="仿宋" w:hint="eastAsia"/>
            <w:lang w:eastAsia="zh-CN"/>
          </w:rPr>
          <w:t>九、平板显示自动化设备项目环境影响分析</w:t>
        </w:r>
        <w:r>
          <w:tab/>
        </w:r>
        <w:r>
          <w:fldChar w:fldCharType="begin"/>
        </w:r>
        <w:r>
          <w:instrText xml:space="preserve"> PAGEREF _Toc5211 \h </w:instrText>
        </w:r>
        <w:r>
          <w:fldChar w:fldCharType="separate"/>
        </w:r>
        <w:r>
          <w:t>32</w:t>
        </w:r>
        <w:r>
          <w:fldChar w:fldCharType="end"/>
        </w:r>
      </w:hyperlink>
    </w:p>
    <w:p>
      <w:pPr>
        <w:pStyle w:val="TOC2"/>
        <w:tabs>
          <w:tab w:val="right" w:leader="dot" w:pos="8306"/>
        </w:tabs>
      </w:pPr>
      <w:hyperlink w:anchor="_Toc4637" w:history="1">
        <w:r>
          <w:rPr>
            <w:rFonts w:ascii="仿宋" w:eastAsia="仿宋" w:hAnsi="仿宋" w:cs="仿宋" w:hint="eastAsia"/>
            <w:lang w:eastAsia="zh-CN"/>
          </w:rPr>
          <w:t>(一)、建设区域环境质量现状</w:t>
        </w:r>
        <w:r>
          <w:tab/>
        </w:r>
        <w:r>
          <w:fldChar w:fldCharType="begin"/>
        </w:r>
        <w:r>
          <w:instrText xml:space="preserve"> PAGEREF _Toc4637 \h </w:instrText>
        </w:r>
        <w:r>
          <w:fldChar w:fldCharType="separate"/>
        </w:r>
        <w:r>
          <w:t>32</w:t>
        </w:r>
        <w:r>
          <w:fldChar w:fldCharType="end"/>
        </w:r>
      </w:hyperlink>
    </w:p>
    <w:p>
      <w:pPr>
        <w:pStyle w:val="TOC2"/>
        <w:tabs>
          <w:tab w:val="right" w:leader="dot" w:pos="8306"/>
        </w:tabs>
      </w:pPr>
      <w:hyperlink w:anchor="_Toc8982" w:history="1">
        <w:r>
          <w:rPr>
            <w:rFonts w:ascii="仿宋" w:eastAsia="仿宋" w:hAnsi="仿宋" w:cs="仿宋" w:hint="eastAsia"/>
            <w:lang w:eastAsia="zh-CN"/>
          </w:rPr>
          <w:t>(二)、建设期环境保护</w:t>
        </w:r>
        <w:r>
          <w:tab/>
        </w:r>
        <w:r>
          <w:fldChar w:fldCharType="begin"/>
        </w:r>
        <w:r>
          <w:instrText xml:space="preserve"> PAGEREF _Toc8982 \h </w:instrText>
        </w:r>
        <w:r>
          <w:fldChar w:fldCharType="separate"/>
        </w:r>
        <w:r>
          <w:t>34</w:t>
        </w:r>
        <w:r>
          <w:fldChar w:fldCharType="end"/>
        </w:r>
      </w:hyperlink>
    </w:p>
    <w:p>
      <w:pPr>
        <w:pStyle w:val="TOC2"/>
        <w:tabs>
          <w:tab w:val="right" w:leader="dot" w:pos="8306"/>
        </w:tabs>
      </w:pPr>
      <w:hyperlink w:anchor="_Toc23517" w:history="1">
        <w:r>
          <w:rPr>
            <w:rFonts w:ascii="仿宋" w:eastAsia="仿宋" w:hAnsi="仿宋" w:cs="仿宋" w:hint="eastAsia"/>
            <w:lang w:eastAsia="zh-CN"/>
          </w:rPr>
          <w:t>(三)、运营期环境保护</w:t>
        </w:r>
        <w:r>
          <w:tab/>
        </w:r>
        <w:r>
          <w:fldChar w:fldCharType="begin"/>
        </w:r>
        <w:r>
          <w:instrText xml:space="preserve"> PAGEREF _Toc23517 \h </w:instrText>
        </w:r>
        <w:r>
          <w:fldChar w:fldCharType="separate"/>
        </w:r>
        <w:r>
          <w:t>35</w:t>
        </w:r>
        <w:r>
          <w:fldChar w:fldCharType="end"/>
        </w:r>
      </w:hyperlink>
    </w:p>
    <w:p>
      <w:pPr>
        <w:pStyle w:val="TOC2"/>
        <w:tabs>
          <w:tab w:val="right" w:leader="dot" w:pos="8306"/>
        </w:tabs>
      </w:pPr>
      <w:hyperlink w:anchor="_Toc3879" w:history="1">
        <w:r>
          <w:rPr>
            <w:rFonts w:ascii="仿宋" w:eastAsia="仿宋" w:hAnsi="仿宋" w:cs="仿宋" w:hint="eastAsia"/>
            <w:lang w:eastAsia="zh-CN"/>
          </w:rPr>
          <w:t>(四)、平板显示自动化设备项目建设对区域经济的影响</w:t>
        </w:r>
        <w:r>
          <w:tab/>
        </w:r>
        <w:r>
          <w:fldChar w:fldCharType="begin"/>
        </w:r>
        <w:r>
          <w:instrText xml:space="preserve"> PAGEREF _Toc3879 \h </w:instrText>
        </w:r>
        <w:r>
          <w:fldChar w:fldCharType="separate"/>
        </w:r>
        <w:r>
          <w:t>37</w:t>
        </w:r>
        <w:r>
          <w:fldChar w:fldCharType="end"/>
        </w:r>
      </w:hyperlink>
    </w:p>
    <w:p>
      <w:pPr>
        <w:pStyle w:val="TOC2"/>
        <w:tabs>
          <w:tab w:val="right" w:leader="dot" w:pos="8306"/>
        </w:tabs>
      </w:pPr>
      <w:hyperlink w:anchor="_Toc14941" w:history="1">
        <w:r>
          <w:rPr>
            <w:rFonts w:ascii="仿宋" w:eastAsia="仿宋" w:hAnsi="仿宋" w:cs="仿宋" w:hint="eastAsia"/>
            <w:lang w:eastAsia="zh-CN"/>
          </w:rPr>
          <w:t>(五)、废弃物处理</w:t>
        </w:r>
        <w:r>
          <w:tab/>
        </w:r>
        <w:r>
          <w:fldChar w:fldCharType="begin"/>
        </w:r>
        <w:r>
          <w:instrText xml:space="preserve"> PAGEREF _Toc14941 \h </w:instrText>
        </w:r>
        <w:r>
          <w:fldChar w:fldCharType="separate"/>
        </w:r>
        <w:r>
          <w:t>38</w:t>
        </w:r>
        <w:r>
          <w:fldChar w:fldCharType="end"/>
        </w:r>
      </w:hyperlink>
    </w:p>
    <w:p>
      <w:pPr>
        <w:pStyle w:val="TOC2"/>
        <w:tabs>
          <w:tab w:val="right" w:leader="dot" w:pos="8306"/>
        </w:tabs>
      </w:pPr>
      <w:hyperlink w:anchor="_Toc22606" w:history="1">
        <w:r>
          <w:rPr>
            <w:rFonts w:ascii="仿宋" w:eastAsia="仿宋" w:hAnsi="仿宋" w:cs="仿宋" w:hint="eastAsia"/>
            <w:lang w:eastAsia="zh-CN"/>
          </w:rPr>
          <w:t>(六)、特殊环境影响分析</w:t>
        </w:r>
        <w:r>
          <w:tab/>
        </w:r>
        <w:r>
          <w:fldChar w:fldCharType="begin"/>
        </w:r>
        <w:r>
          <w:instrText xml:space="preserve"> PAGEREF _Toc22606 \h </w:instrText>
        </w:r>
        <w:r>
          <w:fldChar w:fldCharType="separate"/>
        </w:r>
        <w:r>
          <w:t>40</w:t>
        </w:r>
        <w:r>
          <w:fldChar w:fldCharType="end"/>
        </w:r>
      </w:hyperlink>
    </w:p>
    <w:p>
      <w:pPr>
        <w:pStyle w:val="TOC2"/>
        <w:tabs>
          <w:tab w:val="right" w:leader="dot" w:pos="8306"/>
        </w:tabs>
      </w:pPr>
      <w:hyperlink w:anchor="_Toc31848" w:history="1">
        <w:r>
          <w:rPr>
            <w:rFonts w:ascii="仿宋" w:eastAsia="仿宋" w:hAnsi="仿宋" w:cs="仿宋" w:hint="eastAsia"/>
            <w:lang w:eastAsia="zh-CN"/>
          </w:rPr>
          <w:t>(七)、清洁生产</w:t>
        </w:r>
        <w:r>
          <w:tab/>
        </w:r>
        <w:r>
          <w:fldChar w:fldCharType="begin"/>
        </w:r>
        <w:r>
          <w:instrText xml:space="preserve"> PAGEREF _Toc31848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53" w:history="1">
        <w:r>
          <w:rPr>
            <w:rFonts w:ascii="仿宋" w:eastAsia="仿宋" w:hAnsi="仿宋" w:cs="仿宋" w:hint="eastAsia"/>
            <w:lang w:eastAsia="zh-CN"/>
          </w:rPr>
          <w:t>(八)、环境保护综合评价</w:t>
        </w:r>
        <w:r>
          <w:tab/>
        </w:r>
        <w:r>
          <w:fldChar w:fldCharType="begin"/>
        </w:r>
        <w:r>
          <w:instrText xml:space="preserve"> PAGEREF _Toc20253 \h </w:instrText>
        </w:r>
        <w:r>
          <w:fldChar w:fldCharType="separate"/>
        </w:r>
        <w:r>
          <w:t>42</w:t>
        </w:r>
        <w:r>
          <w:fldChar w:fldCharType="end"/>
        </w:r>
      </w:hyperlink>
    </w:p>
    <w:p>
      <w:pPr>
        <w:pStyle w:val="TOC1"/>
        <w:tabs>
          <w:tab w:val="right" w:leader="dot" w:pos="8306"/>
        </w:tabs>
      </w:pPr>
      <w:hyperlink w:anchor="_Toc12066" w:history="1">
        <w:r>
          <w:rPr>
            <w:rFonts w:ascii="仿宋" w:eastAsia="仿宋" w:hAnsi="仿宋" w:cs="仿宋" w:hint="eastAsia"/>
            <w:lang w:eastAsia="zh-CN"/>
          </w:rPr>
          <w:t>十、平板显示自动化设备项目风险管理</w:t>
        </w:r>
        <w:r>
          <w:tab/>
        </w:r>
        <w:r>
          <w:fldChar w:fldCharType="begin"/>
        </w:r>
        <w:r>
          <w:instrText xml:space="preserve"> PAGEREF _Toc12066 \h </w:instrText>
        </w:r>
        <w:r>
          <w:fldChar w:fldCharType="separate"/>
        </w:r>
        <w:r>
          <w:t>43</w:t>
        </w:r>
        <w:r>
          <w:fldChar w:fldCharType="end"/>
        </w:r>
      </w:hyperlink>
    </w:p>
    <w:p>
      <w:pPr>
        <w:pStyle w:val="TOC2"/>
        <w:tabs>
          <w:tab w:val="right" w:leader="dot" w:pos="8306"/>
        </w:tabs>
      </w:pPr>
      <w:hyperlink w:anchor="_Toc1813" w:history="1">
        <w:r>
          <w:rPr>
            <w:rFonts w:ascii="仿宋" w:eastAsia="仿宋" w:hAnsi="仿宋" w:cs="仿宋" w:hint="eastAsia"/>
            <w:lang w:eastAsia="zh-CN"/>
          </w:rPr>
          <w:t>(一)、风险识别与评估</w:t>
        </w:r>
        <w:r>
          <w:tab/>
        </w:r>
        <w:r>
          <w:fldChar w:fldCharType="begin"/>
        </w:r>
        <w:r>
          <w:instrText xml:space="preserve"> PAGEREF _Toc1813 \h </w:instrText>
        </w:r>
        <w:r>
          <w:fldChar w:fldCharType="separate"/>
        </w:r>
        <w:r>
          <w:t>43</w:t>
        </w:r>
        <w:r>
          <w:fldChar w:fldCharType="end"/>
        </w:r>
      </w:hyperlink>
    </w:p>
    <w:p>
      <w:pPr>
        <w:pStyle w:val="TOC2"/>
        <w:tabs>
          <w:tab w:val="right" w:leader="dot" w:pos="8306"/>
        </w:tabs>
      </w:pPr>
      <w:hyperlink w:anchor="_Toc21996" w:history="1">
        <w:r>
          <w:rPr>
            <w:rFonts w:ascii="仿宋" w:eastAsia="仿宋" w:hAnsi="仿宋" w:cs="仿宋" w:hint="eastAsia"/>
            <w:lang w:eastAsia="zh-CN"/>
          </w:rPr>
          <w:t>(二)、风险应对策略</w:t>
        </w:r>
        <w:r>
          <w:tab/>
        </w:r>
        <w:r>
          <w:fldChar w:fldCharType="begin"/>
        </w:r>
        <w:r>
          <w:instrText xml:space="preserve"> PAGEREF _Toc21996 \h </w:instrText>
        </w:r>
        <w:r>
          <w:fldChar w:fldCharType="separate"/>
        </w:r>
        <w:r>
          <w:t>45</w:t>
        </w:r>
        <w:r>
          <w:fldChar w:fldCharType="end"/>
        </w:r>
      </w:hyperlink>
    </w:p>
    <w:p>
      <w:pPr>
        <w:pStyle w:val="TOC2"/>
        <w:tabs>
          <w:tab w:val="right" w:leader="dot" w:pos="8306"/>
        </w:tabs>
      </w:pPr>
      <w:hyperlink w:anchor="_Toc26950" w:history="1">
        <w:r>
          <w:rPr>
            <w:rFonts w:ascii="仿宋" w:eastAsia="仿宋" w:hAnsi="仿宋" w:cs="仿宋" w:hint="eastAsia"/>
            <w:lang w:eastAsia="zh-CN"/>
          </w:rPr>
          <w:t>(三)、风险监控与控制</w:t>
        </w:r>
        <w:r>
          <w:tab/>
        </w:r>
        <w:r>
          <w:fldChar w:fldCharType="begin"/>
        </w:r>
        <w:r>
          <w:instrText xml:space="preserve"> PAGEREF _Toc26950 \h </w:instrText>
        </w:r>
        <w:r>
          <w:fldChar w:fldCharType="separate"/>
        </w:r>
        <w:r>
          <w:t>46</w:t>
        </w:r>
        <w:r>
          <w:fldChar w:fldCharType="end"/>
        </w:r>
      </w:hyperlink>
    </w:p>
    <w:p>
      <w:pPr>
        <w:pStyle w:val="TOC1"/>
        <w:tabs>
          <w:tab w:val="right" w:leader="dot" w:pos="8306"/>
        </w:tabs>
      </w:pPr>
      <w:hyperlink w:anchor="_Toc25545" w:history="1">
        <w:r>
          <w:rPr>
            <w:rFonts w:ascii="仿宋" w:eastAsia="仿宋" w:hAnsi="仿宋" w:cs="仿宋" w:hint="eastAsia"/>
            <w:lang w:eastAsia="zh-CN"/>
          </w:rPr>
          <w:t>十一、平板显示自动化设备项目人力资源管理</w:t>
        </w:r>
        <w:r>
          <w:tab/>
        </w:r>
        <w:r>
          <w:fldChar w:fldCharType="begin"/>
        </w:r>
        <w:r>
          <w:instrText xml:space="preserve"> PAGEREF _Toc25545 \h </w:instrText>
        </w:r>
        <w:r>
          <w:fldChar w:fldCharType="separate"/>
        </w:r>
        <w:r>
          <w:t>48</w:t>
        </w:r>
        <w:r>
          <w:fldChar w:fldCharType="end"/>
        </w:r>
      </w:hyperlink>
    </w:p>
    <w:p>
      <w:pPr>
        <w:pStyle w:val="TOC2"/>
        <w:tabs>
          <w:tab w:val="right" w:leader="dot" w:pos="8306"/>
        </w:tabs>
      </w:pPr>
      <w:hyperlink w:anchor="_Toc31226" w:history="1">
        <w:r>
          <w:rPr>
            <w:rFonts w:ascii="仿宋" w:eastAsia="仿宋" w:hAnsi="仿宋" w:cs="仿宋" w:hint="eastAsia"/>
            <w:lang w:eastAsia="zh-CN"/>
          </w:rPr>
          <w:t>(一)、建立健全的预算管理制度</w:t>
        </w:r>
        <w:r>
          <w:tab/>
        </w:r>
        <w:r>
          <w:fldChar w:fldCharType="begin"/>
        </w:r>
        <w:r>
          <w:instrText xml:space="preserve"> PAGEREF _Toc31226 \h </w:instrText>
        </w:r>
        <w:r>
          <w:fldChar w:fldCharType="separate"/>
        </w:r>
        <w:r>
          <w:t>48</w:t>
        </w:r>
        <w:r>
          <w:fldChar w:fldCharType="end"/>
        </w:r>
      </w:hyperlink>
    </w:p>
    <w:p>
      <w:pPr>
        <w:pStyle w:val="TOC2"/>
        <w:tabs>
          <w:tab w:val="right" w:leader="dot" w:pos="8306"/>
        </w:tabs>
      </w:pPr>
      <w:hyperlink w:anchor="_Toc31722" w:history="1">
        <w:r>
          <w:rPr>
            <w:rFonts w:ascii="仿宋" w:eastAsia="仿宋" w:hAnsi="仿宋" w:cs="仿宋" w:hint="eastAsia"/>
            <w:lang w:eastAsia="zh-CN"/>
          </w:rPr>
          <w:t>(二)、加强资金流动监控</w:t>
        </w:r>
        <w:r>
          <w:tab/>
        </w:r>
        <w:r>
          <w:fldChar w:fldCharType="begin"/>
        </w:r>
        <w:r>
          <w:instrText xml:space="preserve"> PAGEREF _Toc31722 \h </w:instrText>
        </w:r>
        <w:r>
          <w:fldChar w:fldCharType="separate"/>
        </w:r>
        <w:r>
          <w:t>49</w:t>
        </w:r>
        <w:r>
          <w:fldChar w:fldCharType="end"/>
        </w:r>
      </w:hyperlink>
    </w:p>
    <w:p>
      <w:pPr>
        <w:pStyle w:val="TOC2"/>
        <w:tabs>
          <w:tab w:val="right" w:leader="dot" w:pos="8306"/>
        </w:tabs>
      </w:pPr>
      <w:hyperlink w:anchor="_Toc26497" w:history="1">
        <w:r>
          <w:rPr>
            <w:rFonts w:ascii="仿宋" w:eastAsia="仿宋" w:hAnsi="仿宋" w:cs="仿宋" w:hint="eastAsia"/>
            <w:lang w:eastAsia="zh-CN"/>
          </w:rPr>
          <w:t>(三)、制定完善的风险控制机制</w:t>
        </w:r>
        <w:r>
          <w:tab/>
        </w:r>
        <w:r>
          <w:fldChar w:fldCharType="begin"/>
        </w:r>
        <w:r>
          <w:instrText xml:space="preserve"> PAGEREF _Toc26497 \h </w:instrText>
        </w:r>
        <w:r>
          <w:fldChar w:fldCharType="separate"/>
        </w:r>
        <w:r>
          <w:t>51</w:t>
        </w:r>
        <w:r>
          <w:fldChar w:fldCharType="end"/>
        </w:r>
      </w:hyperlink>
    </w:p>
    <w:p>
      <w:pPr>
        <w:pStyle w:val="TOC2"/>
        <w:tabs>
          <w:tab w:val="right" w:leader="dot" w:pos="8306"/>
        </w:tabs>
      </w:pPr>
      <w:hyperlink w:anchor="_Toc21432" w:history="1">
        <w:r>
          <w:rPr>
            <w:rFonts w:ascii="仿宋" w:eastAsia="仿宋" w:hAnsi="仿宋" w:cs="仿宋" w:hint="eastAsia"/>
            <w:lang w:eastAsia="zh-CN"/>
          </w:rPr>
          <w:t>(四)、优化成本管理</w:t>
        </w:r>
        <w:r>
          <w:tab/>
        </w:r>
        <w:r>
          <w:fldChar w:fldCharType="begin"/>
        </w:r>
        <w:r>
          <w:instrText xml:space="preserve"> PAGEREF _Toc21432 \h </w:instrText>
        </w:r>
        <w:r>
          <w:fldChar w:fldCharType="separate"/>
        </w:r>
        <w:r>
          <w:t>52</w:t>
        </w:r>
        <w:r>
          <w:fldChar w:fldCharType="end"/>
        </w:r>
      </w:hyperlink>
    </w:p>
    <w:p>
      <w:pPr>
        <w:pStyle w:val="TOC1"/>
        <w:tabs>
          <w:tab w:val="right" w:leader="dot" w:pos="8306"/>
        </w:tabs>
      </w:pPr>
      <w:hyperlink w:anchor="_Toc14481" w:history="1">
        <w:r>
          <w:rPr>
            <w:rFonts w:ascii="仿宋" w:eastAsia="仿宋" w:hAnsi="仿宋" w:cs="仿宋" w:hint="eastAsia"/>
            <w:lang w:eastAsia="zh-CN"/>
          </w:rPr>
          <w:t>十二、平板显示自动化设备项目社会影响</w:t>
        </w:r>
        <w:r>
          <w:tab/>
        </w:r>
        <w:r>
          <w:fldChar w:fldCharType="begin"/>
        </w:r>
        <w:r>
          <w:instrText xml:space="preserve"> PAGEREF _Toc14481 \h </w:instrText>
        </w:r>
        <w:r>
          <w:fldChar w:fldCharType="separate"/>
        </w:r>
        <w:r>
          <w:t>54</w:t>
        </w:r>
        <w:r>
          <w:fldChar w:fldCharType="end"/>
        </w:r>
      </w:hyperlink>
    </w:p>
    <w:p>
      <w:pPr>
        <w:pStyle w:val="TOC2"/>
        <w:tabs>
          <w:tab w:val="right" w:leader="dot" w:pos="8306"/>
        </w:tabs>
      </w:pPr>
      <w:hyperlink w:anchor="_Toc10809" w:history="1">
        <w:r>
          <w:rPr>
            <w:rFonts w:ascii="仿宋" w:eastAsia="仿宋" w:hAnsi="仿宋" w:cs="仿宋" w:hint="eastAsia"/>
            <w:lang w:eastAsia="zh-CN"/>
          </w:rPr>
          <w:t>(一)、社会责任与义务</w:t>
        </w:r>
        <w:r>
          <w:tab/>
        </w:r>
        <w:r>
          <w:fldChar w:fldCharType="begin"/>
        </w:r>
        <w:r>
          <w:instrText xml:space="preserve"> PAGEREF _Toc10809 \h </w:instrText>
        </w:r>
        <w:r>
          <w:fldChar w:fldCharType="separate"/>
        </w:r>
        <w:r>
          <w:t>54</w:t>
        </w:r>
        <w:r>
          <w:fldChar w:fldCharType="end"/>
        </w:r>
      </w:hyperlink>
    </w:p>
    <w:p>
      <w:pPr>
        <w:pStyle w:val="TOC2"/>
        <w:tabs>
          <w:tab w:val="right" w:leader="dot" w:pos="8306"/>
        </w:tabs>
      </w:pPr>
      <w:hyperlink w:anchor="_Toc24219" w:history="1">
        <w:r>
          <w:rPr>
            <w:rFonts w:ascii="仿宋" w:eastAsia="仿宋" w:hAnsi="仿宋" w:cs="仿宋" w:hint="eastAsia"/>
            <w:lang w:eastAsia="zh-CN"/>
          </w:rPr>
          <w:t>(二)、社会参与与沟通</w:t>
        </w:r>
        <w:r>
          <w:tab/>
        </w:r>
        <w:r>
          <w:fldChar w:fldCharType="begin"/>
        </w:r>
        <w:r>
          <w:instrText xml:space="preserve"> PAGEREF _Toc24219 \h </w:instrText>
        </w:r>
        <w:r>
          <w:fldChar w:fldCharType="separate"/>
        </w:r>
        <w:r>
          <w:t>54</w:t>
        </w:r>
        <w:r>
          <w:fldChar w:fldCharType="end"/>
        </w:r>
      </w:hyperlink>
    </w:p>
    <w:p>
      <w:pPr>
        <w:pStyle w:val="TOC1"/>
        <w:tabs>
          <w:tab w:val="right" w:leader="dot" w:pos="8306"/>
        </w:tabs>
      </w:pPr>
      <w:hyperlink w:anchor="_Toc10132" w:history="1">
        <w:r>
          <w:rPr>
            <w:rFonts w:ascii="仿宋" w:eastAsia="仿宋" w:hAnsi="仿宋" w:cs="仿宋" w:hint="eastAsia"/>
            <w:lang w:eastAsia="zh-CN"/>
          </w:rPr>
          <w:t>十三、平板显示自动化设备项目变更管理</w:t>
        </w:r>
        <w:r>
          <w:tab/>
        </w:r>
        <w:r>
          <w:fldChar w:fldCharType="begin"/>
        </w:r>
        <w:r>
          <w:instrText xml:space="preserve"> PAGEREF _Toc10132 \h </w:instrText>
        </w:r>
        <w:r>
          <w:fldChar w:fldCharType="separate"/>
        </w:r>
        <w:r>
          <w:t>55</w:t>
        </w:r>
        <w:r>
          <w:fldChar w:fldCharType="end"/>
        </w:r>
      </w:hyperlink>
    </w:p>
    <w:p>
      <w:pPr>
        <w:pStyle w:val="TOC2"/>
        <w:tabs>
          <w:tab w:val="right" w:leader="dot" w:pos="8306"/>
        </w:tabs>
      </w:pPr>
      <w:hyperlink w:anchor="_Toc21436" w:history="1">
        <w:r>
          <w:rPr>
            <w:rFonts w:ascii="仿宋" w:eastAsia="仿宋" w:hAnsi="仿宋" w:cs="仿宋" w:hint="eastAsia"/>
            <w:lang w:eastAsia="zh-CN"/>
          </w:rPr>
          <w:t>(一)、变更申请与评估</w:t>
        </w:r>
        <w:r>
          <w:tab/>
        </w:r>
        <w:r>
          <w:fldChar w:fldCharType="begin"/>
        </w:r>
        <w:r>
          <w:instrText xml:space="preserve"> PAGEREF _Toc21436 \h </w:instrText>
        </w:r>
        <w:r>
          <w:fldChar w:fldCharType="separate"/>
        </w:r>
        <w:r>
          <w:t>55</w:t>
        </w:r>
        <w:r>
          <w:fldChar w:fldCharType="end"/>
        </w:r>
      </w:hyperlink>
    </w:p>
    <w:p>
      <w:pPr>
        <w:pStyle w:val="TOC2"/>
        <w:tabs>
          <w:tab w:val="right" w:leader="dot" w:pos="8306"/>
        </w:tabs>
      </w:pPr>
      <w:hyperlink w:anchor="_Toc19904" w:history="1">
        <w:r>
          <w:rPr>
            <w:rFonts w:ascii="仿宋" w:eastAsia="仿宋" w:hAnsi="仿宋" w:cs="仿宋" w:hint="eastAsia"/>
            <w:lang w:eastAsia="zh-CN"/>
          </w:rPr>
          <w:t>(二)、变更实施与控制</w:t>
        </w:r>
        <w:r>
          <w:tab/>
        </w:r>
        <w:r>
          <w:fldChar w:fldCharType="begin"/>
        </w:r>
        <w:r>
          <w:instrText xml:space="preserve"> PAGEREF _Toc19904 \h </w:instrText>
        </w:r>
        <w:r>
          <w:fldChar w:fldCharType="separate"/>
        </w:r>
        <w:r>
          <w:t>56</w:t>
        </w:r>
        <w:r>
          <w:fldChar w:fldCharType="end"/>
        </w:r>
      </w:hyperlink>
    </w:p>
    <w:p>
      <w:pPr>
        <w:pStyle w:val="TOC1"/>
        <w:tabs>
          <w:tab w:val="right" w:leader="dot" w:pos="8306"/>
        </w:tabs>
      </w:pPr>
      <w:hyperlink w:anchor="_Toc26926" w:history="1">
        <w:r>
          <w:rPr>
            <w:rFonts w:ascii="仿宋" w:eastAsia="仿宋" w:hAnsi="仿宋" w:cs="仿宋" w:hint="eastAsia"/>
            <w:lang w:eastAsia="zh-CN"/>
          </w:rPr>
          <w:t>十四、营销与推广策略</w:t>
        </w:r>
        <w:r>
          <w:tab/>
        </w:r>
        <w:r>
          <w:fldChar w:fldCharType="begin"/>
        </w:r>
        <w:r>
          <w:instrText xml:space="preserve"> PAGEREF _Toc26926 \h </w:instrText>
        </w:r>
        <w:r>
          <w:fldChar w:fldCharType="separate"/>
        </w:r>
        <w:r>
          <w:t>57</w:t>
        </w:r>
        <w:r>
          <w:fldChar w:fldCharType="end"/>
        </w:r>
      </w:hyperlink>
    </w:p>
    <w:p>
      <w:pPr>
        <w:pStyle w:val="TOC2"/>
        <w:tabs>
          <w:tab w:val="right" w:leader="dot" w:pos="8306"/>
        </w:tabs>
      </w:pPr>
      <w:hyperlink w:anchor="_Toc11172" w:history="1">
        <w:r>
          <w:rPr>
            <w:rFonts w:ascii="仿宋" w:eastAsia="仿宋" w:hAnsi="仿宋" w:cs="仿宋" w:hint="eastAsia"/>
            <w:lang w:eastAsia="zh-CN"/>
          </w:rPr>
          <w:t>(一)、产品/服务定位与特点</w:t>
        </w:r>
        <w:r>
          <w:tab/>
        </w:r>
        <w:r>
          <w:fldChar w:fldCharType="begin"/>
        </w:r>
        <w:r>
          <w:instrText xml:space="preserve"> PAGEREF _Toc11172 \h </w:instrText>
        </w:r>
        <w:r>
          <w:fldChar w:fldCharType="separate"/>
        </w:r>
        <w:r>
          <w:t>57</w:t>
        </w:r>
        <w:r>
          <w:fldChar w:fldCharType="end"/>
        </w:r>
      </w:hyperlink>
    </w:p>
    <w:p>
      <w:pPr>
        <w:pStyle w:val="TOC2"/>
        <w:tabs>
          <w:tab w:val="right" w:leader="dot" w:pos="8306"/>
        </w:tabs>
      </w:pPr>
      <w:hyperlink w:anchor="_Toc21105" w:history="1">
        <w:r>
          <w:rPr>
            <w:rFonts w:ascii="仿宋" w:eastAsia="仿宋" w:hAnsi="仿宋" w:cs="仿宋" w:hint="eastAsia"/>
            <w:lang w:eastAsia="zh-CN"/>
          </w:rPr>
          <w:t>(二)、市场定位与竞争分析</w:t>
        </w:r>
        <w:r>
          <w:tab/>
        </w:r>
        <w:r>
          <w:fldChar w:fldCharType="begin"/>
        </w:r>
        <w:r>
          <w:instrText xml:space="preserve"> PAGEREF _Toc21105 \h </w:instrText>
        </w:r>
        <w:r>
          <w:fldChar w:fldCharType="separate"/>
        </w:r>
        <w:r>
          <w:t>58</w:t>
        </w:r>
        <w:r>
          <w:fldChar w:fldCharType="end"/>
        </w:r>
      </w:hyperlink>
    </w:p>
    <w:p>
      <w:pPr>
        <w:pStyle w:val="TOC2"/>
        <w:tabs>
          <w:tab w:val="right" w:leader="dot" w:pos="8306"/>
        </w:tabs>
      </w:pPr>
      <w:hyperlink w:anchor="_Toc20014" w:history="1">
        <w:r>
          <w:rPr>
            <w:rFonts w:ascii="仿宋" w:eastAsia="仿宋" w:hAnsi="仿宋" w:cs="仿宋" w:hint="eastAsia"/>
            <w:lang w:eastAsia="zh-CN"/>
          </w:rPr>
          <w:t>(三)、营销渠道与策略</w:t>
        </w:r>
        <w:r>
          <w:tab/>
        </w:r>
        <w:r>
          <w:fldChar w:fldCharType="begin"/>
        </w:r>
        <w:r>
          <w:instrText xml:space="preserve"> PAGEREF _Toc20014 \h </w:instrText>
        </w:r>
        <w:r>
          <w:fldChar w:fldCharType="separate"/>
        </w:r>
        <w:r>
          <w:t>59</w:t>
        </w:r>
        <w:r>
          <w:fldChar w:fldCharType="end"/>
        </w:r>
      </w:hyperlink>
    </w:p>
    <w:p>
      <w:pPr>
        <w:pStyle w:val="TOC2"/>
        <w:tabs>
          <w:tab w:val="right" w:leader="dot" w:pos="8306"/>
        </w:tabs>
      </w:pPr>
      <w:hyperlink w:anchor="_Toc6782" w:history="1">
        <w:r>
          <w:rPr>
            <w:rFonts w:ascii="仿宋" w:eastAsia="仿宋" w:hAnsi="仿宋" w:cs="仿宋" w:hint="eastAsia"/>
            <w:lang w:eastAsia="zh-CN"/>
          </w:rPr>
          <w:t>(四)、推广与宣传活动</w:t>
        </w:r>
        <w:r>
          <w:tab/>
        </w:r>
        <w:r>
          <w:fldChar w:fldCharType="begin"/>
        </w:r>
        <w:r>
          <w:instrText xml:space="preserve"> PAGEREF _Toc6782 \h </w:instrText>
        </w:r>
        <w:r>
          <w:fldChar w:fldCharType="separate"/>
        </w:r>
        <w:r>
          <w:t>60</w:t>
        </w:r>
        <w:r>
          <w:fldChar w:fldCharType="end"/>
        </w:r>
      </w:hyperlink>
    </w:p>
    <w:p>
      <w:pPr>
        <w:pStyle w:val="TOC1"/>
        <w:tabs>
          <w:tab w:val="right" w:leader="dot" w:pos="8306"/>
        </w:tabs>
      </w:pPr>
      <w:hyperlink w:anchor="_Toc1834" w:history="1">
        <w:r>
          <w:rPr>
            <w:rFonts w:ascii="仿宋" w:eastAsia="仿宋" w:hAnsi="仿宋" w:cs="仿宋" w:hint="eastAsia"/>
            <w:lang w:eastAsia="zh-CN"/>
          </w:rPr>
          <w:t>十五、平板显示自动化设备项目工程方案分析</w:t>
        </w:r>
        <w:r>
          <w:tab/>
        </w:r>
        <w:r>
          <w:fldChar w:fldCharType="begin"/>
        </w:r>
        <w:r>
          <w:instrText xml:space="preserve"> PAGEREF _Toc1834 \h </w:instrText>
        </w:r>
        <w:r>
          <w:fldChar w:fldCharType="separate"/>
        </w:r>
        <w:r>
          <w:t>66</w:t>
        </w:r>
        <w:r>
          <w:fldChar w:fldCharType="end"/>
        </w:r>
      </w:hyperlink>
    </w:p>
    <w:p>
      <w:pPr>
        <w:pStyle w:val="TOC2"/>
        <w:tabs>
          <w:tab w:val="right" w:leader="dot" w:pos="8306"/>
        </w:tabs>
      </w:pPr>
      <w:hyperlink w:anchor="_Toc23485" w:history="1">
        <w:r>
          <w:rPr>
            <w:rFonts w:ascii="仿宋" w:eastAsia="仿宋" w:hAnsi="仿宋" w:cs="仿宋" w:hint="eastAsia"/>
            <w:lang w:eastAsia="zh-CN"/>
          </w:rPr>
          <w:t>(一)、建筑工程设计原则</w:t>
        </w:r>
        <w:r>
          <w:tab/>
        </w:r>
        <w:r>
          <w:fldChar w:fldCharType="begin"/>
        </w:r>
        <w:r>
          <w:instrText xml:space="preserve"> PAGEREF _Toc23485 \h </w:instrText>
        </w:r>
        <w:r>
          <w:fldChar w:fldCharType="separate"/>
        </w:r>
        <w:r>
          <w:t>66</w:t>
        </w:r>
        <w:r>
          <w:fldChar w:fldCharType="end"/>
        </w:r>
      </w:hyperlink>
    </w:p>
    <w:p>
      <w:pPr>
        <w:pStyle w:val="TOC2"/>
        <w:tabs>
          <w:tab w:val="right" w:leader="dot" w:pos="8306"/>
        </w:tabs>
      </w:pPr>
      <w:hyperlink w:anchor="_Toc8171" w:history="1">
        <w:r>
          <w:rPr>
            <w:rFonts w:ascii="仿宋" w:eastAsia="仿宋" w:hAnsi="仿宋" w:cs="仿宋" w:hint="eastAsia"/>
            <w:lang w:eastAsia="zh-CN"/>
          </w:rPr>
          <w:t>(二)、土建工程建设指标</w:t>
        </w:r>
        <w:r>
          <w:tab/>
        </w:r>
        <w:r>
          <w:fldChar w:fldCharType="begin"/>
        </w:r>
        <w:r>
          <w:instrText xml:space="preserve"> PAGEREF _Toc8171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55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3354"/>
      <w:r>
        <w:rPr>
          <w:rFonts w:ascii="仿宋" w:eastAsia="仿宋" w:hAnsi="仿宋" w:cs="仿宋" w:hint="eastAsia"/>
          <w:lang w:eastAsia="zh-CN"/>
        </w:rPr>
        <w:t>(一)、平板显示自动化设备行业分析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自动化设备行业一直以来都是市场的关注焦点。行业内的发展趋势、竞争态势以及潜在机会都对平板显示自动化设备项目的推进产生深远的影响。通过深入研究行业的整体概貌，我们将更好地理解行业的核心特征，为平板显示自动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自动化设备行业，技术一直是推动创新和发展的关键因素。我们将对当前技术趋势进行详尽分析，包括但不限于人工智能、大数据应用、先进制造技术等。这有助于平板显示自动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平板显示自动化设备项目成功的基础。我们将对主要竞争对手进行深入研究，包括其市场份额、产品特点、市场定位等。通过全面了解竞争对手的优势和劣势，平板显示自动化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128"/>
      <w:r>
        <w:rPr>
          <w:rFonts w:ascii="仿宋" w:eastAsia="仿宋" w:hAnsi="仿宋" w:cs="仿宋" w:hint="eastAsia"/>
          <w:sz w:val="28"/>
          <w:lang w:eastAsia="zh-CN"/>
        </w:rPr>
        <w:t>(二)、平板显示自动化设备市场分析预测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平板显示自动化设备市场未来的增长趋势。这包括市场的整体规模、各细分领域的发展趋势等。平板显示自动化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平板显示自动化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平板显示自动化设备项目实施过程中需要充分考虑的因素。我们将对市场风险进行全面评估，包括但不限于政策法规风险、市场竞争风险、技术变革风险等。通过对潜在风险的深入分析，平板显示自动化设备项目可以制定相应的风险缓解策略，降低不确定性对平板显示自动化设备项目的影响。</w:t>
      </w:r>
    </w:p>
    <w:p>
      <w:pPr>
        <w:pStyle w:val="Heading1"/>
        <w:ind w:firstLine="560" w:firstLineChars="200"/>
        <w:rPr>
          <w:rFonts w:ascii="仿宋" w:eastAsia="仿宋" w:hAnsi="仿宋" w:cs="仿宋" w:hint="eastAsia"/>
          <w:sz w:val="28"/>
          <w:lang w:eastAsia="zh-CN"/>
        </w:rPr>
      </w:pPr>
      <w:bookmarkStart w:id="5" w:name="_Toc3903"/>
      <w:r>
        <w:rPr>
          <w:rFonts w:ascii="仿宋" w:eastAsia="仿宋" w:hAnsi="仿宋" w:cs="仿宋" w:hint="eastAsia"/>
          <w:sz w:val="28"/>
          <w:lang w:eastAsia="zh-CN"/>
        </w:rPr>
        <w:t>二、平板显示自动化设备项目文档管理</w:t>
      </w:r>
      <w:bookmarkEnd w:id="5"/>
    </w:p>
    <w:p>
      <w:pPr>
        <w:pStyle w:val="Heading2"/>
        <w:rPr>
          <w:rFonts w:ascii="仿宋" w:eastAsia="仿宋" w:hAnsi="仿宋" w:cs="仿宋" w:hint="eastAsia"/>
          <w:lang w:eastAsia="zh-CN"/>
        </w:rPr>
      </w:pPr>
      <w:bookmarkStart w:id="6" w:name="_Toc23701"/>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平板显示自动化设备项目高度重视文档的质量和准确性，以支持平板显示自动化设备项目的各项活动和决策。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自动化设备项目文档的编制始于平板显示自动化设备项目计划的初期，我们制定了详细的文档编制计划，明确了每个文档的内容、格式和编写责任人。在平板显示自动化设备项目启动阶段，我们首先编制了平板显示自动化设备项目章程，明确定义了平板显示自动化设备项目的目标、范围、风险等关键要素。随后，平板显示自动化设备项目团队根据计划陆续编制了需求文档、设计文档、测试文档等各类文档，确保平板显示自动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平板显示自动化设备项目管理中的重要环节，旨在确保平板显示自动化设备项目文档符合质量标准和平板显示自动化设备项目需求。在平板显示自动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平板显示自动化设备项目相关利益方和专业领域的专家对文档进行独立审查。这有助于获取更全面、客观的反馈，确保平板显示自动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显示自动化设备项目在文档编制与审查方面建立了严格的管理机制，通过规范的流程和多维度的审查，确保平板显示自动化设备项目文档的质量、准确性和可靠性，为平板显示自动化设备项目的顺利推进提供了有力支持。</w:t>
      </w:r>
    </w:p>
    <w:p>
      <w:pPr>
        <w:pStyle w:val="Heading2"/>
        <w:ind w:firstLine="560" w:firstLineChars="200"/>
        <w:rPr>
          <w:rFonts w:ascii="仿宋" w:eastAsia="仿宋" w:hAnsi="仿宋" w:cs="仿宋" w:hint="eastAsia"/>
          <w:sz w:val="28"/>
          <w:lang w:eastAsia="zh-CN"/>
        </w:rPr>
      </w:pPr>
      <w:bookmarkStart w:id="7" w:name="_Toc18776"/>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在平板显示自动化设备项目中，我们致力于优化文档发布与分发过程，以确保信息的高效传递和团队间协作的顺畅进行。以下是我们采取的关键优化策略：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我们通过多渠道发布文档，包括电子邮件、平板显示自动化设备项目管理平台、内部网站等，以满足不同团队成员的偏好和需求。多渠道发布确保了信息的全面覆盖。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我们采用了精细的权限控制，确保只有授权人员可以访问敏感信息。这种安全措施保护了平板显示自动化设备项目文档的机密性，防止了未经授权的信息泄露。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94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平板显示自动化设备项目生命周期中一个至关重要的环节，直接关系到平板显示自动化设备项目信息的长期保存和历史记录的完整性。在平板显示自动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7174"/>
      <w:r>
        <w:rPr>
          <w:rFonts w:ascii="仿宋" w:eastAsia="仿宋" w:hAnsi="仿宋" w:cs="仿宋" w:hint="eastAsia"/>
          <w:sz w:val="28"/>
          <w:lang w:eastAsia="zh-CN"/>
        </w:rPr>
        <w:t>三、平板显示自动化设备项目选址可行性分析</w:t>
      </w:r>
      <w:bookmarkEnd w:id="9"/>
    </w:p>
    <w:p>
      <w:pPr>
        <w:pStyle w:val="Heading2"/>
        <w:rPr>
          <w:rFonts w:ascii="仿宋" w:eastAsia="仿宋" w:hAnsi="仿宋" w:cs="仿宋" w:hint="eastAsia"/>
          <w:lang w:eastAsia="zh-CN"/>
        </w:rPr>
      </w:pPr>
      <w:bookmarkStart w:id="10" w:name="_Toc3818"/>
      <w:r>
        <w:rPr>
          <w:rFonts w:ascii="仿宋" w:eastAsia="仿宋" w:hAnsi="仿宋" w:cs="仿宋" w:hint="eastAsia"/>
          <w:lang w:eastAsia="zh-CN"/>
        </w:rPr>
        <w:t>(一)、平板显示自动化设备项目选址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该平板显示自动化设备项目选址位于XX省XX市XX区XXX街道</w:t>
      </w:r>
    </w:p>
    <w:p>
      <w:pPr>
        <w:pStyle w:val="Heading2"/>
        <w:ind w:firstLine="560" w:firstLineChars="200"/>
        <w:rPr>
          <w:rFonts w:ascii="仿宋" w:eastAsia="仿宋" w:hAnsi="仿宋" w:cs="仿宋" w:hint="eastAsia"/>
          <w:sz w:val="28"/>
          <w:lang w:eastAsia="zh-CN"/>
        </w:rPr>
      </w:pPr>
      <w:bookmarkStart w:id="11" w:name="_Toc3220"/>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平板显示自动化设备项目的征地面积将根据平板显示自动化设备项目的实际规模和需求进行精确规划。具体面积XXX平方米，旨在确保平板显示自动化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净用地面积是在征地面积基础上去除不可利用面积后的实际可开发用地。具体面积XXX平方米，考虑到环保、交通、安全等多方面因素，以确保平板显示自动化设备项目在整体利用效率上达到最优。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平板显示自动化设备项目计划建设的建筑总规模具体面积XXX平方米。这一规模的确定综合考虑了平板显示自动化设备项目的性质、规模，以及城市规划的相关要求，确保建筑布局与周边环境协调一致。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绿地率是平板显示自动化设备项目用地中被规划为绿地的比例。具体面积XXX平方米，旨在通过合理规划绿地，改善平板显示自动化设备项目周边环境，提升居民生活质量，并符合城市整体绿化规划。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容积率是用地上可以建设的建筑总体积与用地面积之比。具体面积XXX，通过合理的容积率规划，确保平板显示自动化设备项目建筑规模与周边环境和谐共生。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平板显示自动化设备项目选址与当地城市规划相一致，具体面积XXX平方米。通过与城市规划部门深入沟通，确保平板显示自动化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平板显示自动化设备项目选址符合当地产业政策，具体面积XXX平方米。这包括平板显示自动化设备项目对当地经济的促进作用，以及对相关产业的带动效应，确保平板显示自动化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用地总体要求必须符合环保和可持续发展的原则，具体面积XXX平方米。通过采用绿色建筑设计、节能减排等措施，确保平板显示自动化设备项目在建设和运营过程中对环境的影响最小化，达到可持续发展的要求。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确保平板显示自动化设备项目选址具备必要的公共设施配套，具体面积XXX平方米。这包括交通便利性、教育、医疗等基础设施，以提高居民生活品质，使得平板显示自动化设备项目选址更具吸引力。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考虑用地总体要求对当地社会稳定性的影响，具体面积XXX平方米。通过深入了解当地社区反馈，确保平板显示自动化设备项目的选址和建设过程对当地社会和谐稳定产生积极作用。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平板显示自动化设备项目选址不仅符合法规和规划，还在实际操作中具有可行性。这一全面规划将为平板显示自动化设备项目的成功实施提供坚实的基础，确保平板显示自动化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810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自动化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平板显示自动化设备项目的设备规划和空间设计中，我们将采取灵活设备布局的措施。设备布局将根据实际需求进行灵活设计，避免不必要的浪费。通过合理规划设备摆放位置，我们将提高设备的利用率，减少设备间距，以确保平板显示自动化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平板显示自动化设备项目内部引入共享设施的概念，例如共享会议室、办公区等。通过这种方式，我们可以减少对资源的重复建设，提高资源共享效率，从而减小平板显示自动化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562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平板显示自动化设备项目的总图布置中，我们将不同功能区域进行明确的规划，以最大程度满足平板显示自动化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27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平板显示自动化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平板显示自动化设备项目对环境的影响是综合评价的重要因素之一。我们将详细考虑选址周边的自然环境、生态保护区、水源地等情况，确保平板显示自动化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对选址的评价还需充分考虑当地政府的产业政策和法规。我们将详细了解平板显示自动化设备项目所在地的相关政策，确保平板显示自动化设备项目的规划和运营与当地法规相符，降低不必要的法律风险。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考虑到社会稳定性对企业运营的重要性，我们将评估选址地区的社会安全情况、劳工关系、社区反馈等方面，以确保平板显示自动化设备项目的建设和运营不会受到社会稳定性的负面影响。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最后，我们将综合考虑用地成本，包括土地购置费用、土地开发成本等。通过对用地成本的详细评估，我们能够做出更为精确的经济效益分析，为平板显示自动化设备项目的投资决策提供有力支持。</w:t>
      </w:r>
    </w:p>
    <w:p>
      <w:pPr>
        <w:pStyle w:val="Heading1"/>
        <w:ind w:firstLine="560" w:firstLineChars="200"/>
        <w:rPr>
          <w:rFonts w:ascii="仿宋" w:eastAsia="仿宋" w:hAnsi="仿宋" w:cs="仿宋" w:hint="eastAsia"/>
          <w:sz w:val="28"/>
          <w:lang w:eastAsia="zh-CN"/>
        </w:rPr>
      </w:pPr>
      <w:bookmarkStart w:id="15" w:name="_Toc14540"/>
      <w:r>
        <w:rPr>
          <w:rFonts w:ascii="仿宋" w:eastAsia="仿宋" w:hAnsi="仿宋" w:cs="仿宋" w:hint="eastAsia"/>
          <w:sz w:val="28"/>
          <w:lang w:eastAsia="zh-CN"/>
        </w:rPr>
        <w:t>四、平板显示自动化设备项目危机管理</w:t>
      </w:r>
      <w:bookmarkEnd w:id="15"/>
    </w:p>
    <w:p>
      <w:pPr>
        <w:pStyle w:val="Heading2"/>
        <w:rPr>
          <w:rFonts w:ascii="仿宋" w:eastAsia="仿宋" w:hAnsi="仿宋" w:cs="仿宋" w:hint="eastAsia"/>
          <w:lang w:eastAsia="zh-CN"/>
        </w:rPr>
      </w:pPr>
      <w:bookmarkStart w:id="16" w:name="_Toc3035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自动化设备项目危机管理中，危机预警与识别是确保平板显示自动化设备项目稳健运行的核心步骤。通过建立全面的监测机制，平板显示自动化设备项目团队旨在及时发现和理解潜在的风险和危机因素，以便采取及时的预防和应对措施，确保平板显示自动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平板显示自动化设备项目团队全面分析了整个平板显示自动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平板显示自动化设备项目团队着重于明确定义平板显示自动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平板显示自动化设备项目进展的持续监控，团队能够及时发现潜在问题并作出迅速反应。平板显示自动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平板显示自动化设备项目得以更有序、可控地推进。</w:t>
      </w:r>
    </w:p>
    <w:p>
      <w:pPr>
        <w:pStyle w:val="Heading2"/>
        <w:ind w:firstLine="560" w:firstLineChars="200"/>
        <w:rPr>
          <w:rFonts w:ascii="仿宋" w:eastAsia="仿宋" w:hAnsi="仿宋" w:cs="仿宋" w:hint="eastAsia"/>
          <w:sz w:val="28"/>
          <w:lang w:eastAsia="zh-CN"/>
        </w:rPr>
      </w:pPr>
      <w:bookmarkStart w:id="17" w:name="_Toc7025"/>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在危机发生时，平板显示自动化设备项目团队立即行动，成立了应急小组。该小组的任务是迅速制定并实施紧急应对措施，以最小化潜在损失。以下是采取的主要措施：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暂停平板显示自动化设备项目进度：为遏制危机蔓延，平板显示自动化设备项目暂时停止进行，以便全面评估当前状况。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资源重新分配：重新评估平板显示自动化设备项目资源的分配，确保最大限度地减小损失。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实时沟通：与关键利益相关者建立实时沟通机制，向他们传递平板显示自动化设备项目危机的实际状况，保障平板显示自动化设备项目核心利益。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在紧急应对的同时，平板显示自动化设备项目团队强调了团队协作和有效沟通的重要性。以下是团队协作的关键举措：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信息共享机制：建立了信息共享平台，确保团队成员能够及时获取平板显示自动化设备项目危机的实时信息。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领导者沟通：平板显示自动化设备项目领导者通过定期会议和即时沟通工具，指导团队应对危机，保持团队稳定运行。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随着危机得到初步控制，平板显示自动化设备项目团队转向制定恢复计划，以确保平板显示自动化设备项目能够从中迅速恢复。主要恢复计划包括：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修复受损的进度计划：重新评估平板显示自动化设备项目进度，制定修复计划，确保平板显示自动化设备项目尽快回归正常进程。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重新调整资源分配：优化资源分配，确保平板显示自动化设备项目在有限资源下高效运转。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风险管理机制加强：对平板显示自动化设备项目风险进行全面评估，制定更强化的风险管理策略，以预防未来可能的危机。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8640"/>
      <w:r>
        <w:rPr>
          <w:rFonts w:ascii="仿宋" w:eastAsia="仿宋" w:hAnsi="仿宋" w:cs="仿宋" w:hint="eastAsia"/>
          <w:sz w:val="28"/>
          <w:lang w:eastAsia="zh-CN"/>
        </w:rPr>
        <w:t>五、平板显示自动化设备项目土建工程</w:t>
      </w:r>
      <w:bookmarkEnd w:id="18"/>
    </w:p>
    <w:p>
      <w:pPr>
        <w:pStyle w:val="Heading2"/>
        <w:rPr>
          <w:rFonts w:ascii="仿宋" w:eastAsia="仿宋" w:hAnsi="仿宋" w:cs="仿宋" w:hint="eastAsia"/>
          <w:lang w:eastAsia="zh-CN"/>
        </w:rPr>
      </w:pPr>
      <w:bookmarkStart w:id="19" w:name="_Toc2062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在平板显示自动化设备项目的建筑工程设计中，我们将秉承一系列重要的设计原则，以确保平板显示自动化设备项目建筑在功能、美观、可持续性等方面达到最佳效果。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https://d.book118.com/757131000055006030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平板显示自动化设备项目计划设计方案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B2A86"/>
    <w:rsid w:val="25CB2A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131000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2024-01-09T07:00:00Z</dcterms:created>
  <dcterms:modified xsi:type="dcterms:W3CDTF">2024-01-09T07:01:00Z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661262DA3D114605A7ACB23C7952498F_11</vt:lpwstr>
  </property>
  <property fmtid="{D5CDD505-2E9C-101B-9397-08002B2CF9AE}" pid="3" name="KSOProductBuildVer">
    <vt:lpwstr>2052-12.1.0.16120</vt:lpwstr>
  </property>
</Properties>
</file>