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53D4B" w:rsidP="00753D4B">
      <w:pPr>
        <w:pStyle w:val="Normal0"/>
        <w:tabs>
          <w:tab w:val="left" w:pos="4152"/>
          <w:tab w:val="left" w:pos="8352"/>
        </w:tabs>
        <w:spacing w:line="360" w:lineRule="auto"/>
        <w:jc w:val="center"/>
        <w:rPr>
          <w:rFonts w:ascii="宋体" w:hAnsi="宋体"/>
          <w:b/>
          <w:sz w:val="52"/>
        </w:rPr>
      </w:pPr>
      <w:r>
        <w:rPr>
          <w:rFonts w:ascii="宋体" w:hAnsi="宋体"/>
          <w:b/>
          <w:noProof/>
          <w:sz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5" type="#_x0000_t136" style="width:309pt;height:43.5pt;margin-top:186pt;margin-left:92pt;position:absolute;z-index:-251654144" filled="f" strokecolor="#e6e6e6" strokeweight="0.1pt">
            <v:stroke dashstyle="dashDot"/>
            <v:shadow color="#868686"/>
            <v:textpath style="font-family:'Arial Black';font-size:31pt;font-weight:bold;v-text-kern:t" trim="t" fitpath="t" string="www.zhulong.com"/>
          </v:shape>
        </w:pict>
      </w:r>
      <w:r>
        <w:rPr>
          <w:rFonts w:ascii="宋体" w:hAnsi="宋体"/>
          <w:b/>
          <w:noProof/>
          <w:sz w:val="5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4pt;height:42pt;margin-top:646.4pt;margin-left:287.1pt;position:absolute;z-index:-251655168">
            <v:imagedata r:id="rId5" o:title="38"/>
            <w10:anchorlock/>
          </v:shape>
        </w:pict>
      </w:r>
      <w:r>
        <w:rPr>
          <w:rFonts w:ascii="宋体" w:hAnsi="宋体"/>
          <w:b/>
          <w:noProof/>
          <w:sz w:val="52"/>
        </w:rPr>
        <w:pict>
          <v:shape id="_x0000_s1027" type="#_x0000_t75" style="width:111pt;height:16pt;margin-top:454.4pt;margin-left:183.1pt;position:absolute;z-index:-251656192">
            <v:imagedata r:id="rId6" o:title="108"/>
            <w10:anchorlock/>
          </v:shape>
        </w:pict>
      </w:r>
      <w:r>
        <w:rPr>
          <w:rFonts w:ascii="宋体" w:hAnsi="宋体"/>
          <w:b/>
          <w:noProof/>
          <w:sz w:val="52"/>
        </w:rPr>
        <w:pict>
          <v:shape id="_x0000_s1028" type="#_x0000_t75" style="width:111pt;height:16pt;margin-top:228.4pt;margin-left:95.1pt;position:absolute;z-index:-251657216">
            <v:imagedata r:id="rId6" o:title="108"/>
            <w10:anchorlock/>
          </v:shape>
        </w:pict>
      </w:r>
      <w:r>
        <w:rPr>
          <w:rFonts w:ascii="宋体" w:hAnsi="宋体"/>
          <w:b/>
          <w:noProof/>
          <w:sz w:val="52"/>
        </w:rPr>
        <w:pict>
          <v:shape id="_x0000_s1029" type="#_x0000_t75" style="width:68pt;height:66pt;margin-top:108.4pt;margin-left:15.1pt;position:absolute;z-index:-251658240">
            <v:imagedata r:id="rId7" o:title="66"/>
            <w10:anchorlock/>
          </v:shape>
        </w:pict>
      </w:r>
      <w:r>
        <w:rPr>
          <w:rFonts w:ascii="宋体" w:hAnsi="宋体" w:hint="eastAsia"/>
          <w:b/>
          <w:sz w:val="52"/>
        </w:rPr>
        <w:t>目</w:t>
      </w:r>
      <w:r>
        <w:rPr>
          <w:rFonts w:ascii="宋体" w:hAnsi="宋体" w:hint="eastAsia"/>
          <w:b/>
          <w:sz w:val="52"/>
        </w:rPr>
        <w:t xml:space="preserve">      </w:t>
      </w:r>
      <w:r>
        <w:rPr>
          <w:rFonts w:ascii="宋体" w:hAnsi="宋体" w:hint="eastAsia"/>
          <w:b/>
          <w:sz w:val="52"/>
        </w:rPr>
        <w:t>录</w:t>
      </w:r>
    </w:p>
    <w:p w:rsidR="001A45FF" w:rsidRPr="001A45FF" w:rsidP="001A45FF">
      <w:pPr>
        <w:pStyle w:val="Normal0"/>
        <w:tabs>
          <w:tab w:val="left" w:pos="4152"/>
          <w:tab w:val="left" w:pos="8352"/>
        </w:tabs>
        <w:spacing w:line="360" w:lineRule="auto"/>
        <w:rPr>
          <w:rFonts w:ascii="宋体" w:hAnsi="宋体"/>
          <w:b/>
          <w:sz w:val="32"/>
          <w:szCs w:val="32"/>
        </w:rPr>
      </w:pPr>
      <w:r>
        <w:rPr>
          <w:rFonts w:ascii="宋体" w:hAnsi="宋体" w:hint="eastAsia"/>
          <w:b/>
          <w:sz w:val="32"/>
          <w:szCs w:val="32"/>
        </w:rPr>
        <w:t>方案设计</w:t>
      </w:r>
    </w:p>
    <w:p w:rsidR="00DD55AB" w:rsidRPr="00DD55AB">
      <w:pPr>
        <w:pStyle w:val="TOC1"/>
        <w:tabs>
          <w:tab w:val="right" w:leader="dot" w:pos="9191"/>
        </w:tabs>
        <w:rPr>
          <w:noProof/>
          <w:sz w:val="28"/>
          <w:szCs w:val="28"/>
        </w:rPr>
      </w:pPr>
      <w:r w:rsidRPr="00DD55AB">
        <w:rPr>
          <w:rFonts w:ascii="宋体" w:hAnsi="宋体"/>
          <w:b/>
          <w:sz w:val="28"/>
          <w:szCs w:val="28"/>
        </w:rPr>
        <w:fldChar w:fldCharType="begin"/>
      </w:r>
      <w:r w:rsidRPr="00DD55AB" w:rsidR="003608FE">
        <w:rPr>
          <w:rFonts w:ascii="宋体" w:hAnsi="宋体"/>
          <w:b/>
          <w:sz w:val="28"/>
          <w:szCs w:val="28"/>
        </w:rPr>
        <w:instrText xml:space="preserve"> TOC \o "1-3" \h \z \u </w:instrText>
      </w:r>
      <w:r w:rsidRPr="00DD55AB">
        <w:rPr>
          <w:rFonts w:ascii="宋体" w:hAnsi="宋体"/>
          <w:b/>
          <w:sz w:val="28"/>
          <w:szCs w:val="28"/>
        </w:rPr>
        <w:fldChar w:fldCharType="separate"/>
      </w:r>
      <w:hyperlink w:anchor="_Toc245711854" w:history="1">
        <w:r w:rsidRPr="00DD55AB" w:rsidR="003608FE">
          <w:rPr>
            <w:rStyle w:val="Hyperlink"/>
            <w:rFonts w:hint="eastAsia"/>
            <w:noProof/>
            <w:sz w:val="28"/>
            <w:szCs w:val="28"/>
          </w:rPr>
          <w:t>一、工程概况</w:t>
        </w:r>
        <w:r w:rsidRPr="00DD55AB" w:rsidR="003608FE">
          <w:rPr>
            <w:noProof/>
            <w:webHidden/>
            <w:sz w:val="28"/>
            <w:szCs w:val="28"/>
          </w:rPr>
          <w:tab/>
        </w:r>
        <w:r w:rsidRPr="00DD55AB" w:rsidR="003608FE">
          <w:rPr>
            <w:noProof/>
            <w:webHidden/>
            <w:sz w:val="28"/>
            <w:szCs w:val="28"/>
          </w:rPr>
          <w:fldChar w:fldCharType="begin"/>
        </w:r>
        <w:r w:rsidRPr="00DD55AB" w:rsidR="003608FE">
          <w:rPr>
            <w:noProof/>
            <w:webHidden/>
            <w:sz w:val="28"/>
            <w:szCs w:val="28"/>
          </w:rPr>
          <w:instrText xml:space="preserve"> PAGEREF _Toc245711854 \h </w:instrText>
        </w:r>
        <w:r w:rsidRPr="00DD55AB" w:rsidR="003608FE">
          <w:rPr>
            <w:noProof/>
            <w:webHidden/>
            <w:sz w:val="28"/>
            <w:szCs w:val="28"/>
          </w:rPr>
          <w:fldChar w:fldCharType="separate"/>
        </w:r>
        <w:r w:rsidRPr="00DD55AB" w:rsidR="003608FE">
          <w:rPr>
            <w:noProof/>
            <w:webHidden/>
            <w:sz w:val="28"/>
            <w:szCs w:val="28"/>
          </w:rPr>
          <w:t>1</w:t>
        </w:r>
        <w:r w:rsidRPr="00DD55AB" w:rsidR="003608FE">
          <w:rPr>
            <w:noProof/>
            <w:webHidden/>
            <w:sz w:val="28"/>
            <w:szCs w:val="28"/>
          </w:rPr>
          <w:fldChar w:fldCharType="end"/>
        </w:r>
      </w:hyperlink>
    </w:p>
    <w:p w:rsidR="00DD55AB" w:rsidRPr="00DD55AB">
      <w:pPr>
        <w:pStyle w:val="TOC1"/>
        <w:tabs>
          <w:tab w:val="right" w:leader="dot" w:pos="9191"/>
        </w:tabs>
        <w:rPr>
          <w:noProof/>
          <w:sz w:val="28"/>
          <w:szCs w:val="28"/>
        </w:rPr>
      </w:pPr>
      <w:hyperlink w:anchor="_Toc245711855" w:history="1">
        <w:r w:rsidRPr="00DD55AB">
          <w:rPr>
            <w:rStyle w:val="Hyperlink"/>
            <w:rFonts w:hint="eastAsia"/>
            <w:noProof/>
            <w:sz w:val="28"/>
            <w:szCs w:val="28"/>
          </w:rPr>
          <w:t>二、</w:t>
        </w:r>
        <w:r w:rsidRPr="00DD55AB">
          <w:rPr>
            <w:rStyle w:val="Hyperlink"/>
            <w:noProof/>
            <w:sz w:val="28"/>
            <w:szCs w:val="28"/>
          </w:rPr>
          <w:t xml:space="preserve"> </w:t>
        </w:r>
        <w:r w:rsidRPr="00DD55AB">
          <w:rPr>
            <w:rStyle w:val="Hyperlink"/>
            <w:rFonts w:hint="eastAsia"/>
            <w:noProof/>
            <w:sz w:val="28"/>
            <w:szCs w:val="28"/>
          </w:rPr>
          <w:t>设计原则及依据</w:t>
        </w:r>
        <w:r w:rsidRPr="00DD55AB">
          <w:rPr>
            <w:noProof/>
            <w:webHidden/>
            <w:sz w:val="28"/>
            <w:szCs w:val="28"/>
          </w:rPr>
          <w:tab/>
        </w:r>
        <w:r w:rsidRPr="00DD55AB">
          <w:rPr>
            <w:noProof/>
            <w:webHidden/>
            <w:sz w:val="28"/>
            <w:szCs w:val="28"/>
          </w:rPr>
          <w:fldChar w:fldCharType="begin"/>
        </w:r>
        <w:r w:rsidRPr="00DD55AB">
          <w:rPr>
            <w:noProof/>
            <w:webHidden/>
            <w:sz w:val="28"/>
            <w:szCs w:val="28"/>
          </w:rPr>
          <w:instrText xml:space="preserve"> PAGEREF _Toc245711855 \h </w:instrText>
        </w:r>
        <w:r w:rsidRPr="00DD55AB">
          <w:rPr>
            <w:noProof/>
            <w:webHidden/>
            <w:sz w:val="28"/>
            <w:szCs w:val="28"/>
          </w:rPr>
          <w:fldChar w:fldCharType="separate"/>
        </w:r>
        <w:r w:rsidRPr="00DD55AB">
          <w:rPr>
            <w:noProof/>
            <w:webHidden/>
            <w:sz w:val="28"/>
            <w:szCs w:val="28"/>
          </w:rPr>
          <w:t>1</w:t>
        </w:r>
        <w:r w:rsidRPr="00DD55AB">
          <w:rPr>
            <w:noProof/>
            <w:webHidden/>
            <w:sz w:val="28"/>
            <w:szCs w:val="28"/>
          </w:rPr>
          <w:fldChar w:fldCharType="end"/>
        </w:r>
      </w:hyperlink>
    </w:p>
    <w:p w:rsidR="00DD55AB" w:rsidRPr="00DD55AB">
      <w:pPr>
        <w:pStyle w:val="TOC1"/>
        <w:tabs>
          <w:tab w:val="right" w:leader="dot" w:pos="9191"/>
        </w:tabs>
        <w:rPr>
          <w:noProof/>
          <w:sz w:val="28"/>
          <w:szCs w:val="28"/>
        </w:rPr>
      </w:pPr>
      <w:hyperlink w:anchor="_Toc245711856" w:history="1">
        <w:r w:rsidRPr="00DD55AB">
          <w:rPr>
            <w:rStyle w:val="Hyperlink"/>
            <w:rFonts w:hint="eastAsia"/>
            <w:noProof/>
            <w:sz w:val="28"/>
            <w:szCs w:val="28"/>
          </w:rPr>
          <w:t>三、</w:t>
        </w:r>
        <w:r w:rsidRPr="00DD55AB">
          <w:rPr>
            <w:rStyle w:val="Hyperlink"/>
            <w:noProof/>
            <w:sz w:val="28"/>
            <w:szCs w:val="28"/>
          </w:rPr>
          <w:t xml:space="preserve">  </w:t>
        </w:r>
        <w:r w:rsidRPr="00DD55AB">
          <w:rPr>
            <w:rStyle w:val="Hyperlink"/>
            <w:rFonts w:hint="eastAsia"/>
            <w:noProof/>
            <w:sz w:val="28"/>
            <w:szCs w:val="28"/>
          </w:rPr>
          <w:t>机组及主要设备选型</w:t>
        </w:r>
        <w:r w:rsidRPr="00DD55AB">
          <w:rPr>
            <w:noProof/>
            <w:webHidden/>
            <w:sz w:val="28"/>
            <w:szCs w:val="28"/>
          </w:rPr>
          <w:tab/>
        </w:r>
        <w:r w:rsidRPr="00DD55AB">
          <w:rPr>
            <w:noProof/>
            <w:webHidden/>
            <w:sz w:val="28"/>
            <w:szCs w:val="28"/>
          </w:rPr>
          <w:fldChar w:fldCharType="begin"/>
        </w:r>
        <w:r w:rsidRPr="00DD55AB">
          <w:rPr>
            <w:noProof/>
            <w:webHidden/>
            <w:sz w:val="28"/>
            <w:szCs w:val="28"/>
          </w:rPr>
          <w:instrText xml:space="preserve"> PAGEREF _Toc245711856 \h </w:instrText>
        </w:r>
        <w:r w:rsidRPr="00DD55AB">
          <w:rPr>
            <w:noProof/>
            <w:webHidden/>
            <w:sz w:val="28"/>
            <w:szCs w:val="28"/>
          </w:rPr>
          <w:fldChar w:fldCharType="separate"/>
        </w:r>
        <w:r w:rsidRPr="00DD55AB">
          <w:rPr>
            <w:noProof/>
            <w:webHidden/>
            <w:sz w:val="28"/>
            <w:szCs w:val="28"/>
          </w:rPr>
          <w:t>3</w:t>
        </w:r>
        <w:r w:rsidRPr="00DD55AB">
          <w:rPr>
            <w:noProof/>
            <w:webHidden/>
            <w:sz w:val="28"/>
            <w:szCs w:val="28"/>
          </w:rPr>
          <w:fldChar w:fldCharType="end"/>
        </w:r>
      </w:hyperlink>
    </w:p>
    <w:p w:rsidR="00DD55AB" w:rsidRPr="00DD55AB">
      <w:pPr>
        <w:pStyle w:val="TOC1"/>
        <w:tabs>
          <w:tab w:val="right" w:leader="dot" w:pos="9191"/>
        </w:tabs>
        <w:rPr>
          <w:noProof/>
          <w:sz w:val="28"/>
          <w:szCs w:val="28"/>
        </w:rPr>
      </w:pPr>
      <w:hyperlink w:anchor="_Toc245711857" w:history="1">
        <w:r w:rsidRPr="00DD55AB">
          <w:rPr>
            <w:rStyle w:val="Hyperlink"/>
            <w:rFonts w:hint="eastAsia"/>
            <w:noProof/>
            <w:sz w:val="28"/>
            <w:szCs w:val="28"/>
          </w:rPr>
          <w:t>四、</w:t>
        </w:r>
        <w:r w:rsidRPr="00DD55AB">
          <w:rPr>
            <w:rStyle w:val="Hyperlink"/>
            <w:noProof/>
            <w:sz w:val="28"/>
            <w:szCs w:val="28"/>
          </w:rPr>
          <w:t xml:space="preserve"> </w:t>
        </w:r>
        <w:r w:rsidRPr="00DD55AB">
          <w:rPr>
            <w:rStyle w:val="Hyperlink"/>
            <w:rFonts w:hint="eastAsia"/>
            <w:noProof/>
            <w:sz w:val="28"/>
            <w:szCs w:val="28"/>
          </w:rPr>
          <w:t>系统说明</w:t>
        </w:r>
        <w:r w:rsidRPr="00DD55AB">
          <w:rPr>
            <w:noProof/>
            <w:webHidden/>
            <w:sz w:val="28"/>
            <w:szCs w:val="28"/>
          </w:rPr>
          <w:tab/>
        </w:r>
        <w:r w:rsidRPr="00DD55AB">
          <w:rPr>
            <w:noProof/>
            <w:webHidden/>
            <w:sz w:val="28"/>
            <w:szCs w:val="28"/>
          </w:rPr>
          <w:fldChar w:fldCharType="begin"/>
        </w:r>
        <w:r w:rsidRPr="00DD55AB">
          <w:rPr>
            <w:noProof/>
            <w:webHidden/>
            <w:sz w:val="28"/>
            <w:szCs w:val="28"/>
          </w:rPr>
          <w:instrText xml:space="preserve"> PAGEREF _Toc245711857 \h </w:instrText>
        </w:r>
        <w:r w:rsidRPr="00DD55AB">
          <w:rPr>
            <w:noProof/>
            <w:webHidden/>
            <w:sz w:val="28"/>
            <w:szCs w:val="28"/>
          </w:rPr>
          <w:fldChar w:fldCharType="separate"/>
        </w:r>
        <w:r w:rsidRPr="00DD55AB">
          <w:rPr>
            <w:noProof/>
            <w:webHidden/>
            <w:sz w:val="28"/>
            <w:szCs w:val="28"/>
          </w:rPr>
          <w:t>6</w:t>
        </w:r>
        <w:r w:rsidRPr="00DD55AB">
          <w:rPr>
            <w:noProof/>
            <w:webHidden/>
            <w:sz w:val="28"/>
            <w:szCs w:val="28"/>
          </w:rPr>
          <w:fldChar w:fldCharType="end"/>
        </w:r>
      </w:hyperlink>
    </w:p>
    <w:p w:rsidR="00DD55AB" w:rsidRPr="00DD55AB">
      <w:pPr>
        <w:pStyle w:val="TOC1"/>
        <w:tabs>
          <w:tab w:val="right" w:leader="dot" w:pos="9191"/>
        </w:tabs>
        <w:rPr>
          <w:noProof/>
          <w:sz w:val="28"/>
          <w:szCs w:val="28"/>
        </w:rPr>
      </w:pPr>
      <w:hyperlink w:anchor="_Toc245711858" w:history="1">
        <w:r w:rsidRPr="00DD55AB">
          <w:rPr>
            <w:rStyle w:val="Hyperlink"/>
            <w:rFonts w:hint="eastAsia"/>
            <w:noProof/>
            <w:sz w:val="28"/>
            <w:szCs w:val="28"/>
          </w:rPr>
          <w:t>五、</w:t>
        </w:r>
        <w:r w:rsidRPr="00DD55AB">
          <w:rPr>
            <w:rStyle w:val="Hyperlink"/>
            <w:noProof/>
            <w:sz w:val="28"/>
            <w:szCs w:val="28"/>
          </w:rPr>
          <w:t xml:space="preserve"> </w:t>
        </w:r>
        <w:r w:rsidRPr="00DD55AB">
          <w:rPr>
            <w:rStyle w:val="Hyperlink"/>
            <w:rFonts w:hint="eastAsia"/>
            <w:noProof/>
            <w:sz w:val="28"/>
            <w:szCs w:val="28"/>
          </w:rPr>
          <w:t>系统构成材料选择及说明</w:t>
        </w:r>
        <w:r w:rsidRPr="00DD55AB">
          <w:rPr>
            <w:noProof/>
            <w:webHidden/>
            <w:sz w:val="28"/>
            <w:szCs w:val="28"/>
          </w:rPr>
          <w:tab/>
        </w:r>
        <w:r w:rsidRPr="00DD55AB">
          <w:rPr>
            <w:noProof/>
            <w:webHidden/>
            <w:sz w:val="28"/>
            <w:szCs w:val="28"/>
          </w:rPr>
          <w:fldChar w:fldCharType="begin"/>
        </w:r>
        <w:r w:rsidRPr="00DD55AB">
          <w:rPr>
            <w:noProof/>
            <w:webHidden/>
            <w:sz w:val="28"/>
            <w:szCs w:val="28"/>
          </w:rPr>
          <w:instrText xml:space="preserve"> PAGEREF _Toc245711858 \h </w:instrText>
        </w:r>
        <w:r w:rsidRPr="00DD55AB">
          <w:rPr>
            <w:noProof/>
            <w:webHidden/>
            <w:sz w:val="28"/>
            <w:szCs w:val="28"/>
          </w:rPr>
          <w:fldChar w:fldCharType="separate"/>
        </w:r>
        <w:r w:rsidRPr="00DD55AB">
          <w:rPr>
            <w:noProof/>
            <w:webHidden/>
            <w:sz w:val="28"/>
            <w:szCs w:val="28"/>
          </w:rPr>
          <w:t>8</w:t>
        </w:r>
        <w:r w:rsidRPr="00DD55AB">
          <w:rPr>
            <w:noProof/>
            <w:webHidden/>
            <w:sz w:val="28"/>
            <w:szCs w:val="28"/>
          </w:rPr>
          <w:fldChar w:fldCharType="end"/>
        </w:r>
      </w:hyperlink>
    </w:p>
    <w:p w:rsidR="00DD55AB" w:rsidRPr="00DD55AB">
      <w:pPr>
        <w:pStyle w:val="TOC1"/>
        <w:tabs>
          <w:tab w:val="right" w:leader="dot" w:pos="9191"/>
        </w:tabs>
        <w:rPr>
          <w:noProof/>
          <w:sz w:val="28"/>
          <w:szCs w:val="28"/>
        </w:rPr>
      </w:pPr>
      <w:hyperlink w:anchor="_Toc245711859" w:history="1">
        <w:r w:rsidRPr="00DD55AB">
          <w:rPr>
            <w:rStyle w:val="Hyperlink"/>
            <w:rFonts w:hint="eastAsia"/>
            <w:noProof/>
            <w:sz w:val="28"/>
            <w:szCs w:val="28"/>
          </w:rPr>
          <w:t>六、系统运行费用概算</w:t>
        </w:r>
        <w:r w:rsidRPr="00DD55AB">
          <w:rPr>
            <w:noProof/>
            <w:webHidden/>
            <w:sz w:val="28"/>
            <w:szCs w:val="28"/>
          </w:rPr>
          <w:tab/>
        </w:r>
        <w:r w:rsidRPr="00DD55AB">
          <w:rPr>
            <w:noProof/>
            <w:webHidden/>
            <w:sz w:val="28"/>
            <w:szCs w:val="28"/>
          </w:rPr>
          <w:fldChar w:fldCharType="begin"/>
        </w:r>
        <w:r w:rsidRPr="00DD55AB">
          <w:rPr>
            <w:noProof/>
            <w:webHidden/>
            <w:sz w:val="28"/>
            <w:szCs w:val="28"/>
          </w:rPr>
          <w:instrText xml:space="preserve"> PAGEREF _Toc245711859 \h </w:instrText>
        </w:r>
        <w:r w:rsidRPr="00DD55AB">
          <w:rPr>
            <w:noProof/>
            <w:webHidden/>
            <w:sz w:val="28"/>
            <w:szCs w:val="28"/>
          </w:rPr>
          <w:fldChar w:fldCharType="separate"/>
        </w:r>
        <w:r w:rsidRPr="00DD55AB">
          <w:rPr>
            <w:noProof/>
            <w:webHidden/>
            <w:sz w:val="28"/>
            <w:szCs w:val="28"/>
          </w:rPr>
          <w:t>10</w:t>
        </w:r>
        <w:r w:rsidRPr="00DD55AB">
          <w:rPr>
            <w:noProof/>
            <w:webHidden/>
            <w:sz w:val="28"/>
            <w:szCs w:val="28"/>
          </w:rPr>
          <w:fldChar w:fldCharType="end"/>
        </w:r>
      </w:hyperlink>
    </w:p>
    <w:p w:rsidR="00DD55AB" w:rsidRPr="00DD55AB">
      <w:pPr>
        <w:pStyle w:val="TOC1"/>
        <w:tabs>
          <w:tab w:val="right" w:leader="dot" w:pos="9191"/>
        </w:tabs>
        <w:rPr>
          <w:noProof/>
          <w:sz w:val="28"/>
          <w:szCs w:val="28"/>
        </w:rPr>
      </w:pPr>
      <w:hyperlink w:anchor="_Toc245711860" w:history="1">
        <w:r w:rsidRPr="00DD55AB">
          <w:rPr>
            <w:rStyle w:val="Hyperlink"/>
            <w:rFonts w:hint="eastAsia"/>
            <w:noProof/>
            <w:sz w:val="28"/>
            <w:szCs w:val="28"/>
          </w:rPr>
          <w:t>七、</w:t>
        </w:r>
        <w:r w:rsidRPr="00DD55AB">
          <w:rPr>
            <w:rStyle w:val="Hyperlink"/>
            <w:noProof/>
            <w:sz w:val="28"/>
            <w:szCs w:val="28"/>
          </w:rPr>
          <w:t xml:space="preserve"> </w:t>
        </w:r>
        <w:r w:rsidRPr="00DD55AB">
          <w:rPr>
            <w:rStyle w:val="Hyperlink"/>
            <w:rFonts w:hint="eastAsia"/>
            <w:noProof/>
            <w:sz w:val="28"/>
            <w:szCs w:val="28"/>
          </w:rPr>
          <w:t>报价表（附后）</w:t>
        </w:r>
        <w:r w:rsidRPr="00DD55AB">
          <w:rPr>
            <w:noProof/>
            <w:webHidden/>
            <w:sz w:val="28"/>
            <w:szCs w:val="28"/>
          </w:rPr>
          <w:tab/>
        </w:r>
        <w:r w:rsidRPr="00DD55AB">
          <w:rPr>
            <w:noProof/>
            <w:webHidden/>
            <w:sz w:val="28"/>
            <w:szCs w:val="28"/>
          </w:rPr>
          <w:fldChar w:fldCharType="begin"/>
        </w:r>
        <w:r w:rsidRPr="00DD55AB">
          <w:rPr>
            <w:noProof/>
            <w:webHidden/>
            <w:sz w:val="28"/>
            <w:szCs w:val="28"/>
          </w:rPr>
          <w:instrText xml:space="preserve"> PAGEREF _Toc245711860 \h </w:instrText>
        </w:r>
        <w:r w:rsidRPr="00DD55AB">
          <w:rPr>
            <w:noProof/>
            <w:webHidden/>
            <w:sz w:val="28"/>
            <w:szCs w:val="28"/>
          </w:rPr>
          <w:fldChar w:fldCharType="separate"/>
        </w:r>
        <w:r w:rsidRPr="00DD55AB">
          <w:rPr>
            <w:noProof/>
            <w:webHidden/>
            <w:sz w:val="28"/>
            <w:szCs w:val="28"/>
          </w:rPr>
          <w:t>11</w:t>
        </w:r>
        <w:r w:rsidRPr="00DD55AB">
          <w:rPr>
            <w:noProof/>
            <w:webHidden/>
            <w:sz w:val="28"/>
            <w:szCs w:val="28"/>
          </w:rPr>
          <w:fldChar w:fldCharType="end"/>
        </w:r>
      </w:hyperlink>
    </w:p>
    <w:p w:rsidR="00DD55AB" w:rsidRPr="00DD55AB">
      <w:pPr>
        <w:pStyle w:val="TOC1"/>
        <w:tabs>
          <w:tab w:val="right" w:leader="dot" w:pos="9191"/>
        </w:tabs>
        <w:rPr>
          <w:noProof/>
          <w:sz w:val="28"/>
          <w:szCs w:val="28"/>
        </w:rPr>
      </w:pPr>
      <w:hyperlink w:anchor="_Toc245711861" w:history="1">
        <w:r w:rsidRPr="00DD55AB">
          <w:rPr>
            <w:rStyle w:val="Hyperlink"/>
            <w:rFonts w:hint="eastAsia"/>
            <w:noProof/>
            <w:sz w:val="28"/>
            <w:szCs w:val="28"/>
          </w:rPr>
          <w:t>八、</w:t>
        </w:r>
        <w:r w:rsidRPr="00DD55AB">
          <w:rPr>
            <w:rStyle w:val="Hyperlink"/>
            <w:noProof/>
            <w:sz w:val="28"/>
            <w:szCs w:val="28"/>
          </w:rPr>
          <w:t xml:space="preserve"> </w:t>
        </w:r>
        <w:r w:rsidRPr="00DD55AB">
          <w:rPr>
            <w:rStyle w:val="Hyperlink"/>
            <w:rFonts w:hint="eastAsia"/>
            <w:noProof/>
            <w:sz w:val="28"/>
            <w:szCs w:val="28"/>
          </w:rPr>
          <w:t>产品介绍</w:t>
        </w:r>
        <w:r w:rsidRPr="00DD55AB">
          <w:rPr>
            <w:noProof/>
            <w:webHidden/>
            <w:sz w:val="28"/>
            <w:szCs w:val="28"/>
          </w:rPr>
          <w:tab/>
        </w:r>
        <w:r w:rsidRPr="00DD55AB">
          <w:rPr>
            <w:noProof/>
            <w:webHidden/>
            <w:sz w:val="28"/>
            <w:szCs w:val="28"/>
          </w:rPr>
          <w:fldChar w:fldCharType="begin"/>
        </w:r>
        <w:r w:rsidRPr="00DD55AB">
          <w:rPr>
            <w:noProof/>
            <w:webHidden/>
            <w:sz w:val="28"/>
            <w:szCs w:val="28"/>
          </w:rPr>
          <w:instrText xml:space="preserve"> PAGEREF _</w:instrText>
        </w:r>
        <w:r w:rsidRPr="00DD55AB">
          <w:rPr>
            <w:noProof/>
            <w:webHidden/>
            <w:sz w:val="28"/>
            <w:szCs w:val="28"/>
          </w:rPr>
          <w:instrText xml:space="preserve">Toc245711861 \h </w:instrText>
        </w:r>
        <w:r w:rsidRPr="00DD55AB">
          <w:rPr>
            <w:noProof/>
            <w:webHidden/>
            <w:sz w:val="28"/>
            <w:szCs w:val="28"/>
          </w:rPr>
          <w:fldChar w:fldCharType="separate"/>
        </w:r>
        <w:r w:rsidRPr="00DD55AB">
          <w:rPr>
            <w:noProof/>
            <w:webHidden/>
            <w:sz w:val="28"/>
            <w:szCs w:val="28"/>
          </w:rPr>
          <w:t>12</w:t>
        </w:r>
        <w:r w:rsidRPr="00DD55AB">
          <w:rPr>
            <w:noProof/>
            <w:webHidden/>
            <w:sz w:val="28"/>
            <w:szCs w:val="28"/>
          </w:rPr>
          <w:fldChar w:fldCharType="end"/>
        </w:r>
      </w:hyperlink>
    </w:p>
    <w:p w:rsidR="00DD55AB" w:rsidRPr="00DD55AB">
      <w:pPr>
        <w:pStyle w:val="TOC1"/>
        <w:tabs>
          <w:tab w:val="right" w:leader="dot" w:pos="9191"/>
        </w:tabs>
        <w:rPr>
          <w:noProof/>
          <w:sz w:val="28"/>
          <w:szCs w:val="28"/>
        </w:rPr>
      </w:pPr>
      <w:hyperlink w:anchor="_Toc245711862" w:history="1">
        <w:r w:rsidRPr="00DD55AB">
          <w:rPr>
            <w:rStyle w:val="Hyperlink"/>
            <w:rFonts w:hint="eastAsia"/>
            <w:noProof/>
            <w:sz w:val="28"/>
            <w:szCs w:val="28"/>
          </w:rPr>
          <w:t>九、售后服务及其它</w:t>
        </w:r>
        <w:r w:rsidRPr="00DD55AB">
          <w:rPr>
            <w:noProof/>
            <w:webHidden/>
            <w:sz w:val="28"/>
            <w:szCs w:val="28"/>
          </w:rPr>
          <w:tab/>
        </w:r>
        <w:r w:rsidRPr="00DD55AB">
          <w:rPr>
            <w:noProof/>
            <w:webHidden/>
            <w:sz w:val="28"/>
            <w:szCs w:val="28"/>
          </w:rPr>
          <w:fldChar w:fldCharType="begin"/>
        </w:r>
        <w:r w:rsidRPr="00DD55AB">
          <w:rPr>
            <w:noProof/>
            <w:webHidden/>
            <w:sz w:val="28"/>
            <w:szCs w:val="28"/>
          </w:rPr>
          <w:instrText xml:space="preserve"> PAGEREF _Toc245711862 \h </w:instrText>
        </w:r>
        <w:r w:rsidRPr="00DD55AB">
          <w:rPr>
            <w:noProof/>
            <w:webHidden/>
            <w:sz w:val="28"/>
            <w:szCs w:val="28"/>
          </w:rPr>
          <w:fldChar w:fldCharType="separate"/>
        </w:r>
        <w:r w:rsidRPr="00DD55AB">
          <w:rPr>
            <w:noProof/>
            <w:webHidden/>
            <w:sz w:val="28"/>
            <w:szCs w:val="28"/>
          </w:rPr>
          <w:t>16</w:t>
        </w:r>
        <w:r w:rsidRPr="00DD55AB">
          <w:rPr>
            <w:noProof/>
            <w:webHidden/>
            <w:sz w:val="28"/>
            <w:szCs w:val="28"/>
          </w:rPr>
          <w:fldChar w:fldCharType="end"/>
        </w:r>
      </w:hyperlink>
    </w:p>
    <w:p w:rsidR="00DD55AB" w:rsidRPr="00DD55AB">
      <w:pPr>
        <w:pStyle w:val="TOC1"/>
        <w:tabs>
          <w:tab w:val="right" w:leader="dot" w:pos="9191"/>
        </w:tabs>
        <w:rPr>
          <w:noProof/>
          <w:sz w:val="28"/>
          <w:szCs w:val="28"/>
        </w:rPr>
      </w:pPr>
      <w:r>
        <w:rPr>
          <w:rStyle w:val="Hyperlink"/>
          <w:rFonts w:hint="eastAsia"/>
          <w:noProof/>
          <w:sz w:val="28"/>
          <w:szCs w:val="28"/>
        </w:rPr>
        <w:t>施工组织设计</w:t>
      </w:r>
    </w:p>
    <w:p w:rsidR="00DD55AB" w:rsidRPr="00DD55AB">
      <w:pPr>
        <w:pStyle w:val="TOC1"/>
        <w:tabs>
          <w:tab w:val="right" w:leader="dot" w:pos="9191"/>
        </w:tabs>
        <w:rPr>
          <w:noProof/>
          <w:sz w:val="28"/>
          <w:szCs w:val="28"/>
        </w:rPr>
      </w:pPr>
      <w:hyperlink w:anchor="_Toc245711869" w:history="1">
        <w:r w:rsidRPr="00DD55AB">
          <w:rPr>
            <w:rStyle w:val="Hyperlink"/>
            <w:rFonts w:hint="eastAsia"/>
            <w:noProof/>
            <w:sz w:val="28"/>
            <w:szCs w:val="28"/>
          </w:rPr>
          <w:t>一</w:t>
        </w:r>
        <w:r w:rsidRPr="00DD55AB">
          <w:rPr>
            <w:rStyle w:val="Hyperlink"/>
            <w:noProof/>
            <w:sz w:val="28"/>
            <w:szCs w:val="28"/>
          </w:rPr>
          <w:t xml:space="preserve">  </w:t>
        </w:r>
        <w:r w:rsidRPr="00DD55AB">
          <w:rPr>
            <w:rStyle w:val="Hyperlink"/>
            <w:rFonts w:hint="eastAsia"/>
            <w:noProof/>
            <w:sz w:val="28"/>
            <w:szCs w:val="28"/>
          </w:rPr>
          <w:t>目的</w:t>
        </w:r>
        <w:r w:rsidRPr="00DD55AB">
          <w:rPr>
            <w:noProof/>
            <w:webHidden/>
            <w:sz w:val="28"/>
            <w:szCs w:val="28"/>
          </w:rPr>
          <w:tab/>
        </w:r>
        <w:r w:rsidRPr="00DD55AB">
          <w:rPr>
            <w:noProof/>
            <w:webHidden/>
            <w:sz w:val="28"/>
            <w:szCs w:val="28"/>
          </w:rPr>
          <w:fldChar w:fldCharType="begin"/>
        </w:r>
        <w:r w:rsidRPr="00DD55AB">
          <w:rPr>
            <w:noProof/>
            <w:webHidden/>
            <w:sz w:val="28"/>
            <w:szCs w:val="28"/>
          </w:rPr>
          <w:instrText xml:space="preserve"> PAGEREF _Toc245711869 \h </w:instrText>
        </w:r>
        <w:r w:rsidRPr="00DD55AB">
          <w:rPr>
            <w:noProof/>
            <w:webHidden/>
            <w:sz w:val="28"/>
            <w:szCs w:val="28"/>
          </w:rPr>
          <w:fldChar w:fldCharType="separate"/>
        </w:r>
        <w:r w:rsidRPr="00DD55AB">
          <w:rPr>
            <w:noProof/>
            <w:webHidden/>
            <w:sz w:val="28"/>
            <w:szCs w:val="28"/>
          </w:rPr>
          <w:t>19</w:t>
        </w:r>
        <w:r w:rsidRPr="00DD55AB">
          <w:rPr>
            <w:noProof/>
            <w:webHidden/>
            <w:sz w:val="28"/>
            <w:szCs w:val="28"/>
          </w:rPr>
          <w:fldChar w:fldCharType="end"/>
        </w:r>
      </w:hyperlink>
    </w:p>
    <w:p w:rsidR="00DD55AB" w:rsidRPr="00DD55AB">
      <w:pPr>
        <w:pStyle w:val="TOC1"/>
        <w:tabs>
          <w:tab w:val="right" w:leader="dot" w:pos="9191"/>
        </w:tabs>
        <w:rPr>
          <w:noProof/>
          <w:sz w:val="28"/>
          <w:szCs w:val="28"/>
        </w:rPr>
      </w:pPr>
      <w:hyperlink w:anchor="_Toc245711870" w:history="1">
        <w:r w:rsidRPr="00DD55AB">
          <w:rPr>
            <w:rStyle w:val="Hyperlink"/>
            <w:rFonts w:hint="eastAsia"/>
            <w:noProof/>
            <w:sz w:val="28"/>
            <w:szCs w:val="28"/>
          </w:rPr>
          <w:t>二</w:t>
        </w:r>
        <w:r w:rsidRPr="00DD55AB">
          <w:rPr>
            <w:rStyle w:val="Hyperlink"/>
            <w:noProof/>
            <w:sz w:val="28"/>
            <w:szCs w:val="28"/>
          </w:rPr>
          <w:t xml:space="preserve">  </w:t>
        </w:r>
        <w:r w:rsidRPr="00DD55AB">
          <w:rPr>
            <w:rStyle w:val="Hyperlink"/>
            <w:rFonts w:hint="eastAsia"/>
            <w:noProof/>
            <w:sz w:val="28"/>
            <w:szCs w:val="28"/>
          </w:rPr>
          <w:t>编制依据</w:t>
        </w:r>
        <w:r w:rsidRPr="00DD55AB">
          <w:rPr>
            <w:noProof/>
            <w:webHidden/>
            <w:sz w:val="28"/>
            <w:szCs w:val="28"/>
          </w:rPr>
          <w:tab/>
        </w:r>
        <w:r w:rsidRPr="00DD55AB">
          <w:rPr>
            <w:noProof/>
            <w:webHidden/>
            <w:sz w:val="28"/>
            <w:szCs w:val="28"/>
          </w:rPr>
          <w:fldChar w:fldCharType="begin"/>
        </w:r>
        <w:r w:rsidRPr="00DD55AB">
          <w:rPr>
            <w:noProof/>
            <w:webHidden/>
            <w:sz w:val="28"/>
            <w:szCs w:val="28"/>
          </w:rPr>
          <w:instrText xml:space="preserve"> PAGEREF _Toc245711870 \h </w:instrText>
        </w:r>
        <w:r w:rsidRPr="00DD55AB">
          <w:rPr>
            <w:noProof/>
            <w:webHidden/>
            <w:sz w:val="28"/>
            <w:szCs w:val="28"/>
          </w:rPr>
          <w:fldChar w:fldCharType="separate"/>
        </w:r>
        <w:r w:rsidRPr="00DD55AB">
          <w:rPr>
            <w:noProof/>
            <w:webHidden/>
            <w:sz w:val="28"/>
            <w:szCs w:val="28"/>
          </w:rPr>
          <w:t>19</w:t>
        </w:r>
        <w:r w:rsidRPr="00DD55AB">
          <w:rPr>
            <w:noProof/>
            <w:webHidden/>
            <w:sz w:val="28"/>
            <w:szCs w:val="28"/>
          </w:rPr>
          <w:fldChar w:fldCharType="end"/>
        </w:r>
      </w:hyperlink>
    </w:p>
    <w:p w:rsidR="00DD55AB" w:rsidRPr="00DD55AB">
      <w:pPr>
        <w:pStyle w:val="TOC1"/>
        <w:tabs>
          <w:tab w:val="right" w:leader="dot" w:pos="9191"/>
        </w:tabs>
        <w:rPr>
          <w:noProof/>
          <w:sz w:val="28"/>
          <w:szCs w:val="28"/>
        </w:rPr>
      </w:pPr>
      <w:hyperlink w:anchor="_Toc245711871" w:history="1">
        <w:r w:rsidRPr="00DD55AB">
          <w:rPr>
            <w:rStyle w:val="Hyperlink"/>
            <w:rFonts w:hint="eastAsia"/>
            <w:noProof/>
            <w:sz w:val="28"/>
            <w:szCs w:val="28"/>
          </w:rPr>
          <w:t>三</w:t>
        </w:r>
        <w:r w:rsidRPr="00DD55AB">
          <w:rPr>
            <w:rStyle w:val="Hyperlink"/>
            <w:noProof/>
            <w:sz w:val="28"/>
            <w:szCs w:val="28"/>
          </w:rPr>
          <w:t xml:space="preserve">  </w:t>
        </w:r>
        <w:r w:rsidRPr="00DD55AB">
          <w:rPr>
            <w:rStyle w:val="Hyperlink"/>
            <w:rFonts w:hint="eastAsia"/>
            <w:noProof/>
            <w:sz w:val="28"/>
            <w:szCs w:val="28"/>
          </w:rPr>
          <w:t>工程概况</w:t>
        </w:r>
        <w:r w:rsidRPr="00DD55AB">
          <w:rPr>
            <w:noProof/>
            <w:webHidden/>
            <w:sz w:val="28"/>
            <w:szCs w:val="28"/>
          </w:rPr>
          <w:tab/>
        </w:r>
        <w:r w:rsidRPr="00DD55AB">
          <w:rPr>
            <w:noProof/>
            <w:webHidden/>
            <w:sz w:val="28"/>
            <w:szCs w:val="28"/>
          </w:rPr>
          <w:fldChar w:fldCharType="begin"/>
        </w:r>
        <w:r w:rsidRPr="00DD55AB">
          <w:rPr>
            <w:noProof/>
            <w:webHidden/>
            <w:sz w:val="28"/>
            <w:szCs w:val="28"/>
          </w:rPr>
          <w:instrText xml:space="preserve"> PAGEREF _Toc245711871 \h </w:instrText>
        </w:r>
        <w:r w:rsidRPr="00DD55AB">
          <w:rPr>
            <w:noProof/>
            <w:webHidden/>
            <w:sz w:val="28"/>
            <w:szCs w:val="28"/>
          </w:rPr>
          <w:fldChar w:fldCharType="separate"/>
        </w:r>
        <w:r w:rsidRPr="00DD55AB">
          <w:rPr>
            <w:noProof/>
            <w:webHidden/>
            <w:sz w:val="28"/>
            <w:szCs w:val="28"/>
          </w:rPr>
          <w:t>20</w:t>
        </w:r>
        <w:r w:rsidRPr="00DD55AB">
          <w:rPr>
            <w:noProof/>
            <w:webHidden/>
            <w:sz w:val="28"/>
            <w:szCs w:val="28"/>
          </w:rPr>
          <w:fldChar w:fldCharType="end"/>
        </w:r>
      </w:hyperlink>
    </w:p>
    <w:p w:rsidR="00DD55AB" w:rsidRPr="00DD55AB">
      <w:pPr>
        <w:pStyle w:val="TOC1"/>
        <w:tabs>
          <w:tab w:val="right" w:leader="dot" w:pos="9191"/>
        </w:tabs>
        <w:rPr>
          <w:noProof/>
          <w:sz w:val="28"/>
          <w:szCs w:val="28"/>
        </w:rPr>
      </w:pPr>
      <w:hyperlink w:anchor="_Toc245711872" w:history="1">
        <w:r w:rsidRPr="00DD55AB">
          <w:rPr>
            <w:rStyle w:val="Hyperlink"/>
            <w:rFonts w:hint="eastAsia"/>
            <w:noProof/>
            <w:sz w:val="28"/>
            <w:szCs w:val="28"/>
          </w:rPr>
          <w:t>四</w:t>
        </w:r>
        <w:r w:rsidRPr="00DD55AB">
          <w:rPr>
            <w:rStyle w:val="Hyperlink"/>
            <w:noProof/>
            <w:sz w:val="28"/>
            <w:szCs w:val="28"/>
          </w:rPr>
          <w:t xml:space="preserve">  </w:t>
        </w:r>
        <w:r w:rsidRPr="00DD55AB">
          <w:rPr>
            <w:rStyle w:val="Hyperlink"/>
            <w:rFonts w:hint="eastAsia"/>
            <w:noProof/>
            <w:sz w:val="28"/>
            <w:szCs w:val="28"/>
          </w:rPr>
          <w:t>施工前期准备</w:t>
        </w:r>
        <w:r w:rsidRPr="00DD55AB">
          <w:rPr>
            <w:noProof/>
            <w:webHidden/>
            <w:sz w:val="28"/>
            <w:szCs w:val="28"/>
          </w:rPr>
          <w:tab/>
        </w:r>
        <w:r w:rsidRPr="00DD55AB">
          <w:rPr>
            <w:noProof/>
            <w:webHidden/>
            <w:sz w:val="28"/>
            <w:szCs w:val="28"/>
          </w:rPr>
          <w:fldChar w:fldCharType="begin"/>
        </w:r>
        <w:r w:rsidRPr="00DD55AB">
          <w:rPr>
            <w:noProof/>
            <w:webHidden/>
            <w:sz w:val="28"/>
            <w:szCs w:val="28"/>
          </w:rPr>
          <w:instrText xml:space="preserve"> PAGEREF _Toc245711872 \h </w:instrText>
        </w:r>
        <w:r w:rsidRPr="00DD55AB">
          <w:rPr>
            <w:noProof/>
            <w:webHidden/>
            <w:sz w:val="28"/>
            <w:szCs w:val="28"/>
          </w:rPr>
          <w:fldChar w:fldCharType="separate"/>
        </w:r>
        <w:r w:rsidRPr="00DD55AB">
          <w:rPr>
            <w:noProof/>
            <w:webHidden/>
            <w:sz w:val="28"/>
            <w:szCs w:val="28"/>
          </w:rPr>
          <w:t>20</w:t>
        </w:r>
        <w:r w:rsidRPr="00DD55AB">
          <w:rPr>
            <w:noProof/>
            <w:webHidden/>
            <w:sz w:val="28"/>
            <w:szCs w:val="28"/>
          </w:rPr>
          <w:fldChar w:fldCharType="end"/>
        </w:r>
      </w:hyperlink>
    </w:p>
    <w:p w:rsidR="00DD55AB" w:rsidRPr="00DD55AB">
      <w:pPr>
        <w:pStyle w:val="TOC1"/>
        <w:tabs>
          <w:tab w:val="right" w:leader="dot" w:pos="9191"/>
        </w:tabs>
        <w:rPr>
          <w:noProof/>
          <w:sz w:val="28"/>
          <w:szCs w:val="28"/>
        </w:rPr>
      </w:pPr>
      <w:hyperlink w:anchor="_Toc245711873" w:history="1">
        <w:r w:rsidRPr="00DD55AB">
          <w:rPr>
            <w:rStyle w:val="Hyperlink"/>
            <w:rFonts w:hint="eastAsia"/>
            <w:noProof/>
            <w:sz w:val="28"/>
            <w:szCs w:val="28"/>
          </w:rPr>
          <w:t>五</w:t>
        </w:r>
        <w:r w:rsidRPr="00DD55AB">
          <w:rPr>
            <w:rStyle w:val="Hyperlink"/>
            <w:noProof/>
            <w:sz w:val="28"/>
            <w:szCs w:val="28"/>
          </w:rPr>
          <w:t xml:space="preserve">  </w:t>
        </w:r>
        <w:r w:rsidRPr="00DD55AB">
          <w:rPr>
            <w:rStyle w:val="Hyperlink"/>
            <w:rFonts w:hint="eastAsia"/>
            <w:noProof/>
            <w:sz w:val="28"/>
            <w:szCs w:val="28"/>
          </w:rPr>
          <w:t>总体施工方案及进度计划</w:t>
        </w:r>
        <w:r w:rsidRPr="00DD55AB">
          <w:rPr>
            <w:noProof/>
            <w:webHidden/>
            <w:sz w:val="28"/>
            <w:szCs w:val="28"/>
          </w:rPr>
          <w:tab/>
        </w:r>
        <w:r w:rsidRPr="00DD55AB">
          <w:rPr>
            <w:noProof/>
            <w:webHidden/>
            <w:sz w:val="28"/>
            <w:szCs w:val="28"/>
          </w:rPr>
          <w:fldChar w:fldCharType="begin"/>
        </w:r>
        <w:r w:rsidRPr="00DD55AB">
          <w:rPr>
            <w:noProof/>
            <w:webHidden/>
            <w:sz w:val="28"/>
            <w:szCs w:val="28"/>
          </w:rPr>
          <w:instrText xml:space="preserve"> PAGEREF _Toc245711873 \h </w:instrText>
        </w:r>
        <w:r w:rsidRPr="00DD55AB">
          <w:rPr>
            <w:noProof/>
            <w:webHidden/>
            <w:sz w:val="28"/>
            <w:szCs w:val="28"/>
          </w:rPr>
          <w:fldChar w:fldCharType="separate"/>
        </w:r>
        <w:r w:rsidRPr="00DD55AB">
          <w:rPr>
            <w:noProof/>
            <w:webHidden/>
            <w:sz w:val="28"/>
            <w:szCs w:val="28"/>
          </w:rPr>
          <w:t>24</w:t>
        </w:r>
        <w:r w:rsidRPr="00DD55AB">
          <w:rPr>
            <w:noProof/>
            <w:webHidden/>
            <w:sz w:val="28"/>
            <w:szCs w:val="28"/>
          </w:rPr>
          <w:fldChar w:fldCharType="end"/>
        </w:r>
      </w:hyperlink>
    </w:p>
    <w:p w:rsidR="00DD55AB" w:rsidRPr="00DD55AB">
      <w:pPr>
        <w:pStyle w:val="TOC1"/>
        <w:tabs>
          <w:tab w:val="right" w:leader="dot" w:pos="9191"/>
        </w:tabs>
        <w:rPr>
          <w:noProof/>
          <w:sz w:val="28"/>
          <w:szCs w:val="28"/>
        </w:rPr>
      </w:pPr>
      <w:hyperlink w:anchor="_Toc245711874" w:history="1">
        <w:r w:rsidRPr="00DD55AB">
          <w:rPr>
            <w:rStyle w:val="Hyperlink"/>
            <w:rFonts w:hint="eastAsia"/>
            <w:noProof/>
            <w:sz w:val="28"/>
            <w:szCs w:val="28"/>
          </w:rPr>
          <w:t>六</w:t>
        </w:r>
        <w:r w:rsidRPr="00DD55AB">
          <w:rPr>
            <w:rStyle w:val="Hyperlink"/>
            <w:noProof/>
            <w:sz w:val="28"/>
            <w:szCs w:val="28"/>
          </w:rPr>
          <w:t xml:space="preserve">  </w:t>
        </w:r>
        <w:r w:rsidRPr="00DD55AB">
          <w:rPr>
            <w:rStyle w:val="Hyperlink"/>
            <w:rFonts w:hint="eastAsia"/>
            <w:noProof/>
            <w:sz w:val="28"/>
            <w:szCs w:val="28"/>
          </w:rPr>
          <w:t>分部分项施工工艺</w:t>
        </w:r>
        <w:r w:rsidRPr="00DD55AB">
          <w:rPr>
            <w:noProof/>
            <w:webHidden/>
            <w:sz w:val="28"/>
            <w:szCs w:val="28"/>
          </w:rPr>
          <w:tab/>
        </w:r>
        <w:r w:rsidRPr="00DD55AB">
          <w:rPr>
            <w:noProof/>
            <w:webHidden/>
            <w:sz w:val="28"/>
            <w:szCs w:val="28"/>
          </w:rPr>
          <w:fldChar w:fldCharType="begin"/>
        </w:r>
        <w:r w:rsidRPr="00DD55AB">
          <w:rPr>
            <w:noProof/>
            <w:webHidden/>
            <w:sz w:val="28"/>
            <w:szCs w:val="28"/>
          </w:rPr>
          <w:instrText xml:space="preserve"> PAGEREF _Toc245711874 \h </w:instrText>
        </w:r>
        <w:r w:rsidRPr="00DD55AB">
          <w:rPr>
            <w:noProof/>
            <w:webHidden/>
            <w:sz w:val="28"/>
            <w:szCs w:val="28"/>
          </w:rPr>
          <w:fldChar w:fldCharType="separate"/>
        </w:r>
        <w:r w:rsidRPr="00DD55AB">
          <w:rPr>
            <w:noProof/>
            <w:webHidden/>
            <w:sz w:val="28"/>
            <w:szCs w:val="28"/>
          </w:rPr>
          <w:t>26</w:t>
        </w:r>
        <w:r w:rsidRPr="00DD55AB">
          <w:rPr>
            <w:noProof/>
            <w:webHidden/>
            <w:sz w:val="28"/>
            <w:szCs w:val="28"/>
          </w:rPr>
          <w:fldChar w:fldCharType="end"/>
        </w:r>
      </w:hyperlink>
    </w:p>
    <w:p w:rsidR="00DD55AB" w:rsidRPr="00DD55AB">
      <w:pPr>
        <w:pStyle w:val="TOC1"/>
        <w:tabs>
          <w:tab w:val="right" w:leader="dot" w:pos="9191"/>
        </w:tabs>
        <w:rPr>
          <w:noProof/>
          <w:sz w:val="28"/>
          <w:szCs w:val="28"/>
        </w:rPr>
      </w:pPr>
      <w:hyperlink w:anchor="_Toc245711875" w:history="1">
        <w:r w:rsidRPr="00DD55AB">
          <w:rPr>
            <w:rStyle w:val="Hyperlink"/>
            <w:rFonts w:hint="eastAsia"/>
            <w:noProof/>
            <w:sz w:val="28"/>
            <w:szCs w:val="28"/>
          </w:rPr>
          <w:t>七</w:t>
        </w:r>
        <w:r w:rsidRPr="00DD55AB">
          <w:rPr>
            <w:rStyle w:val="Hyperlink"/>
            <w:noProof/>
            <w:sz w:val="28"/>
            <w:szCs w:val="28"/>
          </w:rPr>
          <w:t xml:space="preserve">  </w:t>
        </w:r>
        <w:r w:rsidRPr="00DD55AB">
          <w:rPr>
            <w:rStyle w:val="Hyperlink"/>
            <w:rFonts w:hint="eastAsia"/>
            <w:noProof/>
            <w:sz w:val="28"/>
            <w:szCs w:val="28"/>
          </w:rPr>
          <w:t>工程质量、安全保证措施</w:t>
        </w:r>
        <w:r w:rsidRPr="00DD55AB">
          <w:rPr>
            <w:noProof/>
            <w:webHidden/>
            <w:sz w:val="28"/>
            <w:szCs w:val="28"/>
          </w:rPr>
          <w:tab/>
        </w:r>
        <w:r w:rsidRPr="00DD55AB">
          <w:rPr>
            <w:noProof/>
            <w:webHidden/>
            <w:sz w:val="28"/>
            <w:szCs w:val="28"/>
          </w:rPr>
          <w:fldChar w:fldCharType="begin"/>
        </w:r>
        <w:r w:rsidRPr="00DD55AB">
          <w:rPr>
            <w:noProof/>
            <w:webHidden/>
            <w:sz w:val="28"/>
            <w:szCs w:val="28"/>
          </w:rPr>
          <w:instrText xml:space="preserve"> </w:instrText>
        </w:r>
        <w:r w:rsidRPr="00DD55AB">
          <w:rPr>
            <w:noProof/>
            <w:webHidden/>
            <w:sz w:val="28"/>
            <w:szCs w:val="28"/>
          </w:rPr>
          <w:instrText xml:space="preserve">PAGEREF _Toc245711875 \h </w:instrText>
        </w:r>
        <w:r w:rsidRPr="00DD55AB">
          <w:rPr>
            <w:noProof/>
            <w:webHidden/>
            <w:sz w:val="28"/>
            <w:szCs w:val="28"/>
          </w:rPr>
          <w:fldChar w:fldCharType="separate"/>
        </w:r>
        <w:r w:rsidRPr="00DD55AB">
          <w:rPr>
            <w:noProof/>
            <w:webHidden/>
            <w:sz w:val="28"/>
            <w:szCs w:val="28"/>
          </w:rPr>
          <w:t>35</w:t>
        </w:r>
        <w:r w:rsidRPr="00DD55AB">
          <w:rPr>
            <w:noProof/>
            <w:webHidden/>
            <w:sz w:val="28"/>
            <w:szCs w:val="28"/>
          </w:rPr>
          <w:fldChar w:fldCharType="end"/>
        </w:r>
      </w:hyperlink>
    </w:p>
    <w:p w:rsidR="001A45FF" w:rsidP="001A45FF">
      <w:pPr>
        <w:pStyle w:val="Normal0"/>
        <w:tabs>
          <w:tab w:val="left" w:pos="4152"/>
          <w:tab w:val="left" w:pos="8352"/>
        </w:tabs>
        <w:rPr>
          <w:rFonts w:ascii="宋体" w:hAnsi="宋体"/>
          <w:b/>
          <w:sz w:val="28"/>
          <w:szCs w:val="28"/>
        </w:rPr>
      </w:pPr>
      <w:r w:rsidRPr="00DD55AB">
        <w:rPr>
          <w:rFonts w:ascii="宋体" w:hAnsi="宋体"/>
          <w:b/>
          <w:sz w:val="28"/>
          <w:szCs w:val="28"/>
        </w:rPr>
        <w:fldChar w:fldCharType="end"/>
      </w:r>
    </w:p>
    <w:p w:rsidR="00DD55AB" w:rsidP="001A45FF">
      <w:pPr>
        <w:pStyle w:val="Normal0"/>
        <w:tabs>
          <w:tab w:val="left" w:pos="4152"/>
          <w:tab w:val="left" w:pos="8352"/>
        </w:tabs>
        <w:sectPr w:rsidSect="00D11AD4">
          <w:pgSz w:w="11906" w:h="16838" w:code="9"/>
          <w:pgMar w:top="1869" w:right="1287" w:bottom="1246" w:left="1418" w:header="851" w:footer="936" w:gutter="0"/>
          <w:pgNumType w:start="0"/>
          <w:cols w:space="425"/>
          <w:titlePg/>
          <w:docGrid w:type="lines" w:linePitch="312"/>
        </w:sectPr>
      </w:pPr>
    </w:p>
    <w:p w:rsidR="00EA6A4A" w:rsidRPr="00AE0C5B" w:rsidP="00AE0C5B">
      <w:pPr>
        <w:pStyle w:val="Heading1"/>
        <w:rPr>
          <w:sz w:val="28"/>
          <w:szCs w:val="28"/>
        </w:rPr>
      </w:pPr>
      <w:bookmarkStart w:id="0" w:name="_Toc245711854"/>
      <w:r>
        <w:rPr>
          <w:noProof/>
          <w:sz w:val="28"/>
          <w:szCs w:val="28"/>
        </w:rPr>
        <w:pict>
          <v:shapetype id="_x0000_t202" coordsize="21600,21600" o:spt="202" path="m,l,21600r21600,l21600,xe">
            <v:stroke joinstyle="miter"/>
            <v:path gradientshapeok="t" o:connecttype="rect"/>
          </v:shapetype>
          <v:shape id="_x0000_s1030" type="#_x0000_t202" style="width:98.55pt;height:62.4pt;margin-top:-58pt;margin-left:370pt;mso-wrap-style:none;position:absolute;z-index:251668480" stroked="f">
            <v:textbox style="mso-fit-shape-to-text:t" inset="0,0,0,0">
              <w:txbxContent>
                <w:p w:rsidR="00320459">
                  <w:pPr>
                    <w:pStyle w:val="Normal0"/>
                  </w:pPr>
                  <w:r>
                    <w:rPr>
                      <w:b/>
                      <w:bCs/>
                    </w:rPr>
                    <w:pict>
                      <v:shape id="_x0000_i1031" type="#_x0000_t75" style="width:98.25pt;height:48pt">
                        <v:imagedata r:id="rId8" o:title="logo"/>
                      </v:shape>
                    </w:pict>
                  </w:r>
                </w:p>
              </w:txbxContent>
            </v:textbox>
            <w10:wrap type="square"/>
          </v:shape>
        </w:pict>
      </w:r>
      <w:r>
        <w:rPr>
          <w:noProof/>
          <w:sz w:val="28"/>
          <w:szCs w:val="28"/>
        </w:rPr>
        <w:pict>
          <v:shape id="_x0000_s1032" type="#_x0000_t136" style="width:338.25pt;height:48pt;margin-top:245pt;margin-left:121pt;position:absolute;z-index:-251649024" filled="f" strokecolor="#e6e6e6" strokeweight="0.1pt">
            <v:stroke dashstyle="dashDot"/>
            <v:shadow color="#868686"/>
            <v:textpath style="font-family:'Arial Black';font-size:34pt;font-weight:bold;v-text-kern:t" trim="t" fitpath="t" string="www.zhulong.com"/>
          </v:shape>
        </w:pict>
      </w:r>
      <w:r>
        <w:rPr>
          <w:noProof/>
          <w:sz w:val="28"/>
          <w:szCs w:val="28"/>
        </w:rPr>
        <w:pict>
          <v:shape id="_x0000_s1033" type="#_x0000_t75" style="width:66pt;height:65pt;margin-top:533.1pt;margin-left:302.1pt;position:absolute;z-index:-251650048">
            <v:imagedata r:id="rId7" o:title="66"/>
            <w10:anchorlock/>
          </v:shape>
        </w:pict>
      </w:r>
      <w:r>
        <w:rPr>
          <w:noProof/>
          <w:sz w:val="28"/>
          <w:szCs w:val="28"/>
        </w:rPr>
        <w:pict>
          <v:shape id="_x0000_s1034" type="#_x0000_t75" style="width:74pt;height:1in;margin-top:247.1pt;margin-left:131.1pt;position:absolute;z-index:-251651072">
            <v:imagedata r:id="rId7" o:title="66"/>
            <w10:anchorlock/>
          </v:shape>
        </w:pict>
      </w:r>
      <w:r>
        <w:rPr>
          <w:noProof/>
          <w:sz w:val="28"/>
          <w:szCs w:val="28"/>
        </w:rPr>
        <w:pict>
          <v:shape id="_x0000_s1035" type="#_x0000_t75" style="width:41pt;height:39pt;margin-top:195.1pt;margin-left:112.1pt;position:absolute;z-index:-251652096">
            <v:imagedata r:id="rId5" o:title="38"/>
            <w10:anchorlock/>
          </v:shape>
        </w:pict>
      </w:r>
      <w:r>
        <w:rPr>
          <w:noProof/>
          <w:sz w:val="28"/>
          <w:szCs w:val="28"/>
        </w:rPr>
        <w:pict>
          <v:shape id="_x0000_s1036" type="#_x0000_t75" style="width:116pt;height:17pt;margin-top:9.1pt;margin-left:-60.9pt;position:absolute;z-index:-251653120">
            <v:imagedata r:id="rId6" o:title="108"/>
            <w10:anchorlock/>
          </v:shape>
        </w:pict>
      </w:r>
      <w:r w:rsidR="00AE0C5B">
        <w:rPr>
          <w:rFonts w:hint="eastAsia"/>
          <w:sz w:val="28"/>
          <w:szCs w:val="28"/>
        </w:rPr>
        <w:t>一、</w:t>
      </w:r>
      <w:r w:rsidRPr="00AE0C5B" w:rsidR="00EA6A4A">
        <w:rPr>
          <w:rFonts w:hint="eastAsia"/>
          <w:sz w:val="28"/>
          <w:szCs w:val="28"/>
        </w:rPr>
        <w:t>工程概况</w:t>
      </w:r>
      <w:bookmarkEnd w:id="0"/>
    </w:p>
    <w:p w:rsidR="00D814D1" w:rsidP="00553C61">
      <w:pPr>
        <w:pStyle w:val="Normal0"/>
        <w:ind w:firstLine="615"/>
        <w:rPr>
          <w:rFonts w:ascii="宋体"/>
          <w:sz w:val="28"/>
          <w:szCs w:val="28"/>
        </w:rPr>
      </w:pPr>
      <w:r>
        <w:rPr>
          <w:rFonts w:ascii="宋体" w:hint="eastAsia"/>
          <w:sz w:val="28"/>
          <w:szCs w:val="28"/>
        </w:rPr>
        <w:t>项目为</w:t>
      </w:r>
      <w:r w:rsidR="00307180">
        <w:rPr>
          <w:rFonts w:ascii="宋体" w:hint="eastAsia"/>
          <w:sz w:val="28"/>
          <w:szCs w:val="28"/>
        </w:rPr>
        <w:t>云南文山</w:t>
      </w:r>
      <w:r w:rsidR="00D16DF4">
        <w:rPr>
          <w:rFonts w:ascii="宋体" w:hint="eastAsia"/>
          <w:sz w:val="28"/>
          <w:szCs w:val="28"/>
        </w:rPr>
        <w:t>XX</w:t>
      </w:r>
      <w:r w:rsidR="00307180">
        <w:rPr>
          <w:rFonts w:ascii="宋体" w:hint="eastAsia"/>
          <w:sz w:val="28"/>
          <w:szCs w:val="28"/>
        </w:rPr>
        <w:t>广场酒店</w:t>
      </w:r>
      <w:r>
        <w:rPr>
          <w:rFonts w:ascii="宋体" w:hint="eastAsia"/>
          <w:sz w:val="28"/>
          <w:szCs w:val="28"/>
        </w:rPr>
        <w:t>中央空调</w:t>
      </w:r>
      <w:r w:rsidR="006F096B">
        <w:rPr>
          <w:rFonts w:ascii="宋体" w:hint="eastAsia"/>
          <w:sz w:val="28"/>
          <w:szCs w:val="28"/>
        </w:rPr>
        <w:t>+卫生热水</w:t>
      </w:r>
      <w:r>
        <w:rPr>
          <w:rFonts w:ascii="宋体" w:hint="eastAsia"/>
          <w:sz w:val="28"/>
          <w:szCs w:val="28"/>
        </w:rPr>
        <w:t>系统</w:t>
      </w:r>
      <w:r w:rsidR="0096614E">
        <w:rPr>
          <w:rFonts w:ascii="宋体" w:hint="eastAsia"/>
          <w:sz w:val="28"/>
          <w:szCs w:val="28"/>
        </w:rPr>
        <w:t>，</w:t>
      </w:r>
      <w:r w:rsidR="00CA04C7">
        <w:rPr>
          <w:rFonts w:ascii="宋体" w:hint="eastAsia"/>
          <w:sz w:val="28"/>
          <w:szCs w:val="28"/>
        </w:rPr>
        <w:t>酒店</w:t>
      </w:r>
      <w:r>
        <w:rPr>
          <w:rFonts w:ascii="宋体" w:hint="eastAsia"/>
          <w:sz w:val="28"/>
          <w:szCs w:val="28"/>
        </w:rPr>
        <w:t>总建筑面积</w:t>
      </w:r>
      <w:r w:rsidR="00A53D8D">
        <w:rPr>
          <w:rFonts w:ascii="宋体" w:hint="eastAsia"/>
          <w:sz w:val="28"/>
          <w:szCs w:val="28"/>
        </w:rPr>
        <w:t>约</w:t>
      </w:r>
      <w:r w:rsidR="00056626">
        <w:rPr>
          <w:rFonts w:ascii="宋体" w:hint="eastAsia"/>
          <w:sz w:val="28"/>
          <w:szCs w:val="28"/>
        </w:rPr>
        <w:t>9500</w:t>
      </w:r>
      <w:r w:rsidRPr="00D814D1">
        <w:rPr>
          <w:rFonts w:ascii="宋体" w:hint="eastAsia"/>
          <w:sz w:val="28"/>
          <w:szCs w:val="28"/>
        </w:rPr>
        <w:t xml:space="preserve"> </w:t>
      </w:r>
      <w:r w:rsidRPr="0096614E">
        <w:rPr>
          <w:rFonts w:ascii="宋体" w:hint="eastAsia"/>
          <w:sz w:val="28"/>
          <w:szCs w:val="28"/>
        </w:rPr>
        <w:t>m</w:t>
      </w:r>
      <w:r w:rsidRPr="0096614E">
        <w:rPr>
          <w:rFonts w:ascii="宋体" w:hint="eastAsia"/>
          <w:sz w:val="28"/>
          <w:szCs w:val="28"/>
          <w:vertAlign w:val="superscript"/>
        </w:rPr>
        <w:t>2</w:t>
      </w:r>
      <w:r w:rsidR="00CA04C7">
        <w:rPr>
          <w:rFonts w:ascii="宋体" w:hint="eastAsia"/>
          <w:sz w:val="28"/>
          <w:szCs w:val="28"/>
        </w:rPr>
        <w:t>，</w:t>
      </w:r>
      <w:r w:rsidR="00A53D8D">
        <w:rPr>
          <w:rFonts w:ascii="宋体" w:hint="eastAsia"/>
          <w:sz w:val="28"/>
          <w:szCs w:val="28"/>
        </w:rPr>
        <w:t>空调面积约</w:t>
      </w:r>
      <w:r w:rsidR="00056626">
        <w:rPr>
          <w:rFonts w:ascii="宋体" w:hint="eastAsia"/>
          <w:sz w:val="28"/>
          <w:szCs w:val="28"/>
        </w:rPr>
        <w:t>4000</w:t>
      </w:r>
      <w:r w:rsidRPr="0096614E" w:rsidR="00A53D8D">
        <w:rPr>
          <w:rFonts w:ascii="宋体" w:hint="eastAsia"/>
          <w:sz w:val="28"/>
          <w:szCs w:val="28"/>
        </w:rPr>
        <w:t>m</w:t>
      </w:r>
      <w:r w:rsidRPr="0096614E" w:rsidR="00A53D8D">
        <w:rPr>
          <w:rFonts w:ascii="宋体" w:hint="eastAsia"/>
          <w:sz w:val="28"/>
          <w:szCs w:val="28"/>
          <w:vertAlign w:val="superscript"/>
        </w:rPr>
        <w:t>2</w:t>
      </w:r>
      <w:r w:rsidR="00A53D8D">
        <w:rPr>
          <w:rFonts w:ascii="宋体" w:hint="eastAsia"/>
          <w:sz w:val="28"/>
          <w:szCs w:val="28"/>
        </w:rPr>
        <w:t>；</w:t>
      </w:r>
      <w:r>
        <w:rPr>
          <w:rFonts w:ascii="宋体" w:hint="eastAsia"/>
          <w:sz w:val="28"/>
          <w:szCs w:val="28"/>
        </w:rPr>
        <w:t>设计冷负荷</w:t>
      </w:r>
      <w:r w:rsidR="00056626">
        <w:rPr>
          <w:rFonts w:ascii="宋体" w:hint="eastAsia"/>
          <w:sz w:val="28"/>
          <w:szCs w:val="28"/>
        </w:rPr>
        <w:t>420</w:t>
      </w:r>
      <w:r>
        <w:rPr>
          <w:rFonts w:ascii="宋体" w:hint="eastAsia"/>
          <w:sz w:val="28"/>
          <w:szCs w:val="28"/>
        </w:rPr>
        <w:t>kW</w:t>
      </w:r>
      <w:r>
        <w:rPr>
          <w:rFonts w:ascii="宋体" w:hint="eastAsia"/>
          <w:sz w:val="28"/>
          <w:szCs w:val="28"/>
        </w:rPr>
        <w:t>，设计冷指标</w:t>
      </w:r>
      <w:r w:rsidR="00056626">
        <w:rPr>
          <w:rFonts w:ascii="宋体" w:hint="eastAsia"/>
          <w:sz w:val="28"/>
          <w:szCs w:val="28"/>
        </w:rPr>
        <w:t>105</w:t>
      </w:r>
      <w:r>
        <w:rPr>
          <w:rFonts w:ascii="宋体" w:hint="eastAsia"/>
          <w:sz w:val="28"/>
          <w:szCs w:val="28"/>
        </w:rPr>
        <w:t>W/</w:t>
      </w:r>
      <w:r w:rsidRPr="0096614E">
        <w:rPr>
          <w:rFonts w:ascii="宋体" w:hint="eastAsia"/>
          <w:sz w:val="28"/>
          <w:szCs w:val="28"/>
        </w:rPr>
        <w:t>m</w:t>
      </w:r>
      <w:r w:rsidRPr="0096614E">
        <w:rPr>
          <w:rFonts w:ascii="宋体" w:hint="eastAsia"/>
          <w:sz w:val="28"/>
          <w:szCs w:val="28"/>
          <w:vertAlign w:val="superscript"/>
        </w:rPr>
        <w:t>2</w:t>
      </w:r>
      <w:r>
        <w:rPr>
          <w:rFonts w:ascii="宋体" w:hint="eastAsia"/>
          <w:sz w:val="28"/>
          <w:szCs w:val="28"/>
        </w:rPr>
        <w:t>，</w:t>
      </w:r>
      <w:r w:rsidRPr="00D814D1">
        <w:rPr>
          <w:rFonts w:ascii="宋体" w:hint="eastAsia"/>
          <w:sz w:val="28"/>
          <w:szCs w:val="28"/>
        </w:rPr>
        <w:t xml:space="preserve"> </w:t>
      </w:r>
      <w:r>
        <w:rPr>
          <w:rFonts w:ascii="宋体" w:hint="eastAsia"/>
          <w:sz w:val="28"/>
          <w:szCs w:val="28"/>
        </w:rPr>
        <w:t>设计热负荷</w:t>
      </w:r>
      <w:r w:rsidR="00056626">
        <w:rPr>
          <w:rFonts w:ascii="宋体" w:hint="eastAsia"/>
          <w:sz w:val="28"/>
          <w:szCs w:val="28"/>
        </w:rPr>
        <w:t>344</w:t>
      </w:r>
      <w:r w:rsidRPr="00D814D1">
        <w:rPr>
          <w:rFonts w:ascii="宋体" w:hint="eastAsia"/>
          <w:sz w:val="28"/>
          <w:szCs w:val="28"/>
        </w:rPr>
        <w:t xml:space="preserve"> </w:t>
      </w:r>
      <w:r>
        <w:rPr>
          <w:rFonts w:ascii="宋体" w:hint="eastAsia"/>
          <w:sz w:val="28"/>
          <w:szCs w:val="28"/>
        </w:rPr>
        <w:t>kW</w:t>
      </w:r>
      <w:r>
        <w:rPr>
          <w:rFonts w:ascii="宋体" w:hint="eastAsia"/>
          <w:sz w:val="28"/>
          <w:szCs w:val="28"/>
        </w:rPr>
        <w:t>，设计热指标</w:t>
      </w:r>
      <w:r w:rsidR="00056626">
        <w:rPr>
          <w:rFonts w:ascii="宋体" w:hint="eastAsia"/>
          <w:sz w:val="28"/>
          <w:szCs w:val="28"/>
        </w:rPr>
        <w:t>86</w:t>
      </w:r>
      <w:r>
        <w:rPr>
          <w:rFonts w:ascii="宋体" w:hint="eastAsia"/>
          <w:sz w:val="28"/>
          <w:szCs w:val="28"/>
        </w:rPr>
        <w:t>W/</w:t>
      </w:r>
      <w:r w:rsidRPr="0096614E">
        <w:rPr>
          <w:rFonts w:ascii="宋体" w:hint="eastAsia"/>
          <w:sz w:val="28"/>
          <w:szCs w:val="28"/>
        </w:rPr>
        <w:t>m</w:t>
      </w:r>
      <w:r w:rsidRPr="0096614E">
        <w:rPr>
          <w:rFonts w:ascii="宋体" w:hint="eastAsia"/>
          <w:sz w:val="28"/>
          <w:szCs w:val="28"/>
          <w:vertAlign w:val="superscript"/>
        </w:rPr>
        <w:t>2</w:t>
      </w:r>
      <w:r>
        <w:rPr>
          <w:rFonts w:ascii="宋体" w:hint="eastAsia"/>
          <w:sz w:val="28"/>
          <w:szCs w:val="28"/>
        </w:rPr>
        <w:t>。</w:t>
      </w:r>
    </w:p>
    <w:p w:rsidR="006F096B" w:rsidP="006F096B">
      <w:pPr>
        <w:pStyle w:val="Normal0"/>
        <w:widowControl/>
        <w:spacing w:line="408" w:lineRule="auto"/>
        <w:ind w:firstLine="560" w:firstLineChars="200"/>
        <w:jc w:val="left"/>
        <w:rPr>
          <w:rFonts w:ascii="宋体"/>
          <w:sz w:val="28"/>
          <w:szCs w:val="28"/>
        </w:rPr>
      </w:pPr>
      <w:r>
        <w:rPr>
          <w:rFonts w:ascii="宋体" w:hint="eastAsia"/>
          <w:sz w:val="28"/>
          <w:szCs w:val="28"/>
        </w:rPr>
        <w:t>根据建筑设计数据，酒店全天共需</w:t>
      </w:r>
      <w:r>
        <w:rPr>
          <w:rFonts w:ascii="宋体" w:hint="eastAsia"/>
          <w:sz w:val="28"/>
          <w:szCs w:val="28"/>
        </w:rPr>
        <w:t>55</w:t>
      </w:r>
      <w:r>
        <w:rPr>
          <w:rFonts w:ascii="宋体" w:hint="eastAsia"/>
          <w:sz w:val="28"/>
          <w:szCs w:val="28"/>
        </w:rPr>
        <w:t>℃卫生热水约</w:t>
      </w:r>
      <w:r>
        <w:rPr>
          <w:rFonts w:ascii="宋体" w:hint="eastAsia"/>
          <w:sz w:val="28"/>
          <w:szCs w:val="28"/>
        </w:rPr>
        <w:t>30</w:t>
      </w:r>
      <w:r>
        <w:rPr>
          <w:rFonts w:ascii="宋体" w:hint="eastAsia"/>
          <w:sz w:val="28"/>
          <w:szCs w:val="28"/>
        </w:rPr>
        <w:t>吨。</w:t>
      </w:r>
    </w:p>
    <w:p w:rsidR="006F096B" w:rsidP="006F096B">
      <w:pPr>
        <w:pStyle w:val="Normal0"/>
        <w:ind w:firstLine="600" w:firstLineChars="200"/>
        <w:rPr>
          <w:rFonts w:ascii="宋体"/>
          <w:sz w:val="30"/>
          <w:szCs w:val="30"/>
        </w:rPr>
      </w:pPr>
      <w:r>
        <w:rPr>
          <w:rFonts w:ascii="宋体" w:hint="eastAsia"/>
          <w:sz w:val="30"/>
          <w:szCs w:val="30"/>
        </w:rPr>
        <w:t>文山气象参数：</w:t>
      </w:r>
    </w:p>
    <w:p w:rsidR="0026075D" w:rsidP="006F096B">
      <w:pPr>
        <w:pStyle w:val="Normal0"/>
        <w:ind w:firstLine="600" w:firstLineChars="200"/>
        <w:rPr>
          <w:rFonts w:ascii="宋体"/>
          <w:sz w:val="30"/>
          <w:szCs w:val="30"/>
        </w:rPr>
      </w:pPr>
      <w:r>
        <w:rPr>
          <w:rFonts w:ascii="宋体" w:hint="eastAsia"/>
          <w:sz w:val="30"/>
          <w:szCs w:val="30"/>
        </w:rPr>
        <w:t>文山</w:t>
      </w:r>
      <w:r w:rsidR="003608FE">
        <w:rPr>
          <w:rFonts w:ascii="宋体" w:hint="eastAsia"/>
          <w:sz w:val="30"/>
          <w:szCs w:val="30"/>
        </w:rPr>
        <w:t>市</w:t>
      </w:r>
      <w:r w:rsidR="008F6AF6">
        <w:rPr>
          <w:rFonts w:ascii="宋体" w:hint="eastAsia"/>
          <w:sz w:val="30"/>
          <w:szCs w:val="30"/>
        </w:rPr>
        <w:t>富宁夏季空调室外计算干球温度</w:t>
      </w:r>
      <w:smartTag w:uri="urn:schemas-microsoft-com:office:smarttags" w:element="chmetcnv">
        <w:smartTagPr>
          <w:attr w:name="HasSpace" w:val="False"/>
          <w:attr w:name="Negative" w:val="False"/>
          <w:attr w:name="NumberType" w:val="1"/>
          <w:attr w:name="SourceValue" w:val="30"/>
          <w:attr w:name="TCSC" w:val="0"/>
          <w:attr w:name="UnitName" w:val="℃"/>
        </w:smartTagPr>
        <w:r w:rsidR="00544AEF">
          <w:rPr>
            <w:rFonts w:ascii="宋体" w:hint="eastAsia"/>
            <w:sz w:val="30"/>
            <w:szCs w:val="30"/>
          </w:rPr>
          <w:t>30</w:t>
        </w:r>
        <w:r w:rsidR="008F6AF6">
          <w:rPr>
            <w:rFonts w:ascii="宋体" w:hint="eastAsia"/>
            <w:sz w:val="30"/>
            <w:szCs w:val="30"/>
          </w:rPr>
          <w:t>℃</w:t>
        </w:r>
      </w:smartTag>
      <w:r w:rsidR="008F6AF6">
        <w:rPr>
          <w:rFonts w:ascii="宋体" w:hint="eastAsia"/>
          <w:sz w:val="30"/>
          <w:szCs w:val="30"/>
        </w:rPr>
        <w:t>，湿球温度</w:t>
      </w:r>
      <w:smartTag w:uri="urn:schemas-microsoft-com:office:smarttags" w:element="chmetcnv">
        <w:smartTagPr>
          <w:attr w:name="HasSpace" w:val="False"/>
          <w:attr w:name="Negative" w:val="False"/>
          <w:attr w:name="NumberType" w:val="1"/>
          <w:attr w:name="SourceValue" w:val="22"/>
          <w:attr w:name="TCSC" w:val="0"/>
          <w:attr w:name="UnitName" w:val="℃"/>
        </w:smartTagPr>
        <w:r w:rsidR="00544AEF">
          <w:rPr>
            <w:rFonts w:ascii="宋体" w:hint="eastAsia"/>
            <w:sz w:val="30"/>
            <w:szCs w:val="30"/>
          </w:rPr>
          <w:t>22</w:t>
        </w:r>
        <w:r w:rsidR="008F6AF6">
          <w:rPr>
            <w:rFonts w:ascii="宋体" w:hint="eastAsia"/>
            <w:sz w:val="30"/>
            <w:szCs w:val="30"/>
          </w:rPr>
          <w:t>℃</w:t>
        </w:r>
      </w:smartTag>
      <w:r w:rsidR="008F6AF6">
        <w:rPr>
          <w:rFonts w:ascii="宋体" w:hint="eastAsia"/>
          <w:sz w:val="30"/>
          <w:szCs w:val="30"/>
        </w:rPr>
        <w:t>，相对湿度</w:t>
      </w:r>
      <w:r w:rsidR="00544AEF">
        <w:rPr>
          <w:rFonts w:ascii="宋体" w:hint="eastAsia"/>
          <w:sz w:val="30"/>
          <w:szCs w:val="30"/>
        </w:rPr>
        <w:t>79</w:t>
      </w:r>
      <w:r w:rsidR="008F6AF6">
        <w:rPr>
          <w:rFonts w:ascii="宋体" w:hint="eastAsia"/>
          <w:sz w:val="30"/>
          <w:szCs w:val="30"/>
        </w:rPr>
        <w:t>％。冬季空调室外计算干球温度</w:t>
      </w:r>
      <w:smartTag w:uri="urn:schemas-microsoft-com:office:smarttags" w:element="chmetcnv">
        <w:smartTagPr>
          <w:attr w:name="HasSpace" w:val="False"/>
          <w:attr w:name="Negative" w:val="False"/>
          <w:attr w:name="NumberType" w:val="1"/>
          <w:attr w:name="SourceValue" w:val="4"/>
          <w:attr w:name="TCSC" w:val="0"/>
          <w:attr w:name="UnitName" w:val="℃"/>
        </w:smartTagPr>
        <w:r w:rsidR="00544AEF">
          <w:rPr>
            <w:rFonts w:ascii="宋体" w:hint="eastAsia"/>
            <w:sz w:val="30"/>
            <w:szCs w:val="30"/>
          </w:rPr>
          <w:t>4</w:t>
        </w:r>
        <w:r w:rsidR="008F6AF6">
          <w:rPr>
            <w:rFonts w:ascii="宋体" w:hint="eastAsia"/>
            <w:sz w:val="30"/>
            <w:szCs w:val="30"/>
          </w:rPr>
          <w:t>℃</w:t>
        </w:r>
      </w:smartTag>
      <w:r w:rsidR="008F6AF6">
        <w:rPr>
          <w:rFonts w:ascii="宋体" w:hint="eastAsia"/>
          <w:sz w:val="30"/>
          <w:szCs w:val="30"/>
        </w:rPr>
        <w:t>,相对湿度</w:t>
      </w:r>
      <w:r w:rsidR="00544AEF">
        <w:rPr>
          <w:rFonts w:ascii="宋体" w:hint="eastAsia"/>
          <w:sz w:val="30"/>
          <w:szCs w:val="30"/>
        </w:rPr>
        <w:t>69</w:t>
      </w:r>
      <w:r w:rsidR="008F6AF6">
        <w:rPr>
          <w:rFonts w:ascii="宋体" w:hint="eastAsia"/>
          <w:sz w:val="30"/>
          <w:szCs w:val="30"/>
        </w:rPr>
        <w:t>％。</w:t>
      </w:r>
    </w:p>
    <w:p w:rsidR="00C10AF3" w:rsidRPr="00AE0C5B" w:rsidP="00D87E20">
      <w:pPr>
        <w:pStyle w:val="Heading1"/>
        <w:tabs>
          <w:tab w:val="right" w:pos="9201"/>
        </w:tabs>
        <w:rPr>
          <w:sz w:val="28"/>
          <w:szCs w:val="28"/>
        </w:rPr>
      </w:pPr>
      <w:bookmarkStart w:id="1" w:name="_Toc245711855"/>
      <w:r w:rsidRPr="00AE0C5B">
        <w:rPr>
          <w:rFonts w:hint="eastAsia"/>
          <w:sz w:val="28"/>
          <w:szCs w:val="28"/>
        </w:rPr>
        <w:t>二、</w:t>
      </w:r>
      <w:r w:rsidRPr="00AE0C5B">
        <w:rPr>
          <w:rFonts w:hint="eastAsia"/>
          <w:sz w:val="28"/>
          <w:szCs w:val="28"/>
        </w:rPr>
        <w:t xml:space="preserve"> </w:t>
      </w:r>
      <w:r w:rsidRPr="00AE0C5B" w:rsidR="003608FE">
        <w:rPr>
          <w:rFonts w:hint="eastAsia"/>
          <w:sz w:val="28"/>
          <w:szCs w:val="28"/>
        </w:rPr>
        <w:t>设计原则及依据</w:t>
      </w:r>
      <w:bookmarkEnd w:id="1"/>
      <w:r w:rsidR="00D87E20">
        <w:rPr>
          <w:sz w:val="28"/>
          <w:szCs w:val="28"/>
        </w:rPr>
        <w:tab/>
      </w:r>
    </w:p>
    <w:p w:rsidR="001D1A0F" w:rsidP="004C6DE1">
      <w:pPr>
        <w:pStyle w:val="Normal0"/>
        <w:numPr>
          <w:ilvl w:val="0"/>
          <w:numId w:val="18"/>
        </w:numPr>
        <w:tabs>
          <w:tab w:val="left" w:pos="600"/>
          <w:tab w:val="left" w:pos="646"/>
        </w:tabs>
        <w:rPr>
          <w:rFonts w:ascii="宋体"/>
          <w:sz w:val="28"/>
          <w:szCs w:val="28"/>
        </w:rPr>
      </w:pPr>
      <w:r w:rsidRPr="00962B00">
        <w:rPr>
          <w:rFonts w:ascii="宋体" w:hint="eastAsia"/>
          <w:sz w:val="28"/>
          <w:szCs w:val="28"/>
        </w:rPr>
        <w:t>满足</w:t>
      </w:r>
      <w:r>
        <w:rPr>
          <w:rFonts w:ascii="宋体" w:hint="eastAsia"/>
          <w:sz w:val="28"/>
          <w:szCs w:val="28"/>
        </w:rPr>
        <w:t>贵方</w:t>
      </w:r>
      <w:r w:rsidRPr="00962B00">
        <w:rPr>
          <w:rFonts w:ascii="宋体" w:hint="eastAsia"/>
          <w:sz w:val="28"/>
          <w:szCs w:val="28"/>
        </w:rPr>
        <w:t>全</w:t>
      </w:r>
      <w:r w:rsidR="0096614E">
        <w:rPr>
          <w:rFonts w:ascii="宋体" w:hint="eastAsia"/>
          <w:sz w:val="28"/>
          <w:szCs w:val="28"/>
        </w:rPr>
        <w:t>年空调</w:t>
      </w:r>
      <w:r w:rsidRPr="00962B00">
        <w:rPr>
          <w:rFonts w:ascii="宋体" w:hint="eastAsia"/>
          <w:sz w:val="28"/>
          <w:szCs w:val="28"/>
        </w:rPr>
        <w:t>需</w:t>
      </w:r>
      <w:r>
        <w:rPr>
          <w:rFonts w:ascii="宋体" w:hint="eastAsia"/>
          <w:sz w:val="28"/>
          <w:szCs w:val="28"/>
        </w:rPr>
        <w:t>求</w:t>
      </w:r>
      <w:r w:rsidRPr="00962B00">
        <w:rPr>
          <w:rFonts w:ascii="宋体" w:hint="eastAsia"/>
          <w:sz w:val="28"/>
          <w:szCs w:val="28"/>
        </w:rPr>
        <w:t>；</w:t>
      </w:r>
    </w:p>
    <w:p w:rsidR="006F096B" w:rsidP="006F096B">
      <w:pPr>
        <w:pStyle w:val="Normal0"/>
        <w:numPr>
          <w:ilvl w:val="0"/>
          <w:numId w:val="18"/>
        </w:numPr>
        <w:tabs>
          <w:tab w:val="left" w:pos="600"/>
          <w:tab w:val="left" w:pos="646"/>
        </w:tabs>
        <w:rPr>
          <w:rFonts w:ascii="宋体"/>
          <w:sz w:val="28"/>
          <w:szCs w:val="28"/>
        </w:rPr>
      </w:pPr>
      <w:r w:rsidRPr="00962B00">
        <w:rPr>
          <w:rFonts w:ascii="宋体" w:hint="eastAsia"/>
          <w:sz w:val="28"/>
          <w:szCs w:val="28"/>
        </w:rPr>
        <w:t>满足</w:t>
      </w:r>
      <w:r>
        <w:rPr>
          <w:rFonts w:ascii="宋体" w:hint="eastAsia"/>
          <w:sz w:val="28"/>
          <w:szCs w:val="28"/>
        </w:rPr>
        <w:t>贵方</w:t>
      </w:r>
      <w:r w:rsidRPr="00962B00">
        <w:rPr>
          <w:rFonts w:ascii="宋体" w:hint="eastAsia"/>
          <w:sz w:val="28"/>
          <w:szCs w:val="28"/>
        </w:rPr>
        <w:t>全</w:t>
      </w:r>
      <w:r>
        <w:rPr>
          <w:rFonts w:ascii="宋体" w:hint="eastAsia"/>
          <w:sz w:val="28"/>
          <w:szCs w:val="28"/>
        </w:rPr>
        <w:t>年热水</w:t>
      </w:r>
      <w:r w:rsidRPr="00962B00">
        <w:rPr>
          <w:rFonts w:ascii="宋体" w:hint="eastAsia"/>
          <w:sz w:val="28"/>
          <w:szCs w:val="28"/>
        </w:rPr>
        <w:t>需</w:t>
      </w:r>
      <w:r>
        <w:rPr>
          <w:rFonts w:ascii="宋体" w:hint="eastAsia"/>
          <w:sz w:val="28"/>
          <w:szCs w:val="28"/>
        </w:rPr>
        <w:t>求</w:t>
      </w:r>
      <w:r w:rsidRPr="00962B00">
        <w:rPr>
          <w:rFonts w:ascii="宋体" w:hint="eastAsia"/>
          <w:sz w:val="28"/>
          <w:szCs w:val="28"/>
        </w:rPr>
        <w:t>；</w:t>
      </w:r>
    </w:p>
    <w:p w:rsidR="003478E9" w:rsidRPr="00962B00" w:rsidP="004C6DE1">
      <w:pPr>
        <w:pStyle w:val="Normal0"/>
        <w:numPr>
          <w:ilvl w:val="0"/>
          <w:numId w:val="18"/>
        </w:numPr>
        <w:tabs>
          <w:tab w:val="left" w:pos="600"/>
          <w:tab w:val="left" w:pos="646"/>
        </w:tabs>
        <w:rPr>
          <w:rFonts w:ascii="宋体"/>
          <w:sz w:val="28"/>
          <w:szCs w:val="28"/>
        </w:rPr>
      </w:pPr>
      <w:r>
        <w:rPr>
          <w:rFonts w:ascii="宋体" w:hint="eastAsia"/>
          <w:sz w:val="28"/>
          <w:szCs w:val="28"/>
        </w:rPr>
        <w:t>文山</w:t>
      </w:r>
      <w:r w:rsidR="00544AEF">
        <w:rPr>
          <w:rFonts w:ascii="宋体" w:hint="eastAsia"/>
          <w:sz w:val="28"/>
          <w:szCs w:val="28"/>
        </w:rPr>
        <w:t>富宁</w:t>
      </w:r>
      <w:r w:rsidR="003608FE">
        <w:rPr>
          <w:rFonts w:ascii="宋体" w:hint="eastAsia"/>
          <w:sz w:val="28"/>
          <w:szCs w:val="28"/>
        </w:rPr>
        <w:t>地区气象资料；</w:t>
      </w:r>
    </w:p>
    <w:p w:rsidR="00C10AF3" w:rsidRPr="00962B00" w:rsidP="004C6DE1">
      <w:pPr>
        <w:pStyle w:val="Normal0"/>
        <w:numPr>
          <w:ilvl w:val="0"/>
          <w:numId w:val="18"/>
        </w:numPr>
        <w:tabs>
          <w:tab w:val="left" w:pos="600"/>
          <w:tab w:val="left" w:pos="646"/>
        </w:tabs>
        <w:rPr>
          <w:rFonts w:ascii="宋体"/>
          <w:sz w:val="28"/>
          <w:szCs w:val="28"/>
        </w:rPr>
      </w:pPr>
      <w:r w:rsidRPr="00962B00">
        <w:rPr>
          <w:rFonts w:ascii="宋体" w:hint="eastAsia"/>
          <w:sz w:val="28"/>
          <w:szCs w:val="28"/>
        </w:rPr>
        <w:t>工程安装过程中不影响其它建筑设施；</w:t>
      </w:r>
    </w:p>
    <w:p w:rsidR="00C10AF3" w:rsidRPr="00962B00" w:rsidP="002B276B">
      <w:pPr>
        <w:pStyle w:val="Normal0"/>
        <w:numPr>
          <w:ilvl w:val="0"/>
          <w:numId w:val="18"/>
        </w:numPr>
        <w:tabs>
          <w:tab w:val="left" w:pos="360"/>
          <w:tab w:val="left" w:pos="600"/>
        </w:tabs>
        <w:rPr>
          <w:rFonts w:ascii="宋体"/>
          <w:sz w:val="28"/>
          <w:szCs w:val="28"/>
        </w:rPr>
      </w:pPr>
      <w:r w:rsidRPr="00962B00">
        <w:rPr>
          <w:rFonts w:ascii="宋体" w:hint="eastAsia"/>
          <w:sz w:val="28"/>
          <w:szCs w:val="28"/>
        </w:rPr>
        <w:t>工程安装受力要求设计合理、耐用，美观规范，便于维护管理</w:t>
      </w:r>
      <w:r w:rsidR="003478E9">
        <w:rPr>
          <w:rFonts w:ascii="宋体" w:hint="eastAsia"/>
          <w:sz w:val="28"/>
          <w:szCs w:val="28"/>
        </w:rPr>
        <w:t>；</w:t>
      </w:r>
    </w:p>
    <w:p w:rsidR="00C10AF3" w:rsidRPr="00962B00" w:rsidP="004C6DE1">
      <w:pPr>
        <w:pStyle w:val="Normal0"/>
        <w:numPr>
          <w:ilvl w:val="0"/>
          <w:numId w:val="18"/>
        </w:numPr>
        <w:rPr>
          <w:rFonts w:ascii="宋体"/>
          <w:sz w:val="28"/>
          <w:szCs w:val="28"/>
        </w:rPr>
      </w:pPr>
      <w:r w:rsidRPr="00962B00">
        <w:rPr>
          <w:rFonts w:ascii="宋体" w:hint="eastAsia"/>
          <w:sz w:val="28"/>
          <w:szCs w:val="28"/>
        </w:rPr>
        <w:t>系统运行稳定可靠、操作使用方便。</w:t>
      </w:r>
    </w:p>
    <w:p w:rsidR="00C10AF3" w:rsidRPr="00915416" w:rsidP="00C10AF3">
      <w:pPr>
        <w:pStyle w:val="Normal0"/>
        <w:spacing w:line="540" w:lineRule="exact"/>
        <w:ind w:firstLine="594" w:firstLineChars="198"/>
        <w:rPr>
          <w:rFonts w:ascii="宋体" w:hAnsi="宋体"/>
          <w:b/>
          <w:bCs/>
          <w:sz w:val="30"/>
          <w:szCs w:val="30"/>
        </w:rPr>
      </w:pPr>
      <w:r w:rsidRPr="00915416">
        <w:rPr>
          <w:rFonts w:ascii="宋体" w:hAnsi="宋体" w:hint="eastAsia"/>
          <w:b/>
          <w:bCs/>
          <w:sz w:val="30"/>
          <w:szCs w:val="30"/>
        </w:rPr>
        <w:t>设计标准依据：</w:t>
      </w:r>
    </w:p>
    <w:p w:rsidR="001D1A0F" w:rsidP="001D1A0F">
      <w:pPr>
        <w:pStyle w:val="Normal0"/>
        <w:numPr>
          <w:ilvl w:val="3"/>
          <w:numId w:val="2"/>
        </w:numPr>
        <w:tabs>
          <w:tab w:val="num" w:pos="1260"/>
          <w:tab w:val="clear" w:pos="1320"/>
        </w:tabs>
        <w:spacing w:line="540" w:lineRule="exact"/>
        <w:ind w:left="1260" w:hanging="540"/>
        <w:rPr>
          <w:rFonts w:ascii="宋体" w:hAnsi="宋体"/>
          <w:sz w:val="24"/>
          <w:szCs w:val="24"/>
        </w:rPr>
      </w:pPr>
      <w:r w:rsidRPr="00117D92">
        <w:rPr>
          <w:rFonts w:ascii="宋体" w:hAnsi="宋体"/>
          <w:sz w:val="24"/>
          <w:szCs w:val="24"/>
        </w:rPr>
        <w:t>GB</w:t>
      </w:r>
      <w:r>
        <w:rPr>
          <w:rFonts w:ascii="宋体" w:hAnsi="宋体" w:hint="eastAsia"/>
          <w:sz w:val="24"/>
          <w:szCs w:val="24"/>
        </w:rPr>
        <w:t xml:space="preserve">50019-2003          </w:t>
      </w:r>
      <w:r w:rsidRPr="00E1791A">
        <w:rPr>
          <w:rFonts w:ascii="宋体" w:hAnsi="宋体" w:hint="eastAsia"/>
          <w:sz w:val="24"/>
          <w:szCs w:val="24"/>
        </w:rPr>
        <w:t>《</w:t>
      </w:r>
      <w:r>
        <w:rPr>
          <w:rFonts w:ascii="宋体" w:hAnsi="宋体" w:hint="eastAsia"/>
          <w:sz w:val="24"/>
          <w:szCs w:val="24"/>
        </w:rPr>
        <w:t>采暖通风与空气调节设计规范</w:t>
      </w:r>
      <w:r w:rsidRPr="00E1791A">
        <w:rPr>
          <w:rFonts w:ascii="宋体" w:hAnsi="宋体" w:hint="eastAsia"/>
          <w:sz w:val="24"/>
          <w:szCs w:val="24"/>
        </w:rPr>
        <w:t>》</w:t>
      </w:r>
    </w:p>
    <w:p w:rsidR="001D1A0F" w:rsidRPr="00E1791A" w:rsidP="001D1A0F">
      <w:pPr>
        <w:pStyle w:val="Normal0"/>
        <w:numPr>
          <w:ilvl w:val="3"/>
          <w:numId w:val="2"/>
        </w:numPr>
        <w:tabs>
          <w:tab w:val="num" w:pos="1260"/>
          <w:tab w:val="clear" w:pos="1320"/>
        </w:tabs>
        <w:spacing w:line="540" w:lineRule="exact"/>
        <w:ind w:left="1260" w:hanging="540"/>
        <w:rPr>
          <w:rFonts w:ascii="宋体" w:hAnsi="宋体"/>
          <w:sz w:val="24"/>
          <w:szCs w:val="24"/>
        </w:rPr>
        <w:sectPr w:rsidSect="00D11AD4">
          <w:type w:val="nextPage"/>
          <w:pgSz w:w="11906" w:h="16838" w:code="9"/>
          <w:pgMar w:top="1869" w:right="1287" w:bottom="1246" w:left="1418" w:header="851" w:footer="936" w:gutter="0"/>
          <w:pgNumType w:start="1"/>
          <w:cols w:space="425"/>
          <w:titlePg w:val="0"/>
          <w:docGrid w:type="lines" w:linePitch="312"/>
        </w:sectPr>
      </w:pPr>
      <w:r w:rsidRPr="00117D92">
        <w:rPr>
          <w:rFonts w:ascii="宋体" w:hAnsi="宋体"/>
          <w:sz w:val="24"/>
          <w:szCs w:val="24"/>
        </w:rPr>
        <w:t>GBJ114</w:t>
      </w:r>
      <w:r w:rsidRPr="00117D92">
        <w:rPr>
          <w:rFonts w:ascii="宋体" w:hAnsi="宋体"/>
          <w:sz w:val="24"/>
          <w:szCs w:val="24"/>
        </w:rPr>
        <w:t>－</w:t>
      </w:r>
      <w:r w:rsidRPr="00117D92">
        <w:rPr>
          <w:rFonts w:ascii="宋体" w:hAnsi="宋体"/>
          <w:sz w:val="24"/>
          <w:szCs w:val="24"/>
        </w:rPr>
        <w:t>88</w:t>
      </w:r>
      <w:r>
        <w:rPr>
          <w:rFonts w:ascii="宋体" w:hAnsi="宋体" w:hint="eastAsia"/>
          <w:sz w:val="24"/>
          <w:szCs w:val="24"/>
        </w:rPr>
        <w:t xml:space="preserve">            </w:t>
      </w:r>
      <w:r w:rsidRPr="00117D92">
        <w:rPr>
          <w:rFonts w:ascii="宋体" w:hAnsi="宋体"/>
          <w:sz w:val="24"/>
          <w:szCs w:val="24"/>
        </w:rPr>
        <w:t>《采暖通风及至气调节制图标准》</w:t>
      </w:r>
    </w:p>
    <w:p w:rsidR="00C10AF3" w:rsidRPr="00E1791A" w:rsidP="002B276B">
      <w:pPr>
        <w:pStyle w:val="Normal0"/>
        <w:numPr>
          <w:ilvl w:val="3"/>
          <w:numId w:val="2"/>
        </w:numPr>
        <w:tabs>
          <w:tab w:val="num" w:pos="1260"/>
          <w:tab w:val="clear" w:pos="1320"/>
        </w:tabs>
        <w:spacing w:line="540" w:lineRule="exact"/>
        <w:ind w:left="1260" w:hanging="540"/>
        <w:rPr>
          <w:rFonts w:ascii="宋体" w:hAnsi="宋体"/>
          <w:sz w:val="24"/>
          <w:szCs w:val="24"/>
        </w:rPr>
      </w:pPr>
      <w:r>
        <w:rPr>
          <w:rFonts w:ascii="宋体" w:hAnsi="宋体"/>
          <w:noProof/>
          <w:sz w:val="24"/>
          <w:szCs w:val="24"/>
        </w:rPr>
        <w:pict>
          <v:shape id="_x0000_s1037" type="#_x0000_t202" style="width:98.55pt;height:62.4pt;margin-top:-58pt;margin-left:370pt;mso-wrap-style:none;position:absolute;z-index:251675648" stroked="f">
            <v:textbox style="mso-fit-shape-to-text:t" inset="0,0,0,0">
              <w:txbxContent>
                <w:p w:rsidR="00320459">
                  <w:pPr>
                    <w:pStyle w:val="Normal0"/>
                  </w:pPr>
                  <w:r>
                    <w:pict>
                      <v:shape id="_x0000_i1038" type="#_x0000_t75" style="width:98.25pt;height:48pt">
                        <v:imagedata r:id="rId8" o:title="logo"/>
                      </v:shape>
                    </w:pict>
                  </w:r>
                </w:p>
              </w:txbxContent>
            </v:textbox>
            <w10:wrap type="square"/>
          </v:shape>
        </w:pict>
      </w:r>
      <w:r>
        <w:rPr>
          <w:rFonts w:ascii="宋体" w:hAnsi="宋体"/>
          <w:noProof/>
          <w:sz w:val="24"/>
          <w:szCs w:val="24"/>
        </w:rPr>
        <w:pict>
          <v:shape id="_x0000_s1039" type="#_x0000_t136" style="width:352.5pt;height:50.25pt;margin-top:234pt;margin-left:139pt;position:absolute;z-index:-251642880" filled="f" strokecolor="#e6e6e6" strokeweight="0.1pt">
            <v:stroke dashstyle="dashDot"/>
            <v:shadow color="#868686"/>
            <v:textpath style="font-family:'Arial Black';font-size:35pt;font-weight:bold;v-text-kern:t" trim="t" fitpath="t" string="www.zhulong.com"/>
          </v:shape>
        </w:pict>
      </w:r>
      <w:r w:rsidRPr="00E1791A" w:rsidR="00C10AF3">
        <w:rPr>
          <w:rFonts w:ascii="宋体" w:hAnsi="宋体" w:hint="eastAsia"/>
          <w:sz w:val="24"/>
          <w:szCs w:val="24"/>
        </w:rPr>
        <w:t xml:space="preserve">GB 5749-85         </w:t>
      </w:r>
      <w:r w:rsidR="00C10AF3">
        <w:rPr>
          <w:rFonts w:ascii="宋体" w:hAnsi="宋体" w:hint="eastAsia"/>
          <w:sz w:val="24"/>
          <w:szCs w:val="24"/>
        </w:rPr>
        <w:t xml:space="preserve">    </w:t>
      </w:r>
      <w:r w:rsidRPr="00E1791A" w:rsidR="00C10AF3">
        <w:rPr>
          <w:rFonts w:ascii="宋体" w:hAnsi="宋体" w:hint="eastAsia"/>
          <w:sz w:val="24"/>
          <w:szCs w:val="24"/>
        </w:rPr>
        <w:t>《生活饮用水卫生标准》</w:t>
      </w:r>
    </w:p>
    <w:p w:rsidR="00C10AF3" w:rsidRPr="00E1791A" w:rsidP="002B276B">
      <w:pPr>
        <w:pStyle w:val="Normal0"/>
        <w:numPr>
          <w:ilvl w:val="3"/>
          <w:numId w:val="2"/>
        </w:numPr>
        <w:tabs>
          <w:tab w:val="num" w:pos="1260"/>
          <w:tab w:val="clear" w:pos="1320"/>
        </w:tabs>
        <w:spacing w:line="540" w:lineRule="exact"/>
        <w:ind w:left="1260" w:hanging="540"/>
        <w:rPr>
          <w:rFonts w:ascii="宋体" w:hAnsi="宋体"/>
          <w:sz w:val="24"/>
          <w:szCs w:val="24"/>
        </w:rPr>
      </w:pPr>
      <w:r w:rsidRPr="00E1791A">
        <w:rPr>
          <w:rFonts w:ascii="宋体" w:hAnsi="宋体" w:hint="eastAsia"/>
          <w:sz w:val="24"/>
          <w:szCs w:val="24"/>
        </w:rPr>
        <w:t xml:space="preserve">ISBN 7-112-04145-7 </w:t>
      </w:r>
      <w:r>
        <w:rPr>
          <w:rFonts w:ascii="宋体" w:hAnsi="宋体" w:hint="eastAsia"/>
          <w:sz w:val="24"/>
          <w:szCs w:val="24"/>
        </w:rPr>
        <w:t xml:space="preserve">    </w:t>
      </w:r>
      <w:r w:rsidRPr="00E1791A">
        <w:rPr>
          <w:rFonts w:ascii="宋体" w:hAnsi="宋体" w:hint="eastAsia"/>
          <w:sz w:val="24"/>
          <w:szCs w:val="24"/>
        </w:rPr>
        <w:t>《给水排水设计手册》</w:t>
      </w:r>
    </w:p>
    <w:p w:rsidR="00C10AF3" w:rsidP="002B276B">
      <w:pPr>
        <w:pStyle w:val="Normal0"/>
        <w:numPr>
          <w:ilvl w:val="3"/>
          <w:numId w:val="2"/>
        </w:numPr>
        <w:tabs>
          <w:tab w:val="num" w:pos="1260"/>
          <w:tab w:val="clear" w:pos="1320"/>
        </w:tabs>
        <w:spacing w:line="540" w:lineRule="exact"/>
        <w:ind w:left="1260" w:hanging="540"/>
        <w:rPr>
          <w:rFonts w:ascii="宋体" w:hAnsi="宋体"/>
          <w:sz w:val="24"/>
          <w:szCs w:val="24"/>
        </w:rPr>
      </w:pPr>
      <w:r>
        <w:rPr>
          <w:rFonts w:ascii="宋体" w:hAnsi="宋体"/>
          <w:noProof/>
          <w:sz w:val="24"/>
          <w:szCs w:val="24"/>
        </w:rPr>
        <w:pict>
          <v:shape id="_x0000_s1040" type="#_x0000_t75" style="width:42pt;height:40pt;margin-top:582.1pt;margin-left:266.1pt;position:absolute;z-index:-251643904">
            <v:imagedata r:id="rId5" o:title="38"/>
            <w10:anchorlock/>
          </v:shape>
        </w:pict>
      </w:r>
      <w:r>
        <w:rPr>
          <w:rFonts w:ascii="宋体" w:hAnsi="宋体"/>
          <w:noProof/>
          <w:sz w:val="24"/>
          <w:szCs w:val="24"/>
        </w:rPr>
        <w:pict>
          <v:shape id="_x0000_s1041" type="#_x0000_t75" style="width:116pt;height:17pt;margin-top:276.1pt;margin-left:198.1pt;position:absolute;z-index:-251644928">
            <v:imagedata r:id="rId6" o:title="108"/>
            <w10:anchorlock/>
          </v:shape>
        </w:pict>
      </w:r>
      <w:r>
        <w:rPr>
          <w:rFonts w:ascii="宋体" w:hAnsi="宋体"/>
          <w:noProof/>
          <w:sz w:val="24"/>
          <w:szCs w:val="24"/>
        </w:rPr>
        <w:pict>
          <v:shape id="_x0000_s1042" type="#_x0000_t75" style="width:74pt;height:1in;margin-top:49.1pt;margin-left:109.1pt;position:absolute;z-index:-251645952">
            <v:imagedata r:id="rId7" o:title="66"/>
            <w10:anchorlock/>
          </v:shape>
        </w:pict>
      </w:r>
      <w:r>
        <w:rPr>
          <w:rFonts w:ascii="宋体" w:hAnsi="宋体"/>
          <w:noProof/>
          <w:sz w:val="24"/>
          <w:szCs w:val="24"/>
        </w:rPr>
        <w:pict>
          <v:shape id="_x0000_s1043" type="#_x0000_t75" style="width:71pt;height:69pt;margin-top:-30.9pt;margin-left:13.1pt;position:absolute;z-index:-251646976">
            <v:imagedata r:id="rId7" o:title="66"/>
            <w10:anchorlock/>
          </v:shape>
        </w:pict>
      </w:r>
      <w:r w:rsidRPr="002316D8">
        <w:rPr>
          <w:rFonts w:ascii="宋体" w:hAnsi="宋体" w:hint="eastAsia"/>
          <w:sz w:val="24"/>
          <w:szCs w:val="24"/>
        </w:rPr>
        <w:t xml:space="preserve">GBJ9-87  </w:t>
      </w:r>
      <w:r>
        <w:rPr>
          <w:rFonts w:hint="eastAsia"/>
          <w:bCs/>
          <w:sz w:val="24"/>
          <w:szCs w:val="24"/>
        </w:rPr>
        <w:t xml:space="preserve">              </w:t>
      </w:r>
      <w:r w:rsidRPr="00E1791A">
        <w:rPr>
          <w:rFonts w:ascii="宋体" w:hAnsi="宋体" w:hint="eastAsia"/>
          <w:sz w:val="24"/>
          <w:szCs w:val="24"/>
        </w:rPr>
        <w:t>《</w:t>
      </w:r>
      <w:r w:rsidRPr="00E1791A">
        <w:rPr>
          <w:rFonts w:hint="eastAsia"/>
          <w:bCs/>
          <w:sz w:val="24"/>
          <w:szCs w:val="24"/>
        </w:rPr>
        <w:t>建筑荷载规范</w:t>
      </w:r>
      <w:r w:rsidRPr="00E1791A">
        <w:rPr>
          <w:rFonts w:ascii="宋体" w:hAnsi="宋体" w:hint="eastAsia"/>
          <w:sz w:val="24"/>
          <w:szCs w:val="24"/>
        </w:rPr>
        <w:t>》</w:t>
      </w:r>
    </w:p>
    <w:p w:rsidR="006F096B" w:rsidP="006F096B">
      <w:pPr>
        <w:pStyle w:val="Normal0"/>
        <w:numPr>
          <w:ilvl w:val="3"/>
          <w:numId w:val="2"/>
        </w:numPr>
        <w:tabs>
          <w:tab w:val="num" w:pos="1260"/>
          <w:tab w:val="clear" w:pos="1320"/>
        </w:tabs>
        <w:spacing w:line="540" w:lineRule="exact"/>
        <w:ind w:left="1260" w:hanging="540"/>
        <w:rPr>
          <w:rFonts w:ascii="宋体" w:hAnsi="宋体"/>
          <w:sz w:val="24"/>
          <w:szCs w:val="24"/>
        </w:rPr>
      </w:pPr>
      <w:r w:rsidRPr="00E1791A">
        <w:rPr>
          <w:rFonts w:hint="eastAsia"/>
          <w:sz w:val="24"/>
          <w:szCs w:val="24"/>
        </w:rPr>
        <w:t>JGJ/T16-92</w:t>
      </w:r>
      <w:r>
        <w:rPr>
          <w:rFonts w:hint="eastAsia"/>
          <w:sz w:val="24"/>
          <w:szCs w:val="24"/>
        </w:rPr>
        <w:t xml:space="preserve">              </w:t>
      </w:r>
      <w:r w:rsidRPr="00E1791A">
        <w:rPr>
          <w:rFonts w:ascii="宋体" w:hAnsi="宋体" w:hint="eastAsia"/>
          <w:sz w:val="24"/>
          <w:szCs w:val="24"/>
        </w:rPr>
        <w:t>《</w:t>
      </w:r>
      <w:r w:rsidRPr="00E1791A">
        <w:rPr>
          <w:rFonts w:hint="eastAsia"/>
          <w:sz w:val="24"/>
          <w:szCs w:val="24"/>
        </w:rPr>
        <w:t>民用建筑电气设计规范</w:t>
      </w:r>
      <w:r w:rsidRPr="00E1791A">
        <w:rPr>
          <w:rFonts w:ascii="宋体" w:hAnsi="宋体" w:hint="eastAsia"/>
          <w:sz w:val="24"/>
          <w:szCs w:val="24"/>
        </w:rPr>
        <w:t>》</w:t>
      </w:r>
    </w:p>
    <w:p w:rsidR="00BB5783" w:rsidP="002B276B">
      <w:pPr>
        <w:pStyle w:val="Normal0"/>
        <w:numPr>
          <w:ilvl w:val="3"/>
          <w:numId w:val="2"/>
        </w:numPr>
        <w:tabs>
          <w:tab w:val="num" w:pos="1260"/>
          <w:tab w:val="clear" w:pos="1320"/>
        </w:tabs>
        <w:spacing w:line="540" w:lineRule="exact"/>
        <w:ind w:left="1260" w:hanging="540"/>
        <w:rPr>
          <w:rFonts w:ascii="宋体" w:hAnsi="宋体"/>
          <w:sz w:val="24"/>
          <w:szCs w:val="24"/>
        </w:rPr>
      </w:pPr>
      <w:r>
        <w:rPr>
          <w:rFonts w:ascii="宋体" w:hAnsi="宋体" w:hint="eastAsia"/>
          <w:sz w:val="24"/>
          <w:szCs w:val="24"/>
        </w:rPr>
        <w:t>其余按照国家关于热力供应、钢结构、工艺管道、容器制造、保温绝热、防腐等的有关规范要求进行设计和施工，以确保系统工程质量。</w:t>
      </w:r>
    </w:p>
    <w:p w:rsidR="001D1A0F" w:rsidP="001D1A0F">
      <w:pPr>
        <w:pStyle w:val="Normal0"/>
        <w:ind w:firstLine="549" w:firstLineChars="196"/>
        <w:rPr>
          <w:rFonts w:ascii="宋体"/>
          <w:b/>
          <w:sz w:val="28"/>
          <w:szCs w:val="28"/>
        </w:rPr>
      </w:pPr>
      <w:r>
        <w:rPr>
          <w:rFonts w:ascii="宋体" w:hint="eastAsia"/>
          <w:b/>
          <w:sz w:val="28"/>
          <w:szCs w:val="28"/>
        </w:rPr>
        <w:t>基本</w:t>
      </w:r>
      <w:r w:rsidRPr="007E020A" w:rsidR="003478E9">
        <w:rPr>
          <w:rFonts w:ascii="宋体" w:hint="eastAsia"/>
          <w:b/>
          <w:sz w:val="28"/>
          <w:szCs w:val="28"/>
        </w:rPr>
        <w:t>思路：</w:t>
      </w:r>
    </w:p>
    <w:p w:rsidR="006F096B" w:rsidP="006F096B">
      <w:pPr>
        <w:pStyle w:val="Normal0"/>
        <w:ind w:firstLine="549" w:firstLineChars="196"/>
        <w:rPr>
          <w:rFonts w:ascii="宋体"/>
          <w:sz w:val="28"/>
          <w:szCs w:val="28"/>
        </w:rPr>
      </w:pPr>
      <w:r>
        <w:rPr>
          <w:rFonts w:ascii="宋体" w:hint="eastAsia"/>
          <w:sz w:val="28"/>
          <w:szCs w:val="28"/>
        </w:rPr>
        <w:t>考虑酒店使用时既要提供冷暖空调，又要提供生活热水，且使用时空调负荷大于热水负荷，故考虑使用风冷热泵模块机组</w:t>
      </w:r>
      <w:r>
        <w:rPr>
          <w:rFonts w:ascii="宋体" w:hint="eastAsia"/>
          <w:sz w:val="28"/>
          <w:szCs w:val="28"/>
        </w:rPr>
        <w:t>+</w:t>
      </w:r>
      <w:r>
        <w:rPr>
          <w:rFonts w:ascii="宋体" w:hint="eastAsia"/>
          <w:sz w:val="28"/>
          <w:szCs w:val="28"/>
        </w:rPr>
        <w:t>全效型（三联供）热泵冷热水机组系统。此系统主要由风冷模块机组提供空调冷热源，全效型热泵机组（带热回收功能）提供生活热水。</w:t>
      </w:r>
    </w:p>
    <w:p w:rsidR="006F096B" w:rsidP="006F096B">
      <w:pPr>
        <w:pStyle w:val="Normal0"/>
        <w:ind w:firstLine="549" w:firstLineChars="196"/>
        <w:rPr>
          <w:rFonts w:ascii="宋体"/>
          <w:sz w:val="28"/>
          <w:szCs w:val="28"/>
        </w:rPr>
      </w:pPr>
      <w:r>
        <w:rPr>
          <w:rFonts w:ascii="宋体" w:hint="eastAsia"/>
          <w:sz w:val="28"/>
          <w:szCs w:val="28"/>
        </w:rPr>
        <w:t>此系统的主要优点是</w:t>
      </w:r>
      <w:r>
        <w:rPr>
          <w:rFonts w:ascii="宋体" w:hint="eastAsia"/>
          <w:sz w:val="28"/>
          <w:szCs w:val="28"/>
        </w:rPr>
        <w:t>:</w:t>
      </w:r>
      <w:r w:rsidRPr="005C2AB0">
        <w:rPr>
          <w:rFonts w:ascii="宋体" w:hint="eastAsia"/>
          <w:sz w:val="28"/>
          <w:szCs w:val="28"/>
        </w:rPr>
        <w:t xml:space="preserve"> </w:t>
      </w:r>
      <w:r>
        <w:rPr>
          <w:rFonts w:ascii="宋体" w:hint="eastAsia"/>
          <w:sz w:val="28"/>
          <w:szCs w:val="28"/>
        </w:rPr>
        <w:t>风冷热泵模块机组，既能提供空调冷源又能提供空调热源。且在夏季或春秋季节需要提供冷源时</w:t>
      </w:r>
      <w:r>
        <w:rPr>
          <w:rFonts w:ascii="宋体" w:hint="eastAsia"/>
          <w:sz w:val="28"/>
          <w:szCs w:val="28"/>
        </w:rPr>
        <w:t>,</w:t>
      </w:r>
      <w:r w:rsidRPr="00E55067">
        <w:rPr>
          <w:rFonts w:ascii="宋体" w:hint="eastAsia"/>
          <w:b/>
          <w:sz w:val="28"/>
          <w:szCs w:val="28"/>
        </w:rPr>
        <w:t>全效型热泵机组提供生活热水的同时还可附带产生冷量为空调提供冷源</w:t>
      </w:r>
      <w:r>
        <w:rPr>
          <w:rFonts w:ascii="宋体" w:hint="eastAsia"/>
          <w:sz w:val="28"/>
          <w:szCs w:val="28"/>
        </w:rPr>
        <w:t>，这样就等于夏季使用空调时即可免费产生生活热水，大大节省运行费用。</w:t>
      </w:r>
    </w:p>
    <w:p w:rsidR="002C2E28" w:rsidP="002C2E28">
      <w:pPr>
        <w:pStyle w:val="Normal0"/>
        <w:ind w:firstLine="549" w:firstLineChars="196"/>
        <w:rPr>
          <w:rFonts w:ascii="宋体"/>
          <w:sz w:val="28"/>
          <w:szCs w:val="28"/>
        </w:rPr>
      </w:pPr>
      <w:r>
        <w:rPr>
          <w:rFonts w:ascii="宋体" w:hint="eastAsia"/>
          <w:sz w:val="28"/>
          <w:szCs w:val="28"/>
        </w:rPr>
        <w:t>由于酒店设计档次较高，对空调的舒适性要求比较严格，且空调的开机使用率也较高，故使用风冷模块冷热水机组来提供空调冷热源。由于整个系统制冷、供暖介质为水，所以空调的舒适性较氟系统要更好；且由于酒店空调的开机率较高，整个系统的节能性也较好。</w:t>
      </w:r>
    </w:p>
    <w:p w:rsidR="003478E9" w:rsidRPr="007E020A" w:rsidP="007E020A">
      <w:pPr>
        <w:pStyle w:val="Normal0"/>
        <w:ind w:firstLine="549" w:firstLineChars="196"/>
        <w:rPr>
          <w:rFonts w:ascii="宋体"/>
          <w:sz w:val="28"/>
          <w:szCs w:val="28"/>
        </w:rPr>
        <w:sectPr w:rsidSect="00D11AD4">
          <w:type w:val="nextPage"/>
          <w:pgSz w:w="11906" w:h="16838" w:code="9"/>
          <w:pgMar w:top="1869" w:right="1287" w:bottom="1246" w:left="1418" w:header="851" w:footer="936" w:gutter="0"/>
          <w:pgNumType w:start="2"/>
          <w:cols w:space="425"/>
          <w:titlePg w:val="0"/>
          <w:docGrid w:type="lines" w:linePitch="312"/>
        </w:sectPr>
      </w:pPr>
      <w:r w:rsidRPr="003478E9">
        <w:rPr>
          <w:rFonts w:ascii="宋体" w:hint="eastAsia"/>
          <w:sz w:val="28"/>
          <w:szCs w:val="28"/>
        </w:rPr>
        <w:t>将</w:t>
      </w:r>
      <w:r w:rsidR="007E020A">
        <w:rPr>
          <w:rFonts w:ascii="宋体" w:hint="eastAsia"/>
          <w:sz w:val="28"/>
          <w:szCs w:val="28"/>
        </w:rPr>
        <w:t>整套系统</w:t>
      </w:r>
      <w:r w:rsidRPr="003478E9">
        <w:rPr>
          <w:rFonts w:ascii="宋体" w:hint="eastAsia"/>
          <w:sz w:val="28"/>
          <w:szCs w:val="28"/>
        </w:rPr>
        <w:t>设计为一个功能完善的系统，通过一套完善的自动控制系统（控制系统具有自动、手动控制功能），实现高效节能方式运转。努力实现整个系统总体结构简</w:t>
      </w:r>
      <w:r w:rsidR="000B0672">
        <w:rPr>
          <w:rFonts w:ascii="宋体" w:hint="eastAsia"/>
          <w:sz w:val="28"/>
          <w:szCs w:val="28"/>
        </w:rPr>
        <w:t>洁可靠、使用维护简便、工程投资最少、保障能力最高、</w:t>
      </w:r>
      <w:r>
        <w:rPr>
          <w:rFonts w:ascii="宋体"/>
          <w:noProof/>
          <w:sz w:val="28"/>
          <w:szCs w:val="28"/>
        </w:rPr>
        <w:pict>
          <v:shape id="_x0000_s1044" type="#_x0000_t136" style="width:326.25pt;height:45pt;margin-top:149pt;margin-left:61pt;position:absolute;z-index:251674624" filled="f" strokecolor="#e6e6e6" strokeweight="0.1pt">
            <v:stroke dashstyle="dashDot"/>
            <v:shadow color="#868686"/>
            <v:textpath style="font-family:'Arial Black';font-size:32pt;font-weight:bold;v-text-kern:t" trim="t" fitpath="t" string="www.zhulong.com"/>
            <w10:wrap type="square"/>
          </v:shape>
        </w:pict>
      </w:r>
      <w:r w:rsidR="000B0672">
        <w:rPr>
          <w:rFonts w:ascii="宋体" w:hint="eastAsia"/>
          <w:sz w:val="28"/>
          <w:szCs w:val="28"/>
        </w:rPr>
        <w:t>运行费用最省。</w:t>
      </w:r>
    </w:p>
    <w:p w:rsidR="00CA14D7" w:rsidRPr="00AE0C5B" w:rsidP="00AE0C5B">
      <w:pPr>
        <w:pStyle w:val="Heading1"/>
        <w:rPr>
          <w:sz w:val="28"/>
          <w:szCs w:val="28"/>
        </w:rPr>
      </w:pPr>
      <w:bookmarkStart w:id="2" w:name="_Toc245711856"/>
      <w:r>
        <w:rPr>
          <w:noProof/>
          <w:sz w:val="28"/>
          <w:szCs w:val="28"/>
        </w:rPr>
        <w:pict>
          <v:shape id="_x0000_s1045" type="#_x0000_t75" style="width:69pt;height:67pt;margin-top:-62.3pt;margin-left:251.1pt;position:absolute;z-index:-251636736">
            <v:imagedata r:id="rId7" o:title="66"/>
            <w10:anchorlock/>
          </v:shape>
        </w:pict>
      </w:r>
      <w:r>
        <w:rPr>
          <w:noProof/>
          <w:sz w:val="28"/>
          <w:szCs w:val="28"/>
        </w:rPr>
        <w:pict>
          <v:shape id="_x0000_s1046" type="#_x0000_t75" style="width:71pt;height:69pt;margin-top:-183.15pt;margin-left:145.1pt;position:absolute;z-index:-251637760">
            <v:imagedata r:id="rId7" o:title="66"/>
            <w10:anchorlock/>
          </v:shape>
        </w:pict>
      </w:r>
      <w:r>
        <w:rPr>
          <w:noProof/>
          <w:sz w:val="28"/>
          <w:szCs w:val="28"/>
        </w:rPr>
        <w:pict>
          <v:shape id="_x0000_s1047" type="#_x0000_t75" style="width:68pt;height:66pt;margin-top:-183.15pt;margin-left:49.1pt;position:absolute;z-index:-251638784">
            <v:imagedata r:id="rId7" o:title="66"/>
            <w10:anchorlock/>
          </v:shape>
        </w:pict>
      </w:r>
      <w:r>
        <w:rPr>
          <w:noProof/>
          <w:sz w:val="28"/>
          <w:szCs w:val="28"/>
        </w:rPr>
        <w:pict>
          <v:shape id="_x0000_s1048" type="#_x0000_t75" style="width:74pt;height:1in;margin-top:-183.3pt;margin-left:-36.9pt;position:absolute;z-index:-251639808">
            <v:imagedata r:id="rId7" o:title="66"/>
            <w10:anchorlock/>
          </v:shape>
        </w:pict>
      </w:r>
      <w:r w:rsidRPr="00AE0C5B" w:rsidR="00C10AF3">
        <w:rPr>
          <w:rFonts w:hint="eastAsia"/>
          <w:sz w:val="28"/>
          <w:szCs w:val="28"/>
        </w:rPr>
        <w:t>三、</w:t>
      </w:r>
      <w:r w:rsidRPr="00AE0C5B" w:rsidR="00C10AF3">
        <w:rPr>
          <w:rFonts w:hint="eastAsia"/>
          <w:sz w:val="28"/>
          <w:szCs w:val="28"/>
        </w:rPr>
        <w:t xml:space="preserve">  </w:t>
      </w:r>
      <w:r w:rsidRPr="00AE0C5B" w:rsidR="00750902">
        <w:rPr>
          <w:rFonts w:hint="eastAsia"/>
          <w:sz w:val="28"/>
          <w:szCs w:val="28"/>
        </w:rPr>
        <w:t>机组</w:t>
      </w:r>
      <w:r w:rsidRPr="00AE0C5B" w:rsidR="00BA06A3">
        <w:rPr>
          <w:rFonts w:hint="eastAsia"/>
          <w:sz w:val="28"/>
          <w:szCs w:val="28"/>
        </w:rPr>
        <w:t>及主要设备</w:t>
      </w:r>
      <w:r w:rsidRPr="00AE0C5B" w:rsidR="00750902">
        <w:rPr>
          <w:rFonts w:hint="eastAsia"/>
          <w:sz w:val="28"/>
          <w:szCs w:val="28"/>
        </w:rPr>
        <w:t>选型</w:t>
      </w:r>
      <w:bookmarkEnd w:id="2"/>
    </w:p>
    <w:p w:rsidR="00F50654" w:rsidP="00D814D1">
      <w:pPr>
        <w:pStyle w:val="Normal0"/>
        <w:rPr>
          <w:rFonts w:ascii="宋体"/>
          <w:b/>
          <w:sz w:val="28"/>
          <w:szCs w:val="28"/>
        </w:rPr>
      </w:pPr>
      <w:r>
        <w:rPr>
          <w:rFonts w:ascii="宋体" w:hint="eastAsia"/>
          <w:b/>
          <w:sz w:val="28"/>
          <w:szCs w:val="28"/>
        </w:rPr>
        <w:t>热水负荷计算：</w:t>
      </w:r>
    </w:p>
    <w:p w:rsidR="00F50654" w:rsidP="00F50654">
      <w:pPr>
        <w:pStyle w:val="Normal0"/>
        <w:ind w:firstLine="549" w:firstLineChars="196"/>
        <w:rPr>
          <w:rFonts w:ascii="宋体"/>
          <w:sz w:val="28"/>
          <w:szCs w:val="28"/>
        </w:rPr>
      </w:pPr>
      <w:r>
        <w:rPr>
          <w:rFonts w:ascii="宋体" w:hint="eastAsia"/>
          <w:sz w:val="28"/>
          <w:szCs w:val="28"/>
        </w:rPr>
        <w:t>根据确定的用热水量即可得出</w:t>
      </w:r>
      <w:r>
        <w:rPr>
          <w:rFonts w:ascii="宋体" w:hint="eastAsia"/>
          <w:sz w:val="28"/>
          <w:szCs w:val="28"/>
        </w:rPr>
        <w:t>30T</w:t>
      </w:r>
      <w:r>
        <w:rPr>
          <w:rFonts w:ascii="宋体" w:hint="eastAsia"/>
          <w:sz w:val="28"/>
          <w:szCs w:val="28"/>
        </w:rPr>
        <w:t>冷水从</w:t>
      </w:r>
      <w:r>
        <w:rPr>
          <w:rFonts w:ascii="宋体" w:hint="eastAsia"/>
          <w:sz w:val="28"/>
          <w:szCs w:val="28"/>
        </w:rPr>
        <w:t>15</w:t>
      </w:r>
      <w:r>
        <w:rPr>
          <w:rFonts w:ascii="宋体" w:hint="eastAsia"/>
          <w:sz w:val="28"/>
          <w:szCs w:val="28"/>
        </w:rPr>
        <w:t>℃（以年平均工况计）温升到</w:t>
      </w:r>
      <w:smartTag w:uri="urn:schemas-microsoft-com:office:smarttags" w:element="chmetcnv">
        <w:smartTagPr>
          <w:attr w:name="HasSpace" w:val="False"/>
          <w:attr w:name="Negative" w:val="False"/>
          <w:attr w:name="NumberType" w:val="1"/>
          <w:attr w:name="SourceValue" w:val="55"/>
          <w:attr w:name="TCSC" w:val="0"/>
          <w:attr w:name="UnitName" w:val="℃"/>
        </w:smartTagPr>
        <w:r>
          <w:rPr>
            <w:rFonts w:ascii="宋体" w:hint="eastAsia"/>
            <w:sz w:val="28"/>
            <w:szCs w:val="28"/>
          </w:rPr>
          <w:t>55</w:t>
        </w:r>
        <w:r>
          <w:rPr>
            <w:rFonts w:ascii="宋体" w:hint="eastAsia"/>
            <w:sz w:val="28"/>
            <w:szCs w:val="28"/>
          </w:rPr>
          <w:t>℃</w:t>
        </w:r>
      </w:smartTag>
      <w:r>
        <w:rPr>
          <w:rFonts w:ascii="宋体" w:hint="eastAsia"/>
          <w:sz w:val="28"/>
          <w:szCs w:val="28"/>
        </w:rPr>
        <w:t>时共需要的热量为：</w:t>
      </w:r>
    </w:p>
    <w:p w:rsidR="00F50654" w:rsidP="00F50654">
      <w:pPr>
        <w:pStyle w:val="Normal0"/>
        <w:ind w:firstLine="549" w:firstLineChars="196"/>
        <w:rPr>
          <w:rFonts w:ascii="宋体"/>
          <w:sz w:val="28"/>
          <w:szCs w:val="28"/>
        </w:rPr>
      </w:pPr>
      <w:r>
        <w:rPr>
          <w:rFonts w:ascii="宋体" w:hint="eastAsia"/>
          <w:sz w:val="28"/>
          <w:szCs w:val="28"/>
        </w:rPr>
        <w:t>Q=C</w:t>
      </w:r>
      <w:r>
        <w:rPr>
          <w:rFonts w:ascii="宋体" w:hint="eastAsia"/>
          <w:sz w:val="28"/>
          <w:szCs w:val="28"/>
        </w:rPr>
        <w:t>·</w:t>
      </w:r>
      <w:r>
        <w:rPr>
          <w:rFonts w:ascii="宋体" w:hint="eastAsia"/>
          <w:sz w:val="28"/>
          <w:szCs w:val="28"/>
        </w:rPr>
        <w:t>M</w:t>
      </w:r>
      <w:r>
        <w:rPr>
          <w:rFonts w:ascii="宋体" w:hint="eastAsia"/>
          <w:sz w:val="28"/>
          <w:szCs w:val="28"/>
        </w:rPr>
        <w:t>·△</w:t>
      </w:r>
      <w:r>
        <w:rPr>
          <w:rFonts w:ascii="宋体" w:hint="eastAsia"/>
          <w:sz w:val="28"/>
          <w:szCs w:val="28"/>
        </w:rPr>
        <w:t>T=30</w:t>
      </w:r>
      <w:r>
        <w:rPr>
          <w:rFonts w:ascii="宋体" w:hint="eastAsia"/>
          <w:sz w:val="28"/>
          <w:szCs w:val="28"/>
        </w:rPr>
        <w:t>×</w:t>
      </w:r>
      <w:r>
        <w:rPr>
          <w:rFonts w:ascii="宋体" w:hint="eastAsia"/>
          <w:sz w:val="28"/>
          <w:szCs w:val="28"/>
        </w:rPr>
        <w:t>1000</w:t>
      </w:r>
      <w:r>
        <w:rPr>
          <w:rFonts w:ascii="宋体" w:hint="eastAsia"/>
          <w:sz w:val="28"/>
          <w:szCs w:val="28"/>
        </w:rPr>
        <w:t>×（</w:t>
      </w:r>
      <w:r>
        <w:rPr>
          <w:rFonts w:ascii="宋体" w:hint="eastAsia"/>
          <w:sz w:val="28"/>
          <w:szCs w:val="28"/>
        </w:rPr>
        <w:t>55-15</w:t>
      </w:r>
      <w:r>
        <w:rPr>
          <w:rFonts w:ascii="宋体" w:hint="eastAsia"/>
          <w:sz w:val="28"/>
          <w:szCs w:val="28"/>
        </w:rPr>
        <w:t>）</w:t>
      </w:r>
      <w:r>
        <w:rPr>
          <w:rFonts w:ascii="宋体" w:hint="eastAsia"/>
          <w:sz w:val="28"/>
          <w:szCs w:val="28"/>
        </w:rPr>
        <w:t>=1200000Kcal=1395kW</w:t>
      </w:r>
    </w:p>
    <w:p w:rsidR="00F50654" w:rsidP="00F50654">
      <w:pPr>
        <w:pStyle w:val="Normal0"/>
        <w:ind w:firstLine="549" w:firstLineChars="196"/>
        <w:rPr>
          <w:rFonts w:ascii="宋体"/>
          <w:sz w:val="28"/>
          <w:szCs w:val="28"/>
        </w:rPr>
      </w:pPr>
      <w:r>
        <w:rPr>
          <w:rFonts w:ascii="宋体" w:hint="eastAsia"/>
          <w:sz w:val="28"/>
          <w:szCs w:val="28"/>
        </w:rPr>
        <w:t xml:space="preserve">     C-------</w:t>
      </w:r>
      <w:r>
        <w:rPr>
          <w:rFonts w:ascii="宋体" w:hint="eastAsia"/>
          <w:sz w:val="28"/>
          <w:szCs w:val="28"/>
        </w:rPr>
        <w:t>水的比热容，</w:t>
      </w:r>
      <w:r>
        <w:rPr>
          <w:rFonts w:ascii="宋体" w:hint="eastAsia"/>
          <w:sz w:val="28"/>
          <w:szCs w:val="28"/>
        </w:rPr>
        <w:t>1Kcal/kg</w:t>
      </w:r>
      <w:r>
        <w:rPr>
          <w:rFonts w:ascii="宋体" w:hint="eastAsia"/>
          <w:sz w:val="28"/>
          <w:szCs w:val="28"/>
        </w:rPr>
        <w:t>·℃</w:t>
      </w:r>
    </w:p>
    <w:p w:rsidR="00F50654" w:rsidP="00F50654">
      <w:pPr>
        <w:pStyle w:val="Normal0"/>
        <w:ind w:firstLine="549" w:firstLineChars="196"/>
        <w:rPr>
          <w:rFonts w:ascii="宋体"/>
          <w:sz w:val="28"/>
          <w:szCs w:val="28"/>
        </w:rPr>
      </w:pPr>
      <w:r>
        <w:rPr>
          <w:rFonts w:ascii="宋体" w:hint="eastAsia"/>
          <w:sz w:val="28"/>
          <w:szCs w:val="28"/>
        </w:rPr>
        <w:t xml:space="preserve">     M-------</w:t>
      </w:r>
      <w:r>
        <w:rPr>
          <w:rFonts w:ascii="宋体" w:hint="eastAsia"/>
          <w:sz w:val="28"/>
          <w:szCs w:val="28"/>
        </w:rPr>
        <w:t>水的质量，</w:t>
      </w:r>
      <w:r>
        <w:rPr>
          <w:rFonts w:ascii="宋体" w:hint="eastAsia"/>
          <w:sz w:val="28"/>
          <w:szCs w:val="28"/>
        </w:rPr>
        <w:t>kg</w:t>
      </w:r>
    </w:p>
    <w:p w:rsidR="00F50654" w:rsidRPr="00F50654" w:rsidP="00F50654">
      <w:pPr>
        <w:pStyle w:val="Normal0"/>
        <w:ind w:firstLine="549" w:firstLineChars="196"/>
        <w:rPr>
          <w:rFonts w:ascii="宋体"/>
          <w:sz w:val="28"/>
          <w:szCs w:val="28"/>
        </w:rPr>
      </w:pPr>
      <w:r>
        <w:rPr>
          <w:rFonts w:ascii="宋体" w:hint="eastAsia"/>
          <w:sz w:val="28"/>
          <w:szCs w:val="28"/>
        </w:rPr>
        <w:t xml:space="preserve">     </w:t>
      </w:r>
      <w:r>
        <w:rPr>
          <w:rFonts w:ascii="宋体" w:hint="eastAsia"/>
          <w:sz w:val="28"/>
          <w:szCs w:val="28"/>
        </w:rPr>
        <w:t>△</w:t>
      </w:r>
      <w:r>
        <w:rPr>
          <w:rFonts w:ascii="宋体" w:hint="eastAsia"/>
          <w:sz w:val="28"/>
          <w:szCs w:val="28"/>
        </w:rPr>
        <w:t>T------</w:t>
      </w:r>
      <w:r>
        <w:rPr>
          <w:rFonts w:ascii="宋体" w:hint="eastAsia"/>
          <w:sz w:val="28"/>
          <w:szCs w:val="28"/>
        </w:rPr>
        <w:t>温升，℃</w:t>
      </w:r>
    </w:p>
    <w:p w:rsidR="00BA06A3" w:rsidRPr="00BA06A3" w:rsidP="00D814D1">
      <w:pPr>
        <w:pStyle w:val="Normal0"/>
        <w:rPr>
          <w:rFonts w:ascii="宋体"/>
          <w:b/>
          <w:sz w:val="28"/>
          <w:szCs w:val="28"/>
        </w:rPr>
      </w:pPr>
      <w:r w:rsidRPr="00BA06A3">
        <w:rPr>
          <w:rFonts w:ascii="宋体" w:hint="eastAsia"/>
          <w:b/>
          <w:sz w:val="28"/>
          <w:szCs w:val="28"/>
        </w:rPr>
        <w:t>1</w:t>
      </w:r>
      <w:r>
        <w:rPr>
          <w:rFonts w:ascii="宋体" w:hint="eastAsia"/>
          <w:b/>
          <w:sz w:val="28"/>
          <w:szCs w:val="28"/>
        </w:rPr>
        <w:t>．机组选型</w:t>
      </w:r>
    </w:p>
    <w:p w:rsidR="00F50654" w:rsidP="00F50654">
      <w:pPr>
        <w:pStyle w:val="Normal0"/>
        <w:tabs>
          <w:tab w:val="left" w:pos="6415"/>
        </w:tabs>
        <w:ind w:firstLine="560" w:firstLineChars="200"/>
        <w:rPr>
          <w:rFonts w:ascii="宋体"/>
          <w:sz w:val="28"/>
          <w:szCs w:val="28"/>
        </w:rPr>
      </w:pPr>
      <w:r>
        <w:rPr>
          <w:rFonts w:ascii="宋体" w:hint="eastAsia"/>
          <w:sz w:val="28"/>
          <w:szCs w:val="28"/>
        </w:rPr>
        <w:t>根据设计冷负荷</w:t>
      </w:r>
      <w:r w:rsidR="003608FE">
        <w:rPr>
          <w:rFonts w:ascii="宋体" w:hint="eastAsia"/>
          <w:sz w:val="28"/>
          <w:szCs w:val="28"/>
        </w:rPr>
        <w:t>及卫生热水负荷</w:t>
      </w:r>
      <w:r w:rsidR="003608FE">
        <w:rPr>
          <w:rFonts w:ascii="宋体" w:hint="eastAsia"/>
          <w:sz w:val="28"/>
          <w:szCs w:val="28"/>
        </w:rPr>
        <w:t>,</w:t>
      </w:r>
      <w:r w:rsidR="00751951">
        <w:rPr>
          <w:rFonts w:ascii="宋体" w:hint="eastAsia"/>
          <w:sz w:val="28"/>
          <w:szCs w:val="28"/>
        </w:rPr>
        <w:t>初选</w:t>
      </w:r>
      <w:r w:rsidR="003608FE">
        <w:rPr>
          <w:rFonts w:ascii="宋体" w:hint="eastAsia"/>
          <w:sz w:val="28"/>
          <w:szCs w:val="28"/>
        </w:rPr>
        <w:t>：</w:t>
      </w:r>
    </w:p>
    <w:p w:rsidR="00381B7B" w:rsidP="00D814D1">
      <w:pPr>
        <w:pStyle w:val="Normal0"/>
        <w:rPr>
          <w:rFonts w:ascii="宋体"/>
          <w:sz w:val="28"/>
          <w:szCs w:val="28"/>
        </w:rPr>
      </w:pPr>
      <w:r>
        <w:rPr>
          <w:rFonts w:ascii="宋体" w:hint="eastAsia"/>
          <w:sz w:val="28"/>
          <w:szCs w:val="28"/>
        </w:rPr>
        <w:t>XX</w:t>
      </w:r>
      <w:r w:rsidR="00D814D1">
        <w:rPr>
          <w:rFonts w:ascii="宋体" w:hint="eastAsia"/>
          <w:sz w:val="28"/>
          <w:szCs w:val="28"/>
        </w:rPr>
        <w:t>风冷模块</w:t>
      </w:r>
      <w:r w:rsidR="00751951">
        <w:rPr>
          <w:rFonts w:ascii="宋体" w:hint="eastAsia"/>
          <w:sz w:val="28"/>
          <w:szCs w:val="28"/>
        </w:rPr>
        <w:t>冷热水机组</w:t>
      </w:r>
      <w:r w:rsidR="00D814D1">
        <w:rPr>
          <w:rFonts w:ascii="宋体" w:hint="eastAsia"/>
          <w:sz w:val="28"/>
          <w:szCs w:val="28"/>
        </w:rPr>
        <w:t>NERS-24GK</w:t>
      </w:r>
      <w:r w:rsidR="00F50654">
        <w:rPr>
          <w:rFonts w:ascii="宋体" w:hint="eastAsia"/>
          <w:sz w:val="28"/>
          <w:szCs w:val="28"/>
        </w:rPr>
        <w:t xml:space="preserve">         </w:t>
      </w:r>
      <w:r w:rsidR="00AC349E">
        <w:rPr>
          <w:rFonts w:ascii="宋体" w:hint="eastAsia"/>
          <w:sz w:val="28"/>
          <w:szCs w:val="28"/>
        </w:rPr>
        <w:t xml:space="preserve">         </w:t>
      </w:r>
      <w:r w:rsidR="00F50654">
        <w:rPr>
          <w:rFonts w:ascii="宋体" w:hint="eastAsia"/>
          <w:sz w:val="28"/>
          <w:szCs w:val="28"/>
        </w:rPr>
        <w:t>5台；</w:t>
      </w:r>
    </w:p>
    <w:p w:rsidR="00F50654" w:rsidP="00D814D1">
      <w:pPr>
        <w:pStyle w:val="Normal0"/>
        <w:rPr>
          <w:rFonts w:ascii="宋体"/>
          <w:sz w:val="28"/>
          <w:szCs w:val="28"/>
        </w:rPr>
      </w:pPr>
      <w:r>
        <w:rPr>
          <w:rFonts w:ascii="宋体" w:hint="eastAsia"/>
          <w:sz w:val="28"/>
          <w:szCs w:val="28"/>
        </w:rPr>
        <w:t>XX</w:t>
      </w:r>
      <w:r w:rsidR="003608FE">
        <w:rPr>
          <w:rFonts w:ascii="宋体" w:hint="eastAsia"/>
          <w:sz w:val="28"/>
          <w:szCs w:val="28"/>
        </w:rPr>
        <w:t>全效型风冷冷热水机组</w:t>
      </w:r>
      <w:r w:rsidR="003608FE">
        <w:rPr>
          <w:rFonts w:ascii="宋体" w:hint="eastAsia"/>
          <w:sz w:val="28"/>
          <w:szCs w:val="28"/>
        </w:rPr>
        <w:t xml:space="preserve">NERS-G24Q       </w:t>
      </w:r>
      <w:r w:rsidR="00AC349E">
        <w:rPr>
          <w:rFonts w:ascii="宋体" w:hint="eastAsia"/>
          <w:sz w:val="28"/>
          <w:szCs w:val="28"/>
        </w:rPr>
        <w:t xml:space="preserve">      </w:t>
      </w:r>
      <w:r w:rsidR="003608FE">
        <w:rPr>
          <w:rFonts w:ascii="宋体" w:hint="eastAsia"/>
          <w:sz w:val="28"/>
          <w:szCs w:val="28"/>
        </w:rPr>
        <w:t xml:space="preserve">   3</w:t>
      </w:r>
      <w:r w:rsidR="003608FE">
        <w:rPr>
          <w:rFonts w:ascii="宋体" w:hint="eastAsia"/>
          <w:sz w:val="28"/>
          <w:szCs w:val="28"/>
        </w:rPr>
        <w:t>台；</w:t>
      </w:r>
    </w:p>
    <w:p w:rsidR="00F50654" w:rsidP="00F50654">
      <w:pPr>
        <w:pStyle w:val="Normal0"/>
        <w:ind w:firstLine="560" w:firstLineChars="200"/>
        <w:rPr>
          <w:rFonts w:ascii="宋体"/>
          <w:sz w:val="28"/>
          <w:szCs w:val="28"/>
        </w:rPr>
      </w:pPr>
      <w:r>
        <w:rPr>
          <w:rFonts w:ascii="宋体" w:hint="eastAsia"/>
          <w:sz w:val="28"/>
          <w:szCs w:val="28"/>
        </w:rPr>
        <w:t>由于文山富宁冬季气温较高，冬季空调热负荷较小，所以空调主要考虑夏季制冷，</w:t>
      </w:r>
      <w:r>
        <w:rPr>
          <w:rFonts w:ascii="宋体" w:hint="eastAsia"/>
          <w:sz w:val="28"/>
          <w:szCs w:val="28"/>
        </w:rPr>
        <w:t>NERS-24GK</w:t>
      </w:r>
      <w:r>
        <w:rPr>
          <w:rFonts w:ascii="宋体" w:hint="eastAsia"/>
          <w:sz w:val="28"/>
          <w:szCs w:val="28"/>
        </w:rPr>
        <w:t>机组</w:t>
      </w:r>
      <w:r>
        <w:rPr>
          <w:rFonts w:ascii="宋体" w:hint="eastAsia"/>
          <w:sz w:val="28"/>
          <w:szCs w:val="28"/>
        </w:rPr>
        <w:t>5</w:t>
      </w:r>
      <w:r>
        <w:rPr>
          <w:rFonts w:ascii="宋体" w:hint="eastAsia"/>
          <w:sz w:val="28"/>
          <w:szCs w:val="28"/>
        </w:rPr>
        <w:t>台，可提供冷量</w:t>
      </w:r>
      <w:r>
        <w:rPr>
          <w:rFonts w:ascii="宋体" w:hint="eastAsia"/>
          <w:sz w:val="28"/>
          <w:szCs w:val="28"/>
        </w:rPr>
        <w:t>65</w:t>
      </w:r>
      <w:r w:rsidR="00AC349E">
        <w:rPr>
          <w:rFonts w:ascii="宋体" w:hint="eastAsia"/>
          <w:sz w:val="28"/>
          <w:szCs w:val="28"/>
        </w:rPr>
        <w:t>×5=325kW,3台</w:t>
      </w:r>
      <w:r w:rsidR="00D16DF4">
        <w:rPr>
          <w:rFonts w:ascii="宋体" w:hint="eastAsia"/>
          <w:sz w:val="28"/>
          <w:szCs w:val="28"/>
        </w:rPr>
        <w:t>XX</w:t>
      </w:r>
      <w:r w:rsidR="00AC349E">
        <w:rPr>
          <w:rFonts w:ascii="宋体" w:hint="eastAsia"/>
          <w:sz w:val="28"/>
          <w:szCs w:val="28"/>
        </w:rPr>
        <w:t>NERS-G24Q可提供60×3=180kW。则8台机组共可提供冷量325+180=505kW，大于设计冷负荷，可满足空调需求。</w:t>
      </w:r>
    </w:p>
    <w:p w:rsidR="00AC349E" w:rsidP="00F50654">
      <w:pPr>
        <w:pStyle w:val="Normal0"/>
        <w:ind w:firstLine="560" w:firstLineChars="200"/>
        <w:rPr>
          <w:rFonts w:ascii="宋体"/>
          <w:sz w:val="28"/>
          <w:szCs w:val="28"/>
        </w:rPr>
        <w:sectPr w:rsidSect="00D11AD4">
          <w:type w:val="nextPage"/>
          <w:pgSz w:w="11906" w:h="16838" w:code="9"/>
          <w:pgMar w:top="1869" w:right="1287" w:bottom="1246" w:left="1418" w:header="851" w:footer="936" w:gutter="0"/>
          <w:pgNumType w:start="3"/>
          <w:cols w:space="425"/>
          <w:titlePg w:val="0"/>
          <w:docGrid w:type="lines" w:linePitch="312"/>
        </w:sectPr>
      </w:pPr>
      <w:r>
        <w:rPr>
          <w:rFonts w:ascii="宋体" w:hint="eastAsia"/>
          <w:sz w:val="28"/>
          <w:szCs w:val="28"/>
        </w:rPr>
        <w:t>同时</w:t>
      </w:r>
      <w:r>
        <w:rPr>
          <w:rFonts w:ascii="宋体" w:hint="eastAsia"/>
          <w:sz w:val="28"/>
          <w:szCs w:val="28"/>
        </w:rPr>
        <w:t>3</w:t>
      </w:r>
      <w:r>
        <w:rPr>
          <w:rFonts w:ascii="宋体" w:hint="eastAsia"/>
          <w:sz w:val="28"/>
          <w:szCs w:val="28"/>
        </w:rPr>
        <w:t>台</w:t>
      </w:r>
      <w:r>
        <w:rPr>
          <w:rFonts w:ascii="宋体" w:hint="eastAsia"/>
          <w:sz w:val="28"/>
          <w:szCs w:val="28"/>
        </w:rPr>
        <w:t>NERS-G24Q</w:t>
      </w:r>
      <w:r>
        <w:rPr>
          <w:rFonts w:ascii="宋体" w:hint="eastAsia"/>
          <w:sz w:val="28"/>
          <w:szCs w:val="28"/>
        </w:rPr>
        <w:t>机组，每小时的产水量为</w:t>
      </w:r>
      <w:r>
        <w:rPr>
          <w:rFonts w:ascii="宋体" w:hint="eastAsia"/>
          <w:sz w:val="28"/>
          <w:szCs w:val="28"/>
        </w:rPr>
        <w:t>1830</w:t>
      </w:r>
      <w:r>
        <w:rPr>
          <w:rFonts w:ascii="宋体" w:hint="eastAsia"/>
          <w:sz w:val="28"/>
          <w:szCs w:val="28"/>
        </w:rPr>
        <w:t>×</w:t>
      </w:r>
      <w:r>
        <w:rPr>
          <w:rFonts w:ascii="宋体" w:hint="eastAsia"/>
          <w:sz w:val="28"/>
          <w:szCs w:val="28"/>
        </w:rPr>
        <w:t xml:space="preserve">3=5490 </w:t>
      </w:r>
      <w:r>
        <w:rPr>
          <w:rFonts w:ascii="宋体" w:hint="eastAsia"/>
          <w:sz w:val="28"/>
          <w:szCs w:val="28"/>
        </w:rPr>
        <w:t>kg</w:t>
      </w:r>
      <w:r>
        <w:rPr>
          <w:rFonts w:ascii="宋体" w:hint="eastAsia"/>
          <w:sz w:val="28"/>
          <w:szCs w:val="28"/>
        </w:rPr>
        <w:t>，也就是说在年平均工况下，</w:t>
      </w:r>
      <w:r>
        <w:rPr>
          <w:rFonts w:ascii="宋体" w:hint="eastAsia"/>
          <w:sz w:val="28"/>
          <w:szCs w:val="28"/>
        </w:rPr>
        <w:t>3</w:t>
      </w:r>
      <w:r>
        <w:rPr>
          <w:rFonts w:ascii="宋体" w:hint="eastAsia"/>
          <w:sz w:val="28"/>
          <w:szCs w:val="28"/>
        </w:rPr>
        <w:t>台机组约</w:t>
      </w:r>
      <w:r>
        <w:rPr>
          <w:rFonts w:ascii="宋体" w:hint="eastAsia"/>
          <w:sz w:val="28"/>
          <w:szCs w:val="28"/>
        </w:rPr>
        <w:t>6</w:t>
      </w:r>
      <w:r>
        <w:rPr>
          <w:rFonts w:ascii="宋体" w:hint="eastAsia"/>
          <w:sz w:val="28"/>
          <w:szCs w:val="28"/>
        </w:rPr>
        <w:t>小时即可产的</w:t>
      </w:r>
      <w:r>
        <w:rPr>
          <w:rFonts w:ascii="宋体" w:hint="eastAsia"/>
          <w:sz w:val="28"/>
          <w:szCs w:val="28"/>
        </w:rPr>
        <w:t>30</w:t>
      </w:r>
      <w:r>
        <w:rPr>
          <w:rFonts w:ascii="宋体" w:hint="eastAsia"/>
          <w:sz w:val="28"/>
          <w:szCs w:val="28"/>
        </w:rPr>
        <w:t>吨热水，可满足热水供</w:t>
      </w:r>
      <w:r>
        <w:rPr>
          <w:rFonts w:ascii="宋体"/>
          <w:noProof/>
          <w:sz w:val="28"/>
          <w:szCs w:val="28"/>
        </w:rPr>
        <w:pict>
          <v:shape id="_x0000_s1049" type="#_x0000_t136" style="width:262.5pt;height:37.5pt;margin-top:258pt;margin-left:59pt;position:absolute;z-index:-251635712" filled="f" strokecolor="#e6e6e6" strokeweight="0.1pt">
            <v:stroke dashstyle="dashDot"/>
            <v:shadow color="#868686"/>
            <v:textpath style="font-family:'Arial Black';font-size:26pt;font-weight:bold;v-text-kern:t" trim="t" fitpath="t" string="www.zhulong.com"/>
          </v:shape>
        </w:pict>
      </w:r>
      <w:r>
        <w:rPr>
          <w:rFonts w:ascii="宋体" w:hint="eastAsia"/>
          <w:sz w:val="28"/>
          <w:szCs w:val="28"/>
        </w:rPr>
        <w:t>水需求。</w:t>
      </w:r>
    </w:p>
    <w:tbl>
      <w:tblPr>
        <w:tblStyle w:val="TableNormal"/>
        <w:tblpPr w:leftFromText="180" w:rightFromText="180" w:vertAnchor="page" w:horzAnchor="margin" w:tblpXSpec="center" w:tblpY="2806"/>
        <w:tblW w:w="8862" w:type="dxa"/>
        <w:tblLook w:val="0000"/>
      </w:tblPr>
      <w:tblGrid>
        <w:gridCol w:w="3105"/>
        <w:gridCol w:w="1619"/>
        <w:gridCol w:w="1439"/>
        <w:gridCol w:w="2699"/>
      </w:tblGrid>
      <w:tr>
        <w:tblPrEx>
          <w:tblW w:w="8862" w:type="dxa"/>
          <w:tblLook w:val="0000"/>
        </w:tblPrEx>
        <w:trPr>
          <w:trHeight w:val="432"/>
        </w:trPr>
        <w:tc>
          <w:tcPr>
            <w:tcW w:w="6163" w:type="dxa"/>
            <w:gridSpan w:val="3"/>
            <w:tcBorders>
              <w:top w:val="single" w:sz="8" w:space="0" w:color="auto"/>
              <w:left w:val="single" w:sz="8" w:space="0" w:color="auto"/>
              <w:bottom w:val="single" w:sz="8" w:space="0" w:color="auto"/>
              <w:right w:val="single" w:sz="8" w:space="0" w:color="000000"/>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Pr>
                <w:rFonts w:ascii="宋体" w:hAnsi="宋体" w:cs="宋体"/>
                <w:noProof/>
                <w:color w:val="000000"/>
                <w:kern w:val="0"/>
                <w:sz w:val="24"/>
              </w:rPr>
              <w:pict>
                <v:shape id="_x0000_s1050" type="#_x0000_t75" style="width:96pt;height:30pt;margin-top:-89.75pt;margin-left:-4.85pt;position:absolute;z-index:-251634688">
                  <v:imagedata r:id="rId9" o:title="88"/>
                  <w10:anchorlock/>
                </v:shape>
              </w:pict>
            </w:r>
            <w:r w:rsidRPr="005D58F4">
              <w:rPr>
                <w:rFonts w:ascii="宋体" w:hAnsi="宋体" w:cs="宋体" w:hint="eastAsia"/>
                <w:color w:val="000000"/>
                <w:kern w:val="0"/>
                <w:sz w:val="24"/>
              </w:rPr>
              <w:t>型号</w:t>
            </w:r>
          </w:p>
        </w:tc>
        <w:tc>
          <w:tcPr>
            <w:tcW w:w="2699" w:type="dxa"/>
            <w:tcBorders>
              <w:top w:val="single" w:sz="8" w:space="0" w:color="auto"/>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Pr>
                <w:color w:val="000000"/>
                <w:kern w:val="0"/>
                <w:sz w:val="24"/>
              </w:rPr>
              <w:t>NERS-</w:t>
            </w:r>
            <w:r>
              <w:rPr>
                <w:rFonts w:hint="eastAsia"/>
                <w:color w:val="000000"/>
                <w:kern w:val="0"/>
                <w:sz w:val="24"/>
              </w:rPr>
              <w:t>24GK</w:t>
            </w:r>
          </w:p>
        </w:tc>
      </w:tr>
      <w:tr>
        <w:tblPrEx>
          <w:tblW w:w="8862" w:type="dxa"/>
          <w:tblLook w:val="0000"/>
        </w:tblPrEx>
        <w:trPr>
          <w:trHeight w:val="339"/>
        </w:trPr>
        <w:tc>
          <w:tcPr>
            <w:tcW w:w="4724" w:type="dxa"/>
            <w:gridSpan w:val="2"/>
            <w:tcBorders>
              <w:top w:val="single" w:sz="8" w:space="0" w:color="auto"/>
              <w:left w:val="single" w:sz="8" w:space="0" w:color="auto"/>
              <w:bottom w:val="single" w:sz="4" w:space="0" w:color="auto"/>
              <w:right w:val="single" w:sz="8" w:space="0" w:color="000000"/>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Pr>
                <w:rFonts w:ascii="宋体" w:hAnsi="宋体" w:cs="宋体" w:hint="eastAsia"/>
                <w:color w:val="000000"/>
                <w:kern w:val="0"/>
                <w:sz w:val="24"/>
              </w:rPr>
              <w:t>制热额定功率</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Pr>
                <w:rFonts w:hint="eastAsia"/>
                <w:color w:val="000000"/>
                <w:kern w:val="0"/>
                <w:sz w:val="24"/>
              </w:rPr>
              <w:t>kW</w:t>
            </w: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Pr>
                <w:rFonts w:hint="eastAsia"/>
                <w:color w:val="000000"/>
                <w:kern w:val="0"/>
                <w:sz w:val="24"/>
              </w:rPr>
              <w:t>20.5</w:t>
            </w:r>
          </w:p>
        </w:tc>
      </w:tr>
      <w:tr>
        <w:tblPrEx>
          <w:tblW w:w="8862" w:type="dxa"/>
          <w:tblLook w:val="0000"/>
        </w:tblPrEx>
        <w:trPr>
          <w:trHeight w:val="339"/>
        </w:trPr>
        <w:tc>
          <w:tcPr>
            <w:tcW w:w="4724" w:type="dxa"/>
            <w:gridSpan w:val="2"/>
            <w:tcBorders>
              <w:top w:val="single" w:sz="4" w:space="0" w:color="auto"/>
              <w:left w:val="single" w:sz="8" w:space="0" w:color="auto"/>
              <w:bottom w:val="single" w:sz="8" w:space="0" w:color="auto"/>
              <w:right w:val="single" w:sz="8" w:space="0" w:color="000000"/>
            </w:tcBorders>
            <w:shd w:val="clear" w:color="auto" w:fill="E6E6E6"/>
            <w:vAlign w:val="center"/>
          </w:tcPr>
          <w:p w:rsidR="00A4391C" w:rsidRPr="005D58F4" w:rsidP="00A4391C">
            <w:pPr>
              <w:pStyle w:val="Normal0"/>
              <w:jc w:val="center"/>
              <w:rPr>
                <w:rFonts w:ascii="宋体" w:hAnsi="宋体" w:cs="宋体"/>
                <w:color w:val="000000"/>
                <w:kern w:val="0"/>
                <w:sz w:val="24"/>
              </w:rPr>
            </w:pPr>
            <w:r w:rsidRPr="005D58F4">
              <w:rPr>
                <w:rFonts w:ascii="宋体" w:hAnsi="宋体" w:cs="宋体" w:hint="eastAsia"/>
                <w:color w:val="000000"/>
                <w:kern w:val="0"/>
                <w:sz w:val="24"/>
              </w:rPr>
              <w:t>制冷</w:t>
            </w:r>
            <w:r>
              <w:rPr>
                <w:rFonts w:ascii="宋体" w:hAnsi="宋体" w:cs="宋体" w:hint="eastAsia"/>
                <w:color w:val="000000"/>
                <w:kern w:val="0"/>
                <w:sz w:val="24"/>
              </w:rPr>
              <w:t>额定功率</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Pr>
                <w:rFonts w:hint="eastAsia"/>
                <w:color w:val="000000"/>
                <w:kern w:val="0"/>
                <w:sz w:val="24"/>
              </w:rPr>
              <w:t>kW</w:t>
            </w: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Pr>
                <w:rFonts w:hint="eastAsia"/>
                <w:color w:val="000000"/>
                <w:kern w:val="0"/>
                <w:sz w:val="24"/>
              </w:rPr>
              <w:t>20</w:t>
            </w:r>
          </w:p>
        </w:tc>
      </w:tr>
      <w:tr>
        <w:tblPrEx>
          <w:tblW w:w="8862" w:type="dxa"/>
          <w:tblLook w:val="0000"/>
        </w:tblPrEx>
        <w:trPr>
          <w:trHeight w:val="339"/>
        </w:trPr>
        <w:tc>
          <w:tcPr>
            <w:tcW w:w="4724" w:type="dxa"/>
            <w:gridSpan w:val="2"/>
            <w:tcBorders>
              <w:top w:val="single" w:sz="8" w:space="0" w:color="auto"/>
              <w:left w:val="single" w:sz="8" w:space="0" w:color="auto"/>
              <w:bottom w:val="single" w:sz="8" w:space="0" w:color="auto"/>
              <w:right w:val="single" w:sz="8" w:space="0" w:color="000000"/>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额定制热量</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Pr>
                <w:rFonts w:hint="eastAsia"/>
                <w:color w:val="000000"/>
                <w:kern w:val="0"/>
                <w:sz w:val="24"/>
              </w:rPr>
              <w:t>kW</w:t>
            </w: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sidRPr="005D58F4">
              <w:rPr>
                <w:rFonts w:hint="eastAsia"/>
                <w:color w:val="000000"/>
                <w:kern w:val="0"/>
                <w:sz w:val="24"/>
              </w:rPr>
              <w:t>71</w:t>
            </w:r>
          </w:p>
        </w:tc>
      </w:tr>
      <w:tr>
        <w:tblPrEx>
          <w:tblW w:w="8862" w:type="dxa"/>
          <w:tblLook w:val="0000"/>
        </w:tblPrEx>
        <w:trPr>
          <w:trHeight w:val="339"/>
        </w:trPr>
        <w:tc>
          <w:tcPr>
            <w:tcW w:w="4724" w:type="dxa"/>
            <w:gridSpan w:val="2"/>
            <w:tcBorders>
              <w:top w:val="single" w:sz="8" w:space="0" w:color="auto"/>
              <w:left w:val="single" w:sz="8" w:space="0" w:color="auto"/>
              <w:bottom w:val="single" w:sz="8" w:space="0" w:color="auto"/>
              <w:right w:val="single" w:sz="8" w:space="0" w:color="000000"/>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额定制冷量</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Pr>
                <w:rFonts w:hint="eastAsia"/>
                <w:color w:val="000000"/>
                <w:kern w:val="0"/>
                <w:sz w:val="24"/>
              </w:rPr>
              <w:t>kW</w:t>
            </w: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sidRPr="005D58F4">
              <w:rPr>
                <w:rFonts w:hint="eastAsia"/>
                <w:color w:val="000000"/>
                <w:kern w:val="0"/>
                <w:sz w:val="24"/>
              </w:rPr>
              <w:t>65</w:t>
            </w:r>
          </w:p>
        </w:tc>
      </w:tr>
      <w:tr>
        <w:tblPrEx>
          <w:tblW w:w="8862" w:type="dxa"/>
          <w:tblLook w:val="0000"/>
        </w:tblPrEx>
        <w:trPr>
          <w:trHeight w:val="339"/>
        </w:trPr>
        <w:tc>
          <w:tcPr>
            <w:tcW w:w="4724" w:type="dxa"/>
            <w:gridSpan w:val="2"/>
            <w:tcBorders>
              <w:top w:val="single" w:sz="8" w:space="0" w:color="auto"/>
              <w:left w:val="single" w:sz="8" w:space="0" w:color="auto"/>
              <w:bottom w:val="single" w:sz="8" w:space="0" w:color="auto"/>
              <w:right w:val="single" w:sz="8" w:space="0" w:color="000000"/>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电源规格</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sidRPr="005D58F4">
              <w:rPr>
                <w:color w:val="000000"/>
                <w:kern w:val="0"/>
                <w:sz w:val="24"/>
              </w:rPr>
              <w:t>380</w:t>
            </w:r>
            <w:r>
              <w:rPr>
                <w:rFonts w:hint="eastAsia"/>
                <w:color w:val="000000"/>
                <w:kern w:val="0"/>
                <w:sz w:val="24"/>
              </w:rPr>
              <w:t>V,3N~  50HZ</w:t>
            </w:r>
          </w:p>
        </w:tc>
      </w:tr>
      <w:tr>
        <w:tblPrEx>
          <w:tblW w:w="8862" w:type="dxa"/>
          <w:tblLook w:val="0000"/>
        </w:tblPrEx>
        <w:trPr>
          <w:trHeight w:val="339"/>
        </w:trPr>
        <w:tc>
          <w:tcPr>
            <w:tcW w:w="4724" w:type="dxa"/>
            <w:gridSpan w:val="2"/>
            <w:tcBorders>
              <w:top w:val="single" w:sz="8" w:space="0" w:color="auto"/>
              <w:left w:val="single" w:sz="8" w:space="0" w:color="auto"/>
              <w:bottom w:val="single" w:sz="4" w:space="0" w:color="auto"/>
              <w:right w:val="single" w:sz="8" w:space="0" w:color="000000"/>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制热运转电流</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sidRPr="005D58F4">
              <w:rPr>
                <w:rFonts w:hint="eastAsia"/>
                <w:color w:val="000000"/>
                <w:kern w:val="0"/>
                <w:sz w:val="24"/>
              </w:rPr>
              <w:t>A</w:t>
            </w: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sidRPr="005D58F4">
              <w:rPr>
                <w:rFonts w:hint="eastAsia"/>
                <w:color w:val="000000"/>
                <w:kern w:val="0"/>
                <w:sz w:val="24"/>
              </w:rPr>
              <w:t>36.6</w:t>
            </w:r>
          </w:p>
        </w:tc>
      </w:tr>
      <w:tr>
        <w:tblPrEx>
          <w:tblW w:w="8862" w:type="dxa"/>
          <w:tblLook w:val="0000"/>
        </w:tblPrEx>
        <w:trPr>
          <w:trHeight w:val="339"/>
        </w:trPr>
        <w:tc>
          <w:tcPr>
            <w:tcW w:w="4724" w:type="dxa"/>
            <w:gridSpan w:val="2"/>
            <w:tcBorders>
              <w:top w:val="single" w:sz="4" w:space="0" w:color="auto"/>
              <w:left w:val="single" w:sz="8" w:space="0" w:color="auto"/>
              <w:bottom w:val="single" w:sz="8" w:space="0" w:color="auto"/>
              <w:right w:val="single" w:sz="8" w:space="0" w:color="000000"/>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制冷运转电流</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sidRPr="005D58F4">
              <w:rPr>
                <w:rFonts w:hint="eastAsia"/>
                <w:color w:val="000000"/>
                <w:kern w:val="0"/>
                <w:sz w:val="24"/>
              </w:rPr>
              <w:t>A</w:t>
            </w: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sidRPr="005D58F4">
              <w:rPr>
                <w:rFonts w:hint="eastAsia"/>
                <w:color w:val="000000"/>
                <w:kern w:val="0"/>
                <w:sz w:val="24"/>
              </w:rPr>
              <w:t>35.8</w:t>
            </w:r>
          </w:p>
        </w:tc>
      </w:tr>
      <w:tr>
        <w:tblPrEx>
          <w:tblW w:w="8862" w:type="dxa"/>
          <w:tblLook w:val="0000"/>
        </w:tblPrEx>
        <w:trPr>
          <w:trHeight w:val="570"/>
        </w:trPr>
        <w:tc>
          <w:tcPr>
            <w:tcW w:w="4724" w:type="dxa"/>
            <w:gridSpan w:val="2"/>
            <w:tcBorders>
              <w:top w:val="single" w:sz="8" w:space="0" w:color="auto"/>
              <w:left w:val="single" w:sz="8" w:space="0" w:color="auto"/>
              <w:bottom w:val="single" w:sz="8" w:space="0" w:color="auto"/>
              <w:right w:val="single" w:sz="8" w:space="0" w:color="000000"/>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运行控制</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2"/>
                <w:szCs w:val="22"/>
              </w:rPr>
            </w:pPr>
            <w:r w:rsidRPr="005D58F4">
              <w:rPr>
                <w:rFonts w:ascii="宋体" w:hAnsi="宋体" w:cs="宋体" w:hint="eastAsia"/>
                <w:color w:val="000000"/>
                <w:kern w:val="0"/>
                <w:sz w:val="22"/>
                <w:szCs w:val="22"/>
              </w:rPr>
              <w:t>模块</w:t>
            </w:r>
            <w:r>
              <w:rPr>
                <w:rFonts w:ascii="宋体" w:hAnsi="宋体" w:cs="宋体" w:hint="eastAsia"/>
                <w:color w:val="000000"/>
                <w:kern w:val="0"/>
                <w:sz w:val="22"/>
                <w:szCs w:val="22"/>
              </w:rPr>
              <w:t>化</w:t>
            </w:r>
            <w:r w:rsidRPr="005D58F4">
              <w:rPr>
                <w:rFonts w:ascii="宋体" w:hAnsi="宋体" w:cs="宋体" w:hint="eastAsia"/>
                <w:color w:val="000000"/>
                <w:kern w:val="0"/>
                <w:sz w:val="22"/>
                <w:szCs w:val="22"/>
              </w:rPr>
              <w:t>控制</w:t>
            </w:r>
          </w:p>
        </w:tc>
      </w:tr>
      <w:tr>
        <w:tblPrEx>
          <w:tblW w:w="8862" w:type="dxa"/>
          <w:tblLook w:val="0000"/>
        </w:tblPrEx>
        <w:trPr>
          <w:trHeight w:val="339"/>
        </w:trPr>
        <w:tc>
          <w:tcPr>
            <w:tcW w:w="3105" w:type="dxa"/>
            <w:vMerge w:val="restart"/>
            <w:tcBorders>
              <w:top w:val="single" w:sz="8" w:space="0" w:color="auto"/>
              <w:left w:val="single" w:sz="8" w:space="0" w:color="auto"/>
              <w:right w:val="single" w:sz="4"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压缩机</w:t>
            </w:r>
          </w:p>
        </w:tc>
        <w:tc>
          <w:tcPr>
            <w:tcW w:w="1619" w:type="dxa"/>
            <w:tcBorders>
              <w:top w:val="single" w:sz="8" w:space="0" w:color="auto"/>
              <w:left w:val="single" w:sz="4" w:space="0" w:color="auto"/>
              <w:bottom w:val="single" w:sz="8" w:space="0" w:color="auto"/>
              <w:right w:val="single" w:sz="8" w:space="0" w:color="000000"/>
            </w:tcBorders>
            <w:shd w:val="clear" w:color="auto" w:fill="E6E6E6"/>
            <w:vAlign w:val="center"/>
          </w:tcPr>
          <w:p w:rsidR="00A4391C" w:rsidRPr="005D58F4" w:rsidP="00A4391C">
            <w:pPr>
              <w:pStyle w:val="Normal0"/>
              <w:jc w:val="center"/>
              <w:rPr>
                <w:rFonts w:ascii="宋体" w:hAnsi="宋体" w:cs="宋体"/>
                <w:color w:val="000000"/>
                <w:kern w:val="0"/>
                <w:sz w:val="24"/>
              </w:rPr>
            </w:pPr>
            <w:r w:rsidRPr="005D58F4">
              <w:rPr>
                <w:rFonts w:ascii="宋体" w:hAnsi="宋体" w:cs="宋体" w:hint="eastAsia"/>
                <w:color w:val="000000"/>
                <w:kern w:val="0"/>
                <w:sz w:val="24"/>
              </w:rPr>
              <w:t>数量</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台</w:t>
            </w: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sidRPr="005D58F4">
              <w:rPr>
                <w:color w:val="000000"/>
                <w:kern w:val="0"/>
                <w:sz w:val="24"/>
              </w:rPr>
              <w:t>2</w:t>
            </w:r>
          </w:p>
        </w:tc>
      </w:tr>
      <w:tr>
        <w:tblPrEx>
          <w:tblW w:w="8862" w:type="dxa"/>
          <w:tblLook w:val="0000"/>
        </w:tblPrEx>
        <w:trPr>
          <w:trHeight w:val="339"/>
        </w:trPr>
        <w:tc>
          <w:tcPr>
            <w:tcW w:w="3105" w:type="dxa"/>
            <w:vMerge/>
            <w:tcBorders>
              <w:left w:val="single" w:sz="8" w:space="0" w:color="auto"/>
              <w:right w:val="single" w:sz="4"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p>
        </w:tc>
        <w:tc>
          <w:tcPr>
            <w:tcW w:w="1619" w:type="dxa"/>
            <w:tcBorders>
              <w:top w:val="single" w:sz="8" w:space="0" w:color="auto"/>
              <w:left w:val="single" w:sz="4" w:space="0" w:color="auto"/>
              <w:bottom w:val="single" w:sz="8" w:space="0" w:color="auto"/>
              <w:right w:val="single" w:sz="8" w:space="0" w:color="000000"/>
            </w:tcBorders>
            <w:shd w:val="clear" w:color="auto" w:fill="E6E6E6"/>
            <w:vAlign w:val="center"/>
          </w:tcPr>
          <w:p w:rsidR="00A4391C" w:rsidRPr="005D58F4" w:rsidP="00A4391C">
            <w:pPr>
              <w:pStyle w:val="Normal0"/>
              <w:jc w:val="center"/>
              <w:rPr>
                <w:rFonts w:ascii="宋体" w:hAnsi="宋体" w:cs="宋体"/>
                <w:color w:val="000000"/>
                <w:kern w:val="0"/>
                <w:sz w:val="24"/>
              </w:rPr>
            </w:pPr>
            <w:r w:rsidRPr="005D58F4">
              <w:rPr>
                <w:rFonts w:ascii="宋体" w:hAnsi="宋体" w:cs="宋体" w:hint="eastAsia"/>
                <w:color w:val="000000"/>
                <w:kern w:val="0"/>
                <w:sz w:val="24"/>
              </w:rPr>
              <w:t>类型</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sidRPr="005D58F4">
              <w:rPr>
                <w:rFonts w:hint="eastAsia"/>
                <w:color w:val="000000"/>
                <w:kern w:val="0"/>
                <w:sz w:val="24"/>
              </w:rPr>
              <w:t>全封闭涡旋</w:t>
            </w:r>
          </w:p>
        </w:tc>
      </w:tr>
      <w:tr>
        <w:tblPrEx>
          <w:tblW w:w="8862" w:type="dxa"/>
          <w:tblLook w:val="0000"/>
        </w:tblPrEx>
        <w:trPr>
          <w:trHeight w:val="339"/>
        </w:trPr>
        <w:tc>
          <w:tcPr>
            <w:tcW w:w="3105" w:type="dxa"/>
            <w:vMerge/>
            <w:tcBorders>
              <w:left w:val="single" w:sz="8" w:space="0" w:color="auto"/>
              <w:bottom w:val="single" w:sz="4" w:space="0" w:color="auto"/>
              <w:right w:val="single" w:sz="4"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p>
        </w:tc>
        <w:tc>
          <w:tcPr>
            <w:tcW w:w="1619" w:type="dxa"/>
            <w:tcBorders>
              <w:top w:val="single" w:sz="8" w:space="0" w:color="auto"/>
              <w:left w:val="single" w:sz="4" w:space="0" w:color="auto"/>
              <w:bottom w:val="single" w:sz="8" w:space="0" w:color="auto"/>
              <w:right w:val="single" w:sz="8" w:space="0" w:color="000000"/>
            </w:tcBorders>
            <w:shd w:val="clear" w:color="auto" w:fill="E6E6E6"/>
            <w:vAlign w:val="center"/>
          </w:tcPr>
          <w:p w:rsidR="00A4391C" w:rsidRPr="005D58F4" w:rsidP="00A4391C">
            <w:pPr>
              <w:pStyle w:val="Normal0"/>
              <w:jc w:val="center"/>
              <w:rPr>
                <w:rFonts w:ascii="宋体" w:hAnsi="宋体" w:cs="宋体"/>
                <w:color w:val="000000"/>
                <w:kern w:val="0"/>
                <w:sz w:val="24"/>
              </w:rPr>
            </w:pPr>
            <w:r>
              <w:rPr>
                <w:rFonts w:ascii="宋体" w:hAnsi="宋体" w:cs="宋体" w:hint="eastAsia"/>
                <w:color w:val="000000"/>
                <w:kern w:val="0"/>
                <w:sz w:val="24"/>
              </w:rPr>
              <w:t>品牌</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Pr>
                <w:rFonts w:hint="eastAsia"/>
                <w:color w:val="000000"/>
                <w:kern w:val="0"/>
                <w:sz w:val="24"/>
              </w:rPr>
              <w:t>谷轮</w:t>
            </w:r>
          </w:p>
        </w:tc>
      </w:tr>
      <w:tr>
        <w:tblPrEx>
          <w:tblW w:w="8862" w:type="dxa"/>
          <w:tblLook w:val="0000"/>
        </w:tblPrEx>
        <w:trPr>
          <w:trHeight w:val="339"/>
        </w:trPr>
        <w:tc>
          <w:tcPr>
            <w:tcW w:w="3105" w:type="dxa"/>
            <w:vMerge w:val="restart"/>
            <w:tcBorders>
              <w:top w:val="single" w:sz="8" w:space="0" w:color="auto"/>
              <w:left w:val="single" w:sz="8" w:space="0" w:color="auto"/>
              <w:right w:val="single" w:sz="4"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制冷剂</w:t>
            </w:r>
          </w:p>
        </w:tc>
        <w:tc>
          <w:tcPr>
            <w:tcW w:w="1619" w:type="dxa"/>
            <w:tcBorders>
              <w:top w:val="single" w:sz="8" w:space="0" w:color="auto"/>
              <w:left w:val="single" w:sz="4" w:space="0" w:color="auto"/>
              <w:bottom w:val="single" w:sz="8" w:space="0" w:color="auto"/>
              <w:right w:val="single" w:sz="8" w:space="0" w:color="000000"/>
            </w:tcBorders>
            <w:shd w:val="clear" w:color="auto" w:fill="E6E6E6"/>
            <w:vAlign w:val="center"/>
          </w:tcPr>
          <w:p w:rsidR="00A4391C" w:rsidRPr="005D58F4" w:rsidP="00A4391C">
            <w:pPr>
              <w:pStyle w:val="Normal0"/>
              <w:ind w:left="294"/>
              <w:jc w:val="center"/>
              <w:rPr>
                <w:rFonts w:ascii="宋体" w:hAnsi="宋体" w:cs="宋体"/>
                <w:color w:val="000000"/>
                <w:kern w:val="0"/>
                <w:sz w:val="24"/>
              </w:rPr>
            </w:pPr>
            <w:r w:rsidRPr="005D58F4">
              <w:rPr>
                <w:rFonts w:ascii="宋体" w:hAnsi="宋体" w:cs="宋体" w:hint="eastAsia"/>
                <w:color w:val="000000"/>
                <w:kern w:val="0"/>
                <w:sz w:val="24"/>
              </w:rPr>
              <w:t>种类</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sidRPr="005D58F4">
              <w:rPr>
                <w:color w:val="000000"/>
                <w:kern w:val="0"/>
                <w:sz w:val="24"/>
              </w:rPr>
              <w:t>R22</w:t>
            </w:r>
            <w:r>
              <w:rPr>
                <w:rFonts w:hint="eastAsia"/>
                <w:color w:val="000000"/>
                <w:kern w:val="0"/>
                <w:sz w:val="24"/>
              </w:rPr>
              <w:t>（可选）</w:t>
            </w:r>
          </w:p>
        </w:tc>
      </w:tr>
      <w:tr>
        <w:tblPrEx>
          <w:tblW w:w="8862" w:type="dxa"/>
          <w:tblLook w:val="0000"/>
        </w:tblPrEx>
        <w:trPr>
          <w:trHeight w:val="339"/>
        </w:trPr>
        <w:tc>
          <w:tcPr>
            <w:tcW w:w="3105" w:type="dxa"/>
            <w:vMerge/>
            <w:tcBorders>
              <w:left w:val="single" w:sz="8" w:space="0" w:color="auto"/>
              <w:bottom w:val="single" w:sz="8" w:space="0" w:color="auto"/>
              <w:right w:val="single" w:sz="4"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p>
        </w:tc>
        <w:tc>
          <w:tcPr>
            <w:tcW w:w="1619" w:type="dxa"/>
            <w:tcBorders>
              <w:top w:val="single" w:sz="8" w:space="0" w:color="auto"/>
              <w:left w:val="single" w:sz="4" w:space="0" w:color="auto"/>
              <w:bottom w:val="single" w:sz="8" w:space="0" w:color="auto"/>
              <w:right w:val="single" w:sz="8" w:space="0" w:color="000000"/>
            </w:tcBorders>
            <w:shd w:val="clear" w:color="auto" w:fill="E6E6E6"/>
            <w:vAlign w:val="center"/>
          </w:tcPr>
          <w:p w:rsidR="00A4391C" w:rsidRPr="005D58F4" w:rsidP="00A4391C">
            <w:pPr>
              <w:pStyle w:val="Normal0"/>
              <w:ind w:left="294"/>
              <w:jc w:val="center"/>
              <w:rPr>
                <w:rFonts w:ascii="宋体" w:hAnsi="宋体" w:cs="宋体"/>
                <w:color w:val="000000"/>
                <w:kern w:val="0"/>
                <w:sz w:val="24"/>
              </w:rPr>
            </w:pPr>
            <w:r>
              <w:rPr>
                <w:rFonts w:ascii="宋体" w:hAnsi="宋体" w:cs="宋体" w:hint="eastAsia"/>
                <w:color w:val="000000"/>
                <w:kern w:val="0"/>
                <w:sz w:val="24"/>
              </w:rPr>
              <w:t>节流方式</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Pr>
                <w:rFonts w:hint="eastAsia"/>
                <w:color w:val="000000"/>
                <w:kern w:val="0"/>
                <w:sz w:val="24"/>
              </w:rPr>
              <w:t>热力膨胀阀</w:t>
            </w:r>
          </w:p>
        </w:tc>
      </w:tr>
      <w:tr>
        <w:tblPrEx>
          <w:tblW w:w="8862" w:type="dxa"/>
          <w:tblLook w:val="0000"/>
        </w:tblPrEx>
        <w:trPr>
          <w:trHeight w:val="406"/>
        </w:trPr>
        <w:tc>
          <w:tcPr>
            <w:tcW w:w="3105" w:type="dxa"/>
            <w:vMerge w:val="restart"/>
            <w:tcBorders>
              <w:left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水侧</w:t>
            </w:r>
          </w:p>
        </w:tc>
        <w:tc>
          <w:tcPr>
            <w:tcW w:w="161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水侧换热器</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Pr>
                <w:rFonts w:ascii="宋体" w:hAnsi="宋体" w:cs="宋体" w:hint="eastAsia"/>
                <w:color w:val="000000"/>
                <w:kern w:val="0"/>
                <w:sz w:val="24"/>
              </w:rPr>
              <w:t>XX</w:t>
            </w:r>
            <w:r w:rsidRPr="005D58F4" w:rsidR="003608FE">
              <w:rPr>
                <w:rFonts w:ascii="宋体" w:hAnsi="宋体" w:cs="宋体" w:hint="eastAsia"/>
                <w:color w:val="000000"/>
                <w:kern w:val="0"/>
                <w:sz w:val="24"/>
              </w:rPr>
              <w:t>高效换热器</w:t>
            </w:r>
          </w:p>
        </w:tc>
      </w:tr>
      <w:tr>
        <w:tblPrEx>
          <w:tblW w:w="8862" w:type="dxa"/>
          <w:tblLook w:val="0000"/>
        </w:tblPrEx>
        <w:trPr>
          <w:trHeight w:val="372"/>
        </w:trPr>
        <w:tc>
          <w:tcPr>
            <w:tcW w:w="3105" w:type="dxa"/>
            <w:vMerge/>
            <w:tcBorders>
              <w:left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p>
        </w:tc>
        <w:tc>
          <w:tcPr>
            <w:tcW w:w="161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ind w:firstLine="120" w:firstLineChars="50"/>
              <w:jc w:val="center"/>
              <w:rPr>
                <w:rFonts w:ascii="宋体" w:hAnsi="宋体" w:cs="宋体"/>
                <w:color w:val="000000"/>
                <w:kern w:val="0"/>
                <w:sz w:val="24"/>
              </w:rPr>
            </w:pPr>
            <w:r w:rsidRPr="005D58F4">
              <w:rPr>
                <w:rFonts w:ascii="宋体" w:hAnsi="宋体" w:cs="宋体" w:hint="eastAsia"/>
                <w:color w:val="000000"/>
                <w:kern w:val="0"/>
                <w:sz w:val="24"/>
              </w:rPr>
              <w:t>进水管管径</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sidRPr="005D58F4">
              <w:rPr>
                <w:color w:val="000000"/>
                <w:kern w:val="0"/>
                <w:sz w:val="24"/>
              </w:rPr>
              <w:t>DN</w:t>
            </w:r>
            <w:r>
              <w:rPr>
                <w:rFonts w:hint="eastAsia"/>
                <w:color w:val="000000"/>
                <w:kern w:val="0"/>
                <w:sz w:val="24"/>
              </w:rPr>
              <w:t>80</w:t>
            </w:r>
          </w:p>
        </w:tc>
      </w:tr>
      <w:tr>
        <w:tblPrEx>
          <w:tblW w:w="8862" w:type="dxa"/>
          <w:tblLook w:val="0000"/>
        </w:tblPrEx>
        <w:trPr>
          <w:trHeight w:val="293"/>
        </w:trPr>
        <w:tc>
          <w:tcPr>
            <w:tcW w:w="3105" w:type="dxa"/>
            <w:vMerge/>
            <w:tcBorders>
              <w:left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p>
        </w:tc>
        <w:tc>
          <w:tcPr>
            <w:tcW w:w="161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出水管管径</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sidRPr="005D58F4">
              <w:rPr>
                <w:color w:val="000000"/>
                <w:kern w:val="0"/>
                <w:sz w:val="24"/>
              </w:rPr>
              <w:t>DN</w:t>
            </w:r>
            <w:r>
              <w:rPr>
                <w:rFonts w:hint="eastAsia"/>
                <w:color w:val="000000"/>
                <w:kern w:val="0"/>
                <w:sz w:val="24"/>
              </w:rPr>
              <w:t>80</w:t>
            </w:r>
          </w:p>
        </w:tc>
      </w:tr>
      <w:tr>
        <w:tblPrEx>
          <w:tblW w:w="8862" w:type="dxa"/>
          <w:tblLook w:val="0000"/>
        </w:tblPrEx>
        <w:trPr>
          <w:trHeight w:val="424"/>
        </w:trPr>
        <w:tc>
          <w:tcPr>
            <w:tcW w:w="3105" w:type="dxa"/>
            <w:vMerge/>
            <w:tcBorders>
              <w:left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p>
        </w:tc>
        <w:tc>
          <w:tcPr>
            <w:tcW w:w="161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循环水流量</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sidRPr="005D58F4">
              <w:rPr>
                <w:rFonts w:ascii="宋体" w:hint="eastAsia"/>
                <w:sz w:val="28"/>
                <w:szCs w:val="28"/>
              </w:rPr>
              <w:t>m</w:t>
            </w:r>
            <w:r w:rsidRPr="005D58F4">
              <w:rPr>
                <w:rFonts w:ascii="宋体" w:hint="eastAsia"/>
                <w:sz w:val="28"/>
                <w:szCs w:val="28"/>
                <w:vertAlign w:val="superscript"/>
              </w:rPr>
              <w:t>3</w:t>
            </w:r>
            <w:r w:rsidRPr="005D58F4">
              <w:rPr>
                <w:rFonts w:ascii="宋体" w:hint="eastAsia"/>
                <w:sz w:val="28"/>
                <w:szCs w:val="28"/>
              </w:rPr>
              <w:t>/h</w:t>
            </w: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Pr>
                <w:rFonts w:hint="eastAsia"/>
                <w:color w:val="000000"/>
                <w:kern w:val="0"/>
                <w:sz w:val="24"/>
              </w:rPr>
              <w:t>15</w:t>
            </w:r>
          </w:p>
        </w:tc>
      </w:tr>
      <w:tr>
        <w:tblPrEx>
          <w:tblW w:w="8862" w:type="dxa"/>
          <w:tblLook w:val="0000"/>
        </w:tblPrEx>
        <w:trPr>
          <w:trHeight w:val="339"/>
        </w:trPr>
        <w:tc>
          <w:tcPr>
            <w:tcW w:w="3105" w:type="dxa"/>
            <w:vMerge/>
            <w:tcBorders>
              <w:left w:val="single" w:sz="8" w:space="0" w:color="auto"/>
              <w:bottom w:val="single" w:sz="8" w:space="0" w:color="000000"/>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p>
        </w:tc>
        <w:tc>
          <w:tcPr>
            <w:tcW w:w="161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进出水压降</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Pr>
                <w:rFonts w:hint="eastAsia"/>
                <w:color w:val="000000"/>
                <w:kern w:val="0"/>
                <w:sz w:val="24"/>
              </w:rPr>
              <w:t>k</w:t>
            </w:r>
            <w:r w:rsidRPr="005D58F4">
              <w:rPr>
                <w:rFonts w:hint="eastAsia"/>
                <w:color w:val="000000"/>
                <w:kern w:val="0"/>
                <w:sz w:val="24"/>
              </w:rPr>
              <w:t>Pa</w:t>
            </w: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Pr>
                <w:rFonts w:hint="eastAsia"/>
                <w:color w:val="000000"/>
                <w:kern w:val="0"/>
                <w:sz w:val="24"/>
              </w:rPr>
              <w:t>40</w:t>
            </w:r>
          </w:p>
        </w:tc>
      </w:tr>
      <w:tr>
        <w:tblPrEx>
          <w:tblW w:w="8862" w:type="dxa"/>
          <w:tblLook w:val="0000"/>
        </w:tblPrEx>
        <w:trPr>
          <w:trHeight w:val="339"/>
        </w:trPr>
        <w:tc>
          <w:tcPr>
            <w:tcW w:w="3105" w:type="dxa"/>
            <w:vMerge w:val="restart"/>
            <w:tcBorders>
              <w:top w:val="nil"/>
              <w:left w:val="single" w:sz="8" w:space="0" w:color="auto"/>
              <w:bottom w:val="single" w:sz="8" w:space="0" w:color="000000"/>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空气侧</w:t>
            </w:r>
          </w:p>
        </w:tc>
        <w:tc>
          <w:tcPr>
            <w:tcW w:w="161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风机类型</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高效轴流式</w:t>
            </w:r>
          </w:p>
        </w:tc>
      </w:tr>
      <w:tr>
        <w:tblPrEx>
          <w:tblW w:w="8862" w:type="dxa"/>
          <w:tblLook w:val="0000"/>
        </w:tblPrEx>
        <w:trPr>
          <w:trHeight w:val="339"/>
        </w:trPr>
        <w:tc>
          <w:tcPr>
            <w:tcW w:w="3105" w:type="dxa"/>
            <w:vMerge/>
            <w:tcBorders>
              <w:top w:val="nil"/>
              <w:left w:val="single" w:sz="8" w:space="0" w:color="auto"/>
              <w:bottom w:val="single" w:sz="8" w:space="0" w:color="000000"/>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p>
        </w:tc>
        <w:tc>
          <w:tcPr>
            <w:tcW w:w="161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电机功率</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sidRPr="005D58F4">
              <w:rPr>
                <w:color w:val="000000"/>
                <w:kern w:val="0"/>
                <w:sz w:val="24"/>
              </w:rPr>
              <w:t>W</w:t>
            </w: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Pr>
                <w:rFonts w:hint="eastAsia"/>
                <w:color w:val="000000"/>
                <w:kern w:val="0"/>
                <w:sz w:val="24"/>
              </w:rPr>
              <w:t>8</w:t>
            </w:r>
            <w:r w:rsidRPr="005D58F4">
              <w:rPr>
                <w:rFonts w:hint="eastAsia"/>
                <w:color w:val="000000"/>
                <w:kern w:val="0"/>
                <w:sz w:val="24"/>
              </w:rPr>
              <w:t>50</w:t>
            </w:r>
            <w:r w:rsidRPr="005D58F4">
              <w:rPr>
                <w:rFonts w:ascii="宋体" w:hAnsi="宋体" w:hint="eastAsia"/>
                <w:color w:val="000000"/>
                <w:kern w:val="0"/>
                <w:sz w:val="24"/>
              </w:rPr>
              <w:t>×</w:t>
            </w:r>
            <w:r w:rsidRPr="005D58F4">
              <w:rPr>
                <w:color w:val="000000"/>
                <w:kern w:val="0"/>
                <w:sz w:val="24"/>
              </w:rPr>
              <w:t>2</w:t>
            </w:r>
          </w:p>
        </w:tc>
      </w:tr>
      <w:tr>
        <w:tblPrEx>
          <w:tblW w:w="8862" w:type="dxa"/>
          <w:tblLook w:val="0000"/>
        </w:tblPrEx>
        <w:trPr>
          <w:trHeight w:val="339"/>
        </w:trPr>
        <w:tc>
          <w:tcPr>
            <w:tcW w:w="3105" w:type="dxa"/>
            <w:vMerge/>
            <w:tcBorders>
              <w:top w:val="nil"/>
              <w:left w:val="single" w:sz="8" w:space="0" w:color="auto"/>
              <w:bottom w:val="single" w:sz="8" w:space="0" w:color="000000"/>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p>
        </w:tc>
        <w:tc>
          <w:tcPr>
            <w:tcW w:w="161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出风形式</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顶出风</w:t>
            </w:r>
          </w:p>
        </w:tc>
      </w:tr>
      <w:tr>
        <w:tblPrEx>
          <w:tblW w:w="8862" w:type="dxa"/>
          <w:tblLook w:val="0000"/>
        </w:tblPrEx>
        <w:trPr>
          <w:trHeight w:val="339"/>
        </w:trPr>
        <w:tc>
          <w:tcPr>
            <w:tcW w:w="3105" w:type="dxa"/>
            <w:vMerge w:val="restart"/>
            <w:tcBorders>
              <w:top w:val="nil"/>
              <w:left w:val="single" w:sz="8" w:space="0" w:color="auto"/>
              <w:bottom w:val="single" w:sz="8" w:space="0" w:color="000000"/>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主机外形尺寸</w:t>
            </w:r>
          </w:p>
        </w:tc>
        <w:tc>
          <w:tcPr>
            <w:tcW w:w="161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长</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sidRPr="005D58F4">
              <w:rPr>
                <w:color w:val="000000"/>
                <w:kern w:val="0"/>
                <w:sz w:val="24"/>
              </w:rPr>
              <w:t>mm</w:t>
            </w: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Pr>
                <w:rFonts w:hint="eastAsia"/>
                <w:color w:val="000000"/>
                <w:kern w:val="0"/>
                <w:sz w:val="24"/>
              </w:rPr>
              <w:t>1800</w:t>
            </w:r>
          </w:p>
        </w:tc>
      </w:tr>
      <w:tr>
        <w:tblPrEx>
          <w:tblW w:w="8862" w:type="dxa"/>
          <w:tblLook w:val="0000"/>
        </w:tblPrEx>
        <w:trPr>
          <w:trHeight w:val="339"/>
        </w:trPr>
        <w:tc>
          <w:tcPr>
            <w:tcW w:w="3105" w:type="dxa"/>
            <w:vMerge/>
            <w:tcBorders>
              <w:top w:val="nil"/>
              <w:left w:val="single" w:sz="8" w:space="0" w:color="auto"/>
              <w:bottom w:val="single" w:sz="8" w:space="0" w:color="000000"/>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p>
        </w:tc>
        <w:tc>
          <w:tcPr>
            <w:tcW w:w="161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宽</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sidRPr="005D58F4">
              <w:rPr>
                <w:color w:val="000000"/>
                <w:kern w:val="0"/>
                <w:sz w:val="24"/>
              </w:rPr>
              <w:t>mm</w:t>
            </w: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sidRPr="005D58F4">
              <w:rPr>
                <w:rFonts w:hint="eastAsia"/>
                <w:color w:val="000000"/>
                <w:kern w:val="0"/>
                <w:sz w:val="24"/>
              </w:rPr>
              <w:t>1100</w:t>
            </w:r>
          </w:p>
        </w:tc>
      </w:tr>
      <w:tr>
        <w:tblPrEx>
          <w:tblW w:w="8862" w:type="dxa"/>
          <w:tblLook w:val="0000"/>
        </w:tblPrEx>
        <w:trPr>
          <w:trHeight w:val="339"/>
        </w:trPr>
        <w:tc>
          <w:tcPr>
            <w:tcW w:w="3105" w:type="dxa"/>
            <w:vMerge/>
            <w:tcBorders>
              <w:top w:val="nil"/>
              <w:left w:val="single" w:sz="8" w:space="0" w:color="auto"/>
              <w:bottom w:val="single" w:sz="8" w:space="0" w:color="000000"/>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p>
        </w:tc>
        <w:tc>
          <w:tcPr>
            <w:tcW w:w="161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高</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sidRPr="005D58F4">
              <w:rPr>
                <w:color w:val="000000"/>
                <w:kern w:val="0"/>
                <w:sz w:val="24"/>
              </w:rPr>
              <w:t>mm</w:t>
            </w: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Pr>
                <w:rFonts w:hint="eastAsia"/>
                <w:color w:val="000000"/>
                <w:kern w:val="0"/>
                <w:sz w:val="24"/>
              </w:rPr>
              <w:t>1900</w:t>
            </w:r>
          </w:p>
        </w:tc>
      </w:tr>
      <w:tr>
        <w:tblPrEx>
          <w:tblW w:w="8862" w:type="dxa"/>
          <w:tblLook w:val="0000"/>
        </w:tblPrEx>
        <w:trPr>
          <w:trHeight w:val="339"/>
        </w:trPr>
        <w:tc>
          <w:tcPr>
            <w:tcW w:w="4724" w:type="dxa"/>
            <w:gridSpan w:val="2"/>
            <w:tcBorders>
              <w:top w:val="single" w:sz="8" w:space="0" w:color="auto"/>
              <w:left w:val="single" w:sz="8" w:space="0" w:color="auto"/>
              <w:bottom w:val="single" w:sz="8" w:space="0" w:color="auto"/>
              <w:right w:val="single" w:sz="8" w:space="0" w:color="000000"/>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质量</w:t>
            </w:r>
          </w:p>
        </w:tc>
        <w:tc>
          <w:tcPr>
            <w:tcW w:w="143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sidRPr="005D58F4">
              <w:rPr>
                <w:color w:val="000000"/>
                <w:kern w:val="0"/>
                <w:sz w:val="24"/>
              </w:rPr>
              <w:t>Kg</w:t>
            </w:r>
          </w:p>
        </w:tc>
        <w:tc>
          <w:tcPr>
            <w:tcW w:w="2699" w:type="dxa"/>
            <w:tcBorders>
              <w:top w:val="nil"/>
              <w:left w:val="nil"/>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Pr>
                <w:rFonts w:hint="eastAsia"/>
                <w:color w:val="000000"/>
                <w:kern w:val="0"/>
                <w:sz w:val="24"/>
              </w:rPr>
              <w:t>690</w:t>
            </w:r>
          </w:p>
        </w:tc>
      </w:tr>
      <w:tr>
        <w:tblPrEx>
          <w:tblW w:w="8862" w:type="dxa"/>
          <w:tblLook w:val="0000"/>
        </w:tblPrEx>
        <w:trPr>
          <w:trHeight w:val="339"/>
        </w:trPr>
        <w:tc>
          <w:tcPr>
            <w:tcW w:w="4724" w:type="dxa"/>
            <w:gridSpan w:val="2"/>
            <w:tcBorders>
              <w:top w:val="single" w:sz="8" w:space="0" w:color="auto"/>
              <w:left w:val="single" w:sz="8" w:space="0" w:color="auto"/>
              <w:bottom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噪声</w:t>
            </w:r>
          </w:p>
        </w:tc>
        <w:tc>
          <w:tcPr>
            <w:tcW w:w="1439" w:type="dxa"/>
            <w:tcBorders>
              <w:top w:val="single" w:sz="8" w:space="0" w:color="auto"/>
              <w:left w:val="single" w:sz="8" w:space="0" w:color="auto"/>
              <w:bottom w:val="single" w:sz="8" w:space="0" w:color="auto"/>
              <w:right w:val="single" w:sz="8" w:space="0" w:color="auto"/>
            </w:tcBorders>
            <w:shd w:val="clear" w:color="auto" w:fill="E6E6E6"/>
            <w:vAlign w:val="center"/>
          </w:tcPr>
          <w:p w:rsidR="00A4391C" w:rsidRPr="005D58F4" w:rsidP="00A4391C">
            <w:pPr>
              <w:pStyle w:val="Normal0"/>
              <w:widowControl/>
              <w:jc w:val="center"/>
              <w:rPr>
                <w:color w:val="000000"/>
                <w:kern w:val="0"/>
                <w:sz w:val="24"/>
              </w:rPr>
            </w:pPr>
            <w:r>
              <w:rPr>
                <w:rFonts w:hint="eastAsia"/>
                <w:color w:val="000000"/>
                <w:kern w:val="0"/>
                <w:sz w:val="24"/>
              </w:rPr>
              <w:t>dB(A)</w:t>
            </w:r>
          </w:p>
        </w:tc>
        <w:tc>
          <w:tcPr>
            <w:tcW w:w="2699" w:type="dxa"/>
            <w:tcBorders>
              <w:top w:val="single" w:sz="8" w:space="0" w:color="auto"/>
              <w:left w:val="single" w:sz="8" w:space="0" w:color="auto"/>
              <w:bottom w:val="single" w:sz="8" w:space="0" w:color="auto"/>
              <w:right w:val="single" w:sz="8" w:space="0" w:color="auto"/>
            </w:tcBorders>
            <w:shd w:val="clear" w:color="auto" w:fill="E6E6E6"/>
            <w:vAlign w:val="center"/>
          </w:tcPr>
          <w:p w:rsidR="00A4391C" w:rsidRPr="005D58F4" w:rsidP="00A4391C">
            <w:pPr>
              <w:pStyle w:val="Normal0"/>
              <w:widowControl/>
              <w:jc w:val="center"/>
              <w:rPr>
                <w:rFonts w:ascii="宋体" w:hAnsi="宋体" w:cs="宋体"/>
                <w:color w:val="000000"/>
                <w:kern w:val="0"/>
                <w:sz w:val="24"/>
              </w:rPr>
            </w:pPr>
            <w:r>
              <w:rPr>
                <w:rFonts w:ascii="宋体" w:hAnsi="宋体" w:cs="宋体" w:hint="eastAsia"/>
                <w:color w:val="000000"/>
                <w:kern w:val="0"/>
                <w:sz w:val="24"/>
              </w:rPr>
              <w:t>70</w:t>
            </w:r>
          </w:p>
        </w:tc>
      </w:tr>
      <w:tr>
        <w:tblPrEx>
          <w:tblW w:w="8862" w:type="dxa"/>
          <w:tblLook w:val="0000"/>
        </w:tblPrEx>
        <w:trPr>
          <w:trHeight w:val="339"/>
        </w:trPr>
        <w:tc>
          <w:tcPr>
            <w:tcW w:w="8862" w:type="dxa"/>
            <w:gridSpan w:val="4"/>
            <w:tcBorders>
              <w:top w:val="single" w:sz="8" w:space="0" w:color="auto"/>
              <w:left w:val="single" w:sz="8" w:space="0" w:color="auto"/>
              <w:bottom w:val="single" w:sz="8" w:space="0" w:color="auto"/>
              <w:right w:val="single" w:sz="8" w:space="0" w:color="auto"/>
            </w:tcBorders>
            <w:shd w:val="clear" w:color="auto" w:fill="E6E6E6"/>
            <w:vAlign w:val="center"/>
          </w:tcPr>
          <w:p w:rsidR="00A4391C" w:rsidRPr="00E17441" w:rsidP="00A4391C">
            <w:pPr>
              <w:pStyle w:val="Normal0"/>
              <w:spacing w:line="120" w:lineRule="atLeast"/>
              <w:rPr>
                <w:szCs w:val="21"/>
              </w:rPr>
            </w:pPr>
            <w:r w:rsidRPr="00E17441">
              <w:rPr>
                <w:rFonts w:hint="eastAsia"/>
                <w:szCs w:val="21"/>
              </w:rPr>
              <w:t>参数测试工况：</w:t>
            </w:r>
          </w:p>
          <w:p w:rsidR="00A4391C" w:rsidRPr="00E17441" w:rsidP="00A4391C">
            <w:pPr>
              <w:pStyle w:val="Normal0"/>
              <w:spacing w:line="120" w:lineRule="atLeast"/>
              <w:rPr>
                <w:szCs w:val="21"/>
              </w:rPr>
            </w:pPr>
            <w:r w:rsidRPr="00E17441">
              <w:rPr>
                <w:rFonts w:hint="eastAsia"/>
                <w:szCs w:val="21"/>
              </w:rPr>
              <w:t>制冷：室内回风干球温度</w:t>
            </w:r>
            <w:r w:rsidRPr="00E17441">
              <w:rPr>
                <w:rFonts w:hint="eastAsia"/>
                <w:szCs w:val="21"/>
              </w:rPr>
              <w:t>2</w:t>
            </w:r>
            <w:r w:rsidRPr="00E17441">
              <w:rPr>
                <w:rFonts w:ascii="宋体" w:hAnsi="宋体" w:hint="eastAsia"/>
                <w:szCs w:val="21"/>
              </w:rPr>
              <w:t>7</w:t>
            </w:r>
            <w:r w:rsidRPr="00E17441">
              <w:rPr>
                <w:rFonts w:ascii="宋体" w:hAnsi="宋体" w:hint="eastAsia"/>
                <w:szCs w:val="21"/>
              </w:rPr>
              <w:t>℃，湿球温度</w:t>
            </w:r>
            <w:r w:rsidRPr="00E17441">
              <w:rPr>
                <w:rFonts w:ascii="宋体" w:hAnsi="宋体" w:hint="eastAsia"/>
                <w:szCs w:val="21"/>
              </w:rPr>
              <w:t>19</w:t>
            </w:r>
            <w:r w:rsidRPr="00E17441">
              <w:rPr>
                <w:rFonts w:ascii="宋体" w:hAnsi="宋体" w:hint="eastAsia"/>
                <w:szCs w:val="21"/>
              </w:rPr>
              <w:t>℃；</w:t>
            </w:r>
            <w:r w:rsidRPr="00E17441">
              <w:rPr>
                <w:rFonts w:hint="eastAsia"/>
                <w:szCs w:val="21"/>
              </w:rPr>
              <w:t>室外干球温度</w:t>
            </w:r>
            <w:r w:rsidRPr="00E17441">
              <w:rPr>
                <w:rFonts w:hint="eastAsia"/>
                <w:szCs w:val="21"/>
              </w:rPr>
              <w:t>3</w:t>
            </w:r>
            <w:r w:rsidRPr="00E17441">
              <w:rPr>
                <w:rFonts w:ascii="宋体" w:hAnsi="宋体" w:hint="eastAsia"/>
                <w:szCs w:val="21"/>
              </w:rPr>
              <w:t>5</w:t>
            </w:r>
            <w:r w:rsidRPr="00E17441">
              <w:rPr>
                <w:rFonts w:ascii="宋体" w:hAnsi="宋体" w:hint="eastAsia"/>
                <w:szCs w:val="21"/>
              </w:rPr>
              <w:t>℃，湿球温度</w:t>
            </w:r>
            <w:r w:rsidRPr="00E17441">
              <w:rPr>
                <w:rFonts w:ascii="宋体" w:hAnsi="宋体" w:hint="eastAsia"/>
                <w:szCs w:val="21"/>
              </w:rPr>
              <w:t>24</w:t>
            </w:r>
            <w:r w:rsidRPr="00E17441">
              <w:rPr>
                <w:rFonts w:ascii="宋体" w:hAnsi="宋体" w:hint="eastAsia"/>
                <w:szCs w:val="21"/>
              </w:rPr>
              <w:t>℃。</w:t>
            </w:r>
          </w:p>
          <w:p w:rsidR="00A4391C" w:rsidRPr="00E17441" w:rsidP="00A4391C">
            <w:pPr>
              <w:pStyle w:val="Normal0"/>
              <w:spacing w:line="120" w:lineRule="atLeast"/>
              <w:rPr>
                <w:rFonts w:ascii="宋体" w:hAnsi="宋体"/>
                <w:sz w:val="18"/>
                <w:szCs w:val="18"/>
              </w:rPr>
            </w:pPr>
            <w:r w:rsidRPr="00E17441">
              <w:rPr>
                <w:rFonts w:hint="eastAsia"/>
                <w:szCs w:val="21"/>
              </w:rPr>
              <w:t>制热：室内回风干球温度</w:t>
            </w:r>
            <w:r w:rsidRPr="00E17441">
              <w:rPr>
                <w:rFonts w:hint="eastAsia"/>
                <w:szCs w:val="21"/>
              </w:rPr>
              <w:t>20</w:t>
            </w:r>
            <w:r w:rsidRPr="00E17441">
              <w:rPr>
                <w:rFonts w:ascii="宋体" w:hAnsi="宋体" w:hint="eastAsia"/>
                <w:szCs w:val="21"/>
              </w:rPr>
              <w:t>℃，湿球温度</w:t>
            </w:r>
            <w:r w:rsidRPr="00E17441">
              <w:rPr>
                <w:rFonts w:ascii="宋体" w:hAnsi="宋体" w:hint="eastAsia"/>
                <w:szCs w:val="21"/>
              </w:rPr>
              <w:t>15</w:t>
            </w:r>
            <w:r w:rsidRPr="00E17441">
              <w:rPr>
                <w:rFonts w:ascii="宋体" w:hAnsi="宋体" w:hint="eastAsia"/>
                <w:szCs w:val="21"/>
              </w:rPr>
              <w:t>℃；</w:t>
            </w:r>
            <w:r w:rsidRPr="00E17441">
              <w:rPr>
                <w:rFonts w:hint="eastAsia"/>
                <w:szCs w:val="21"/>
              </w:rPr>
              <w:t>室外干球温度</w:t>
            </w:r>
            <w:r w:rsidRPr="00E17441">
              <w:rPr>
                <w:rFonts w:hint="eastAsia"/>
                <w:szCs w:val="21"/>
              </w:rPr>
              <w:t>7</w:t>
            </w:r>
            <w:r w:rsidRPr="00E17441">
              <w:rPr>
                <w:rFonts w:ascii="宋体" w:hAnsi="宋体" w:hint="eastAsia"/>
                <w:szCs w:val="21"/>
              </w:rPr>
              <w:t>℃，湿球温度</w:t>
            </w:r>
            <w:r w:rsidRPr="00E17441">
              <w:rPr>
                <w:rFonts w:ascii="宋体" w:hAnsi="宋体" w:hint="eastAsia"/>
                <w:szCs w:val="21"/>
              </w:rPr>
              <w:t>6</w:t>
            </w:r>
            <w:r w:rsidRPr="00E17441">
              <w:rPr>
                <w:rFonts w:ascii="宋体" w:hAnsi="宋体" w:hint="eastAsia"/>
                <w:szCs w:val="21"/>
              </w:rPr>
              <w:t>℃。</w:t>
            </w:r>
          </w:p>
        </w:tc>
      </w:tr>
    </w:tbl>
    <w:p w:rsidR="00A4391C" w:rsidP="00E72405">
      <w:pPr>
        <w:pStyle w:val="Normal0"/>
        <w:rPr>
          <w:rFonts w:ascii="宋体"/>
          <w:sz w:val="28"/>
          <w:szCs w:val="28"/>
        </w:rPr>
      </w:pPr>
      <w:r>
        <w:rPr>
          <w:rFonts w:ascii="宋体" w:hint="eastAsia"/>
          <w:sz w:val="28"/>
          <w:szCs w:val="28"/>
        </w:rPr>
        <w:t>机组参数</w:t>
      </w:r>
    </w:p>
    <w:p w:rsidR="00A4391C" w:rsidP="00E72405">
      <w:pPr>
        <w:pStyle w:val="Normal0"/>
        <w:rPr>
          <w:rFonts w:ascii="宋体"/>
          <w:sz w:val="28"/>
          <w:szCs w:val="28"/>
        </w:rPr>
      </w:pPr>
    </w:p>
    <w:p w:rsidR="00AE0C5B" w:rsidP="00E72405">
      <w:pPr>
        <w:pStyle w:val="Normal0"/>
        <w:rPr>
          <w:rFonts w:ascii="宋体"/>
          <w:b/>
          <w:sz w:val="28"/>
          <w:szCs w:val="28"/>
        </w:rPr>
        <w:sectPr w:rsidSect="00D11AD4">
          <w:type w:val="nextPage"/>
          <w:pgSz w:w="11906" w:h="16838" w:code="9"/>
          <w:pgMar w:top="1869" w:right="1287" w:bottom="1246" w:left="1418" w:header="851" w:footer="936" w:gutter="0"/>
          <w:pgNumType w:start="4"/>
          <w:cols w:space="425"/>
          <w:titlePg w:val="0"/>
          <w:docGrid w:type="lines" w:linePitch="312"/>
        </w:sectPr>
      </w:pPr>
      <w:r>
        <w:rPr>
          <w:rFonts w:ascii="宋体"/>
          <w:b/>
          <w:noProof/>
          <w:sz w:val="28"/>
          <w:szCs w:val="28"/>
        </w:rPr>
        <w:pict>
          <v:shape id="_x0000_s1051" type="#_x0000_t136" style="width:262.5pt;height:37.5pt;margin-top:120pt;margin-left:68pt;position:absolute;z-index:251682816" filled="f" strokecolor="#e6e6e6" strokeweight="0.1pt">
            <v:stroke dashstyle="dashDot"/>
            <v:shadow color="#868686"/>
            <v:textpath style="font-family:'Arial Black';font-size:26pt;font-weight:bold;v-text-kern:t" trim="t" fitpath="t" string="www.zhulong.com"/>
            <w10:wrap type="square"/>
          </v:shape>
        </w:pict>
      </w:r>
    </w:p>
    <w:tbl>
      <w:tblPr>
        <w:tblStyle w:val="TableNormal"/>
        <w:tblpPr w:leftFromText="180" w:rightFromText="180" w:vertAnchor="page" w:horzAnchor="margin" w:tblpY="2182"/>
        <w:tblW w:w="892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
      <w:tblGrid>
        <w:gridCol w:w="2628"/>
        <w:gridCol w:w="45"/>
        <w:gridCol w:w="1619"/>
        <w:gridCol w:w="1439"/>
        <w:gridCol w:w="3197"/>
      </w:tblGrid>
      <w:tr w:rsidTr="00596673">
        <w:tblPrEx>
          <w:tblW w:w="892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Ex>
        <w:trPr>
          <w:trHeight w:val="432"/>
        </w:trPr>
        <w:tc>
          <w:tcPr>
            <w:tcW w:w="5731" w:type="dxa"/>
            <w:gridSpan w:val="4"/>
            <w:shd w:val="clear" w:color="auto" w:fill="E6E6E6"/>
            <w:vAlign w:val="center"/>
          </w:tcPr>
          <w:p w:rsidR="00596673" w:rsidRPr="005D58F4" w:rsidP="00596673">
            <w:pPr>
              <w:pStyle w:val="Normal0"/>
              <w:widowControl/>
              <w:jc w:val="center"/>
              <w:rPr>
                <w:rFonts w:ascii="宋体" w:hAnsi="宋体" w:cs="宋体"/>
                <w:color w:val="000000"/>
                <w:kern w:val="0"/>
                <w:sz w:val="24"/>
              </w:rPr>
            </w:pPr>
            <w:r>
              <w:rPr>
                <w:rFonts w:ascii="宋体" w:hAnsi="宋体" w:cs="宋体"/>
                <w:noProof/>
                <w:color w:val="000000"/>
                <w:kern w:val="0"/>
                <w:sz w:val="24"/>
              </w:rPr>
              <w:pict>
                <v:shape id="_x0000_s1052" type="#_x0000_t75" style="width:38pt;height:37pt;margin-top:-89.75pt;margin-left:15.1pt;position:absolute;z-index:-251632640">
                  <v:imagedata r:id="rId5" o:title="38"/>
                  <w10:anchorlock/>
                </v:shape>
              </w:pict>
            </w:r>
            <w:r w:rsidRPr="005D58F4">
              <w:rPr>
                <w:rFonts w:ascii="宋体" w:hAnsi="宋体" w:cs="宋体" w:hint="eastAsia"/>
                <w:color w:val="000000"/>
                <w:kern w:val="0"/>
                <w:sz w:val="24"/>
              </w:rPr>
              <w:t>型号</w:t>
            </w:r>
          </w:p>
        </w:tc>
        <w:tc>
          <w:tcPr>
            <w:tcW w:w="3197" w:type="dxa"/>
            <w:shd w:val="clear" w:color="auto" w:fill="E6E6E6"/>
            <w:vAlign w:val="center"/>
          </w:tcPr>
          <w:p w:rsidR="00596673" w:rsidRPr="005D58F4" w:rsidP="00596673">
            <w:pPr>
              <w:pStyle w:val="Normal0"/>
              <w:widowControl/>
              <w:jc w:val="center"/>
              <w:rPr>
                <w:color w:val="000000"/>
                <w:kern w:val="0"/>
                <w:sz w:val="24"/>
              </w:rPr>
            </w:pPr>
            <w:r>
              <w:rPr>
                <w:color w:val="000000"/>
                <w:kern w:val="0"/>
                <w:sz w:val="24"/>
              </w:rPr>
              <w:t>NERS-</w:t>
            </w:r>
            <w:r>
              <w:rPr>
                <w:rFonts w:hint="eastAsia"/>
                <w:color w:val="000000"/>
                <w:kern w:val="0"/>
                <w:sz w:val="24"/>
              </w:rPr>
              <w:t>G24Q</w:t>
            </w:r>
          </w:p>
        </w:tc>
      </w:tr>
      <w:tr w:rsidTr="00596673">
        <w:tblPrEx>
          <w:tblW w:w="8928" w:type="dxa"/>
          <w:tblLook w:val="0000"/>
        </w:tblPrEx>
        <w:trPr>
          <w:trHeight w:val="339"/>
        </w:trPr>
        <w:tc>
          <w:tcPr>
            <w:tcW w:w="2673" w:type="dxa"/>
            <w:gridSpan w:val="2"/>
            <w:vMerge w:val="restart"/>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消耗功率</w:t>
            </w:r>
          </w:p>
        </w:tc>
        <w:tc>
          <w:tcPr>
            <w:tcW w:w="1619" w:type="dxa"/>
            <w:shd w:val="clear" w:color="auto" w:fill="E6E6E6"/>
            <w:vAlign w:val="center"/>
          </w:tcPr>
          <w:p w:rsidR="00596673" w:rsidRPr="005D58F4" w:rsidP="00596673">
            <w:pPr>
              <w:pStyle w:val="Normal0"/>
              <w:jc w:val="center"/>
              <w:rPr>
                <w:rFonts w:ascii="宋体" w:hAnsi="宋体" w:cs="宋体"/>
                <w:color w:val="000000"/>
                <w:kern w:val="0"/>
                <w:sz w:val="24"/>
              </w:rPr>
            </w:pPr>
            <w:r w:rsidRPr="005D58F4">
              <w:rPr>
                <w:rFonts w:ascii="宋体" w:hAnsi="宋体" w:cs="宋体" w:hint="eastAsia"/>
                <w:color w:val="000000"/>
                <w:kern w:val="0"/>
                <w:sz w:val="24"/>
              </w:rPr>
              <w:t>制热</w:t>
            </w:r>
          </w:p>
        </w:tc>
        <w:tc>
          <w:tcPr>
            <w:tcW w:w="1439" w:type="dxa"/>
            <w:shd w:val="clear" w:color="auto" w:fill="E6E6E6"/>
            <w:vAlign w:val="center"/>
          </w:tcPr>
          <w:p w:rsidR="00596673" w:rsidRPr="005D58F4" w:rsidP="00596673">
            <w:pPr>
              <w:pStyle w:val="Normal0"/>
              <w:widowControl/>
              <w:jc w:val="center"/>
              <w:rPr>
                <w:color w:val="000000"/>
                <w:kern w:val="0"/>
                <w:sz w:val="24"/>
              </w:rPr>
            </w:pPr>
            <w:r w:rsidRPr="005D58F4">
              <w:rPr>
                <w:color w:val="000000"/>
                <w:kern w:val="0"/>
                <w:sz w:val="24"/>
              </w:rPr>
              <w:t>K</w:t>
            </w:r>
            <w:r>
              <w:rPr>
                <w:rFonts w:hint="eastAsia"/>
                <w:color w:val="000000"/>
                <w:kern w:val="0"/>
                <w:sz w:val="24"/>
              </w:rPr>
              <w:t>w</w:t>
            </w:r>
          </w:p>
        </w:tc>
        <w:tc>
          <w:tcPr>
            <w:tcW w:w="3197" w:type="dxa"/>
            <w:shd w:val="clear" w:color="auto" w:fill="E6E6E6"/>
            <w:vAlign w:val="center"/>
          </w:tcPr>
          <w:p w:rsidR="00596673" w:rsidRPr="005D58F4" w:rsidP="00596673">
            <w:pPr>
              <w:pStyle w:val="Normal0"/>
              <w:widowControl/>
              <w:jc w:val="center"/>
              <w:rPr>
                <w:color w:val="000000"/>
                <w:kern w:val="0"/>
                <w:sz w:val="24"/>
              </w:rPr>
            </w:pPr>
            <w:r>
              <w:rPr>
                <w:rFonts w:hint="eastAsia"/>
                <w:color w:val="000000"/>
                <w:kern w:val="0"/>
                <w:sz w:val="24"/>
              </w:rPr>
              <w:t>22.4</w:t>
            </w:r>
          </w:p>
        </w:tc>
      </w:tr>
      <w:tr w:rsidTr="00596673">
        <w:tblPrEx>
          <w:tblW w:w="8928" w:type="dxa"/>
          <w:tblLook w:val="0000"/>
        </w:tblPrEx>
        <w:trPr>
          <w:trHeight w:val="339"/>
        </w:trPr>
        <w:tc>
          <w:tcPr>
            <w:tcW w:w="2673" w:type="dxa"/>
            <w:gridSpan w:val="2"/>
            <w:vMerge/>
            <w:shd w:val="clear" w:color="auto" w:fill="E6E6E6"/>
            <w:vAlign w:val="center"/>
          </w:tcPr>
          <w:p w:rsidR="00596673" w:rsidRPr="005D58F4" w:rsidP="00596673">
            <w:pPr>
              <w:pStyle w:val="Normal0"/>
              <w:widowControl/>
              <w:jc w:val="center"/>
              <w:rPr>
                <w:rFonts w:ascii="宋体" w:hAnsi="宋体" w:cs="宋体"/>
                <w:color w:val="000000"/>
                <w:kern w:val="0"/>
                <w:sz w:val="24"/>
              </w:rPr>
            </w:pPr>
          </w:p>
        </w:tc>
        <w:tc>
          <w:tcPr>
            <w:tcW w:w="1619" w:type="dxa"/>
            <w:shd w:val="clear" w:color="auto" w:fill="E6E6E6"/>
            <w:vAlign w:val="center"/>
          </w:tcPr>
          <w:p w:rsidR="00596673" w:rsidRPr="005D58F4" w:rsidP="00596673">
            <w:pPr>
              <w:pStyle w:val="Normal0"/>
              <w:jc w:val="center"/>
              <w:rPr>
                <w:rFonts w:ascii="宋体" w:hAnsi="宋体" w:cs="宋体"/>
                <w:color w:val="000000"/>
                <w:kern w:val="0"/>
                <w:sz w:val="24"/>
              </w:rPr>
            </w:pPr>
            <w:r w:rsidRPr="005D58F4">
              <w:rPr>
                <w:rFonts w:ascii="宋体" w:hAnsi="宋体" w:cs="宋体" w:hint="eastAsia"/>
                <w:color w:val="000000"/>
                <w:kern w:val="0"/>
                <w:sz w:val="24"/>
              </w:rPr>
              <w:t>制冷</w:t>
            </w:r>
          </w:p>
        </w:tc>
        <w:tc>
          <w:tcPr>
            <w:tcW w:w="1439" w:type="dxa"/>
            <w:shd w:val="clear" w:color="auto" w:fill="E6E6E6"/>
            <w:vAlign w:val="center"/>
          </w:tcPr>
          <w:p w:rsidR="00596673" w:rsidRPr="005D58F4" w:rsidP="00596673">
            <w:pPr>
              <w:pStyle w:val="Normal0"/>
              <w:widowControl/>
              <w:jc w:val="center"/>
              <w:rPr>
                <w:color w:val="000000"/>
                <w:kern w:val="0"/>
                <w:sz w:val="24"/>
              </w:rPr>
            </w:pPr>
            <w:r w:rsidRPr="005D58F4">
              <w:rPr>
                <w:color w:val="000000"/>
                <w:kern w:val="0"/>
                <w:sz w:val="24"/>
              </w:rPr>
              <w:t>K</w:t>
            </w:r>
            <w:r>
              <w:rPr>
                <w:rFonts w:hint="eastAsia"/>
                <w:color w:val="000000"/>
                <w:kern w:val="0"/>
                <w:sz w:val="24"/>
              </w:rPr>
              <w:t>w</w:t>
            </w:r>
          </w:p>
        </w:tc>
        <w:tc>
          <w:tcPr>
            <w:tcW w:w="3197" w:type="dxa"/>
            <w:shd w:val="clear" w:color="auto" w:fill="E6E6E6"/>
            <w:vAlign w:val="center"/>
          </w:tcPr>
          <w:p w:rsidR="00596673" w:rsidRPr="005D58F4" w:rsidP="00596673">
            <w:pPr>
              <w:pStyle w:val="Normal0"/>
              <w:widowControl/>
              <w:jc w:val="center"/>
              <w:rPr>
                <w:color w:val="000000"/>
                <w:kern w:val="0"/>
                <w:sz w:val="24"/>
              </w:rPr>
            </w:pPr>
            <w:r>
              <w:rPr>
                <w:rFonts w:hint="eastAsia"/>
                <w:color w:val="000000"/>
                <w:kern w:val="0"/>
                <w:sz w:val="24"/>
              </w:rPr>
              <w:t>21.6</w:t>
            </w:r>
          </w:p>
        </w:tc>
      </w:tr>
      <w:tr w:rsidTr="00596673">
        <w:tblPrEx>
          <w:tblW w:w="8928" w:type="dxa"/>
          <w:tblLook w:val="0000"/>
        </w:tblPrEx>
        <w:trPr>
          <w:trHeight w:val="339"/>
        </w:trPr>
        <w:tc>
          <w:tcPr>
            <w:tcW w:w="4292" w:type="dxa"/>
            <w:gridSpan w:val="3"/>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额定制热量</w:t>
            </w:r>
          </w:p>
        </w:tc>
        <w:tc>
          <w:tcPr>
            <w:tcW w:w="1439" w:type="dxa"/>
            <w:shd w:val="clear" w:color="auto" w:fill="E6E6E6"/>
            <w:vAlign w:val="center"/>
          </w:tcPr>
          <w:p w:rsidR="00596673" w:rsidRPr="005D58F4" w:rsidP="00596673">
            <w:pPr>
              <w:pStyle w:val="Normal0"/>
              <w:widowControl/>
              <w:jc w:val="center"/>
              <w:rPr>
                <w:color w:val="000000"/>
                <w:kern w:val="0"/>
                <w:sz w:val="24"/>
              </w:rPr>
            </w:pPr>
            <w:r w:rsidRPr="005D58F4">
              <w:rPr>
                <w:color w:val="000000"/>
                <w:kern w:val="0"/>
                <w:sz w:val="24"/>
              </w:rPr>
              <w:t>K</w:t>
            </w:r>
            <w:r>
              <w:rPr>
                <w:rFonts w:hint="eastAsia"/>
                <w:color w:val="000000"/>
                <w:kern w:val="0"/>
                <w:sz w:val="24"/>
              </w:rPr>
              <w:t>w</w:t>
            </w:r>
          </w:p>
        </w:tc>
        <w:tc>
          <w:tcPr>
            <w:tcW w:w="3197" w:type="dxa"/>
            <w:shd w:val="clear" w:color="auto" w:fill="E6E6E6"/>
            <w:vAlign w:val="center"/>
          </w:tcPr>
          <w:p w:rsidR="00596673" w:rsidRPr="005D58F4" w:rsidP="00596673">
            <w:pPr>
              <w:pStyle w:val="Normal0"/>
              <w:widowControl/>
              <w:jc w:val="center"/>
              <w:rPr>
                <w:color w:val="000000"/>
                <w:kern w:val="0"/>
                <w:sz w:val="24"/>
              </w:rPr>
            </w:pPr>
            <w:r>
              <w:rPr>
                <w:rFonts w:hint="eastAsia"/>
                <w:color w:val="000000"/>
                <w:kern w:val="0"/>
                <w:sz w:val="24"/>
              </w:rPr>
              <w:t>69</w:t>
            </w:r>
          </w:p>
        </w:tc>
      </w:tr>
      <w:tr w:rsidTr="00596673">
        <w:tblPrEx>
          <w:tblW w:w="8928" w:type="dxa"/>
          <w:tblLook w:val="0000"/>
        </w:tblPrEx>
        <w:trPr>
          <w:trHeight w:val="339"/>
        </w:trPr>
        <w:tc>
          <w:tcPr>
            <w:tcW w:w="4292" w:type="dxa"/>
            <w:gridSpan w:val="3"/>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额定制冷量</w:t>
            </w:r>
          </w:p>
        </w:tc>
        <w:tc>
          <w:tcPr>
            <w:tcW w:w="1439" w:type="dxa"/>
            <w:shd w:val="clear" w:color="auto" w:fill="E6E6E6"/>
            <w:vAlign w:val="center"/>
          </w:tcPr>
          <w:p w:rsidR="00596673" w:rsidRPr="005D58F4" w:rsidP="00596673">
            <w:pPr>
              <w:pStyle w:val="Normal0"/>
              <w:widowControl/>
              <w:jc w:val="center"/>
              <w:rPr>
                <w:color w:val="000000"/>
                <w:kern w:val="0"/>
                <w:sz w:val="24"/>
              </w:rPr>
            </w:pPr>
            <w:r w:rsidRPr="005D58F4">
              <w:rPr>
                <w:color w:val="000000"/>
                <w:kern w:val="0"/>
                <w:sz w:val="24"/>
              </w:rPr>
              <w:t>K</w:t>
            </w:r>
            <w:r>
              <w:rPr>
                <w:rFonts w:hint="eastAsia"/>
                <w:color w:val="000000"/>
                <w:kern w:val="0"/>
                <w:sz w:val="24"/>
              </w:rPr>
              <w:t>w</w:t>
            </w:r>
          </w:p>
        </w:tc>
        <w:tc>
          <w:tcPr>
            <w:tcW w:w="3197" w:type="dxa"/>
            <w:shd w:val="clear" w:color="auto" w:fill="E6E6E6"/>
            <w:vAlign w:val="center"/>
          </w:tcPr>
          <w:p w:rsidR="00596673" w:rsidRPr="005D58F4" w:rsidP="00596673">
            <w:pPr>
              <w:pStyle w:val="Normal0"/>
              <w:widowControl/>
              <w:jc w:val="center"/>
              <w:rPr>
                <w:color w:val="000000"/>
                <w:kern w:val="0"/>
                <w:sz w:val="24"/>
              </w:rPr>
            </w:pPr>
            <w:r>
              <w:rPr>
                <w:rFonts w:hint="eastAsia"/>
                <w:color w:val="000000"/>
                <w:kern w:val="0"/>
                <w:sz w:val="24"/>
              </w:rPr>
              <w:t>60</w:t>
            </w:r>
          </w:p>
        </w:tc>
      </w:tr>
      <w:tr w:rsidTr="00596673">
        <w:tblPrEx>
          <w:tblW w:w="8928" w:type="dxa"/>
          <w:tblLook w:val="0000"/>
        </w:tblPrEx>
        <w:trPr>
          <w:trHeight w:val="339"/>
        </w:trPr>
        <w:tc>
          <w:tcPr>
            <w:tcW w:w="4292" w:type="dxa"/>
            <w:gridSpan w:val="3"/>
            <w:shd w:val="clear" w:color="auto" w:fill="E6E6E6"/>
            <w:vAlign w:val="center"/>
          </w:tcPr>
          <w:p w:rsidR="00596673" w:rsidRPr="005D58F4" w:rsidP="00596673">
            <w:pPr>
              <w:pStyle w:val="Normal0"/>
              <w:widowControl/>
              <w:jc w:val="center"/>
              <w:rPr>
                <w:rFonts w:ascii="宋体" w:hAnsi="宋体" w:cs="宋体"/>
                <w:color w:val="000000"/>
                <w:kern w:val="0"/>
                <w:sz w:val="24"/>
              </w:rPr>
            </w:pPr>
            <w:r>
              <w:rPr>
                <w:rFonts w:ascii="宋体" w:hAnsi="宋体" w:cs="宋体" w:hint="eastAsia"/>
                <w:color w:val="000000"/>
                <w:kern w:val="0"/>
                <w:sz w:val="24"/>
              </w:rPr>
              <w:t>额定产水量</w:t>
            </w:r>
          </w:p>
        </w:tc>
        <w:tc>
          <w:tcPr>
            <w:tcW w:w="1439" w:type="dxa"/>
            <w:shd w:val="clear" w:color="auto" w:fill="E6E6E6"/>
            <w:vAlign w:val="center"/>
          </w:tcPr>
          <w:p w:rsidR="00596673" w:rsidRPr="005D58F4" w:rsidP="00596673">
            <w:pPr>
              <w:pStyle w:val="Normal0"/>
              <w:widowControl/>
              <w:jc w:val="center"/>
              <w:rPr>
                <w:color w:val="000000"/>
                <w:kern w:val="0"/>
                <w:sz w:val="24"/>
              </w:rPr>
            </w:pPr>
            <w:r>
              <w:rPr>
                <w:rFonts w:hint="eastAsia"/>
                <w:color w:val="000000"/>
                <w:kern w:val="0"/>
                <w:sz w:val="24"/>
              </w:rPr>
              <w:t>L</w:t>
            </w:r>
          </w:p>
        </w:tc>
        <w:tc>
          <w:tcPr>
            <w:tcW w:w="3197" w:type="dxa"/>
            <w:shd w:val="clear" w:color="auto" w:fill="E6E6E6"/>
            <w:vAlign w:val="center"/>
          </w:tcPr>
          <w:p w:rsidR="00596673" w:rsidP="00596673">
            <w:pPr>
              <w:pStyle w:val="Normal0"/>
              <w:widowControl/>
              <w:jc w:val="center"/>
              <w:rPr>
                <w:color w:val="000000"/>
                <w:kern w:val="0"/>
                <w:sz w:val="24"/>
              </w:rPr>
            </w:pPr>
            <w:r>
              <w:rPr>
                <w:rFonts w:hint="eastAsia"/>
                <w:color w:val="000000"/>
                <w:kern w:val="0"/>
                <w:sz w:val="24"/>
              </w:rPr>
              <w:t>1830</w:t>
            </w:r>
          </w:p>
        </w:tc>
      </w:tr>
      <w:tr w:rsidTr="00596673">
        <w:tblPrEx>
          <w:tblW w:w="8928" w:type="dxa"/>
          <w:tblLook w:val="0000"/>
        </w:tblPrEx>
        <w:trPr>
          <w:trHeight w:val="339"/>
        </w:trPr>
        <w:tc>
          <w:tcPr>
            <w:tcW w:w="4292" w:type="dxa"/>
            <w:gridSpan w:val="3"/>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电源规格</w:t>
            </w:r>
          </w:p>
        </w:tc>
        <w:tc>
          <w:tcPr>
            <w:tcW w:w="1439" w:type="dxa"/>
            <w:shd w:val="clear" w:color="auto" w:fill="E6E6E6"/>
            <w:vAlign w:val="center"/>
          </w:tcPr>
          <w:p w:rsidR="00596673" w:rsidRPr="005D58F4" w:rsidP="00596673">
            <w:pPr>
              <w:pStyle w:val="Normal0"/>
              <w:widowControl/>
              <w:jc w:val="center"/>
              <w:rPr>
                <w:color w:val="000000"/>
                <w:kern w:val="0"/>
                <w:sz w:val="24"/>
              </w:rPr>
            </w:pPr>
            <w:r w:rsidRPr="005D58F4">
              <w:rPr>
                <w:color w:val="000000"/>
                <w:kern w:val="0"/>
                <w:sz w:val="24"/>
              </w:rPr>
              <w:t>V</w:t>
            </w:r>
          </w:p>
        </w:tc>
        <w:tc>
          <w:tcPr>
            <w:tcW w:w="3197" w:type="dxa"/>
            <w:shd w:val="clear" w:color="auto" w:fill="E6E6E6"/>
            <w:vAlign w:val="center"/>
          </w:tcPr>
          <w:p w:rsidR="00596673" w:rsidRPr="005D58F4" w:rsidP="00596673">
            <w:pPr>
              <w:pStyle w:val="Normal0"/>
              <w:widowControl/>
              <w:jc w:val="center"/>
              <w:rPr>
                <w:color w:val="000000"/>
                <w:kern w:val="0"/>
                <w:sz w:val="24"/>
              </w:rPr>
            </w:pPr>
            <w:r>
              <w:rPr>
                <w:color w:val="000000"/>
                <w:kern w:val="0"/>
                <w:sz w:val="24"/>
              </w:rPr>
              <w:t xml:space="preserve">3N </w:t>
            </w:r>
            <w:r>
              <w:rPr>
                <w:rFonts w:hint="eastAsia"/>
                <w:color w:val="000000"/>
                <w:kern w:val="0"/>
                <w:sz w:val="24"/>
              </w:rPr>
              <w:t xml:space="preserve"> </w:t>
            </w:r>
            <w:r w:rsidRPr="005D58F4">
              <w:rPr>
                <w:color w:val="000000"/>
                <w:kern w:val="0"/>
                <w:sz w:val="24"/>
              </w:rPr>
              <w:t>380</w:t>
            </w:r>
            <w:r>
              <w:rPr>
                <w:rFonts w:hint="eastAsia"/>
                <w:color w:val="000000"/>
                <w:kern w:val="0"/>
                <w:sz w:val="24"/>
              </w:rPr>
              <w:t>V~50HZ</w:t>
            </w:r>
          </w:p>
        </w:tc>
      </w:tr>
      <w:tr w:rsidTr="00596673">
        <w:tblPrEx>
          <w:tblW w:w="8928" w:type="dxa"/>
          <w:tblLook w:val="0000"/>
        </w:tblPrEx>
        <w:trPr>
          <w:trHeight w:val="339"/>
        </w:trPr>
        <w:tc>
          <w:tcPr>
            <w:tcW w:w="2673" w:type="dxa"/>
            <w:gridSpan w:val="2"/>
            <w:vMerge w:val="restart"/>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运转电流</w:t>
            </w:r>
          </w:p>
        </w:tc>
        <w:tc>
          <w:tcPr>
            <w:tcW w:w="1619" w:type="dxa"/>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制热</w:t>
            </w:r>
          </w:p>
        </w:tc>
        <w:tc>
          <w:tcPr>
            <w:tcW w:w="1439" w:type="dxa"/>
            <w:shd w:val="clear" w:color="auto" w:fill="E6E6E6"/>
            <w:vAlign w:val="center"/>
          </w:tcPr>
          <w:p w:rsidR="00596673" w:rsidRPr="005D58F4" w:rsidP="00596673">
            <w:pPr>
              <w:pStyle w:val="Normal0"/>
              <w:widowControl/>
              <w:jc w:val="center"/>
              <w:rPr>
                <w:color w:val="000000"/>
                <w:kern w:val="0"/>
                <w:sz w:val="24"/>
              </w:rPr>
            </w:pPr>
            <w:r w:rsidRPr="005D58F4">
              <w:rPr>
                <w:rFonts w:hint="eastAsia"/>
                <w:color w:val="000000"/>
                <w:kern w:val="0"/>
                <w:sz w:val="24"/>
              </w:rPr>
              <w:t>A</w:t>
            </w:r>
          </w:p>
        </w:tc>
        <w:tc>
          <w:tcPr>
            <w:tcW w:w="3197" w:type="dxa"/>
            <w:shd w:val="clear" w:color="auto" w:fill="E6E6E6"/>
            <w:vAlign w:val="center"/>
          </w:tcPr>
          <w:p w:rsidR="00596673" w:rsidRPr="005D58F4" w:rsidP="00596673">
            <w:pPr>
              <w:pStyle w:val="Normal0"/>
              <w:widowControl/>
              <w:jc w:val="center"/>
              <w:rPr>
                <w:color w:val="000000"/>
                <w:kern w:val="0"/>
                <w:sz w:val="24"/>
              </w:rPr>
            </w:pPr>
            <w:r>
              <w:rPr>
                <w:rFonts w:hint="eastAsia"/>
                <w:color w:val="000000"/>
                <w:kern w:val="0"/>
                <w:sz w:val="24"/>
              </w:rPr>
              <w:t>40</w:t>
            </w:r>
          </w:p>
        </w:tc>
      </w:tr>
      <w:tr w:rsidTr="00596673">
        <w:tblPrEx>
          <w:tblW w:w="8928" w:type="dxa"/>
          <w:tblLook w:val="0000"/>
        </w:tblPrEx>
        <w:trPr>
          <w:trHeight w:val="339"/>
        </w:trPr>
        <w:tc>
          <w:tcPr>
            <w:tcW w:w="2673" w:type="dxa"/>
            <w:gridSpan w:val="2"/>
            <w:vMerge/>
            <w:shd w:val="clear" w:color="auto" w:fill="E6E6E6"/>
            <w:vAlign w:val="center"/>
          </w:tcPr>
          <w:p w:rsidR="00596673" w:rsidRPr="005D58F4" w:rsidP="00596673">
            <w:pPr>
              <w:pStyle w:val="Normal0"/>
              <w:widowControl/>
              <w:jc w:val="center"/>
              <w:rPr>
                <w:rFonts w:ascii="宋体" w:hAnsi="宋体" w:cs="宋体"/>
                <w:color w:val="000000"/>
                <w:kern w:val="0"/>
                <w:sz w:val="24"/>
              </w:rPr>
            </w:pPr>
          </w:p>
        </w:tc>
        <w:tc>
          <w:tcPr>
            <w:tcW w:w="1619" w:type="dxa"/>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制冷</w:t>
            </w:r>
          </w:p>
        </w:tc>
        <w:tc>
          <w:tcPr>
            <w:tcW w:w="1439" w:type="dxa"/>
            <w:shd w:val="clear" w:color="auto" w:fill="E6E6E6"/>
            <w:vAlign w:val="center"/>
          </w:tcPr>
          <w:p w:rsidR="00596673" w:rsidRPr="005D58F4" w:rsidP="00596673">
            <w:pPr>
              <w:pStyle w:val="Normal0"/>
              <w:widowControl/>
              <w:jc w:val="center"/>
              <w:rPr>
                <w:color w:val="000000"/>
                <w:kern w:val="0"/>
                <w:sz w:val="24"/>
              </w:rPr>
            </w:pPr>
            <w:r w:rsidRPr="005D58F4">
              <w:rPr>
                <w:rFonts w:hint="eastAsia"/>
                <w:color w:val="000000"/>
                <w:kern w:val="0"/>
                <w:sz w:val="24"/>
              </w:rPr>
              <w:t>A</w:t>
            </w:r>
          </w:p>
        </w:tc>
        <w:tc>
          <w:tcPr>
            <w:tcW w:w="3197" w:type="dxa"/>
            <w:shd w:val="clear" w:color="auto" w:fill="E6E6E6"/>
            <w:vAlign w:val="center"/>
          </w:tcPr>
          <w:p w:rsidR="00596673" w:rsidRPr="005D58F4" w:rsidP="00596673">
            <w:pPr>
              <w:pStyle w:val="Normal0"/>
              <w:widowControl/>
              <w:jc w:val="center"/>
              <w:rPr>
                <w:color w:val="000000"/>
                <w:kern w:val="0"/>
                <w:sz w:val="24"/>
              </w:rPr>
            </w:pPr>
            <w:r>
              <w:rPr>
                <w:rFonts w:hint="eastAsia"/>
                <w:color w:val="000000"/>
                <w:kern w:val="0"/>
                <w:sz w:val="24"/>
              </w:rPr>
              <w:t>38.6</w:t>
            </w:r>
          </w:p>
        </w:tc>
      </w:tr>
      <w:tr w:rsidTr="00596673">
        <w:tblPrEx>
          <w:tblW w:w="8928" w:type="dxa"/>
          <w:tblLook w:val="0000"/>
        </w:tblPrEx>
        <w:trPr>
          <w:trHeight w:val="570"/>
        </w:trPr>
        <w:tc>
          <w:tcPr>
            <w:tcW w:w="4292" w:type="dxa"/>
            <w:gridSpan w:val="3"/>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运行控制</w:t>
            </w:r>
          </w:p>
        </w:tc>
        <w:tc>
          <w:tcPr>
            <w:tcW w:w="1439" w:type="dxa"/>
            <w:shd w:val="clear" w:color="auto" w:fill="E6E6E6"/>
            <w:vAlign w:val="center"/>
          </w:tcPr>
          <w:p w:rsidR="00596673" w:rsidRPr="005D58F4" w:rsidP="00596673">
            <w:pPr>
              <w:pStyle w:val="Normal0"/>
              <w:widowControl/>
              <w:jc w:val="center"/>
              <w:rPr>
                <w:color w:val="000000"/>
                <w:kern w:val="0"/>
                <w:sz w:val="24"/>
              </w:rPr>
            </w:pPr>
          </w:p>
        </w:tc>
        <w:tc>
          <w:tcPr>
            <w:tcW w:w="3197" w:type="dxa"/>
            <w:shd w:val="clear" w:color="auto" w:fill="E6E6E6"/>
            <w:vAlign w:val="center"/>
          </w:tcPr>
          <w:p w:rsidR="00596673" w:rsidRPr="005D58F4" w:rsidP="00596673">
            <w:pPr>
              <w:pStyle w:val="Normal0"/>
              <w:widowControl/>
              <w:jc w:val="center"/>
              <w:rPr>
                <w:rFonts w:ascii="宋体" w:hAnsi="宋体" w:cs="宋体"/>
                <w:color w:val="000000"/>
                <w:kern w:val="0"/>
                <w:sz w:val="22"/>
                <w:szCs w:val="22"/>
              </w:rPr>
            </w:pPr>
            <w:r w:rsidRPr="005D58F4">
              <w:rPr>
                <w:rFonts w:ascii="宋体" w:hAnsi="宋体" w:cs="宋体" w:hint="eastAsia"/>
                <w:color w:val="000000"/>
                <w:kern w:val="0"/>
                <w:sz w:val="22"/>
                <w:szCs w:val="22"/>
              </w:rPr>
              <w:t>远程液晶控制</w:t>
            </w:r>
          </w:p>
        </w:tc>
      </w:tr>
      <w:tr w:rsidTr="00596673">
        <w:tblPrEx>
          <w:tblW w:w="8928" w:type="dxa"/>
          <w:tblLook w:val="0000"/>
        </w:tblPrEx>
        <w:trPr>
          <w:trHeight w:val="339"/>
        </w:trPr>
        <w:tc>
          <w:tcPr>
            <w:tcW w:w="2673" w:type="dxa"/>
            <w:gridSpan w:val="2"/>
            <w:vMerge w:val="restart"/>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压缩机</w:t>
            </w:r>
          </w:p>
        </w:tc>
        <w:tc>
          <w:tcPr>
            <w:tcW w:w="1619" w:type="dxa"/>
            <w:shd w:val="clear" w:color="auto" w:fill="E6E6E6"/>
            <w:vAlign w:val="center"/>
          </w:tcPr>
          <w:p w:rsidR="00596673" w:rsidRPr="005D58F4" w:rsidP="00596673">
            <w:pPr>
              <w:pStyle w:val="Normal0"/>
              <w:jc w:val="center"/>
              <w:rPr>
                <w:rFonts w:ascii="宋体" w:hAnsi="宋体" w:cs="宋体"/>
                <w:color w:val="000000"/>
                <w:kern w:val="0"/>
                <w:sz w:val="24"/>
              </w:rPr>
            </w:pPr>
            <w:r w:rsidRPr="005D58F4">
              <w:rPr>
                <w:rFonts w:ascii="宋体" w:hAnsi="宋体" w:cs="宋体" w:hint="eastAsia"/>
                <w:color w:val="000000"/>
                <w:kern w:val="0"/>
                <w:sz w:val="24"/>
              </w:rPr>
              <w:t>数量</w:t>
            </w:r>
          </w:p>
        </w:tc>
        <w:tc>
          <w:tcPr>
            <w:tcW w:w="1439" w:type="dxa"/>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台</w:t>
            </w:r>
          </w:p>
        </w:tc>
        <w:tc>
          <w:tcPr>
            <w:tcW w:w="3197" w:type="dxa"/>
            <w:shd w:val="clear" w:color="auto" w:fill="E6E6E6"/>
            <w:vAlign w:val="center"/>
          </w:tcPr>
          <w:p w:rsidR="00596673" w:rsidRPr="005D58F4" w:rsidP="00596673">
            <w:pPr>
              <w:pStyle w:val="Normal0"/>
              <w:widowControl/>
              <w:jc w:val="center"/>
              <w:rPr>
                <w:color w:val="000000"/>
                <w:kern w:val="0"/>
                <w:sz w:val="24"/>
              </w:rPr>
            </w:pPr>
            <w:r>
              <w:rPr>
                <w:rFonts w:hint="eastAsia"/>
                <w:color w:val="000000"/>
                <w:kern w:val="0"/>
                <w:sz w:val="24"/>
              </w:rPr>
              <w:t>2</w:t>
            </w:r>
          </w:p>
        </w:tc>
      </w:tr>
      <w:tr w:rsidTr="00596673">
        <w:tblPrEx>
          <w:tblW w:w="8928" w:type="dxa"/>
          <w:tblLook w:val="0000"/>
        </w:tblPrEx>
        <w:trPr>
          <w:trHeight w:val="339"/>
        </w:trPr>
        <w:tc>
          <w:tcPr>
            <w:tcW w:w="2673" w:type="dxa"/>
            <w:gridSpan w:val="2"/>
            <w:vMerge/>
            <w:shd w:val="clear" w:color="auto" w:fill="E6E6E6"/>
            <w:vAlign w:val="center"/>
          </w:tcPr>
          <w:p w:rsidR="00596673" w:rsidRPr="005D58F4" w:rsidP="00596673">
            <w:pPr>
              <w:pStyle w:val="Normal0"/>
              <w:widowControl/>
              <w:jc w:val="center"/>
              <w:rPr>
                <w:rFonts w:ascii="宋体" w:hAnsi="宋体" w:cs="宋体"/>
                <w:color w:val="000000"/>
                <w:kern w:val="0"/>
                <w:sz w:val="24"/>
              </w:rPr>
            </w:pPr>
          </w:p>
        </w:tc>
        <w:tc>
          <w:tcPr>
            <w:tcW w:w="1619" w:type="dxa"/>
            <w:shd w:val="clear" w:color="auto" w:fill="E6E6E6"/>
            <w:vAlign w:val="center"/>
          </w:tcPr>
          <w:p w:rsidR="00596673" w:rsidRPr="005D58F4" w:rsidP="00596673">
            <w:pPr>
              <w:pStyle w:val="Normal0"/>
              <w:jc w:val="center"/>
              <w:rPr>
                <w:rFonts w:ascii="宋体" w:hAnsi="宋体" w:cs="宋体"/>
                <w:color w:val="000000"/>
                <w:kern w:val="0"/>
                <w:sz w:val="24"/>
              </w:rPr>
            </w:pPr>
            <w:r w:rsidRPr="005D58F4">
              <w:rPr>
                <w:rFonts w:ascii="宋体" w:hAnsi="宋体" w:cs="宋体" w:hint="eastAsia"/>
                <w:color w:val="000000"/>
                <w:kern w:val="0"/>
                <w:sz w:val="24"/>
              </w:rPr>
              <w:t>类型</w:t>
            </w:r>
          </w:p>
        </w:tc>
        <w:tc>
          <w:tcPr>
            <w:tcW w:w="1439" w:type="dxa"/>
            <w:shd w:val="clear" w:color="auto" w:fill="E6E6E6"/>
            <w:vAlign w:val="center"/>
          </w:tcPr>
          <w:p w:rsidR="00596673" w:rsidRPr="005D58F4" w:rsidP="00596673">
            <w:pPr>
              <w:pStyle w:val="Normal0"/>
              <w:widowControl/>
              <w:jc w:val="center"/>
              <w:rPr>
                <w:rFonts w:ascii="宋体" w:hAnsi="宋体" w:cs="宋体"/>
                <w:color w:val="000000"/>
                <w:kern w:val="0"/>
                <w:sz w:val="24"/>
              </w:rPr>
            </w:pPr>
          </w:p>
        </w:tc>
        <w:tc>
          <w:tcPr>
            <w:tcW w:w="3197" w:type="dxa"/>
            <w:shd w:val="clear" w:color="auto" w:fill="E6E6E6"/>
            <w:vAlign w:val="center"/>
          </w:tcPr>
          <w:p w:rsidR="00596673" w:rsidRPr="005D58F4" w:rsidP="00596673">
            <w:pPr>
              <w:pStyle w:val="Normal0"/>
              <w:widowControl/>
              <w:jc w:val="center"/>
              <w:rPr>
                <w:color w:val="000000"/>
                <w:kern w:val="0"/>
                <w:sz w:val="24"/>
              </w:rPr>
            </w:pPr>
            <w:r w:rsidRPr="005D58F4">
              <w:rPr>
                <w:rFonts w:hint="eastAsia"/>
                <w:color w:val="000000"/>
                <w:kern w:val="0"/>
                <w:sz w:val="24"/>
              </w:rPr>
              <w:t>全封闭涡旋</w:t>
            </w:r>
          </w:p>
        </w:tc>
      </w:tr>
      <w:tr w:rsidTr="00596673">
        <w:tblPrEx>
          <w:tblW w:w="8928" w:type="dxa"/>
          <w:tblLook w:val="0000"/>
        </w:tblPrEx>
        <w:trPr>
          <w:trHeight w:val="339"/>
        </w:trPr>
        <w:tc>
          <w:tcPr>
            <w:tcW w:w="2673" w:type="dxa"/>
            <w:gridSpan w:val="2"/>
            <w:vMerge/>
            <w:shd w:val="clear" w:color="auto" w:fill="E6E6E6"/>
            <w:vAlign w:val="center"/>
          </w:tcPr>
          <w:p w:rsidR="00596673" w:rsidRPr="005D58F4" w:rsidP="00596673">
            <w:pPr>
              <w:pStyle w:val="Normal0"/>
              <w:widowControl/>
              <w:jc w:val="center"/>
              <w:rPr>
                <w:rFonts w:ascii="宋体" w:hAnsi="宋体" w:cs="宋体"/>
                <w:color w:val="000000"/>
                <w:kern w:val="0"/>
                <w:sz w:val="24"/>
              </w:rPr>
            </w:pPr>
          </w:p>
        </w:tc>
        <w:tc>
          <w:tcPr>
            <w:tcW w:w="1619" w:type="dxa"/>
            <w:shd w:val="clear" w:color="auto" w:fill="E6E6E6"/>
            <w:vAlign w:val="center"/>
          </w:tcPr>
          <w:p w:rsidR="00596673" w:rsidRPr="005D58F4" w:rsidP="00596673">
            <w:pPr>
              <w:pStyle w:val="Normal0"/>
              <w:jc w:val="center"/>
              <w:rPr>
                <w:rFonts w:ascii="宋体" w:hAnsi="宋体" w:cs="宋体"/>
                <w:color w:val="000000"/>
                <w:kern w:val="0"/>
                <w:sz w:val="24"/>
              </w:rPr>
            </w:pPr>
            <w:r>
              <w:rPr>
                <w:rFonts w:ascii="宋体" w:hAnsi="宋体" w:cs="宋体" w:hint="eastAsia"/>
                <w:color w:val="000000"/>
                <w:kern w:val="0"/>
                <w:sz w:val="24"/>
              </w:rPr>
              <w:t>品牌</w:t>
            </w:r>
          </w:p>
        </w:tc>
        <w:tc>
          <w:tcPr>
            <w:tcW w:w="1439" w:type="dxa"/>
            <w:shd w:val="clear" w:color="auto" w:fill="E6E6E6"/>
            <w:vAlign w:val="center"/>
          </w:tcPr>
          <w:p w:rsidR="00596673" w:rsidRPr="005D58F4" w:rsidP="00596673">
            <w:pPr>
              <w:pStyle w:val="Normal0"/>
              <w:widowControl/>
              <w:jc w:val="center"/>
              <w:rPr>
                <w:rFonts w:ascii="宋体" w:hAnsi="宋体" w:cs="宋体"/>
                <w:color w:val="000000"/>
                <w:kern w:val="0"/>
                <w:sz w:val="24"/>
              </w:rPr>
            </w:pPr>
          </w:p>
        </w:tc>
        <w:tc>
          <w:tcPr>
            <w:tcW w:w="3197" w:type="dxa"/>
            <w:shd w:val="clear" w:color="auto" w:fill="E6E6E6"/>
            <w:vAlign w:val="center"/>
          </w:tcPr>
          <w:p w:rsidR="00596673" w:rsidRPr="005D58F4" w:rsidP="00596673">
            <w:pPr>
              <w:pStyle w:val="Normal0"/>
              <w:widowControl/>
              <w:jc w:val="center"/>
              <w:rPr>
                <w:color w:val="000000"/>
                <w:kern w:val="0"/>
                <w:sz w:val="24"/>
              </w:rPr>
            </w:pPr>
            <w:r>
              <w:rPr>
                <w:rFonts w:hint="eastAsia"/>
                <w:color w:val="000000"/>
                <w:kern w:val="0"/>
                <w:sz w:val="24"/>
              </w:rPr>
              <w:t>谷轮</w:t>
            </w:r>
          </w:p>
        </w:tc>
      </w:tr>
      <w:tr w:rsidTr="00596673">
        <w:tblPrEx>
          <w:tblW w:w="8928" w:type="dxa"/>
          <w:tblLook w:val="0000"/>
        </w:tblPrEx>
        <w:trPr>
          <w:trHeight w:val="339"/>
        </w:trPr>
        <w:tc>
          <w:tcPr>
            <w:tcW w:w="2628" w:type="dxa"/>
            <w:vMerge w:val="restart"/>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制冷剂</w:t>
            </w:r>
          </w:p>
        </w:tc>
        <w:tc>
          <w:tcPr>
            <w:tcW w:w="1664" w:type="dxa"/>
            <w:gridSpan w:val="2"/>
            <w:shd w:val="clear" w:color="auto" w:fill="E6E6E6"/>
            <w:vAlign w:val="center"/>
          </w:tcPr>
          <w:p w:rsidR="00596673" w:rsidRPr="005D58F4" w:rsidP="00596673">
            <w:pPr>
              <w:pStyle w:val="Normal0"/>
              <w:ind w:left="294"/>
              <w:jc w:val="center"/>
              <w:rPr>
                <w:rFonts w:ascii="宋体" w:hAnsi="宋体" w:cs="宋体"/>
                <w:color w:val="000000"/>
                <w:kern w:val="0"/>
                <w:sz w:val="24"/>
              </w:rPr>
            </w:pPr>
            <w:r w:rsidRPr="005D58F4">
              <w:rPr>
                <w:rFonts w:ascii="宋体" w:hAnsi="宋体" w:cs="宋体" w:hint="eastAsia"/>
                <w:color w:val="000000"/>
                <w:kern w:val="0"/>
                <w:sz w:val="24"/>
              </w:rPr>
              <w:t>种类</w:t>
            </w:r>
          </w:p>
        </w:tc>
        <w:tc>
          <w:tcPr>
            <w:tcW w:w="1439" w:type="dxa"/>
            <w:shd w:val="clear" w:color="auto" w:fill="E6E6E6"/>
            <w:vAlign w:val="center"/>
          </w:tcPr>
          <w:p w:rsidR="00596673" w:rsidRPr="005D58F4" w:rsidP="00596673">
            <w:pPr>
              <w:pStyle w:val="Normal0"/>
              <w:widowControl/>
              <w:jc w:val="center"/>
              <w:rPr>
                <w:color w:val="000000"/>
                <w:kern w:val="0"/>
                <w:sz w:val="24"/>
              </w:rPr>
            </w:pPr>
          </w:p>
        </w:tc>
        <w:tc>
          <w:tcPr>
            <w:tcW w:w="3197" w:type="dxa"/>
            <w:shd w:val="clear" w:color="auto" w:fill="E6E6E6"/>
            <w:vAlign w:val="center"/>
          </w:tcPr>
          <w:p w:rsidR="00596673" w:rsidRPr="005D58F4" w:rsidP="00596673">
            <w:pPr>
              <w:pStyle w:val="Normal0"/>
              <w:widowControl/>
              <w:jc w:val="center"/>
              <w:rPr>
                <w:color w:val="000000"/>
                <w:kern w:val="0"/>
                <w:sz w:val="24"/>
              </w:rPr>
            </w:pPr>
            <w:r w:rsidRPr="005D58F4">
              <w:rPr>
                <w:color w:val="000000"/>
                <w:kern w:val="0"/>
                <w:sz w:val="24"/>
              </w:rPr>
              <w:t>R22</w:t>
            </w:r>
          </w:p>
        </w:tc>
      </w:tr>
      <w:tr w:rsidTr="00596673">
        <w:tblPrEx>
          <w:tblW w:w="8928" w:type="dxa"/>
          <w:tblLook w:val="0000"/>
        </w:tblPrEx>
        <w:trPr>
          <w:trHeight w:val="339"/>
        </w:trPr>
        <w:tc>
          <w:tcPr>
            <w:tcW w:w="2628" w:type="dxa"/>
            <w:vMerge/>
            <w:shd w:val="clear" w:color="auto" w:fill="E6E6E6"/>
            <w:vAlign w:val="center"/>
          </w:tcPr>
          <w:p w:rsidR="00596673" w:rsidRPr="005D58F4" w:rsidP="00596673">
            <w:pPr>
              <w:pStyle w:val="Normal0"/>
              <w:widowControl/>
              <w:jc w:val="center"/>
              <w:rPr>
                <w:rFonts w:ascii="宋体" w:hAnsi="宋体" w:cs="宋体"/>
                <w:color w:val="000000"/>
                <w:kern w:val="0"/>
                <w:sz w:val="24"/>
              </w:rPr>
            </w:pPr>
          </w:p>
        </w:tc>
        <w:tc>
          <w:tcPr>
            <w:tcW w:w="1664" w:type="dxa"/>
            <w:gridSpan w:val="2"/>
            <w:shd w:val="clear" w:color="auto" w:fill="E6E6E6"/>
            <w:vAlign w:val="center"/>
          </w:tcPr>
          <w:p w:rsidR="00596673" w:rsidRPr="005D58F4" w:rsidP="00596673">
            <w:pPr>
              <w:pStyle w:val="Normal0"/>
              <w:ind w:left="294"/>
              <w:jc w:val="center"/>
              <w:rPr>
                <w:rFonts w:ascii="宋体" w:hAnsi="宋体" w:cs="宋体"/>
                <w:color w:val="000000"/>
                <w:kern w:val="0"/>
                <w:sz w:val="24"/>
              </w:rPr>
            </w:pPr>
            <w:r>
              <w:rPr>
                <w:rFonts w:ascii="宋体" w:hAnsi="宋体" w:cs="宋体" w:hint="eastAsia"/>
                <w:color w:val="000000"/>
                <w:kern w:val="0"/>
                <w:sz w:val="24"/>
              </w:rPr>
              <w:t>节流方式</w:t>
            </w:r>
          </w:p>
        </w:tc>
        <w:tc>
          <w:tcPr>
            <w:tcW w:w="1439" w:type="dxa"/>
            <w:shd w:val="clear" w:color="auto" w:fill="E6E6E6"/>
            <w:vAlign w:val="center"/>
          </w:tcPr>
          <w:p w:rsidR="00596673" w:rsidRPr="005D58F4" w:rsidP="00596673">
            <w:pPr>
              <w:pStyle w:val="Normal0"/>
              <w:widowControl/>
              <w:jc w:val="center"/>
              <w:rPr>
                <w:color w:val="000000"/>
                <w:kern w:val="0"/>
                <w:sz w:val="24"/>
              </w:rPr>
            </w:pPr>
          </w:p>
        </w:tc>
        <w:tc>
          <w:tcPr>
            <w:tcW w:w="3197" w:type="dxa"/>
            <w:shd w:val="clear" w:color="auto" w:fill="E6E6E6"/>
            <w:vAlign w:val="center"/>
          </w:tcPr>
          <w:p w:rsidR="00596673" w:rsidRPr="005D58F4" w:rsidP="00596673">
            <w:pPr>
              <w:pStyle w:val="Normal0"/>
              <w:widowControl/>
              <w:jc w:val="center"/>
              <w:rPr>
                <w:color w:val="000000"/>
                <w:kern w:val="0"/>
                <w:sz w:val="24"/>
              </w:rPr>
            </w:pPr>
            <w:r>
              <w:rPr>
                <w:rFonts w:hint="eastAsia"/>
                <w:color w:val="000000"/>
                <w:kern w:val="0"/>
                <w:sz w:val="24"/>
              </w:rPr>
              <w:t>热力膨胀阀</w:t>
            </w:r>
          </w:p>
        </w:tc>
      </w:tr>
      <w:tr w:rsidTr="00596673">
        <w:tblPrEx>
          <w:tblW w:w="8928" w:type="dxa"/>
          <w:tblLook w:val="0000"/>
        </w:tblPrEx>
        <w:trPr>
          <w:trHeight w:val="406"/>
        </w:trPr>
        <w:tc>
          <w:tcPr>
            <w:tcW w:w="2628" w:type="dxa"/>
            <w:vMerge w:val="restart"/>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水侧</w:t>
            </w:r>
          </w:p>
        </w:tc>
        <w:tc>
          <w:tcPr>
            <w:tcW w:w="1664" w:type="dxa"/>
            <w:gridSpan w:val="2"/>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水侧换热器</w:t>
            </w:r>
          </w:p>
        </w:tc>
        <w:tc>
          <w:tcPr>
            <w:tcW w:w="1439" w:type="dxa"/>
            <w:shd w:val="clear" w:color="auto" w:fill="E6E6E6"/>
            <w:vAlign w:val="center"/>
          </w:tcPr>
          <w:p w:rsidR="00596673" w:rsidRPr="005D58F4" w:rsidP="00596673">
            <w:pPr>
              <w:pStyle w:val="Normal0"/>
              <w:widowControl/>
              <w:jc w:val="center"/>
              <w:rPr>
                <w:color w:val="000000"/>
                <w:kern w:val="0"/>
                <w:sz w:val="24"/>
              </w:rPr>
            </w:pPr>
          </w:p>
        </w:tc>
        <w:tc>
          <w:tcPr>
            <w:tcW w:w="3197" w:type="dxa"/>
            <w:shd w:val="clear" w:color="auto" w:fill="E6E6E6"/>
            <w:vAlign w:val="center"/>
          </w:tcPr>
          <w:p w:rsidR="00596673" w:rsidRPr="005D58F4" w:rsidP="00596673">
            <w:pPr>
              <w:pStyle w:val="Normal0"/>
              <w:widowControl/>
              <w:jc w:val="center"/>
              <w:rPr>
                <w:rFonts w:ascii="宋体" w:hAnsi="宋体" w:cs="宋体"/>
                <w:color w:val="000000"/>
                <w:kern w:val="0"/>
                <w:sz w:val="24"/>
              </w:rPr>
            </w:pPr>
            <w:r>
              <w:rPr>
                <w:rFonts w:ascii="宋体" w:hAnsi="宋体" w:cs="宋体" w:hint="eastAsia"/>
                <w:color w:val="000000"/>
                <w:kern w:val="0"/>
                <w:sz w:val="24"/>
              </w:rPr>
              <w:t>XX</w:t>
            </w:r>
            <w:r w:rsidRPr="005D58F4" w:rsidR="003608FE">
              <w:rPr>
                <w:rFonts w:ascii="宋体" w:hAnsi="宋体" w:cs="宋体" w:hint="eastAsia"/>
                <w:color w:val="000000"/>
                <w:kern w:val="0"/>
                <w:sz w:val="24"/>
              </w:rPr>
              <w:t>高效换热器</w:t>
            </w:r>
          </w:p>
        </w:tc>
      </w:tr>
      <w:tr w:rsidTr="00596673">
        <w:tblPrEx>
          <w:tblW w:w="8928" w:type="dxa"/>
          <w:tblLook w:val="0000"/>
        </w:tblPrEx>
        <w:trPr>
          <w:trHeight w:val="372"/>
        </w:trPr>
        <w:tc>
          <w:tcPr>
            <w:tcW w:w="2628" w:type="dxa"/>
            <w:vMerge/>
            <w:shd w:val="clear" w:color="auto" w:fill="E6E6E6"/>
            <w:vAlign w:val="center"/>
          </w:tcPr>
          <w:p w:rsidR="00596673" w:rsidRPr="005D58F4" w:rsidP="00596673">
            <w:pPr>
              <w:pStyle w:val="Normal0"/>
              <w:widowControl/>
              <w:jc w:val="center"/>
              <w:rPr>
                <w:rFonts w:ascii="宋体" w:hAnsi="宋体" w:cs="宋体"/>
                <w:color w:val="000000"/>
                <w:kern w:val="0"/>
                <w:sz w:val="24"/>
              </w:rPr>
            </w:pPr>
          </w:p>
        </w:tc>
        <w:tc>
          <w:tcPr>
            <w:tcW w:w="1664" w:type="dxa"/>
            <w:gridSpan w:val="2"/>
            <w:shd w:val="clear" w:color="auto" w:fill="E6E6E6"/>
            <w:vAlign w:val="center"/>
          </w:tcPr>
          <w:p w:rsidR="00596673" w:rsidRPr="005D58F4" w:rsidP="00596673">
            <w:pPr>
              <w:pStyle w:val="Normal0"/>
              <w:widowControl/>
              <w:ind w:firstLine="120" w:firstLineChars="50"/>
              <w:rPr>
                <w:rFonts w:ascii="宋体" w:hAnsi="宋体" w:cs="宋体"/>
                <w:color w:val="000000"/>
                <w:kern w:val="0"/>
                <w:sz w:val="24"/>
              </w:rPr>
            </w:pPr>
            <w:r w:rsidRPr="005D58F4">
              <w:rPr>
                <w:rFonts w:ascii="宋体" w:hAnsi="宋体" w:cs="宋体" w:hint="eastAsia"/>
                <w:color w:val="000000"/>
                <w:kern w:val="0"/>
                <w:sz w:val="24"/>
              </w:rPr>
              <w:t>进水管管径</w:t>
            </w:r>
          </w:p>
        </w:tc>
        <w:tc>
          <w:tcPr>
            <w:tcW w:w="1439" w:type="dxa"/>
            <w:shd w:val="clear" w:color="auto" w:fill="E6E6E6"/>
            <w:vAlign w:val="center"/>
          </w:tcPr>
          <w:p w:rsidR="00596673" w:rsidRPr="005D58F4" w:rsidP="00596673">
            <w:pPr>
              <w:pStyle w:val="Normal0"/>
              <w:widowControl/>
              <w:jc w:val="center"/>
              <w:rPr>
                <w:color w:val="000000"/>
                <w:kern w:val="0"/>
                <w:sz w:val="24"/>
              </w:rPr>
            </w:pPr>
          </w:p>
        </w:tc>
        <w:tc>
          <w:tcPr>
            <w:tcW w:w="3197" w:type="dxa"/>
            <w:shd w:val="clear" w:color="auto" w:fill="E6E6E6"/>
            <w:vAlign w:val="center"/>
          </w:tcPr>
          <w:p w:rsidR="00596673" w:rsidRPr="005D58F4" w:rsidP="00596673">
            <w:pPr>
              <w:pStyle w:val="Normal0"/>
              <w:widowControl/>
              <w:jc w:val="center"/>
              <w:rPr>
                <w:color w:val="000000"/>
                <w:kern w:val="0"/>
                <w:sz w:val="24"/>
              </w:rPr>
            </w:pPr>
            <w:r w:rsidRPr="005D58F4">
              <w:rPr>
                <w:color w:val="000000"/>
                <w:kern w:val="0"/>
                <w:sz w:val="24"/>
              </w:rPr>
              <w:t>DN</w:t>
            </w:r>
            <w:r>
              <w:rPr>
                <w:rFonts w:hint="eastAsia"/>
                <w:color w:val="000000"/>
                <w:kern w:val="0"/>
                <w:sz w:val="24"/>
              </w:rPr>
              <w:t>80</w:t>
            </w:r>
          </w:p>
        </w:tc>
      </w:tr>
      <w:tr w:rsidTr="00596673">
        <w:tblPrEx>
          <w:tblW w:w="8928" w:type="dxa"/>
          <w:tblLook w:val="0000"/>
        </w:tblPrEx>
        <w:trPr>
          <w:trHeight w:val="293"/>
        </w:trPr>
        <w:tc>
          <w:tcPr>
            <w:tcW w:w="2628" w:type="dxa"/>
            <w:vMerge/>
            <w:shd w:val="clear" w:color="auto" w:fill="E6E6E6"/>
            <w:vAlign w:val="center"/>
          </w:tcPr>
          <w:p w:rsidR="00596673" w:rsidRPr="005D58F4" w:rsidP="00596673">
            <w:pPr>
              <w:pStyle w:val="Normal0"/>
              <w:widowControl/>
              <w:jc w:val="center"/>
              <w:rPr>
                <w:rFonts w:ascii="宋体" w:hAnsi="宋体" w:cs="宋体"/>
                <w:color w:val="000000"/>
                <w:kern w:val="0"/>
                <w:sz w:val="24"/>
              </w:rPr>
            </w:pPr>
          </w:p>
        </w:tc>
        <w:tc>
          <w:tcPr>
            <w:tcW w:w="1664" w:type="dxa"/>
            <w:gridSpan w:val="2"/>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出水管管径</w:t>
            </w:r>
          </w:p>
        </w:tc>
        <w:tc>
          <w:tcPr>
            <w:tcW w:w="1439" w:type="dxa"/>
            <w:shd w:val="clear" w:color="auto" w:fill="E6E6E6"/>
            <w:vAlign w:val="center"/>
          </w:tcPr>
          <w:p w:rsidR="00596673" w:rsidRPr="005D58F4" w:rsidP="00596673">
            <w:pPr>
              <w:pStyle w:val="Normal0"/>
              <w:widowControl/>
              <w:jc w:val="center"/>
              <w:rPr>
                <w:color w:val="000000"/>
                <w:kern w:val="0"/>
                <w:sz w:val="24"/>
              </w:rPr>
            </w:pPr>
          </w:p>
        </w:tc>
        <w:tc>
          <w:tcPr>
            <w:tcW w:w="3197" w:type="dxa"/>
            <w:shd w:val="clear" w:color="auto" w:fill="E6E6E6"/>
            <w:vAlign w:val="center"/>
          </w:tcPr>
          <w:p w:rsidR="00596673" w:rsidRPr="005D58F4" w:rsidP="00596673">
            <w:pPr>
              <w:pStyle w:val="Normal0"/>
              <w:widowControl/>
              <w:jc w:val="center"/>
              <w:rPr>
                <w:color w:val="000000"/>
                <w:kern w:val="0"/>
                <w:sz w:val="24"/>
              </w:rPr>
            </w:pPr>
            <w:r w:rsidRPr="005D58F4">
              <w:rPr>
                <w:color w:val="000000"/>
                <w:kern w:val="0"/>
                <w:sz w:val="24"/>
              </w:rPr>
              <w:t>DN</w:t>
            </w:r>
            <w:r>
              <w:rPr>
                <w:rFonts w:hint="eastAsia"/>
                <w:color w:val="000000"/>
                <w:kern w:val="0"/>
                <w:sz w:val="24"/>
              </w:rPr>
              <w:t>80</w:t>
            </w:r>
          </w:p>
        </w:tc>
      </w:tr>
      <w:tr w:rsidTr="00596673">
        <w:tblPrEx>
          <w:tblW w:w="8928" w:type="dxa"/>
          <w:tblLook w:val="0000"/>
        </w:tblPrEx>
        <w:trPr>
          <w:trHeight w:val="424"/>
        </w:trPr>
        <w:tc>
          <w:tcPr>
            <w:tcW w:w="2628" w:type="dxa"/>
            <w:vMerge/>
            <w:shd w:val="clear" w:color="auto" w:fill="E6E6E6"/>
            <w:vAlign w:val="center"/>
          </w:tcPr>
          <w:p w:rsidR="00596673" w:rsidRPr="005D58F4" w:rsidP="00596673">
            <w:pPr>
              <w:pStyle w:val="Normal0"/>
              <w:widowControl/>
              <w:jc w:val="center"/>
              <w:rPr>
                <w:rFonts w:ascii="宋体" w:hAnsi="宋体" w:cs="宋体"/>
                <w:color w:val="000000"/>
                <w:kern w:val="0"/>
                <w:sz w:val="24"/>
              </w:rPr>
            </w:pPr>
          </w:p>
        </w:tc>
        <w:tc>
          <w:tcPr>
            <w:tcW w:w="1664" w:type="dxa"/>
            <w:gridSpan w:val="2"/>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循环水流量</w:t>
            </w:r>
          </w:p>
        </w:tc>
        <w:tc>
          <w:tcPr>
            <w:tcW w:w="1439" w:type="dxa"/>
            <w:shd w:val="clear" w:color="auto" w:fill="E6E6E6"/>
            <w:vAlign w:val="center"/>
          </w:tcPr>
          <w:p w:rsidR="00596673" w:rsidRPr="005D58F4" w:rsidP="00596673">
            <w:pPr>
              <w:pStyle w:val="Normal0"/>
              <w:widowControl/>
              <w:jc w:val="center"/>
              <w:rPr>
                <w:color w:val="000000"/>
                <w:kern w:val="0"/>
                <w:sz w:val="24"/>
              </w:rPr>
            </w:pPr>
            <w:r w:rsidRPr="005D58F4">
              <w:rPr>
                <w:rFonts w:ascii="宋体" w:hint="eastAsia"/>
                <w:sz w:val="28"/>
                <w:szCs w:val="28"/>
              </w:rPr>
              <w:t>m</w:t>
            </w:r>
            <w:r w:rsidRPr="005D58F4">
              <w:rPr>
                <w:rFonts w:ascii="宋体" w:hint="eastAsia"/>
                <w:sz w:val="28"/>
                <w:szCs w:val="28"/>
                <w:vertAlign w:val="superscript"/>
              </w:rPr>
              <w:t>3</w:t>
            </w:r>
            <w:r w:rsidRPr="005D58F4">
              <w:rPr>
                <w:rFonts w:ascii="宋体" w:hint="eastAsia"/>
                <w:sz w:val="28"/>
                <w:szCs w:val="28"/>
              </w:rPr>
              <w:t>/h</w:t>
            </w:r>
          </w:p>
        </w:tc>
        <w:tc>
          <w:tcPr>
            <w:tcW w:w="3197" w:type="dxa"/>
            <w:shd w:val="clear" w:color="auto" w:fill="E6E6E6"/>
            <w:vAlign w:val="center"/>
          </w:tcPr>
          <w:p w:rsidR="00596673" w:rsidRPr="005D58F4" w:rsidP="00596673">
            <w:pPr>
              <w:pStyle w:val="Normal0"/>
              <w:widowControl/>
              <w:jc w:val="center"/>
              <w:rPr>
                <w:color w:val="000000"/>
                <w:kern w:val="0"/>
                <w:sz w:val="24"/>
              </w:rPr>
            </w:pPr>
            <w:r>
              <w:rPr>
                <w:rFonts w:hint="eastAsia"/>
                <w:color w:val="000000"/>
                <w:kern w:val="0"/>
                <w:sz w:val="24"/>
              </w:rPr>
              <w:t>15</w:t>
            </w:r>
          </w:p>
        </w:tc>
      </w:tr>
      <w:tr w:rsidTr="00596673">
        <w:tblPrEx>
          <w:tblW w:w="8928" w:type="dxa"/>
          <w:tblLook w:val="0000"/>
        </w:tblPrEx>
        <w:trPr>
          <w:trHeight w:val="339"/>
        </w:trPr>
        <w:tc>
          <w:tcPr>
            <w:tcW w:w="2628" w:type="dxa"/>
            <w:vMerge/>
            <w:shd w:val="clear" w:color="auto" w:fill="E6E6E6"/>
            <w:vAlign w:val="center"/>
          </w:tcPr>
          <w:p w:rsidR="00596673" w:rsidRPr="005D58F4" w:rsidP="00596673">
            <w:pPr>
              <w:pStyle w:val="Normal0"/>
              <w:widowControl/>
              <w:jc w:val="center"/>
              <w:rPr>
                <w:rFonts w:ascii="宋体" w:hAnsi="宋体" w:cs="宋体"/>
                <w:color w:val="000000"/>
                <w:kern w:val="0"/>
                <w:sz w:val="24"/>
              </w:rPr>
            </w:pPr>
          </w:p>
        </w:tc>
        <w:tc>
          <w:tcPr>
            <w:tcW w:w="1664" w:type="dxa"/>
            <w:gridSpan w:val="2"/>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进出水压降</w:t>
            </w:r>
          </w:p>
        </w:tc>
        <w:tc>
          <w:tcPr>
            <w:tcW w:w="1439" w:type="dxa"/>
            <w:shd w:val="clear" w:color="auto" w:fill="E6E6E6"/>
            <w:vAlign w:val="center"/>
          </w:tcPr>
          <w:p w:rsidR="00596673" w:rsidRPr="005D58F4" w:rsidP="00596673">
            <w:pPr>
              <w:pStyle w:val="Normal0"/>
              <w:widowControl/>
              <w:jc w:val="center"/>
              <w:rPr>
                <w:color w:val="000000"/>
                <w:kern w:val="0"/>
                <w:sz w:val="24"/>
              </w:rPr>
            </w:pPr>
            <w:r>
              <w:rPr>
                <w:rFonts w:hint="eastAsia"/>
                <w:color w:val="000000"/>
                <w:kern w:val="0"/>
                <w:sz w:val="24"/>
              </w:rPr>
              <w:t>K</w:t>
            </w:r>
            <w:r w:rsidRPr="005D58F4">
              <w:rPr>
                <w:rFonts w:hint="eastAsia"/>
                <w:color w:val="000000"/>
                <w:kern w:val="0"/>
                <w:sz w:val="24"/>
              </w:rPr>
              <w:t>Pa</w:t>
            </w:r>
          </w:p>
        </w:tc>
        <w:tc>
          <w:tcPr>
            <w:tcW w:w="3197" w:type="dxa"/>
            <w:shd w:val="clear" w:color="auto" w:fill="E6E6E6"/>
            <w:vAlign w:val="center"/>
          </w:tcPr>
          <w:p w:rsidR="00596673" w:rsidRPr="005D58F4" w:rsidP="00596673">
            <w:pPr>
              <w:pStyle w:val="Normal0"/>
              <w:widowControl/>
              <w:jc w:val="center"/>
              <w:rPr>
                <w:color w:val="000000"/>
                <w:kern w:val="0"/>
                <w:sz w:val="24"/>
              </w:rPr>
            </w:pPr>
            <w:r>
              <w:rPr>
                <w:rFonts w:hint="eastAsia"/>
                <w:color w:val="000000"/>
                <w:kern w:val="0"/>
                <w:sz w:val="24"/>
              </w:rPr>
              <w:t>60</w:t>
            </w:r>
          </w:p>
        </w:tc>
      </w:tr>
      <w:tr w:rsidTr="00596673">
        <w:tblPrEx>
          <w:tblW w:w="8928" w:type="dxa"/>
          <w:tblLook w:val="0000"/>
        </w:tblPrEx>
        <w:trPr>
          <w:trHeight w:val="339"/>
        </w:trPr>
        <w:tc>
          <w:tcPr>
            <w:tcW w:w="2628" w:type="dxa"/>
            <w:vMerge w:val="restart"/>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空气侧</w:t>
            </w:r>
          </w:p>
        </w:tc>
        <w:tc>
          <w:tcPr>
            <w:tcW w:w="1664" w:type="dxa"/>
            <w:gridSpan w:val="2"/>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风机类型</w:t>
            </w:r>
          </w:p>
        </w:tc>
        <w:tc>
          <w:tcPr>
            <w:tcW w:w="1439" w:type="dxa"/>
            <w:shd w:val="clear" w:color="auto" w:fill="E6E6E6"/>
            <w:vAlign w:val="center"/>
          </w:tcPr>
          <w:p w:rsidR="00596673" w:rsidRPr="005D58F4" w:rsidP="00596673">
            <w:pPr>
              <w:pStyle w:val="Normal0"/>
              <w:widowControl/>
              <w:jc w:val="center"/>
              <w:rPr>
                <w:color w:val="000000"/>
                <w:kern w:val="0"/>
                <w:sz w:val="24"/>
              </w:rPr>
            </w:pPr>
          </w:p>
        </w:tc>
        <w:tc>
          <w:tcPr>
            <w:tcW w:w="3197" w:type="dxa"/>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高效轴流式</w:t>
            </w:r>
          </w:p>
        </w:tc>
      </w:tr>
      <w:tr w:rsidTr="00596673">
        <w:tblPrEx>
          <w:tblW w:w="8928" w:type="dxa"/>
          <w:tblLook w:val="0000"/>
        </w:tblPrEx>
        <w:trPr>
          <w:trHeight w:val="339"/>
        </w:trPr>
        <w:tc>
          <w:tcPr>
            <w:tcW w:w="2628" w:type="dxa"/>
            <w:vMerge/>
            <w:shd w:val="clear" w:color="auto" w:fill="E6E6E6"/>
            <w:vAlign w:val="center"/>
          </w:tcPr>
          <w:p w:rsidR="00596673" w:rsidRPr="005D58F4" w:rsidP="00596673">
            <w:pPr>
              <w:pStyle w:val="Normal0"/>
              <w:widowControl/>
              <w:jc w:val="center"/>
              <w:rPr>
                <w:rFonts w:ascii="宋体" w:hAnsi="宋体" w:cs="宋体"/>
                <w:color w:val="000000"/>
                <w:kern w:val="0"/>
                <w:sz w:val="24"/>
              </w:rPr>
            </w:pPr>
          </w:p>
        </w:tc>
        <w:tc>
          <w:tcPr>
            <w:tcW w:w="1664" w:type="dxa"/>
            <w:gridSpan w:val="2"/>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电机功率</w:t>
            </w:r>
          </w:p>
        </w:tc>
        <w:tc>
          <w:tcPr>
            <w:tcW w:w="1439" w:type="dxa"/>
            <w:shd w:val="clear" w:color="auto" w:fill="E6E6E6"/>
            <w:vAlign w:val="center"/>
          </w:tcPr>
          <w:p w:rsidR="00596673" w:rsidRPr="005D58F4" w:rsidP="00596673">
            <w:pPr>
              <w:pStyle w:val="Normal0"/>
              <w:widowControl/>
              <w:jc w:val="center"/>
              <w:rPr>
                <w:color w:val="000000"/>
                <w:kern w:val="0"/>
                <w:sz w:val="24"/>
              </w:rPr>
            </w:pPr>
            <w:r w:rsidRPr="005D58F4">
              <w:rPr>
                <w:color w:val="000000"/>
                <w:kern w:val="0"/>
                <w:sz w:val="24"/>
              </w:rPr>
              <w:t>W</w:t>
            </w:r>
          </w:p>
        </w:tc>
        <w:tc>
          <w:tcPr>
            <w:tcW w:w="3197" w:type="dxa"/>
            <w:shd w:val="clear" w:color="auto" w:fill="E6E6E6"/>
            <w:vAlign w:val="center"/>
          </w:tcPr>
          <w:p w:rsidR="00596673" w:rsidRPr="005D58F4" w:rsidP="00596673">
            <w:pPr>
              <w:pStyle w:val="Normal0"/>
              <w:widowControl/>
              <w:jc w:val="center"/>
              <w:rPr>
                <w:color w:val="000000"/>
                <w:kern w:val="0"/>
                <w:sz w:val="24"/>
              </w:rPr>
            </w:pPr>
            <w:r>
              <w:rPr>
                <w:rFonts w:hint="eastAsia"/>
                <w:color w:val="000000"/>
                <w:kern w:val="0"/>
                <w:sz w:val="24"/>
              </w:rPr>
              <w:t>65</w:t>
            </w:r>
            <w:r w:rsidRPr="002B66DC">
              <w:rPr>
                <w:rFonts w:ascii="宋体" w:hAnsi="宋体" w:hint="eastAsia"/>
                <w:color w:val="000000"/>
                <w:kern w:val="0"/>
                <w:sz w:val="24"/>
              </w:rPr>
              <w:t>0</w:t>
            </w:r>
            <w:r>
              <w:rPr>
                <w:rFonts w:ascii="宋体" w:hAnsi="宋体" w:hint="eastAsia"/>
                <w:color w:val="000000"/>
                <w:kern w:val="0"/>
                <w:sz w:val="24"/>
              </w:rPr>
              <w:t>×</w:t>
            </w:r>
            <w:r>
              <w:rPr>
                <w:rFonts w:ascii="宋体" w:hAnsi="宋体" w:hint="eastAsia"/>
                <w:color w:val="000000"/>
                <w:kern w:val="0"/>
                <w:sz w:val="24"/>
              </w:rPr>
              <w:t>2</w:t>
            </w:r>
          </w:p>
        </w:tc>
      </w:tr>
      <w:tr w:rsidTr="00596673">
        <w:tblPrEx>
          <w:tblW w:w="8928" w:type="dxa"/>
          <w:tblLook w:val="0000"/>
        </w:tblPrEx>
        <w:trPr>
          <w:trHeight w:val="339"/>
        </w:trPr>
        <w:tc>
          <w:tcPr>
            <w:tcW w:w="2628" w:type="dxa"/>
            <w:vMerge/>
            <w:shd w:val="clear" w:color="auto" w:fill="E6E6E6"/>
            <w:vAlign w:val="center"/>
          </w:tcPr>
          <w:p w:rsidR="00596673" w:rsidRPr="005D58F4" w:rsidP="00596673">
            <w:pPr>
              <w:pStyle w:val="Normal0"/>
              <w:widowControl/>
              <w:jc w:val="center"/>
              <w:rPr>
                <w:rFonts w:ascii="宋体" w:hAnsi="宋体" w:cs="宋体"/>
                <w:color w:val="000000"/>
                <w:kern w:val="0"/>
                <w:sz w:val="24"/>
              </w:rPr>
            </w:pPr>
          </w:p>
        </w:tc>
        <w:tc>
          <w:tcPr>
            <w:tcW w:w="1664" w:type="dxa"/>
            <w:gridSpan w:val="2"/>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出风形式</w:t>
            </w:r>
          </w:p>
        </w:tc>
        <w:tc>
          <w:tcPr>
            <w:tcW w:w="1439" w:type="dxa"/>
            <w:shd w:val="clear" w:color="auto" w:fill="E6E6E6"/>
            <w:vAlign w:val="center"/>
          </w:tcPr>
          <w:p w:rsidR="00596673" w:rsidRPr="005D58F4" w:rsidP="00596673">
            <w:pPr>
              <w:pStyle w:val="Normal0"/>
              <w:widowControl/>
              <w:jc w:val="center"/>
              <w:rPr>
                <w:color w:val="000000"/>
                <w:kern w:val="0"/>
                <w:sz w:val="24"/>
              </w:rPr>
            </w:pPr>
          </w:p>
        </w:tc>
        <w:tc>
          <w:tcPr>
            <w:tcW w:w="3197" w:type="dxa"/>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顶出风</w:t>
            </w:r>
          </w:p>
        </w:tc>
      </w:tr>
      <w:tr w:rsidTr="00596673">
        <w:tblPrEx>
          <w:tblW w:w="8928" w:type="dxa"/>
          <w:tblLook w:val="0000"/>
        </w:tblPrEx>
        <w:trPr>
          <w:trHeight w:val="339"/>
        </w:trPr>
        <w:tc>
          <w:tcPr>
            <w:tcW w:w="2628" w:type="dxa"/>
            <w:vMerge w:val="restart"/>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主机外形尺寸</w:t>
            </w:r>
          </w:p>
        </w:tc>
        <w:tc>
          <w:tcPr>
            <w:tcW w:w="1664" w:type="dxa"/>
            <w:gridSpan w:val="2"/>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长</w:t>
            </w:r>
          </w:p>
        </w:tc>
        <w:tc>
          <w:tcPr>
            <w:tcW w:w="1439" w:type="dxa"/>
            <w:shd w:val="clear" w:color="auto" w:fill="E6E6E6"/>
            <w:vAlign w:val="center"/>
          </w:tcPr>
          <w:p w:rsidR="00596673" w:rsidRPr="005D58F4" w:rsidP="00596673">
            <w:pPr>
              <w:pStyle w:val="Normal0"/>
              <w:widowControl/>
              <w:jc w:val="center"/>
              <w:rPr>
                <w:color w:val="000000"/>
                <w:kern w:val="0"/>
                <w:sz w:val="24"/>
              </w:rPr>
            </w:pPr>
            <w:r w:rsidRPr="005D58F4">
              <w:rPr>
                <w:color w:val="000000"/>
                <w:kern w:val="0"/>
                <w:sz w:val="24"/>
              </w:rPr>
              <w:t>mm</w:t>
            </w:r>
          </w:p>
        </w:tc>
        <w:tc>
          <w:tcPr>
            <w:tcW w:w="3197" w:type="dxa"/>
            <w:shd w:val="clear" w:color="auto" w:fill="E6E6E6"/>
            <w:vAlign w:val="center"/>
          </w:tcPr>
          <w:p w:rsidR="00596673" w:rsidRPr="005D58F4" w:rsidP="00596673">
            <w:pPr>
              <w:pStyle w:val="Normal0"/>
              <w:widowControl/>
              <w:jc w:val="center"/>
              <w:rPr>
                <w:color w:val="000000"/>
                <w:kern w:val="0"/>
                <w:sz w:val="24"/>
              </w:rPr>
            </w:pPr>
            <w:r>
              <w:rPr>
                <w:rFonts w:hint="eastAsia"/>
                <w:color w:val="000000"/>
                <w:kern w:val="0"/>
                <w:sz w:val="24"/>
              </w:rPr>
              <w:t>1800</w:t>
            </w:r>
          </w:p>
        </w:tc>
      </w:tr>
      <w:tr w:rsidTr="00596673">
        <w:tblPrEx>
          <w:tblW w:w="8928" w:type="dxa"/>
          <w:tblLook w:val="0000"/>
        </w:tblPrEx>
        <w:trPr>
          <w:trHeight w:val="339"/>
        </w:trPr>
        <w:tc>
          <w:tcPr>
            <w:tcW w:w="2628" w:type="dxa"/>
            <w:vMerge/>
            <w:shd w:val="clear" w:color="auto" w:fill="E6E6E6"/>
            <w:vAlign w:val="center"/>
          </w:tcPr>
          <w:p w:rsidR="00596673" w:rsidRPr="005D58F4" w:rsidP="00596673">
            <w:pPr>
              <w:pStyle w:val="Normal0"/>
              <w:widowControl/>
              <w:jc w:val="center"/>
              <w:rPr>
                <w:rFonts w:ascii="宋体" w:hAnsi="宋体" w:cs="宋体"/>
                <w:color w:val="000000"/>
                <w:kern w:val="0"/>
                <w:sz w:val="24"/>
              </w:rPr>
            </w:pPr>
          </w:p>
        </w:tc>
        <w:tc>
          <w:tcPr>
            <w:tcW w:w="1664" w:type="dxa"/>
            <w:gridSpan w:val="2"/>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宽</w:t>
            </w:r>
          </w:p>
        </w:tc>
        <w:tc>
          <w:tcPr>
            <w:tcW w:w="1439" w:type="dxa"/>
            <w:shd w:val="clear" w:color="auto" w:fill="E6E6E6"/>
            <w:vAlign w:val="center"/>
          </w:tcPr>
          <w:p w:rsidR="00596673" w:rsidRPr="005D58F4" w:rsidP="00596673">
            <w:pPr>
              <w:pStyle w:val="Normal0"/>
              <w:widowControl/>
              <w:jc w:val="center"/>
              <w:rPr>
                <w:color w:val="000000"/>
                <w:kern w:val="0"/>
                <w:sz w:val="24"/>
              </w:rPr>
            </w:pPr>
            <w:r w:rsidRPr="005D58F4">
              <w:rPr>
                <w:color w:val="000000"/>
                <w:kern w:val="0"/>
                <w:sz w:val="24"/>
              </w:rPr>
              <w:t>mm</w:t>
            </w:r>
          </w:p>
        </w:tc>
        <w:tc>
          <w:tcPr>
            <w:tcW w:w="3197" w:type="dxa"/>
            <w:shd w:val="clear" w:color="auto" w:fill="E6E6E6"/>
            <w:vAlign w:val="center"/>
          </w:tcPr>
          <w:p w:rsidR="00596673" w:rsidRPr="005D58F4" w:rsidP="00596673">
            <w:pPr>
              <w:pStyle w:val="Normal0"/>
              <w:widowControl/>
              <w:jc w:val="center"/>
              <w:rPr>
                <w:color w:val="000000"/>
                <w:kern w:val="0"/>
                <w:sz w:val="24"/>
              </w:rPr>
            </w:pPr>
            <w:r>
              <w:rPr>
                <w:rFonts w:hint="eastAsia"/>
                <w:color w:val="000000"/>
                <w:kern w:val="0"/>
                <w:sz w:val="24"/>
              </w:rPr>
              <w:t>1100</w:t>
            </w:r>
          </w:p>
        </w:tc>
      </w:tr>
      <w:tr w:rsidTr="00596673">
        <w:tblPrEx>
          <w:tblW w:w="8928" w:type="dxa"/>
          <w:tblLook w:val="0000"/>
        </w:tblPrEx>
        <w:trPr>
          <w:trHeight w:val="339"/>
        </w:trPr>
        <w:tc>
          <w:tcPr>
            <w:tcW w:w="2628" w:type="dxa"/>
            <w:vMerge/>
            <w:shd w:val="clear" w:color="auto" w:fill="E6E6E6"/>
            <w:vAlign w:val="center"/>
          </w:tcPr>
          <w:p w:rsidR="00596673" w:rsidRPr="005D58F4" w:rsidP="00596673">
            <w:pPr>
              <w:pStyle w:val="Normal0"/>
              <w:widowControl/>
              <w:jc w:val="center"/>
              <w:rPr>
                <w:rFonts w:ascii="宋体" w:hAnsi="宋体" w:cs="宋体"/>
                <w:color w:val="000000"/>
                <w:kern w:val="0"/>
                <w:sz w:val="24"/>
              </w:rPr>
            </w:pPr>
          </w:p>
        </w:tc>
        <w:tc>
          <w:tcPr>
            <w:tcW w:w="1664" w:type="dxa"/>
            <w:gridSpan w:val="2"/>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高</w:t>
            </w:r>
          </w:p>
        </w:tc>
        <w:tc>
          <w:tcPr>
            <w:tcW w:w="1439" w:type="dxa"/>
            <w:shd w:val="clear" w:color="auto" w:fill="E6E6E6"/>
            <w:vAlign w:val="center"/>
          </w:tcPr>
          <w:p w:rsidR="00596673" w:rsidRPr="005D58F4" w:rsidP="00596673">
            <w:pPr>
              <w:pStyle w:val="Normal0"/>
              <w:widowControl/>
              <w:jc w:val="center"/>
              <w:rPr>
                <w:color w:val="000000"/>
                <w:kern w:val="0"/>
                <w:sz w:val="24"/>
              </w:rPr>
            </w:pPr>
            <w:r w:rsidRPr="005D58F4">
              <w:rPr>
                <w:color w:val="000000"/>
                <w:kern w:val="0"/>
                <w:sz w:val="24"/>
              </w:rPr>
              <w:t>mm</w:t>
            </w:r>
          </w:p>
        </w:tc>
        <w:tc>
          <w:tcPr>
            <w:tcW w:w="3197" w:type="dxa"/>
            <w:shd w:val="clear" w:color="auto" w:fill="E6E6E6"/>
            <w:vAlign w:val="center"/>
          </w:tcPr>
          <w:p w:rsidR="00596673" w:rsidRPr="005D58F4" w:rsidP="00596673">
            <w:pPr>
              <w:pStyle w:val="Normal0"/>
              <w:widowControl/>
              <w:jc w:val="center"/>
              <w:rPr>
                <w:color w:val="000000"/>
                <w:kern w:val="0"/>
                <w:sz w:val="24"/>
              </w:rPr>
            </w:pPr>
            <w:r>
              <w:rPr>
                <w:rFonts w:hint="eastAsia"/>
                <w:color w:val="000000"/>
                <w:kern w:val="0"/>
                <w:sz w:val="24"/>
              </w:rPr>
              <w:t>1900</w:t>
            </w:r>
          </w:p>
        </w:tc>
      </w:tr>
      <w:tr w:rsidTr="00596673">
        <w:tblPrEx>
          <w:tblW w:w="8928" w:type="dxa"/>
          <w:tblLook w:val="0000"/>
        </w:tblPrEx>
        <w:trPr>
          <w:trHeight w:val="339"/>
        </w:trPr>
        <w:tc>
          <w:tcPr>
            <w:tcW w:w="4292" w:type="dxa"/>
            <w:gridSpan w:val="3"/>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质量</w:t>
            </w:r>
          </w:p>
        </w:tc>
        <w:tc>
          <w:tcPr>
            <w:tcW w:w="1439" w:type="dxa"/>
            <w:shd w:val="clear" w:color="auto" w:fill="E6E6E6"/>
            <w:vAlign w:val="center"/>
          </w:tcPr>
          <w:p w:rsidR="00596673" w:rsidRPr="005D58F4" w:rsidP="00596673">
            <w:pPr>
              <w:pStyle w:val="Normal0"/>
              <w:widowControl/>
              <w:jc w:val="center"/>
              <w:rPr>
                <w:color w:val="000000"/>
                <w:kern w:val="0"/>
                <w:sz w:val="24"/>
              </w:rPr>
            </w:pPr>
            <w:r w:rsidRPr="005D58F4">
              <w:rPr>
                <w:color w:val="000000"/>
                <w:kern w:val="0"/>
                <w:sz w:val="24"/>
              </w:rPr>
              <w:t>Kg</w:t>
            </w:r>
          </w:p>
        </w:tc>
        <w:tc>
          <w:tcPr>
            <w:tcW w:w="3197" w:type="dxa"/>
            <w:shd w:val="clear" w:color="auto" w:fill="E6E6E6"/>
            <w:vAlign w:val="center"/>
          </w:tcPr>
          <w:p w:rsidR="00596673" w:rsidRPr="005D58F4" w:rsidP="00596673">
            <w:pPr>
              <w:pStyle w:val="Normal0"/>
              <w:widowControl/>
              <w:jc w:val="center"/>
              <w:rPr>
                <w:color w:val="000000"/>
                <w:kern w:val="0"/>
                <w:sz w:val="24"/>
              </w:rPr>
            </w:pPr>
            <w:r>
              <w:rPr>
                <w:rFonts w:hint="eastAsia"/>
                <w:color w:val="000000"/>
                <w:kern w:val="0"/>
                <w:sz w:val="24"/>
              </w:rPr>
              <w:t>770</w:t>
            </w:r>
          </w:p>
        </w:tc>
      </w:tr>
      <w:tr w:rsidTr="00596673">
        <w:tblPrEx>
          <w:tblW w:w="8928" w:type="dxa"/>
          <w:tblLook w:val="0000"/>
        </w:tblPrEx>
        <w:trPr>
          <w:trHeight w:val="339"/>
        </w:trPr>
        <w:tc>
          <w:tcPr>
            <w:tcW w:w="4292" w:type="dxa"/>
            <w:gridSpan w:val="3"/>
            <w:shd w:val="clear" w:color="auto" w:fill="E6E6E6"/>
            <w:vAlign w:val="center"/>
          </w:tcPr>
          <w:p w:rsidR="00596673" w:rsidRPr="005D58F4" w:rsidP="00596673">
            <w:pPr>
              <w:pStyle w:val="Normal0"/>
              <w:widowControl/>
              <w:jc w:val="center"/>
              <w:rPr>
                <w:rFonts w:ascii="宋体" w:hAnsi="宋体" w:cs="宋体"/>
                <w:color w:val="000000"/>
                <w:kern w:val="0"/>
                <w:sz w:val="24"/>
              </w:rPr>
            </w:pPr>
            <w:r w:rsidRPr="005D58F4">
              <w:rPr>
                <w:rFonts w:ascii="宋体" w:hAnsi="宋体" w:cs="宋体" w:hint="eastAsia"/>
                <w:color w:val="000000"/>
                <w:kern w:val="0"/>
                <w:sz w:val="24"/>
              </w:rPr>
              <w:t>噪声</w:t>
            </w:r>
          </w:p>
        </w:tc>
        <w:tc>
          <w:tcPr>
            <w:tcW w:w="1439" w:type="dxa"/>
            <w:shd w:val="clear" w:color="auto" w:fill="E6E6E6"/>
            <w:vAlign w:val="center"/>
          </w:tcPr>
          <w:p w:rsidR="00596673" w:rsidRPr="005D58F4" w:rsidP="00596673">
            <w:pPr>
              <w:pStyle w:val="Normal0"/>
              <w:widowControl/>
              <w:jc w:val="center"/>
              <w:rPr>
                <w:color w:val="000000"/>
                <w:kern w:val="0"/>
                <w:sz w:val="24"/>
              </w:rPr>
            </w:pPr>
            <w:r>
              <w:rPr>
                <w:rFonts w:hint="eastAsia"/>
                <w:color w:val="000000"/>
                <w:kern w:val="0"/>
                <w:sz w:val="24"/>
              </w:rPr>
              <w:t>dB(A)</w:t>
            </w:r>
          </w:p>
        </w:tc>
        <w:tc>
          <w:tcPr>
            <w:tcW w:w="3197" w:type="dxa"/>
            <w:shd w:val="clear" w:color="auto" w:fill="E6E6E6"/>
            <w:vAlign w:val="center"/>
          </w:tcPr>
          <w:p w:rsidR="00596673" w:rsidRPr="005D58F4" w:rsidP="00596673">
            <w:pPr>
              <w:pStyle w:val="Normal0"/>
              <w:widowControl/>
              <w:jc w:val="center"/>
              <w:rPr>
                <w:rFonts w:ascii="宋体" w:hAnsi="宋体" w:cs="宋体"/>
                <w:color w:val="000000"/>
                <w:kern w:val="0"/>
                <w:sz w:val="24"/>
              </w:rPr>
            </w:pPr>
            <w:r>
              <w:rPr>
                <w:rFonts w:ascii="宋体" w:hAnsi="宋体" w:cs="宋体" w:hint="eastAsia"/>
                <w:color w:val="000000"/>
                <w:kern w:val="0"/>
                <w:sz w:val="24"/>
              </w:rPr>
              <w:t>70</w:t>
            </w:r>
          </w:p>
        </w:tc>
      </w:tr>
      <w:tr w:rsidTr="00596673">
        <w:tblPrEx>
          <w:tblW w:w="8928" w:type="dxa"/>
          <w:tblLook w:val="0000"/>
        </w:tblPrEx>
        <w:trPr>
          <w:trHeight w:val="67"/>
        </w:trPr>
        <w:tc>
          <w:tcPr>
            <w:tcW w:w="8928" w:type="dxa"/>
            <w:gridSpan w:val="5"/>
            <w:shd w:val="clear" w:color="auto" w:fill="E6E6E6"/>
            <w:vAlign w:val="center"/>
          </w:tcPr>
          <w:p w:rsidR="00596673" w:rsidRPr="00C26848" w:rsidP="00596673">
            <w:pPr>
              <w:pStyle w:val="Normal0"/>
              <w:rPr>
                <w:szCs w:val="21"/>
              </w:rPr>
            </w:pPr>
            <w:r w:rsidRPr="00C26848">
              <w:rPr>
                <w:rFonts w:hint="eastAsia"/>
                <w:szCs w:val="21"/>
              </w:rPr>
              <w:t>注：参数测试工况：</w:t>
            </w:r>
          </w:p>
          <w:p w:rsidR="00596673" w:rsidRPr="00C26848" w:rsidP="00596673">
            <w:pPr>
              <w:pStyle w:val="Normal0"/>
              <w:rPr>
                <w:szCs w:val="21"/>
              </w:rPr>
            </w:pPr>
            <w:r w:rsidRPr="00C26848">
              <w:rPr>
                <w:rFonts w:hint="eastAsia"/>
                <w:szCs w:val="21"/>
              </w:rPr>
              <w:t>制冷：室内回风干球温度</w:t>
            </w:r>
            <w:r w:rsidRPr="00C26848">
              <w:rPr>
                <w:rFonts w:hint="eastAsia"/>
                <w:szCs w:val="21"/>
              </w:rPr>
              <w:t>2</w:t>
            </w:r>
            <w:r w:rsidRPr="00C26848">
              <w:rPr>
                <w:rFonts w:ascii="宋体" w:hAnsi="宋体" w:hint="eastAsia"/>
                <w:szCs w:val="21"/>
              </w:rPr>
              <w:t>7</w:t>
            </w:r>
            <w:r w:rsidRPr="00C26848">
              <w:rPr>
                <w:rFonts w:ascii="宋体" w:hAnsi="宋体" w:hint="eastAsia"/>
                <w:szCs w:val="21"/>
              </w:rPr>
              <w:t>℃，湿球温度</w:t>
            </w:r>
            <w:r w:rsidRPr="00C26848">
              <w:rPr>
                <w:rFonts w:ascii="宋体" w:hAnsi="宋体" w:hint="eastAsia"/>
                <w:szCs w:val="21"/>
              </w:rPr>
              <w:t>19</w:t>
            </w:r>
            <w:r w:rsidRPr="00C26848">
              <w:rPr>
                <w:rFonts w:ascii="宋体" w:hAnsi="宋体" w:hint="eastAsia"/>
                <w:szCs w:val="21"/>
              </w:rPr>
              <w:t>℃；</w:t>
            </w:r>
            <w:r w:rsidRPr="00C26848">
              <w:rPr>
                <w:rFonts w:hint="eastAsia"/>
                <w:szCs w:val="21"/>
              </w:rPr>
              <w:t>室外干球温度</w:t>
            </w:r>
            <w:r w:rsidRPr="00C26848">
              <w:rPr>
                <w:rFonts w:hint="eastAsia"/>
                <w:szCs w:val="21"/>
              </w:rPr>
              <w:t>3</w:t>
            </w:r>
            <w:r w:rsidRPr="00C26848">
              <w:rPr>
                <w:rFonts w:ascii="宋体" w:hAnsi="宋体" w:hint="eastAsia"/>
                <w:szCs w:val="21"/>
              </w:rPr>
              <w:t>5</w:t>
            </w:r>
            <w:r w:rsidRPr="00C26848">
              <w:rPr>
                <w:rFonts w:ascii="宋体" w:hAnsi="宋体" w:hint="eastAsia"/>
                <w:szCs w:val="21"/>
              </w:rPr>
              <w:t>℃，湿球温度</w:t>
            </w:r>
            <w:r w:rsidRPr="00C26848">
              <w:rPr>
                <w:rFonts w:ascii="宋体" w:hAnsi="宋体" w:hint="eastAsia"/>
                <w:szCs w:val="21"/>
              </w:rPr>
              <w:t>24</w:t>
            </w:r>
            <w:r w:rsidRPr="00C26848">
              <w:rPr>
                <w:rFonts w:ascii="宋体" w:hAnsi="宋体" w:hint="eastAsia"/>
                <w:szCs w:val="21"/>
              </w:rPr>
              <w:t>℃。</w:t>
            </w:r>
          </w:p>
          <w:p w:rsidR="00596673" w:rsidP="00596673">
            <w:pPr>
              <w:pStyle w:val="Normal0"/>
              <w:rPr>
                <w:rFonts w:ascii="宋体" w:hAnsi="宋体"/>
                <w:szCs w:val="21"/>
              </w:rPr>
            </w:pPr>
            <w:r w:rsidRPr="00C26848">
              <w:rPr>
                <w:rFonts w:hint="eastAsia"/>
                <w:szCs w:val="21"/>
              </w:rPr>
              <w:t>制热：室内回风干球温度</w:t>
            </w:r>
            <w:r w:rsidRPr="00C26848">
              <w:rPr>
                <w:rFonts w:hint="eastAsia"/>
                <w:szCs w:val="21"/>
              </w:rPr>
              <w:t>20</w:t>
            </w:r>
            <w:r w:rsidRPr="00C26848">
              <w:rPr>
                <w:rFonts w:ascii="宋体" w:hAnsi="宋体" w:hint="eastAsia"/>
                <w:szCs w:val="21"/>
              </w:rPr>
              <w:t>℃，湿球温度</w:t>
            </w:r>
            <w:r w:rsidRPr="00C26848">
              <w:rPr>
                <w:rFonts w:ascii="宋体" w:hAnsi="宋体" w:hint="eastAsia"/>
                <w:szCs w:val="21"/>
              </w:rPr>
              <w:t>15</w:t>
            </w:r>
            <w:r w:rsidRPr="00C26848">
              <w:rPr>
                <w:rFonts w:ascii="宋体" w:hAnsi="宋体" w:hint="eastAsia"/>
                <w:szCs w:val="21"/>
              </w:rPr>
              <w:t>℃；</w:t>
            </w:r>
            <w:r w:rsidRPr="00C26848">
              <w:rPr>
                <w:rFonts w:hint="eastAsia"/>
                <w:szCs w:val="21"/>
              </w:rPr>
              <w:t>室外干球温度</w:t>
            </w:r>
            <w:r w:rsidRPr="00C26848">
              <w:rPr>
                <w:rFonts w:hint="eastAsia"/>
                <w:szCs w:val="21"/>
              </w:rPr>
              <w:t>7</w:t>
            </w:r>
            <w:r w:rsidRPr="00C26848">
              <w:rPr>
                <w:rFonts w:ascii="宋体" w:hAnsi="宋体" w:hint="eastAsia"/>
                <w:szCs w:val="21"/>
              </w:rPr>
              <w:t>℃，湿球温度</w:t>
            </w:r>
            <w:r w:rsidRPr="00C26848">
              <w:rPr>
                <w:rFonts w:ascii="宋体" w:hAnsi="宋体" w:hint="eastAsia"/>
                <w:szCs w:val="21"/>
              </w:rPr>
              <w:t>6</w:t>
            </w:r>
            <w:r w:rsidRPr="00C26848">
              <w:rPr>
                <w:rFonts w:ascii="宋体" w:hAnsi="宋体" w:hint="eastAsia"/>
                <w:szCs w:val="21"/>
              </w:rPr>
              <w:t>℃。</w:t>
            </w:r>
          </w:p>
          <w:p w:rsidR="00596673" w:rsidRPr="009E23FA" w:rsidP="00596673">
            <w:pPr>
              <w:pStyle w:val="Normal0"/>
              <w:rPr>
                <w:szCs w:val="21"/>
              </w:rPr>
            </w:pPr>
            <w:r>
              <w:rPr>
                <w:rFonts w:ascii="宋体" w:hAnsi="宋体" w:hint="eastAsia"/>
                <w:szCs w:val="21"/>
              </w:rPr>
              <w:t>热水：环境干球温度</w:t>
            </w:r>
            <w:r>
              <w:rPr>
                <w:rFonts w:ascii="宋体" w:hAnsi="宋体" w:hint="eastAsia"/>
                <w:szCs w:val="21"/>
              </w:rPr>
              <w:t>20</w:t>
            </w:r>
            <w:r>
              <w:rPr>
                <w:rFonts w:ascii="宋体" w:hAnsi="宋体" w:hint="eastAsia"/>
                <w:szCs w:val="21"/>
              </w:rPr>
              <w:t>℃，湿球温度</w:t>
            </w:r>
            <w:r>
              <w:rPr>
                <w:rFonts w:ascii="宋体" w:hAnsi="宋体" w:hint="eastAsia"/>
                <w:szCs w:val="21"/>
              </w:rPr>
              <w:t>15</w:t>
            </w:r>
            <w:r>
              <w:rPr>
                <w:rFonts w:ascii="宋体" w:hAnsi="宋体" w:hint="eastAsia"/>
                <w:szCs w:val="21"/>
              </w:rPr>
              <w:t>℃，冷水进水温度</w:t>
            </w:r>
            <w:r>
              <w:rPr>
                <w:rFonts w:ascii="宋体" w:hAnsi="宋体" w:hint="eastAsia"/>
                <w:szCs w:val="21"/>
              </w:rPr>
              <w:t>15</w:t>
            </w:r>
            <w:r>
              <w:rPr>
                <w:rFonts w:ascii="宋体" w:hAnsi="宋体" w:hint="eastAsia"/>
                <w:szCs w:val="21"/>
              </w:rPr>
              <w:t>℃。</w:t>
            </w:r>
          </w:p>
          <w:p w:rsidR="00596673" w:rsidP="00596673">
            <w:pPr>
              <w:pStyle w:val="Normal0"/>
              <w:widowControl/>
              <w:jc w:val="center"/>
              <w:rPr>
                <w:rFonts w:ascii="宋体" w:hAnsi="宋体" w:cs="宋体"/>
                <w:color w:val="000000"/>
                <w:kern w:val="0"/>
                <w:sz w:val="24"/>
              </w:rPr>
            </w:pPr>
          </w:p>
        </w:tc>
      </w:tr>
    </w:tbl>
    <w:p w:rsidR="00596673" w:rsidP="00E72405">
      <w:pPr>
        <w:pStyle w:val="Normal0"/>
        <w:rPr>
          <w:rFonts w:ascii="宋体"/>
          <w:b/>
          <w:sz w:val="28"/>
          <w:szCs w:val="28"/>
        </w:rPr>
        <w:sectPr w:rsidSect="00D11AD4">
          <w:type w:val="nextPage"/>
          <w:pgSz w:w="11906" w:h="16838" w:code="9"/>
          <w:pgMar w:top="1869" w:right="1287" w:bottom="1246" w:left="1418" w:header="851" w:footer="936" w:gutter="0"/>
          <w:pgNumType w:start="5"/>
          <w:cols w:space="425"/>
          <w:titlePg w:val="0"/>
          <w:docGrid w:type="lines" w:linePitch="312"/>
        </w:sectPr>
      </w:pPr>
      <w:r>
        <w:rPr>
          <w:rFonts w:ascii="宋体"/>
          <w:b/>
          <w:noProof/>
          <w:sz w:val="28"/>
          <w:szCs w:val="28"/>
        </w:rPr>
        <w:pict>
          <v:shape id="_x0000_s1053" type="#_x0000_t202" style="width:98.55pt;height:62.4pt;margin-top:-58pt;margin-left:370pt;mso-wrap-style:none;position:absolute;z-index:251685888" stroked="f">
            <v:textbox style="mso-fit-shape-to-text:t" inset="0,0,0,0">
              <w:txbxContent>
                <w:p w:rsidR="00320459">
                  <w:pPr>
                    <w:pStyle w:val="Normal0"/>
                  </w:pPr>
                  <w:r>
                    <w:pict>
                      <v:shape id="_x0000_i1054" type="#_x0000_t75" style="width:98.25pt;height:48pt">
                        <v:imagedata r:id="rId8" o:title="logo"/>
                      </v:shape>
                    </w:pict>
                  </w:r>
                </w:p>
              </w:txbxContent>
            </v:textbox>
            <w10:wrap type="square"/>
          </v:shape>
        </w:pict>
      </w:r>
      <w:r>
        <w:rPr>
          <w:rFonts w:ascii="宋体"/>
          <w:b/>
          <w:noProof/>
          <w:sz w:val="28"/>
          <w:szCs w:val="28"/>
        </w:rPr>
        <w:pict>
          <v:shape id="_x0000_s1055" type="#_x0000_t136" style="width:294.75pt;height:41.25pt;margin-top:274pt;margin-left:111pt;position:absolute;z-index:251684864" filled="f" strokecolor="#e6e6e6" strokeweight="0.1pt">
            <v:stroke dashstyle="dashDot"/>
            <v:shadow color="#868686"/>
            <v:textpath style="font-family:'Arial Black';font-size:29pt;font-weight:bold;v-text-kern:t" trim="t" fitpath="t" string="www.zhulong.com"/>
            <w10:wrap type="square"/>
          </v:shape>
        </w:pict>
      </w:r>
    </w:p>
    <w:p w:rsidR="00E72405" w:rsidP="00E72405">
      <w:pPr>
        <w:pStyle w:val="Normal0"/>
        <w:rPr>
          <w:rFonts w:ascii="宋体"/>
          <w:b/>
          <w:sz w:val="28"/>
          <w:szCs w:val="28"/>
        </w:rPr>
      </w:pPr>
      <w:r>
        <w:rPr>
          <w:rFonts w:ascii="宋体"/>
          <w:b/>
          <w:noProof/>
          <w:sz w:val="28"/>
          <w:szCs w:val="28"/>
        </w:rPr>
        <w:pict>
          <v:shape id="_x0000_s1056" type="#_x0000_t75" style="width:1in;height:70pt;margin-top:530.1pt;margin-left:288.1pt;position:absolute;z-index:-251626496">
            <v:imagedata r:id="rId7" o:title="66"/>
            <w10:anchorlock/>
          </v:shape>
        </w:pict>
      </w:r>
      <w:r>
        <w:rPr>
          <w:rFonts w:ascii="宋体"/>
          <w:b/>
          <w:noProof/>
          <w:sz w:val="28"/>
          <w:szCs w:val="28"/>
        </w:rPr>
        <w:pict>
          <v:shape id="_x0000_s1057" type="#_x0000_t75" style="width:117pt;height:17pt;margin-top:346.1pt;margin-left:133.1pt;position:absolute;z-index:-251627520">
            <v:imagedata r:id="rId6" o:title="108"/>
            <w10:anchorlock/>
          </v:shape>
        </w:pict>
      </w:r>
      <w:r>
        <w:rPr>
          <w:rFonts w:ascii="宋体"/>
          <w:b/>
          <w:noProof/>
          <w:sz w:val="28"/>
          <w:szCs w:val="28"/>
        </w:rPr>
        <w:pict>
          <v:shape id="_x0000_s1058" type="#_x0000_t75" style="width:112pt;height:16pt;margin-top:46.1pt;margin-left:98.1pt;position:absolute;z-index:-251628544">
            <v:imagedata r:id="rId6" o:title="108"/>
            <w10:anchorlock/>
          </v:shape>
        </w:pict>
      </w:r>
      <w:r>
        <w:rPr>
          <w:rFonts w:ascii="宋体"/>
          <w:b/>
          <w:noProof/>
          <w:sz w:val="28"/>
          <w:szCs w:val="28"/>
        </w:rPr>
        <w:pict>
          <v:shape id="_x0000_s1059" type="#_x0000_t75" style="width:111pt;height:16pt;margin-top:-88.9pt;margin-left:-22.9pt;position:absolute;z-index:-251629568">
            <v:imagedata r:id="rId6" o:title="108"/>
            <w10:anchorlock/>
          </v:shape>
        </w:pict>
      </w:r>
      <w:r w:rsidR="00BA06A3">
        <w:rPr>
          <w:rFonts w:ascii="宋体" w:hint="eastAsia"/>
          <w:b/>
          <w:sz w:val="28"/>
          <w:szCs w:val="28"/>
        </w:rPr>
        <w:t>2</w:t>
      </w:r>
      <w:r>
        <w:rPr>
          <w:rFonts w:ascii="宋体" w:hint="eastAsia"/>
          <w:b/>
          <w:sz w:val="28"/>
          <w:szCs w:val="28"/>
        </w:rPr>
        <w:t xml:space="preserve">. </w:t>
      </w:r>
      <w:r w:rsidR="00BA06A3">
        <w:rPr>
          <w:rFonts w:ascii="宋体" w:hint="eastAsia"/>
          <w:b/>
          <w:sz w:val="28"/>
          <w:szCs w:val="28"/>
        </w:rPr>
        <w:t>循环</w:t>
      </w:r>
      <w:r>
        <w:rPr>
          <w:rFonts w:ascii="宋体" w:hint="eastAsia"/>
          <w:b/>
          <w:sz w:val="28"/>
          <w:szCs w:val="28"/>
        </w:rPr>
        <w:t>水泵的选择</w:t>
      </w:r>
    </w:p>
    <w:p w:rsidR="00596673" w:rsidP="00E72405">
      <w:pPr>
        <w:pStyle w:val="Normal0"/>
        <w:ind w:firstLine="700" w:firstLineChars="250"/>
        <w:rPr>
          <w:rFonts w:ascii="宋体"/>
          <w:sz w:val="28"/>
          <w:szCs w:val="28"/>
        </w:rPr>
      </w:pPr>
      <w:r>
        <w:rPr>
          <w:rFonts w:ascii="宋体" w:hint="eastAsia"/>
          <w:sz w:val="28"/>
          <w:szCs w:val="28"/>
        </w:rPr>
        <w:t>①</w:t>
      </w:r>
      <w:r>
        <w:rPr>
          <w:rFonts w:ascii="宋体" w:hint="eastAsia"/>
          <w:sz w:val="28"/>
          <w:szCs w:val="28"/>
        </w:rPr>
        <w:t xml:space="preserve"> </w:t>
      </w:r>
      <w:r>
        <w:rPr>
          <w:rFonts w:ascii="宋体" w:hint="eastAsia"/>
          <w:sz w:val="28"/>
          <w:szCs w:val="28"/>
        </w:rPr>
        <w:t>空调循环水泵</w:t>
      </w:r>
    </w:p>
    <w:p w:rsidR="00E72405" w:rsidP="003D547B">
      <w:pPr>
        <w:pStyle w:val="Normal0"/>
        <w:ind w:firstLine="560" w:firstLineChars="200"/>
        <w:rPr>
          <w:rFonts w:ascii="宋体"/>
          <w:sz w:val="28"/>
          <w:szCs w:val="28"/>
        </w:rPr>
      </w:pPr>
      <w:r>
        <w:rPr>
          <w:rFonts w:ascii="宋体" w:hint="eastAsia"/>
          <w:sz w:val="28"/>
          <w:szCs w:val="28"/>
        </w:rPr>
        <w:t>选用国内知名品牌上海</w:t>
      </w:r>
      <w:r w:rsidR="00D16DF4">
        <w:rPr>
          <w:rFonts w:ascii="宋体" w:hint="eastAsia"/>
          <w:sz w:val="28"/>
          <w:szCs w:val="28"/>
        </w:rPr>
        <w:t>XX</w:t>
      </w:r>
      <w:r>
        <w:rPr>
          <w:rFonts w:ascii="宋体" w:hint="eastAsia"/>
          <w:sz w:val="28"/>
          <w:szCs w:val="28"/>
        </w:rPr>
        <w:t>水泵，根据设计要求选择</w:t>
      </w:r>
      <w:r w:rsidR="00D16DF4">
        <w:rPr>
          <w:rFonts w:ascii="宋体" w:hint="eastAsia"/>
          <w:sz w:val="28"/>
          <w:szCs w:val="28"/>
        </w:rPr>
        <w:t>XX</w:t>
      </w:r>
      <w:r>
        <w:rPr>
          <w:rFonts w:ascii="宋体" w:hint="eastAsia"/>
          <w:sz w:val="28"/>
          <w:szCs w:val="28"/>
        </w:rPr>
        <w:t>立式单级离心泵</w:t>
      </w:r>
      <w:r w:rsidR="003D2453">
        <w:rPr>
          <w:rFonts w:ascii="宋体" w:hint="eastAsia"/>
          <w:sz w:val="28"/>
          <w:szCs w:val="28"/>
        </w:rPr>
        <w:t>水流量</w:t>
      </w:r>
      <w:r w:rsidR="00D87E20">
        <w:rPr>
          <w:rFonts w:ascii="宋体" w:hint="eastAsia"/>
          <w:sz w:val="28"/>
          <w:szCs w:val="28"/>
        </w:rPr>
        <w:t>100</w:t>
      </w:r>
      <w:r w:rsidR="003D2453">
        <w:rPr>
          <w:rFonts w:ascii="宋体" w:hint="eastAsia"/>
          <w:sz w:val="28"/>
          <w:szCs w:val="28"/>
        </w:rPr>
        <w:t>m</w:t>
      </w:r>
      <w:r w:rsidRPr="003D2453" w:rsidR="003D2453">
        <w:rPr>
          <w:rFonts w:ascii="宋体" w:hint="eastAsia"/>
          <w:sz w:val="28"/>
          <w:szCs w:val="28"/>
          <w:vertAlign w:val="superscript"/>
        </w:rPr>
        <w:t>3</w:t>
      </w:r>
      <w:r w:rsidR="003D2453">
        <w:rPr>
          <w:rFonts w:ascii="宋体" w:hint="eastAsia"/>
          <w:sz w:val="28"/>
          <w:szCs w:val="28"/>
        </w:rPr>
        <w:t>/h,扬程</w:t>
      </w:r>
      <w:r w:rsidR="00EA5511">
        <w:rPr>
          <w:rFonts w:ascii="宋体" w:hint="eastAsia"/>
          <w:sz w:val="28"/>
          <w:szCs w:val="28"/>
        </w:rPr>
        <w:t>35</w:t>
      </w:r>
      <w:r w:rsidR="003D2453">
        <w:rPr>
          <w:rFonts w:ascii="宋体" w:hint="eastAsia"/>
          <w:sz w:val="28"/>
          <w:szCs w:val="28"/>
        </w:rPr>
        <w:t>m的</w:t>
      </w:r>
      <w:r w:rsidR="00BA06A3">
        <w:rPr>
          <w:rFonts w:ascii="宋体" w:hint="eastAsia"/>
          <w:sz w:val="28"/>
          <w:szCs w:val="28"/>
        </w:rPr>
        <w:t>贰台，一用一</w:t>
      </w:r>
      <w:r>
        <w:rPr>
          <w:rFonts w:ascii="宋体" w:hint="eastAsia"/>
          <w:sz w:val="28"/>
          <w:szCs w:val="28"/>
        </w:rPr>
        <w:t>备</w:t>
      </w:r>
      <w:r w:rsidR="003D2453">
        <w:rPr>
          <w:rFonts w:ascii="宋体" w:hint="eastAsia"/>
          <w:sz w:val="28"/>
          <w:szCs w:val="28"/>
        </w:rPr>
        <w:t>，单台功率1</w:t>
      </w:r>
      <w:r w:rsidR="00D81EDC">
        <w:rPr>
          <w:rFonts w:ascii="宋体" w:hint="eastAsia"/>
          <w:sz w:val="28"/>
          <w:szCs w:val="28"/>
        </w:rPr>
        <w:t>5</w:t>
      </w:r>
      <w:r w:rsidR="003D2453">
        <w:rPr>
          <w:rFonts w:ascii="宋体" w:hint="eastAsia"/>
          <w:sz w:val="28"/>
          <w:szCs w:val="28"/>
        </w:rPr>
        <w:t>kW</w:t>
      </w:r>
      <w:r>
        <w:rPr>
          <w:rFonts w:ascii="宋体" w:hint="eastAsia"/>
          <w:sz w:val="28"/>
          <w:szCs w:val="28"/>
        </w:rPr>
        <w:t>。</w:t>
      </w:r>
    </w:p>
    <w:p w:rsidR="00596673" w:rsidP="00596673">
      <w:pPr>
        <w:pStyle w:val="Normal0"/>
        <w:ind w:firstLine="700" w:firstLineChars="250"/>
        <w:rPr>
          <w:rFonts w:ascii="宋体"/>
          <w:sz w:val="28"/>
          <w:szCs w:val="28"/>
        </w:rPr>
      </w:pPr>
      <w:r>
        <w:rPr>
          <w:rFonts w:ascii="宋体" w:hint="eastAsia"/>
          <w:sz w:val="28"/>
          <w:szCs w:val="28"/>
        </w:rPr>
        <w:t>②</w:t>
      </w:r>
      <w:r>
        <w:rPr>
          <w:rFonts w:ascii="宋体" w:hint="eastAsia"/>
          <w:sz w:val="28"/>
          <w:szCs w:val="28"/>
        </w:rPr>
        <w:t xml:space="preserve"> </w:t>
      </w:r>
      <w:r>
        <w:rPr>
          <w:rFonts w:ascii="宋体" w:hint="eastAsia"/>
          <w:sz w:val="28"/>
          <w:szCs w:val="28"/>
        </w:rPr>
        <w:t>热水循环水泵</w:t>
      </w:r>
    </w:p>
    <w:p w:rsidR="003D547B" w:rsidP="003D547B">
      <w:pPr>
        <w:pStyle w:val="Normal0"/>
        <w:ind w:firstLine="560" w:firstLineChars="200"/>
        <w:rPr>
          <w:rFonts w:ascii="宋体"/>
          <w:sz w:val="28"/>
          <w:szCs w:val="28"/>
        </w:rPr>
      </w:pPr>
      <w:r>
        <w:rPr>
          <w:rFonts w:ascii="宋体" w:hint="eastAsia"/>
          <w:sz w:val="28"/>
          <w:szCs w:val="28"/>
        </w:rPr>
        <w:t>选用国内知名品牌上海</w:t>
      </w:r>
      <w:r w:rsidR="00D16DF4">
        <w:rPr>
          <w:rFonts w:ascii="宋体" w:hint="eastAsia"/>
          <w:sz w:val="28"/>
          <w:szCs w:val="28"/>
        </w:rPr>
        <w:t>XX</w:t>
      </w:r>
      <w:r>
        <w:rPr>
          <w:rFonts w:ascii="宋体" w:hint="eastAsia"/>
          <w:sz w:val="28"/>
          <w:szCs w:val="28"/>
        </w:rPr>
        <w:t>水泵，根据设计要求选择</w:t>
      </w:r>
      <w:r w:rsidR="00D16DF4">
        <w:rPr>
          <w:rFonts w:ascii="宋体" w:hint="eastAsia"/>
          <w:sz w:val="28"/>
          <w:szCs w:val="28"/>
        </w:rPr>
        <w:t>XX</w:t>
      </w:r>
      <w:r>
        <w:rPr>
          <w:rFonts w:ascii="宋体" w:hint="eastAsia"/>
          <w:sz w:val="28"/>
          <w:szCs w:val="28"/>
        </w:rPr>
        <w:t>立式单级离心泵水流量</w:t>
      </w:r>
      <w:r w:rsidR="00247831">
        <w:rPr>
          <w:rFonts w:ascii="宋体" w:hint="eastAsia"/>
          <w:sz w:val="28"/>
          <w:szCs w:val="28"/>
        </w:rPr>
        <w:t>40</w:t>
      </w:r>
      <w:r>
        <w:rPr>
          <w:rFonts w:ascii="宋体" w:hint="eastAsia"/>
          <w:sz w:val="28"/>
          <w:szCs w:val="28"/>
        </w:rPr>
        <w:t>m</w:t>
      </w:r>
      <w:r w:rsidRPr="003D2453">
        <w:rPr>
          <w:rFonts w:ascii="宋体" w:hint="eastAsia"/>
          <w:sz w:val="28"/>
          <w:szCs w:val="28"/>
          <w:vertAlign w:val="superscript"/>
        </w:rPr>
        <w:t>3</w:t>
      </w:r>
      <w:r>
        <w:rPr>
          <w:rFonts w:ascii="宋体" w:hint="eastAsia"/>
          <w:sz w:val="28"/>
          <w:szCs w:val="28"/>
        </w:rPr>
        <w:t>/h,</w:t>
      </w:r>
      <w:r>
        <w:rPr>
          <w:rFonts w:ascii="宋体" w:hint="eastAsia"/>
          <w:sz w:val="28"/>
          <w:szCs w:val="28"/>
        </w:rPr>
        <w:t>扬程</w:t>
      </w:r>
      <w:r w:rsidR="00247831">
        <w:rPr>
          <w:rFonts w:ascii="宋体" w:hint="eastAsia"/>
          <w:sz w:val="28"/>
          <w:szCs w:val="28"/>
        </w:rPr>
        <w:t>20</w:t>
      </w:r>
      <w:r>
        <w:rPr>
          <w:rFonts w:ascii="宋体" w:hint="eastAsia"/>
          <w:sz w:val="28"/>
          <w:szCs w:val="28"/>
        </w:rPr>
        <w:t>m</w:t>
      </w:r>
      <w:r>
        <w:rPr>
          <w:rFonts w:ascii="宋体" w:hint="eastAsia"/>
          <w:sz w:val="28"/>
          <w:szCs w:val="28"/>
        </w:rPr>
        <w:t>的贰台，一用一备，单台功率</w:t>
      </w:r>
      <w:r w:rsidR="00247831">
        <w:rPr>
          <w:rFonts w:ascii="宋体" w:hint="eastAsia"/>
          <w:sz w:val="28"/>
          <w:szCs w:val="28"/>
        </w:rPr>
        <w:t>5.5</w:t>
      </w:r>
      <w:r>
        <w:rPr>
          <w:rFonts w:ascii="宋体" w:hint="eastAsia"/>
          <w:sz w:val="28"/>
          <w:szCs w:val="28"/>
        </w:rPr>
        <w:t>kW</w:t>
      </w:r>
      <w:r>
        <w:rPr>
          <w:rFonts w:ascii="宋体" w:hint="eastAsia"/>
          <w:sz w:val="28"/>
          <w:szCs w:val="28"/>
        </w:rPr>
        <w:t>。</w:t>
      </w:r>
    </w:p>
    <w:p w:rsidR="00462FA8" w:rsidP="00462FA8">
      <w:pPr>
        <w:pStyle w:val="Normal0"/>
        <w:rPr>
          <w:rFonts w:ascii="宋体"/>
          <w:b/>
          <w:sz w:val="28"/>
          <w:szCs w:val="28"/>
        </w:rPr>
      </w:pPr>
      <w:r>
        <w:rPr>
          <w:rFonts w:ascii="宋体" w:hint="eastAsia"/>
          <w:b/>
          <w:sz w:val="28"/>
          <w:szCs w:val="28"/>
        </w:rPr>
        <w:t>3</w:t>
      </w:r>
      <w:r w:rsidR="003608FE">
        <w:rPr>
          <w:rFonts w:ascii="宋体" w:hint="eastAsia"/>
          <w:b/>
          <w:sz w:val="28"/>
          <w:szCs w:val="28"/>
        </w:rPr>
        <w:t>.</w:t>
      </w:r>
      <w:r w:rsidR="003608FE">
        <w:rPr>
          <w:rFonts w:ascii="宋体" w:hint="eastAsia"/>
          <w:b/>
          <w:sz w:val="28"/>
          <w:szCs w:val="28"/>
        </w:rPr>
        <w:t>空调末端的选择</w:t>
      </w:r>
    </w:p>
    <w:p w:rsidR="00462FA8" w:rsidP="00A4391C">
      <w:pPr>
        <w:pStyle w:val="Normal0"/>
        <w:rPr>
          <w:rFonts w:ascii="宋体"/>
          <w:sz w:val="28"/>
          <w:szCs w:val="28"/>
        </w:rPr>
      </w:pPr>
      <w:r>
        <w:rPr>
          <w:rFonts w:ascii="宋体" w:hint="eastAsia"/>
          <w:sz w:val="28"/>
          <w:szCs w:val="28"/>
        </w:rPr>
        <w:t xml:space="preserve">     </w:t>
      </w:r>
      <w:r>
        <w:rPr>
          <w:rFonts w:ascii="宋体" w:hint="eastAsia"/>
          <w:sz w:val="28"/>
          <w:szCs w:val="28"/>
        </w:rPr>
        <w:t>根据</w:t>
      </w:r>
      <w:r w:rsidR="00A4391C">
        <w:rPr>
          <w:rFonts w:ascii="宋体" w:hint="eastAsia"/>
          <w:sz w:val="28"/>
          <w:szCs w:val="28"/>
        </w:rPr>
        <w:t>系统设计要求选型如下：</w:t>
      </w:r>
    </w:p>
    <w:p w:rsidR="00D87E20" w:rsidP="00A4391C">
      <w:pPr>
        <w:pStyle w:val="Normal0"/>
        <w:rPr>
          <w:rFonts w:ascii="宋体"/>
          <w:sz w:val="28"/>
          <w:szCs w:val="28"/>
        </w:rPr>
      </w:pPr>
      <w:r>
        <w:rPr>
          <w:rFonts w:ascii="宋体" w:hint="eastAsia"/>
          <w:sz w:val="28"/>
          <w:szCs w:val="28"/>
        </w:rPr>
        <w:t>FP-68WA</w:t>
      </w:r>
      <w:r>
        <w:rPr>
          <w:rFonts w:ascii="宋体" w:hint="eastAsia"/>
          <w:sz w:val="28"/>
          <w:szCs w:val="28"/>
        </w:rPr>
        <w:t>共</w:t>
      </w:r>
      <w:r>
        <w:rPr>
          <w:rFonts w:ascii="宋体" w:hint="eastAsia"/>
          <w:sz w:val="28"/>
          <w:szCs w:val="28"/>
        </w:rPr>
        <w:t>132</w:t>
      </w:r>
      <w:r>
        <w:rPr>
          <w:rFonts w:ascii="宋体" w:hint="eastAsia"/>
          <w:sz w:val="28"/>
          <w:szCs w:val="28"/>
        </w:rPr>
        <w:t>台；</w:t>
      </w:r>
    </w:p>
    <w:p w:rsidR="00D87E20" w:rsidP="00A4391C">
      <w:pPr>
        <w:pStyle w:val="Normal0"/>
        <w:rPr>
          <w:rFonts w:ascii="宋体"/>
          <w:sz w:val="28"/>
          <w:szCs w:val="28"/>
        </w:rPr>
      </w:pPr>
      <w:r>
        <w:rPr>
          <w:rFonts w:ascii="宋体" w:hint="eastAsia"/>
          <w:sz w:val="28"/>
          <w:szCs w:val="28"/>
        </w:rPr>
        <w:t>FP-102WA</w:t>
      </w:r>
      <w:r>
        <w:rPr>
          <w:rFonts w:ascii="宋体" w:hint="eastAsia"/>
          <w:sz w:val="28"/>
          <w:szCs w:val="28"/>
        </w:rPr>
        <w:t>共</w:t>
      </w:r>
      <w:r>
        <w:rPr>
          <w:rFonts w:ascii="宋体" w:hint="eastAsia"/>
          <w:sz w:val="28"/>
          <w:szCs w:val="28"/>
        </w:rPr>
        <w:t>18</w:t>
      </w:r>
      <w:r>
        <w:rPr>
          <w:rFonts w:ascii="宋体" w:hint="eastAsia"/>
          <w:sz w:val="28"/>
          <w:szCs w:val="28"/>
        </w:rPr>
        <w:t>台；</w:t>
      </w:r>
    </w:p>
    <w:p w:rsidR="00D87E20" w:rsidP="00A4391C">
      <w:pPr>
        <w:pStyle w:val="Normal0"/>
        <w:rPr>
          <w:rFonts w:ascii="宋体"/>
          <w:sz w:val="28"/>
          <w:szCs w:val="28"/>
        </w:rPr>
      </w:pPr>
      <w:r>
        <w:rPr>
          <w:rFonts w:ascii="宋体" w:hint="eastAsia"/>
          <w:sz w:val="28"/>
          <w:szCs w:val="28"/>
        </w:rPr>
        <w:t>FP-170WA</w:t>
      </w:r>
      <w:r>
        <w:rPr>
          <w:rFonts w:ascii="宋体" w:hint="eastAsia"/>
          <w:sz w:val="28"/>
          <w:szCs w:val="28"/>
        </w:rPr>
        <w:t>共</w:t>
      </w:r>
      <w:r w:rsidR="002A071E">
        <w:rPr>
          <w:rFonts w:ascii="宋体" w:hint="eastAsia"/>
          <w:sz w:val="28"/>
          <w:szCs w:val="28"/>
        </w:rPr>
        <w:t>12</w:t>
      </w:r>
      <w:r>
        <w:rPr>
          <w:rFonts w:ascii="宋体" w:hint="eastAsia"/>
          <w:sz w:val="28"/>
          <w:szCs w:val="28"/>
        </w:rPr>
        <w:t>台；</w:t>
      </w:r>
    </w:p>
    <w:p w:rsidR="00D87E20" w:rsidP="00A4391C">
      <w:pPr>
        <w:pStyle w:val="Normal0"/>
        <w:rPr>
          <w:rFonts w:ascii="宋体"/>
          <w:sz w:val="28"/>
          <w:szCs w:val="28"/>
        </w:rPr>
      </w:pPr>
      <w:r>
        <w:rPr>
          <w:rFonts w:ascii="宋体" w:hint="eastAsia"/>
          <w:sz w:val="28"/>
          <w:szCs w:val="28"/>
        </w:rPr>
        <w:t>FP-204WA</w:t>
      </w:r>
      <w:r>
        <w:rPr>
          <w:rFonts w:ascii="宋体" w:hint="eastAsia"/>
          <w:sz w:val="28"/>
          <w:szCs w:val="28"/>
        </w:rPr>
        <w:t>共</w:t>
      </w:r>
      <w:r>
        <w:rPr>
          <w:rFonts w:ascii="宋体" w:hint="eastAsia"/>
          <w:sz w:val="28"/>
          <w:szCs w:val="28"/>
        </w:rPr>
        <w:t>10</w:t>
      </w:r>
      <w:r>
        <w:rPr>
          <w:rFonts w:ascii="宋体" w:hint="eastAsia"/>
          <w:sz w:val="28"/>
          <w:szCs w:val="28"/>
        </w:rPr>
        <w:t>台。</w:t>
      </w:r>
    </w:p>
    <w:p w:rsidR="00247831" w:rsidP="00A4391C">
      <w:pPr>
        <w:pStyle w:val="Normal0"/>
        <w:rPr>
          <w:rFonts w:ascii="宋体"/>
          <w:b/>
          <w:sz w:val="28"/>
          <w:szCs w:val="28"/>
        </w:rPr>
      </w:pPr>
      <w:r w:rsidRPr="00247831">
        <w:rPr>
          <w:rFonts w:ascii="宋体" w:hint="eastAsia"/>
          <w:b/>
          <w:sz w:val="28"/>
          <w:szCs w:val="28"/>
        </w:rPr>
        <w:t>4.</w:t>
      </w:r>
      <w:r w:rsidRPr="00247831">
        <w:rPr>
          <w:rFonts w:ascii="宋体" w:hint="eastAsia"/>
          <w:b/>
          <w:sz w:val="28"/>
          <w:szCs w:val="28"/>
        </w:rPr>
        <w:t>热水水箱的选择</w:t>
      </w:r>
    </w:p>
    <w:p w:rsidR="00247831" w:rsidRPr="00247831" w:rsidP="00247831">
      <w:pPr>
        <w:pStyle w:val="Normal0"/>
        <w:rPr>
          <w:rFonts w:ascii="宋体"/>
          <w:sz w:val="28"/>
          <w:szCs w:val="28"/>
        </w:rPr>
      </w:pPr>
      <w:r>
        <w:rPr>
          <w:rFonts w:ascii="宋体" w:hint="eastAsia"/>
          <w:sz w:val="28"/>
          <w:szCs w:val="28"/>
        </w:rPr>
        <w:t>根据设计要求，选择</w:t>
      </w:r>
      <w:r w:rsidR="00ED731A">
        <w:rPr>
          <w:rFonts w:ascii="宋体" w:hint="eastAsia"/>
          <w:sz w:val="28"/>
          <w:szCs w:val="28"/>
        </w:rPr>
        <w:t>5</w:t>
      </w:r>
      <w:r>
        <w:rPr>
          <w:rFonts w:ascii="宋体" w:hint="eastAsia"/>
          <w:sz w:val="28"/>
          <w:szCs w:val="28"/>
        </w:rPr>
        <w:t>吨</w:t>
      </w:r>
      <w:r w:rsidR="00ED731A">
        <w:rPr>
          <w:rFonts w:ascii="宋体" w:hint="eastAsia"/>
          <w:sz w:val="28"/>
          <w:szCs w:val="28"/>
        </w:rPr>
        <w:t>圆桶</w:t>
      </w:r>
      <w:r>
        <w:rPr>
          <w:rFonts w:ascii="宋体" w:hint="eastAsia"/>
          <w:sz w:val="28"/>
          <w:szCs w:val="28"/>
        </w:rPr>
        <w:t>保温水箱</w:t>
      </w:r>
      <w:r w:rsidR="00ED731A">
        <w:rPr>
          <w:rFonts w:ascii="宋体" w:hint="eastAsia"/>
          <w:sz w:val="28"/>
          <w:szCs w:val="28"/>
        </w:rPr>
        <w:t>1</w:t>
      </w:r>
      <w:r>
        <w:rPr>
          <w:rFonts w:ascii="宋体" w:hint="eastAsia"/>
          <w:sz w:val="28"/>
          <w:szCs w:val="28"/>
        </w:rPr>
        <w:t>只</w:t>
      </w:r>
      <w:r w:rsidR="00ED731A">
        <w:rPr>
          <w:rFonts w:ascii="宋体" w:hint="eastAsia"/>
          <w:sz w:val="28"/>
          <w:szCs w:val="28"/>
        </w:rPr>
        <w:t>，25吨方形保温水箱1只</w:t>
      </w:r>
      <w:r>
        <w:rPr>
          <w:rFonts w:ascii="宋体" w:hint="eastAsia"/>
          <w:sz w:val="28"/>
          <w:szCs w:val="28"/>
        </w:rPr>
        <w:t>。</w:t>
      </w:r>
    </w:p>
    <w:p w:rsidR="00733BB1" w:rsidRPr="00AE0C5B" w:rsidP="00AE0C5B">
      <w:pPr>
        <w:pStyle w:val="Heading1"/>
        <w:rPr>
          <w:sz w:val="28"/>
          <w:szCs w:val="28"/>
        </w:rPr>
      </w:pPr>
      <w:bookmarkStart w:id="3" w:name="_Toc245711857"/>
      <w:r w:rsidRPr="00AE0C5B">
        <w:rPr>
          <w:rFonts w:hint="eastAsia"/>
          <w:sz w:val="28"/>
          <w:szCs w:val="28"/>
        </w:rPr>
        <w:t>四</w:t>
      </w:r>
      <w:r w:rsidRPr="00AE0C5B" w:rsidR="00C10AF3">
        <w:rPr>
          <w:rFonts w:hint="eastAsia"/>
          <w:sz w:val="28"/>
          <w:szCs w:val="28"/>
        </w:rPr>
        <w:t>、</w:t>
      </w:r>
      <w:r w:rsidRPr="00AE0C5B" w:rsidR="00C10AF3">
        <w:rPr>
          <w:rFonts w:hint="eastAsia"/>
          <w:sz w:val="28"/>
          <w:szCs w:val="28"/>
        </w:rPr>
        <w:t xml:space="preserve"> </w:t>
      </w:r>
      <w:r w:rsidRPr="00AE0C5B" w:rsidR="0081290A">
        <w:rPr>
          <w:rFonts w:hint="eastAsia"/>
          <w:sz w:val="28"/>
          <w:szCs w:val="28"/>
        </w:rPr>
        <w:t>系统</w:t>
      </w:r>
      <w:r w:rsidRPr="00AE0C5B" w:rsidR="007E020A">
        <w:rPr>
          <w:rFonts w:hint="eastAsia"/>
          <w:sz w:val="28"/>
          <w:szCs w:val="28"/>
        </w:rPr>
        <w:t>说明</w:t>
      </w:r>
      <w:bookmarkEnd w:id="3"/>
    </w:p>
    <w:p w:rsidR="00A4391C" w:rsidRPr="00A4391C" w:rsidP="00A4391C">
      <w:pPr>
        <w:pStyle w:val="Normal0"/>
        <w:rPr>
          <w:rFonts w:ascii="宋体"/>
          <w:sz w:val="28"/>
          <w:szCs w:val="28"/>
        </w:rPr>
      </w:pPr>
      <w:r>
        <w:rPr>
          <w:rFonts w:ascii="宋体" w:hint="eastAsia"/>
          <w:sz w:val="28"/>
          <w:szCs w:val="28"/>
        </w:rPr>
        <w:t>4</w:t>
      </w:r>
      <w:r w:rsidRPr="00A4391C">
        <w:rPr>
          <w:rFonts w:ascii="宋体"/>
          <w:sz w:val="28"/>
          <w:szCs w:val="28"/>
        </w:rPr>
        <w:t xml:space="preserve">.1 </w:t>
      </w:r>
      <w:r w:rsidRPr="00A4391C">
        <w:rPr>
          <w:rFonts w:ascii="宋体"/>
          <w:sz w:val="28"/>
          <w:szCs w:val="28"/>
        </w:rPr>
        <w:t>空调水系统</w:t>
      </w:r>
    </w:p>
    <w:p w:rsidR="00A4391C" w:rsidRPr="00A4391C" w:rsidP="00BA06A3">
      <w:pPr>
        <w:pStyle w:val="Normal0"/>
        <w:ind w:firstLine="549" w:firstLineChars="196"/>
        <w:rPr>
          <w:rFonts w:ascii="宋体"/>
          <w:sz w:val="28"/>
          <w:szCs w:val="28"/>
        </w:rPr>
        <w:sectPr w:rsidSect="00D11AD4">
          <w:type w:val="nextPage"/>
          <w:pgSz w:w="11906" w:h="16838" w:code="9"/>
          <w:pgMar w:top="1869" w:right="1287" w:bottom="1246" w:left="1418" w:header="851" w:footer="936" w:gutter="0"/>
          <w:pgNumType w:start="6"/>
          <w:cols w:space="425"/>
          <w:titlePg w:val="0"/>
          <w:docGrid w:type="lines" w:linePitch="312"/>
        </w:sectPr>
      </w:pPr>
      <w:r w:rsidRPr="00A4391C">
        <w:rPr>
          <w:rFonts w:ascii="宋体"/>
          <w:sz w:val="28"/>
          <w:szCs w:val="28"/>
        </w:rPr>
        <w:t>本空调工程采用空气</w:t>
      </w:r>
      <w:r w:rsidRPr="00A4391C">
        <w:rPr>
          <w:rFonts w:ascii="宋体"/>
          <w:sz w:val="28"/>
          <w:szCs w:val="28"/>
        </w:rPr>
        <w:t>—</w:t>
      </w:r>
      <w:r w:rsidRPr="00A4391C">
        <w:rPr>
          <w:rFonts w:ascii="宋体"/>
          <w:sz w:val="28"/>
          <w:szCs w:val="28"/>
        </w:rPr>
        <w:t>水式中央空调系统，</w:t>
      </w:r>
      <w:r w:rsidR="00BA06A3">
        <w:rPr>
          <w:rFonts w:ascii="宋体" w:hint="eastAsia"/>
          <w:sz w:val="28"/>
          <w:szCs w:val="28"/>
        </w:rPr>
        <w:t>主机</w:t>
      </w:r>
      <w:r w:rsidRPr="00A4391C">
        <w:rPr>
          <w:rFonts w:ascii="宋体"/>
          <w:sz w:val="28"/>
          <w:szCs w:val="28"/>
        </w:rPr>
        <w:t>机组选用</w:t>
      </w:r>
      <w:r>
        <w:rPr>
          <w:rFonts w:ascii="宋体" w:hint="eastAsia"/>
          <w:sz w:val="28"/>
          <w:szCs w:val="28"/>
        </w:rPr>
        <w:t>风</w:t>
      </w:r>
      <w:r w:rsidRPr="00A4391C">
        <w:rPr>
          <w:rFonts w:ascii="宋体"/>
          <w:sz w:val="28"/>
          <w:szCs w:val="28"/>
        </w:rPr>
        <w:t>冷模块化冷</w:t>
      </w:r>
      <w:r>
        <w:rPr>
          <w:rFonts w:ascii="宋体"/>
          <w:noProof/>
          <w:sz w:val="28"/>
          <w:szCs w:val="28"/>
        </w:rPr>
        <w:pict>
          <v:shape id="_x0000_s1060" type="#_x0000_t202" style="width:98.55pt;height:62.4pt;margin-top:-58pt;margin-left:370pt;mso-wrap-style:none;position:absolute;z-index:251692032" stroked="f">
            <v:textbox style="mso-fit-shape-to-text:t" inset="0,0,0,0">
              <w:txbxContent>
                <w:p w:rsidR="00320459">
                  <w:pPr>
                    <w:pStyle w:val="Normal0"/>
                  </w:pPr>
                  <w:r>
                    <w:pict>
                      <v:shape id="_x0000_i1061" type="#_x0000_t75" style="width:98.25pt;height:48pt">
                        <v:imagedata r:id="rId8" o:title="logo"/>
                      </v:shape>
                    </w:pict>
                  </w:r>
                </w:p>
              </w:txbxContent>
            </v:textbox>
            <w10:wrap type="square"/>
          </v:shape>
        </w:pict>
      </w:r>
      <w:r>
        <w:rPr>
          <w:rFonts w:ascii="宋体"/>
          <w:noProof/>
          <w:sz w:val="28"/>
          <w:szCs w:val="28"/>
        </w:rPr>
        <w:pict>
          <v:shape id="_x0000_s1062" type="#_x0000_t136" style="width:271.5pt;height:38.25pt;margin-top:205pt;margin-left:131pt;position:absolute;z-index:-251625472" filled="f" strokecolor="#e6e6e6" strokeweight="0.1pt">
            <v:stroke dashstyle="dashDot"/>
            <v:shadow color="#868686"/>
            <v:textpath style="font-family:'Arial Black';font-size:27pt;font-weight:bold;v-text-kern:t" trim="t" fitpath="t" string="www.zhulong.com"/>
          </v:shape>
        </w:pict>
      </w:r>
      <w:r w:rsidR="00A4391C">
        <w:rPr>
          <w:rFonts w:ascii="宋体" w:hint="eastAsia"/>
          <w:sz w:val="28"/>
          <w:szCs w:val="28"/>
        </w:rPr>
        <w:t>热</w:t>
      </w:r>
      <w:r w:rsidR="003A4CE1">
        <w:rPr>
          <w:rFonts w:ascii="宋体"/>
          <w:sz w:val="28"/>
          <w:szCs w:val="28"/>
        </w:rPr>
        <w:t>水机组</w:t>
      </w:r>
      <w:r w:rsidR="003A4CE1">
        <w:rPr>
          <w:rFonts w:ascii="宋体" w:hint="eastAsia"/>
          <w:sz w:val="28"/>
          <w:szCs w:val="28"/>
        </w:rPr>
        <w:t>5</w:t>
      </w:r>
      <w:r w:rsidRPr="00A4391C" w:rsidR="00A4391C">
        <w:rPr>
          <w:rFonts w:ascii="宋体"/>
          <w:sz w:val="28"/>
          <w:szCs w:val="28"/>
        </w:rPr>
        <w:t>台，每一台模块机组的额定制冷量为 6</w:t>
      </w:r>
      <w:r w:rsidR="00A4391C">
        <w:rPr>
          <w:rFonts w:ascii="宋体" w:hint="eastAsia"/>
          <w:sz w:val="28"/>
          <w:szCs w:val="28"/>
        </w:rPr>
        <w:t>5</w:t>
      </w:r>
      <w:r w:rsidR="00A4391C">
        <w:rPr>
          <w:rFonts w:ascii="宋体"/>
          <w:sz w:val="28"/>
          <w:szCs w:val="28"/>
        </w:rPr>
        <w:t xml:space="preserve"> k</w:t>
      </w:r>
      <w:r w:rsidR="00A4391C">
        <w:rPr>
          <w:rFonts w:ascii="宋体" w:hint="eastAsia"/>
          <w:sz w:val="28"/>
          <w:szCs w:val="28"/>
        </w:rPr>
        <w:t>W</w:t>
      </w:r>
      <w:r w:rsidRPr="00A4391C" w:rsidR="00A4391C">
        <w:rPr>
          <w:rFonts w:ascii="宋体"/>
          <w:sz w:val="28"/>
          <w:szCs w:val="28"/>
        </w:rPr>
        <w:t>，</w:t>
      </w:r>
      <w:r w:rsidR="0093477C">
        <w:rPr>
          <w:rFonts w:ascii="宋体" w:hint="eastAsia"/>
          <w:sz w:val="28"/>
          <w:szCs w:val="28"/>
        </w:rPr>
        <w:t>全效型热泵冷热水机组3台，每台机组的额定制冷量为60</w:t>
      </w:r>
      <w:r w:rsidRPr="0093477C" w:rsidR="0093477C">
        <w:rPr>
          <w:rFonts w:ascii="宋体"/>
          <w:sz w:val="28"/>
          <w:szCs w:val="28"/>
        </w:rPr>
        <w:t xml:space="preserve"> </w:t>
      </w:r>
      <w:r w:rsidR="0093477C">
        <w:rPr>
          <w:rFonts w:ascii="宋体"/>
          <w:sz w:val="28"/>
          <w:szCs w:val="28"/>
        </w:rPr>
        <w:t>k</w:t>
      </w:r>
      <w:r w:rsidR="0093477C">
        <w:rPr>
          <w:rFonts w:ascii="宋体" w:hint="eastAsia"/>
          <w:sz w:val="28"/>
          <w:szCs w:val="28"/>
        </w:rPr>
        <w:t>W</w:t>
      </w:r>
      <w:r w:rsidRPr="00A4391C" w:rsidR="0093477C">
        <w:rPr>
          <w:rFonts w:ascii="宋体"/>
          <w:sz w:val="28"/>
          <w:szCs w:val="28"/>
        </w:rPr>
        <w:t>，</w:t>
      </w:r>
      <w:r w:rsidRPr="00A4391C" w:rsidR="00A4391C">
        <w:rPr>
          <w:rFonts w:ascii="宋体"/>
          <w:sz w:val="28"/>
          <w:szCs w:val="28"/>
        </w:rPr>
        <w:t>总计额定制冷量</w:t>
      </w:r>
      <w:r w:rsidR="0093477C">
        <w:rPr>
          <w:rFonts w:ascii="宋体" w:hint="eastAsia"/>
          <w:sz w:val="28"/>
          <w:szCs w:val="28"/>
        </w:rPr>
        <w:t>505</w:t>
      </w:r>
    </w:p>
    <w:p w:rsidR="00A4391C" w:rsidRPr="00A4391C" w:rsidP="00BA06A3">
      <w:pPr>
        <w:pStyle w:val="Normal0"/>
        <w:ind w:firstLine="549" w:firstLineChars="196"/>
        <w:rPr>
          <w:rFonts w:ascii="宋体"/>
          <w:sz w:val="28"/>
          <w:szCs w:val="28"/>
        </w:rPr>
      </w:pPr>
      <w:r>
        <w:rPr>
          <w:rFonts w:ascii="宋体"/>
          <w:sz w:val="28"/>
          <w:szCs w:val="28"/>
        </w:rPr>
        <w:t xml:space="preserve"> k</w:t>
      </w:r>
      <w:r>
        <w:rPr>
          <w:rFonts w:ascii="宋体" w:hint="eastAsia"/>
          <w:sz w:val="28"/>
          <w:szCs w:val="28"/>
        </w:rPr>
        <w:t>W</w:t>
      </w:r>
      <w:r w:rsidRPr="00A4391C">
        <w:rPr>
          <w:rFonts w:ascii="宋体"/>
          <w:sz w:val="28"/>
          <w:szCs w:val="28"/>
        </w:rPr>
        <w:t>，所有</w:t>
      </w:r>
      <w:r>
        <w:rPr>
          <w:rFonts w:ascii="宋体"/>
          <w:noProof/>
          <w:sz w:val="28"/>
          <w:szCs w:val="28"/>
        </w:rPr>
        <w:pict>
          <v:shape id="_x0000_s1063" type="#_x0000_t75" style="width:43pt;height:41pt;margin-top:587.1pt;margin-left:230.1pt;position:absolute;z-index:-251620352">
            <v:imagedata r:id="rId5" o:title="38"/>
            <w10:anchorlock/>
          </v:shape>
        </w:pict>
      </w:r>
      <w:r>
        <w:rPr>
          <w:rFonts w:ascii="宋体"/>
          <w:noProof/>
          <w:sz w:val="28"/>
          <w:szCs w:val="28"/>
        </w:rPr>
        <w:pict>
          <v:shape id="_x0000_s1064" type="#_x0000_t75" style="width:108pt;height:16pt;margin-top:284.1pt;margin-left:217.1pt;position:absolute;z-index:-251621376">
            <v:imagedata r:id="rId6" o:title="108"/>
            <w10:anchorlock/>
          </v:shape>
        </w:pict>
      </w:r>
      <w:r>
        <w:rPr>
          <w:rFonts w:ascii="宋体"/>
          <w:noProof/>
          <w:sz w:val="28"/>
          <w:szCs w:val="28"/>
        </w:rPr>
        <w:pict>
          <v:shape id="_x0000_s1065" type="#_x0000_t75" style="width:116pt;height:17pt;margin-top:198.1pt;margin-left:68.1pt;position:absolute;z-index:-251622400">
            <v:imagedata r:id="rId6" o:title="108"/>
            <w10:anchorlock/>
          </v:shape>
        </w:pict>
      </w:r>
      <w:r>
        <w:rPr>
          <w:rFonts w:ascii="宋体"/>
          <w:noProof/>
          <w:sz w:val="28"/>
          <w:szCs w:val="28"/>
        </w:rPr>
        <w:pict>
          <v:shape id="_x0000_s1066" type="#_x0000_t75" style="width:115pt;height:17pt;margin-top:-30.9pt;margin-left:-53.9pt;position:absolute;z-index:-251623424">
            <v:imagedata r:id="rId6" o:title="108"/>
            <w10:anchorlock/>
          </v:shape>
        </w:pict>
      </w:r>
      <w:r w:rsidRPr="00A4391C">
        <w:rPr>
          <w:rFonts w:ascii="宋体"/>
          <w:sz w:val="28"/>
          <w:szCs w:val="28"/>
        </w:rPr>
        <w:t>机组内部水系统采用同程式并联，作为集中冷水源向所有室内末端空气处理机组提供7～12</w:t>
      </w:r>
      <w:r w:rsidRPr="00A4391C">
        <w:rPr>
          <w:rFonts w:ascii="宋体"/>
          <w:sz w:val="28"/>
          <w:szCs w:val="28"/>
        </w:rPr>
        <w:t>℃</w:t>
      </w:r>
      <w:r w:rsidRPr="00A4391C">
        <w:rPr>
          <w:rFonts w:ascii="宋体"/>
          <w:sz w:val="28"/>
          <w:szCs w:val="28"/>
        </w:rPr>
        <w:t>的冷冻水</w:t>
      </w:r>
      <w:r w:rsidR="00BA06A3">
        <w:rPr>
          <w:rFonts w:ascii="宋体" w:hint="eastAsia"/>
          <w:sz w:val="28"/>
          <w:szCs w:val="28"/>
        </w:rPr>
        <w:t>，额定制热量71</w:t>
      </w:r>
      <w:r w:rsidRPr="00BA06A3" w:rsidR="00BA06A3">
        <w:rPr>
          <w:rFonts w:ascii="宋体"/>
          <w:sz w:val="28"/>
          <w:szCs w:val="28"/>
        </w:rPr>
        <w:t xml:space="preserve"> </w:t>
      </w:r>
      <w:r w:rsidR="00BA06A3">
        <w:rPr>
          <w:rFonts w:ascii="宋体"/>
          <w:sz w:val="28"/>
          <w:szCs w:val="28"/>
        </w:rPr>
        <w:t>k</w:t>
      </w:r>
      <w:r w:rsidR="00BA06A3">
        <w:rPr>
          <w:rFonts w:ascii="宋体" w:hint="eastAsia"/>
          <w:sz w:val="28"/>
          <w:szCs w:val="28"/>
        </w:rPr>
        <w:t>W</w:t>
      </w:r>
      <w:r w:rsidR="00BA06A3">
        <w:rPr>
          <w:rFonts w:ascii="宋体"/>
          <w:sz w:val="28"/>
          <w:szCs w:val="28"/>
        </w:rPr>
        <w:t>，总计额定制</w:t>
      </w:r>
      <w:r w:rsidR="00BA06A3">
        <w:rPr>
          <w:rFonts w:ascii="宋体" w:hint="eastAsia"/>
          <w:sz w:val="28"/>
          <w:szCs w:val="28"/>
        </w:rPr>
        <w:t>热</w:t>
      </w:r>
      <w:r w:rsidRPr="00A4391C" w:rsidR="00BA06A3">
        <w:rPr>
          <w:rFonts w:ascii="宋体"/>
          <w:sz w:val="28"/>
          <w:szCs w:val="28"/>
        </w:rPr>
        <w:t>量</w:t>
      </w:r>
      <w:r w:rsidR="0093477C">
        <w:rPr>
          <w:rFonts w:ascii="宋体" w:hint="eastAsia"/>
          <w:sz w:val="28"/>
          <w:szCs w:val="28"/>
        </w:rPr>
        <w:t>355</w:t>
      </w:r>
      <w:r w:rsidR="00BA06A3">
        <w:rPr>
          <w:rFonts w:ascii="宋体"/>
          <w:sz w:val="28"/>
          <w:szCs w:val="28"/>
        </w:rPr>
        <w:t>k</w:t>
      </w:r>
      <w:r w:rsidR="00BA06A3">
        <w:rPr>
          <w:rFonts w:ascii="宋体" w:hint="eastAsia"/>
          <w:sz w:val="28"/>
          <w:szCs w:val="28"/>
        </w:rPr>
        <w:t>W</w:t>
      </w:r>
      <w:r w:rsidRPr="00A4391C" w:rsidR="00BA06A3">
        <w:rPr>
          <w:rFonts w:ascii="宋体"/>
          <w:sz w:val="28"/>
          <w:szCs w:val="28"/>
        </w:rPr>
        <w:t>，为所有室内末端空气处理机组提供</w:t>
      </w:r>
      <w:r w:rsidR="00A53D8D">
        <w:rPr>
          <w:rFonts w:ascii="宋体" w:hint="eastAsia"/>
          <w:sz w:val="28"/>
          <w:szCs w:val="28"/>
        </w:rPr>
        <w:t>45</w:t>
      </w:r>
      <w:r w:rsidRPr="00A4391C" w:rsidR="00BA06A3">
        <w:rPr>
          <w:rFonts w:ascii="宋体"/>
          <w:sz w:val="28"/>
          <w:szCs w:val="28"/>
        </w:rPr>
        <w:t>～</w:t>
      </w:r>
      <w:r w:rsidR="00A53D8D">
        <w:rPr>
          <w:rFonts w:ascii="宋体" w:hint="eastAsia"/>
          <w:sz w:val="28"/>
          <w:szCs w:val="28"/>
        </w:rPr>
        <w:t>50</w:t>
      </w:r>
      <w:r w:rsidRPr="00A4391C" w:rsidR="00BA06A3">
        <w:rPr>
          <w:rFonts w:ascii="宋体"/>
          <w:sz w:val="28"/>
          <w:szCs w:val="28"/>
        </w:rPr>
        <w:t>℃</w:t>
      </w:r>
      <w:r w:rsidRPr="00A4391C" w:rsidR="00BA06A3">
        <w:rPr>
          <w:rFonts w:ascii="宋体"/>
          <w:sz w:val="28"/>
          <w:szCs w:val="28"/>
        </w:rPr>
        <w:t>的</w:t>
      </w:r>
      <w:r w:rsidR="00BA06A3">
        <w:rPr>
          <w:rFonts w:ascii="宋体" w:hint="eastAsia"/>
          <w:sz w:val="28"/>
          <w:szCs w:val="28"/>
        </w:rPr>
        <w:t>热</w:t>
      </w:r>
      <w:r w:rsidRPr="00A4391C" w:rsidR="00BA06A3">
        <w:rPr>
          <w:rFonts w:ascii="宋体"/>
          <w:sz w:val="28"/>
          <w:szCs w:val="28"/>
        </w:rPr>
        <w:t>水</w:t>
      </w:r>
      <w:r w:rsidRPr="00A4391C">
        <w:rPr>
          <w:rFonts w:ascii="宋体"/>
          <w:sz w:val="28"/>
          <w:szCs w:val="28"/>
        </w:rPr>
        <w:t>。机组均安置于屋面，为了改善屋面上机组的室外工作环境，机组四周</w:t>
      </w:r>
      <w:r>
        <w:rPr>
          <w:rFonts w:ascii="宋体" w:hint="eastAsia"/>
          <w:sz w:val="28"/>
          <w:szCs w:val="28"/>
        </w:rPr>
        <w:t>应</w:t>
      </w:r>
      <w:r w:rsidRPr="00A4391C">
        <w:rPr>
          <w:rFonts w:ascii="宋体"/>
          <w:sz w:val="28"/>
          <w:szCs w:val="28"/>
        </w:rPr>
        <w:t>无阻挡气流的障碍物，以确保气流畅通并防止机组遭受暴晒或其它恶劣天气。本空调水系统中设计两台完全相同的冷冻水循环水泵，并联在冷水机组的回水端，循环水泵的类型为空调泵，一用一备，水泵流量L=</w:t>
      </w:r>
      <w:r w:rsidR="00D87E20">
        <w:rPr>
          <w:rFonts w:ascii="宋体" w:hint="eastAsia"/>
          <w:sz w:val="28"/>
          <w:szCs w:val="28"/>
        </w:rPr>
        <w:t>100</w:t>
      </w:r>
      <w:r>
        <w:rPr>
          <w:rFonts w:ascii="宋体" w:hint="eastAsia"/>
          <w:sz w:val="28"/>
          <w:szCs w:val="28"/>
        </w:rPr>
        <w:t>m</w:t>
      </w:r>
      <w:r w:rsidRPr="00A4391C">
        <w:rPr>
          <w:rFonts w:ascii="宋体" w:hint="eastAsia"/>
          <w:sz w:val="28"/>
          <w:szCs w:val="28"/>
          <w:vertAlign w:val="superscript"/>
        </w:rPr>
        <w:t>3</w:t>
      </w:r>
      <w:r>
        <w:rPr>
          <w:rFonts w:ascii="宋体" w:hint="eastAsia"/>
          <w:sz w:val="28"/>
          <w:szCs w:val="28"/>
        </w:rPr>
        <w:t>/h</w:t>
      </w:r>
      <w:r w:rsidRPr="00A4391C">
        <w:rPr>
          <w:rFonts w:ascii="宋体"/>
          <w:sz w:val="28"/>
          <w:szCs w:val="28"/>
        </w:rPr>
        <w:t>，扬程H=</w:t>
      </w:r>
      <w:r w:rsidR="00D87E20">
        <w:rPr>
          <w:rFonts w:ascii="宋体" w:hint="eastAsia"/>
          <w:sz w:val="28"/>
          <w:szCs w:val="28"/>
        </w:rPr>
        <w:t>35</w:t>
      </w:r>
      <w:r w:rsidRPr="00A4391C">
        <w:rPr>
          <w:rFonts w:ascii="宋体"/>
          <w:sz w:val="28"/>
          <w:szCs w:val="28"/>
        </w:rPr>
        <w:t xml:space="preserve"> m，功率N＝</w:t>
      </w:r>
      <w:r w:rsidR="00A53D8D">
        <w:rPr>
          <w:rFonts w:ascii="宋体" w:hint="eastAsia"/>
          <w:sz w:val="28"/>
          <w:szCs w:val="28"/>
        </w:rPr>
        <w:t>1</w:t>
      </w:r>
      <w:r w:rsidR="00D87E20">
        <w:rPr>
          <w:rFonts w:ascii="宋体" w:hint="eastAsia"/>
          <w:sz w:val="28"/>
          <w:szCs w:val="28"/>
        </w:rPr>
        <w:t>5</w:t>
      </w:r>
      <w:r>
        <w:rPr>
          <w:rFonts w:ascii="宋体"/>
          <w:sz w:val="28"/>
          <w:szCs w:val="28"/>
        </w:rPr>
        <w:t xml:space="preserve"> k</w:t>
      </w:r>
      <w:r>
        <w:rPr>
          <w:rFonts w:ascii="宋体" w:hint="eastAsia"/>
          <w:sz w:val="28"/>
          <w:szCs w:val="28"/>
        </w:rPr>
        <w:t>W</w:t>
      </w:r>
      <w:r>
        <w:rPr>
          <w:rFonts w:ascii="宋体"/>
          <w:sz w:val="28"/>
          <w:szCs w:val="28"/>
        </w:rPr>
        <w:t>。整个空调冷冻水系统设计为</w:t>
      </w:r>
      <w:r>
        <w:rPr>
          <w:rFonts w:ascii="宋体" w:hint="eastAsia"/>
          <w:sz w:val="28"/>
          <w:szCs w:val="28"/>
        </w:rPr>
        <w:t>同</w:t>
      </w:r>
      <w:r>
        <w:rPr>
          <w:rFonts w:ascii="宋体"/>
          <w:sz w:val="28"/>
          <w:szCs w:val="28"/>
        </w:rPr>
        <w:t>程式，在冷冻水</w:t>
      </w:r>
      <w:r>
        <w:rPr>
          <w:rFonts w:ascii="宋体" w:hint="eastAsia"/>
          <w:sz w:val="28"/>
          <w:szCs w:val="28"/>
        </w:rPr>
        <w:t>供</w:t>
      </w:r>
      <w:r w:rsidRPr="00A4391C">
        <w:rPr>
          <w:rFonts w:ascii="宋体"/>
          <w:sz w:val="28"/>
          <w:szCs w:val="28"/>
        </w:rPr>
        <w:t>／回水总管间设电动压差旁通阀，根据送回水总管间的压差，自动调节旁通管的流量。所有室内末端机组的进出水管处设电动二通阀</w:t>
      </w:r>
      <w:r>
        <w:rPr>
          <w:rFonts w:ascii="宋体"/>
          <w:sz w:val="28"/>
          <w:szCs w:val="28"/>
        </w:rPr>
        <w:t>，并与冷水主机组的集中远程控制器实现联控。在水系统的最高点和</w:t>
      </w:r>
      <w:r w:rsidRPr="00A4391C">
        <w:rPr>
          <w:rFonts w:ascii="宋体"/>
          <w:sz w:val="28"/>
          <w:szCs w:val="28"/>
        </w:rPr>
        <w:t>最不利环路的局部最高点分别设自动排气阀，机组出水端和水系统最低点均设置泄水阀。</w:t>
      </w:r>
    </w:p>
    <w:p w:rsidR="00A4391C" w:rsidRPr="00A4391C" w:rsidP="00A4391C">
      <w:pPr>
        <w:pStyle w:val="Normal0"/>
        <w:ind w:firstLine="549" w:firstLineChars="196"/>
        <w:rPr>
          <w:rFonts w:ascii="宋体"/>
          <w:sz w:val="28"/>
          <w:szCs w:val="28"/>
        </w:rPr>
      </w:pPr>
      <w:r w:rsidRPr="00A4391C">
        <w:rPr>
          <w:rFonts w:ascii="宋体"/>
          <w:sz w:val="28"/>
          <w:szCs w:val="28"/>
        </w:rPr>
        <w:t>冷凝水的排放采取就近原则，将每台空调末端的冷凝水就近排入卫生间或屋顶下水管中，冷凝水管由三通接入下水管中。</w:t>
      </w:r>
      <w:r w:rsidRPr="00A4391C">
        <w:rPr>
          <w:rFonts w:ascii="宋体"/>
          <w:sz w:val="28"/>
          <w:szCs w:val="28"/>
        </w:rPr>
        <w:br/>
      </w:r>
      <w:r>
        <w:rPr>
          <w:rFonts w:ascii="宋体" w:hint="eastAsia"/>
          <w:sz w:val="28"/>
          <w:szCs w:val="28"/>
        </w:rPr>
        <w:t>4</w:t>
      </w:r>
      <w:r w:rsidRPr="00A4391C">
        <w:rPr>
          <w:rFonts w:ascii="宋体"/>
          <w:sz w:val="28"/>
          <w:szCs w:val="28"/>
        </w:rPr>
        <w:t xml:space="preserve">.2 </w:t>
      </w:r>
      <w:r w:rsidRPr="00A4391C">
        <w:rPr>
          <w:rFonts w:ascii="宋体"/>
          <w:sz w:val="28"/>
          <w:szCs w:val="28"/>
        </w:rPr>
        <w:t>空调风系统</w:t>
      </w:r>
    </w:p>
    <w:p w:rsidR="00115AF2" w:rsidP="00A53D8D">
      <w:pPr>
        <w:pStyle w:val="Normal0"/>
        <w:ind w:firstLine="549" w:firstLineChars="196"/>
        <w:rPr>
          <w:rFonts w:ascii="宋体"/>
          <w:sz w:val="28"/>
          <w:szCs w:val="28"/>
        </w:rPr>
      </w:pPr>
      <w:r w:rsidRPr="00A4391C">
        <w:rPr>
          <w:rFonts w:ascii="宋体"/>
          <w:sz w:val="28"/>
          <w:szCs w:val="28"/>
        </w:rPr>
        <w:t>本空调工程</w:t>
      </w:r>
      <w:r w:rsidR="00A53D8D">
        <w:rPr>
          <w:rFonts w:ascii="宋体" w:hint="eastAsia"/>
          <w:sz w:val="28"/>
          <w:szCs w:val="28"/>
        </w:rPr>
        <w:t>主要</w:t>
      </w:r>
      <w:r w:rsidR="0040683B">
        <w:rPr>
          <w:rFonts w:ascii="宋体" w:hint="eastAsia"/>
          <w:sz w:val="28"/>
          <w:szCs w:val="28"/>
        </w:rPr>
        <w:t>为客房，</w:t>
      </w:r>
      <w:r w:rsidR="00D87E20">
        <w:rPr>
          <w:rFonts w:ascii="宋体" w:hint="eastAsia"/>
          <w:sz w:val="28"/>
          <w:szCs w:val="28"/>
        </w:rPr>
        <w:t>均</w:t>
      </w:r>
      <w:r w:rsidR="0040683B">
        <w:rPr>
          <w:rFonts w:ascii="宋体" w:hint="eastAsia"/>
          <w:sz w:val="28"/>
          <w:szCs w:val="28"/>
        </w:rPr>
        <w:t>设计</w:t>
      </w:r>
      <w:r w:rsidR="003608FE">
        <w:rPr>
          <w:rFonts w:ascii="宋体" w:hint="eastAsia"/>
          <w:sz w:val="28"/>
          <w:szCs w:val="28"/>
        </w:rPr>
        <w:t>采用风机盘管</w:t>
      </w:r>
      <w:r w:rsidR="00A53D8D">
        <w:rPr>
          <w:rFonts w:ascii="宋体" w:hint="eastAsia"/>
          <w:sz w:val="28"/>
          <w:szCs w:val="28"/>
        </w:rPr>
        <w:t>送风</w:t>
      </w:r>
      <w:r w:rsidR="003608FE">
        <w:rPr>
          <w:rFonts w:ascii="宋体" w:hint="eastAsia"/>
          <w:sz w:val="28"/>
          <w:szCs w:val="28"/>
        </w:rPr>
        <w:t>的形式，风机盘管采用卧式暗装式，</w:t>
      </w:r>
      <w:r w:rsidR="003608FE">
        <w:rPr>
          <w:rFonts w:ascii="宋体"/>
          <w:sz w:val="28"/>
          <w:szCs w:val="28"/>
        </w:rPr>
        <w:t>回风方式设计为</w:t>
      </w:r>
      <w:r w:rsidR="003608FE">
        <w:rPr>
          <w:rFonts w:ascii="宋体" w:hint="eastAsia"/>
          <w:sz w:val="28"/>
          <w:szCs w:val="28"/>
        </w:rPr>
        <w:t>侧</w:t>
      </w:r>
      <w:r w:rsidRPr="00A4391C" w:rsidR="003608FE">
        <w:rPr>
          <w:rFonts w:ascii="宋体"/>
          <w:sz w:val="28"/>
          <w:szCs w:val="28"/>
        </w:rPr>
        <w:t>送上回式</w:t>
      </w:r>
      <w:r w:rsidR="003A561D">
        <w:rPr>
          <w:rFonts w:ascii="宋体" w:hint="eastAsia"/>
          <w:sz w:val="28"/>
          <w:szCs w:val="28"/>
        </w:rPr>
        <w:t>或下送上回式</w:t>
      </w:r>
      <w:r w:rsidR="003608FE">
        <w:rPr>
          <w:rFonts w:ascii="宋体" w:hint="eastAsia"/>
          <w:sz w:val="28"/>
          <w:szCs w:val="28"/>
        </w:rPr>
        <w:t>，</w:t>
      </w:r>
      <w:r w:rsidR="0040683B">
        <w:rPr>
          <w:rFonts w:ascii="宋体" w:hint="eastAsia"/>
          <w:sz w:val="28"/>
          <w:szCs w:val="28"/>
        </w:rPr>
        <w:t>设计总数为</w:t>
      </w:r>
      <w:r w:rsidR="0093477C">
        <w:rPr>
          <w:rFonts w:ascii="宋体" w:hint="eastAsia"/>
          <w:sz w:val="28"/>
          <w:szCs w:val="28"/>
        </w:rPr>
        <w:t>172</w:t>
      </w:r>
      <w:r w:rsidR="0040683B">
        <w:rPr>
          <w:rFonts w:ascii="宋体" w:hint="eastAsia"/>
          <w:sz w:val="28"/>
          <w:szCs w:val="28"/>
        </w:rPr>
        <w:t>台</w:t>
      </w:r>
      <w:r w:rsidRPr="00A4391C" w:rsidR="003608FE">
        <w:rPr>
          <w:rFonts w:ascii="宋体"/>
          <w:sz w:val="28"/>
          <w:szCs w:val="28"/>
        </w:rPr>
        <w:t>。</w:t>
      </w:r>
    </w:p>
    <w:p w:rsidR="002A071E" w:rsidP="002A071E">
      <w:pPr>
        <w:pStyle w:val="Normal0"/>
        <w:rPr>
          <w:rFonts w:ascii="宋体"/>
          <w:sz w:val="28"/>
          <w:szCs w:val="28"/>
        </w:rPr>
      </w:pPr>
      <w:r>
        <w:rPr>
          <w:rFonts w:ascii="宋体"/>
          <w:noProof/>
          <w:sz w:val="28"/>
          <w:szCs w:val="28"/>
        </w:rPr>
        <w:pict>
          <v:shape id="_x0000_s1067" type="#_x0000_t202" style="width:98.55pt;height:62.4pt;margin-top:-58pt;margin-left:370pt;mso-wrap-style:none;position:absolute;z-index:251698176" stroked="f">
            <v:textbox style="mso-fit-shape-to-text:t" inset="0,0,0,0">
              <w:txbxContent>
                <w:p w:rsidR="00320459">
                  <w:pPr>
                    <w:pStyle w:val="Normal0"/>
                  </w:pPr>
                  <w:r>
                    <w:pict>
                      <v:shape id="_x0000_i1068" type="#_x0000_t75" style="width:98.25pt;height:48pt">
                        <v:imagedata r:id="rId8" o:title="logo"/>
                      </v:shape>
                    </w:pict>
                  </w:r>
                </w:p>
              </w:txbxContent>
            </v:textbox>
            <w10:wrap type="square"/>
          </v:shape>
        </w:pict>
      </w:r>
      <w:r w:rsidR="002A071E">
        <w:rPr>
          <w:rFonts w:ascii="宋体" w:hint="eastAsia"/>
          <w:sz w:val="28"/>
          <w:szCs w:val="28"/>
        </w:rPr>
        <w:t>4.3 热水</w:t>
      </w:r>
      <w:r w:rsidR="00ED731A">
        <w:rPr>
          <w:rFonts w:ascii="宋体" w:hint="eastAsia"/>
          <w:sz w:val="28"/>
          <w:szCs w:val="28"/>
        </w:rPr>
        <w:t>加热</w:t>
      </w:r>
      <w:r w:rsidR="002A071E">
        <w:rPr>
          <w:rFonts w:ascii="宋体" w:hint="eastAsia"/>
          <w:sz w:val="28"/>
          <w:szCs w:val="28"/>
        </w:rPr>
        <w:t>系统：</w:t>
      </w:r>
    </w:p>
    <w:p w:rsidR="00ED731A" w:rsidP="002A071E">
      <w:pPr>
        <w:pStyle w:val="Normal0"/>
        <w:rPr>
          <w:rFonts w:ascii="宋体"/>
          <w:sz w:val="28"/>
          <w:szCs w:val="28"/>
        </w:rPr>
        <w:sectPr w:rsidSect="00D11AD4">
          <w:type w:val="nextPage"/>
          <w:pgSz w:w="11906" w:h="16838" w:code="9"/>
          <w:pgMar w:top="1869" w:right="1287" w:bottom="1246" w:left="1418" w:header="851" w:footer="936" w:gutter="0"/>
          <w:pgNumType w:start="7"/>
          <w:cols w:space="425"/>
          <w:titlePg w:val="0"/>
          <w:docGrid w:type="lines" w:linePitch="312"/>
        </w:sectPr>
      </w:pPr>
      <w:r>
        <w:rPr>
          <w:rFonts w:ascii="宋体"/>
          <w:noProof/>
          <w:sz w:val="28"/>
          <w:szCs w:val="28"/>
        </w:rPr>
        <w:pict>
          <v:shape id="_x0000_s1069" type="#_x0000_t136" style="width:326.25pt;height:45pt;margin-top:227pt;margin-left:95pt;position:absolute;z-index:-251619328" filled="f" strokecolor="#e6e6e6" strokeweight="0.1pt">
            <v:stroke dashstyle="dashDot"/>
            <v:shadow color="#868686"/>
            <v:textpath style="font-family:'Arial Black';font-size:32pt;font-weight:bold;v-text-kern:t" trim="t" fitpath="t" string="www.zhulong.com"/>
          </v:shape>
        </w:pict>
      </w:r>
      <w:r>
        <w:rPr>
          <w:rFonts w:ascii="宋体" w:hint="eastAsia"/>
          <w:sz w:val="28"/>
          <w:szCs w:val="28"/>
        </w:rPr>
        <w:t xml:space="preserve">    </w:t>
      </w:r>
      <w:r>
        <w:rPr>
          <w:rFonts w:ascii="宋体" w:hint="eastAsia"/>
          <w:sz w:val="28"/>
          <w:szCs w:val="28"/>
        </w:rPr>
        <w:t>本热水系统加热设计为“大小水箱”加热储热的方式，设计</w:t>
      </w:r>
      <w:r>
        <w:rPr>
          <w:rFonts w:ascii="宋体" w:hint="eastAsia"/>
          <w:sz w:val="28"/>
          <w:szCs w:val="28"/>
        </w:rPr>
        <w:t>3</w:t>
      </w:r>
      <w:r>
        <w:rPr>
          <w:rFonts w:ascii="宋体" w:hint="eastAsia"/>
          <w:sz w:val="28"/>
          <w:szCs w:val="28"/>
        </w:rPr>
        <w:t>台</w:t>
      </w:r>
      <w:r>
        <w:rPr>
          <w:rFonts w:ascii="宋体" w:hint="eastAsia"/>
          <w:sz w:val="28"/>
          <w:szCs w:val="28"/>
        </w:rPr>
        <w:t>NERS-G24Q</w:t>
      </w:r>
      <w:r>
        <w:rPr>
          <w:rFonts w:ascii="宋体" w:hint="eastAsia"/>
          <w:sz w:val="28"/>
          <w:szCs w:val="28"/>
        </w:rPr>
        <w:t>对</w:t>
      </w:r>
      <w:r>
        <w:rPr>
          <w:rFonts w:ascii="宋体" w:hint="eastAsia"/>
          <w:sz w:val="28"/>
          <w:szCs w:val="28"/>
        </w:rPr>
        <w:t>5</w:t>
      </w:r>
      <w:r>
        <w:rPr>
          <w:rFonts w:ascii="宋体" w:hint="eastAsia"/>
          <w:sz w:val="28"/>
          <w:szCs w:val="28"/>
        </w:rPr>
        <w:t>吨的圆桶小水箱先进行加热，加热后的热水再放入</w:t>
      </w:r>
      <w:r>
        <w:rPr>
          <w:rFonts w:ascii="宋体" w:hint="eastAsia"/>
          <w:sz w:val="28"/>
          <w:szCs w:val="28"/>
        </w:rPr>
        <w:t>25</w:t>
      </w:r>
      <w:r>
        <w:rPr>
          <w:rFonts w:ascii="宋体" w:hint="eastAsia"/>
          <w:sz w:val="28"/>
          <w:szCs w:val="28"/>
        </w:rPr>
        <w:t>吨的大水箱进行储存，直到两个水箱的水温全部达到温度时停止。此种方式的优点</w:t>
      </w:r>
    </w:p>
    <w:p w:rsidR="00ED731A" w:rsidP="002A071E">
      <w:pPr>
        <w:pStyle w:val="Normal0"/>
        <w:rPr>
          <w:rFonts w:ascii="宋体"/>
          <w:sz w:val="28"/>
          <w:szCs w:val="28"/>
        </w:rPr>
      </w:pPr>
      <w:r>
        <w:rPr>
          <w:rFonts w:ascii="宋体"/>
          <w:noProof/>
          <w:sz w:val="28"/>
          <w:szCs w:val="28"/>
        </w:rPr>
        <w:pict>
          <v:shape id="_x0000_s1070" type="#_x0000_t75" style="width:93pt;height:29pt;margin-top:-64.9pt;margin-left:15.1pt;position:absolute;z-index:-251617280">
            <v:imagedata r:id="rId9" o:title="88"/>
            <w10:anchorlock/>
          </v:shape>
        </w:pict>
      </w:r>
      <w:r>
        <w:rPr>
          <w:rFonts w:ascii="宋体" w:hint="eastAsia"/>
          <w:sz w:val="28"/>
          <w:szCs w:val="28"/>
        </w:rPr>
        <w:t>是：热水用水用的都是大水箱里的热水，不存在用水过程中出现冷水补入后混水的情况；此外</w:t>
      </w:r>
      <w:r w:rsidR="00D05E69">
        <w:rPr>
          <w:rFonts w:ascii="宋体" w:hint="eastAsia"/>
          <w:sz w:val="28"/>
          <w:szCs w:val="28"/>
        </w:rPr>
        <w:t>，小水箱的热水加热后即进入大水箱储存，所以小水箱中始终是低温的水，热泵机组也始终运行在低水温状态下，热泵机组的能效更高、更加节能。</w:t>
      </w:r>
    </w:p>
    <w:p w:rsidR="00A4391C" w:rsidRPr="00A4391C" w:rsidP="00A4391C">
      <w:pPr>
        <w:pStyle w:val="Normal0"/>
        <w:rPr>
          <w:rFonts w:ascii="宋体"/>
          <w:sz w:val="28"/>
          <w:szCs w:val="28"/>
        </w:rPr>
      </w:pPr>
      <w:r>
        <w:rPr>
          <w:rFonts w:ascii="宋体" w:hint="eastAsia"/>
          <w:sz w:val="28"/>
          <w:szCs w:val="28"/>
        </w:rPr>
        <w:t>4</w:t>
      </w:r>
      <w:r w:rsidRPr="00A4391C">
        <w:rPr>
          <w:rFonts w:ascii="宋体"/>
          <w:sz w:val="28"/>
          <w:szCs w:val="28"/>
        </w:rPr>
        <w:t>.</w:t>
      </w:r>
      <w:r w:rsidR="00D05E69">
        <w:rPr>
          <w:rFonts w:ascii="宋体" w:hint="eastAsia"/>
          <w:sz w:val="28"/>
          <w:szCs w:val="28"/>
        </w:rPr>
        <w:t>4</w:t>
      </w:r>
      <w:r w:rsidRPr="00A4391C">
        <w:rPr>
          <w:rFonts w:ascii="宋体"/>
          <w:sz w:val="28"/>
          <w:szCs w:val="28"/>
        </w:rPr>
        <w:t xml:space="preserve"> </w:t>
      </w:r>
      <w:r w:rsidRPr="00A4391C">
        <w:rPr>
          <w:rFonts w:ascii="宋体"/>
          <w:sz w:val="28"/>
          <w:szCs w:val="28"/>
        </w:rPr>
        <w:t>电气控制</w:t>
      </w:r>
      <w:r w:rsidRPr="00A4391C">
        <w:rPr>
          <w:rFonts w:ascii="宋体"/>
          <w:sz w:val="28"/>
          <w:szCs w:val="28"/>
        </w:rPr>
        <w:t xml:space="preserve"> </w:t>
      </w:r>
    </w:p>
    <w:p w:rsidR="00A4391C" w:rsidRPr="00A4391C" w:rsidP="00A4391C">
      <w:pPr>
        <w:pStyle w:val="Normal0"/>
        <w:ind w:firstLine="549" w:firstLineChars="196"/>
        <w:rPr>
          <w:rFonts w:ascii="宋体"/>
          <w:sz w:val="28"/>
          <w:szCs w:val="28"/>
        </w:rPr>
      </w:pPr>
      <w:r w:rsidRPr="00A4391C">
        <w:rPr>
          <w:rFonts w:ascii="宋体"/>
          <w:sz w:val="28"/>
          <w:szCs w:val="28"/>
        </w:rPr>
        <w:t>本空调工程的电源由单独的空调用配电柜供给，与消防用电、照明用电等区分开，所有供电源的均在电控中心控制。屋顶主机组、水泵等供电电源采用金属套管工程进行单独输送，其它空调末端设备的电源线套在</w:t>
      </w:r>
      <w:r w:rsidRPr="00A4391C">
        <w:rPr>
          <w:rFonts w:ascii="宋体"/>
          <w:sz w:val="28"/>
          <w:szCs w:val="28"/>
        </w:rPr>
        <w:t>PVC</w:t>
      </w:r>
      <w:r>
        <w:rPr>
          <w:rFonts w:ascii="宋体"/>
          <w:sz w:val="28"/>
          <w:szCs w:val="28"/>
        </w:rPr>
        <w:t>管内暗藏敷设。所有模块主机组由一个远程集中控制器在</w:t>
      </w:r>
      <w:r w:rsidRPr="00A4391C">
        <w:rPr>
          <w:rFonts w:ascii="宋体"/>
          <w:sz w:val="28"/>
          <w:szCs w:val="28"/>
        </w:rPr>
        <w:t>电控中心进行统一管理控制，其它空调机组及末端的控制电线就近设置。</w:t>
      </w:r>
    </w:p>
    <w:p w:rsidR="00A4391C" w:rsidRPr="00A4391C" w:rsidP="00A4391C">
      <w:pPr>
        <w:pStyle w:val="Normal0"/>
        <w:rPr>
          <w:rFonts w:ascii="宋体"/>
          <w:sz w:val="28"/>
          <w:szCs w:val="28"/>
        </w:rPr>
      </w:pPr>
      <w:r>
        <w:rPr>
          <w:rFonts w:ascii="宋体" w:hint="eastAsia"/>
          <w:sz w:val="28"/>
          <w:szCs w:val="28"/>
        </w:rPr>
        <w:t>4</w:t>
      </w:r>
      <w:r>
        <w:rPr>
          <w:rFonts w:ascii="宋体"/>
          <w:sz w:val="28"/>
          <w:szCs w:val="28"/>
        </w:rPr>
        <w:t>.</w:t>
      </w:r>
      <w:r w:rsidR="00D05E69">
        <w:rPr>
          <w:rFonts w:ascii="宋体" w:hint="eastAsia"/>
          <w:sz w:val="28"/>
          <w:szCs w:val="28"/>
        </w:rPr>
        <w:t>5</w:t>
      </w:r>
      <w:r w:rsidRPr="00A4391C">
        <w:rPr>
          <w:rFonts w:ascii="宋体"/>
          <w:sz w:val="28"/>
          <w:szCs w:val="28"/>
        </w:rPr>
        <w:t xml:space="preserve"> </w:t>
      </w:r>
      <w:r w:rsidRPr="00A4391C">
        <w:rPr>
          <w:rFonts w:ascii="宋体"/>
          <w:sz w:val="28"/>
          <w:szCs w:val="28"/>
        </w:rPr>
        <w:t>消声与减振</w:t>
      </w:r>
    </w:p>
    <w:p w:rsidR="00A4391C" w:rsidRPr="00A4391C" w:rsidP="00A4391C">
      <w:pPr>
        <w:pStyle w:val="Normal0"/>
        <w:ind w:firstLine="549" w:firstLineChars="196"/>
        <w:rPr>
          <w:rFonts w:ascii="宋体"/>
          <w:sz w:val="28"/>
          <w:szCs w:val="28"/>
        </w:rPr>
      </w:pPr>
      <w:r w:rsidRPr="00A4391C">
        <w:rPr>
          <w:rFonts w:ascii="宋体"/>
          <w:sz w:val="28"/>
          <w:szCs w:val="28"/>
        </w:rPr>
        <w:t>模块机组、水泵以及室内空调机的底座均需要安装原厂设计的减振器、橡胶减振垫、管道挠性接头等，吊装机组均采用减振吊架或减振器进行安装。</w:t>
      </w:r>
    </w:p>
    <w:p w:rsidR="00E51FD9" w:rsidRPr="00AE0C5B" w:rsidP="00AE0C5B">
      <w:pPr>
        <w:pStyle w:val="Heading1"/>
        <w:rPr>
          <w:sz w:val="28"/>
          <w:szCs w:val="28"/>
        </w:rPr>
      </w:pPr>
      <w:bookmarkStart w:id="4" w:name="_Toc245711858"/>
      <w:r w:rsidRPr="00AE0C5B">
        <w:rPr>
          <w:rFonts w:hint="eastAsia"/>
          <w:sz w:val="28"/>
          <w:szCs w:val="28"/>
        </w:rPr>
        <w:t>五</w:t>
      </w:r>
      <w:r w:rsidRPr="00AE0C5B" w:rsidR="003608FE">
        <w:rPr>
          <w:rFonts w:hint="eastAsia"/>
          <w:sz w:val="28"/>
          <w:szCs w:val="28"/>
        </w:rPr>
        <w:t>、</w:t>
      </w:r>
      <w:r w:rsidRPr="00AE0C5B" w:rsidR="00AC71E8">
        <w:rPr>
          <w:rFonts w:hint="eastAsia"/>
          <w:sz w:val="28"/>
          <w:szCs w:val="28"/>
        </w:rPr>
        <w:t xml:space="preserve"> </w:t>
      </w:r>
      <w:r w:rsidRPr="00AE0C5B" w:rsidR="003608FE">
        <w:rPr>
          <w:rFonts w:hint="eastAsia"/>
          <w:sz w:val="28"/>
          <w:szCs w:val="28"/>
        </w:rPr>
        <w:t>系统构成材料选择</w:t>
      </w:r>
      <w:r w:rsidRPr="00AE0C5B" w:rsidR="006D0472">
        <w:rPr>
          <w:rFonts w:hint="eastAsia"/>
          <w:sz w:val="28"/>
          <w:szCs w:val="28"/>
        </w:rPr>
        <w:t>及说明</w:t>
      </w:r>
      <w:bookmarkEnd w:id="4"/>
    </w:p>
    <w:p w:rsidR="00DA36BE" w:rsidRPr="00B17D48" w:rsidP="00DA36BE">
      <w:pPr>
        <w:pStyle w:val="Normal0"/>
        <w:ind w:firstLine="549" w:firstLineChars="196"/>
        <w:rPr>
          <w:rFonts w:ascii="宋体"/>
          <w:b/>
          <w:sz w:val="28"/>
          <w:szCs w:val="28"/>
        </w:rPr>
      </w:pPr>
      <w:r>
        <w:rPr>
          <w:rFonts w:ascii="宋体" w:hint="eastAsia"/>
          <w:b/>
          <w:sz w:val="28"/>
          <w:szCs w:val="28"/>
        </w:rPr>
        <w:t>主机</w:t>
      </w:r>
      <w:r w:rsidR="003608FE">
        <w:rPr>
          <w:rFonts w:ascii="宋体" w:hint="eastAsia"/>
          <w:b/>
          <w:sz w:val="28"/>
          <w:szCs w:val="28"/>
        </w:rPr>
        <w:t>（四大件）</w:t>
      </w:r>
      <w:r w:rsidRPr="00B17D48" w:rsidR="003608FE">
        <w:rPr>
          <w:rFonts w:ascii="宋体" w:hint="eastAsia"/>
          <w:b/>
          <w:sz w:val="28"/>
          <w:szCs w:val="28"/>
        </w:rPr>
        <w:t xml:space="preserve">: </w:t>
      </w:r>
    </w:p>
    <w:p w:rsidR="00DA36BE" w:rsidRPr="00E51FD9" w:rsidP="00DA36BE">
      <w:pPr>
        <w:pStyle w:val="Normal0"/>
        <w:ind w:firstLine="549" w:firstLineChars="196"/>
        <w:rPr>
          <w:rFonts w:ascii="宋体"/>
          <w:sz w:val="28"/>
          <w:szCs w:val="28"/>
        </w:rPr>
      </w:pPr>
      <w:r>
        <w:rPr>
          <w:rFonts w:ascii="宋体"/>
          <w:noProof/>
          <w:sz w:val="28"/>
          <w:szCs w:val="28"/>
        </w:rPr>
        <w:pict>
          <v:shape id="_x0000_s1071" type="#_x0000_t202" style="width:98.55pt;height:62.4pt;margin-top:-58pt;margin-left:370pt;mso-wrap-style:none;position:absolute;z-index:251701248" stroked="f">
            <v:textbox style="mso-fit-shape-to-text:t" inset="0,0,0,0">
              <w:txbxContent>
                <w:p w:rsidR="00320459">
                  <w:pPr>
                    <w:pStyle w:val="Normal0"/>
                  </w:pPr>
                  <w:r>
                    <w:pict>
                      <v:shape id="_x0000_i1072" type="#_x0000_t75" style="width:98.25pt;height:48pt">
                        <v:imagedata r:id="rId8" o:title="logo"/>
                      </v:shape>
                    </w:pict>
                  </w:r>
                </w:p>
              </w:txbxContent>
            </v:textbox>
            <w10:wrap type="square"/>
          </v:shape>
        </w:pict>
      </w:r>
      <w:r w:rsidRPr="00E51FD9" w:rsidR="00DA36BE">
        <w:rPr>
          <w:rFonts w:ascii="宋体" w:hint="eastAsia"/>
          <w:sz w:val="28"/>
          <w:szCs w:val="28"/>
        </w:rPr>
        <w:t>压缩机：采用美国</w:t>
      </w:r>
      <w:r w:rsidR="00D16DF4">
        <w:rPr>
          <w:rFonts w:ascii="宋体" w:hint="eastAsia"/>
          <w:sz w:val="28"/>
          <w:szCs w:val="28"/>
        </w:rPr>
        <w:t>XX</w:t>
      </w:r>
      <w:r w:rsidRPr="00E51FD9" w:rsidR="00DA36BE">
        <w:rPr>
          <w:rFonts w:ascii="宋体" w:hint="eastAsia"/>
          <w:sz w:val="28"/>
          <w:szCs w:val="28"/>
        </w:rPr>
        <w:t>高温涡旋式热泵专用压缩机,</w:t>
      </w:r>
      <w:r w:rsidR="00DA36BE">
        <w:rPr>
          <w:rFonts w:ascii="宋体" w:hint="eastAsia"/>
          <w:sz w:val="28"/>
          <w:szCs w:val="28"/>
        </w:rPr>
        <w:t>具有耐高温高压</w:t>
      </w:r>
      <w:r w:rsidRPr="00E51FD9" w:rsidR="00DA36BE">
        <w:rPr>
          <w:rFonts w:ascii="宋体" w:hint="eastAsia"/>
          <w:sz w:val="28"/>
          <w:szCs w:val="28"/>
        </w:rPr>
        <w:t>，效</w:t>
      </w:r>
      <w:r>
        <w:rPr>
          <w:rFonts w:ascii="宋体"/>
          <w:noProof/>
          <w:sz w:val="28"/>
          <w:szCs w:val="28"/>
        </w:rPr>
        <w:pict>
          <v:shape id="_x0000_s1073" type="#_x0000_t136" style="width:338.25pt;height:48pt;margin-top:215pt;margin-left:83pt;position:absolute;z-index:-251616256" filled="f" strokecolor="#e6e6e6" strokeweight="0.1pt">
            <v:stroke dashstyle="dashDot"/>
            <v:shadow color="#868686"/>
            <v:textpath style="font-family:'Arial Black';font-size:34pt;font-weight:bold;v-text-kern:t" trim="t" fitpath="t" string="www.zhulong.com"/>
          </v:shape>
        </w:pict>
      </w:r>
      <w:r w:rsidRPr="00E51FD9" w:rsidR="00DA36BE">
        <w:rPr>
          <w:rFonts w:ascii="宋体" w:hint="eastAsia"/>
          <w:sz w:val="28"/>
          <w:szCs w:val="28"/>
        </w:rPr>
        <w:t>率高，低噪音等特点。</w:t>
      </w:r>
    </w:p>
    <w:p w:rsidR="00DA36BE" w:rsidRPr="00E51FD9" w:rsidP="00DA36BE">
      <w:pPr>
        <w:pStyle w:val="Normal0"/>
        <w:ind w:firstLine="549" w:firstLineChars="196"/>
        <w:rPr>
          <w:rFonts w:ascii="宋体"/>
          <w:sz w:val="28"/>
          <w:szCs w:val="28"/>
        </w:rPr>
      </w:pPr>
      <w:r w:rsidRPr="00E51FD9">
        <w:rPr>
          <w:rFonts w:ascii="宋体" w:hint="eastAsia"/>
          <w:sz w:val="28"/>
          <w:szCs w:val="28"/>
        </w:rPr>
        <w:t>膨胀阀：采用美国</w:t>
      </w:r>
      <w:r w:rsidR="00D16DF4">
        <w:rPr>
          <w:rFonts w:ascii="宋体" w:hint="eastAsia"/>
          <w:sz w:val="28"/>
          <w:szCs w:val="28"/>
        </w:rPr>
        <w:t>XX</w:t>
      </w:r>
      <w:r w:rsidRPr="00E51FD9">
        <w:rPr>
          <w:rFonts w:ascii="宋体" w:hint="eastAsia"/>
          <w:sz w:val="28"/>
          <w:szCs w:val="28"/>
        </w:rPr>
        <w:t>膨胀阀，该膨胀阀可灵活选择制冷量</w:t>
      </w:r>
      <w:r w:rsidRPr="00E51FD9">
        <w:rPr>
          <w:rFonts w:ascii="宋体" w:hint="eastAsia"/>
          <w:sz w:val="28"/>
          <w:szCs w:val="28"/>
        </w:rPr>
        <w:t>,</w:t>
      </w:r>
      <w:r>
        <w:rPr>
          <w:rFonts w:ascii="宋体" w:hint="eastAsia"/>
          <w:sz w:val="28"/>
          <w:szCs w:val="28"/>
        </w:rPr>
        <w:t>能在宽广的</w:t>
      </w:r>
      <w:r w:rsidRPr="00E51FD9">
        <w:rPr>
          <w:rFonts w:ascii="宋体" w:hint="eastAsia"/>
          <w:sz w:val="28"/>
          <w:szCs w:val="28"/>
        </w:rPr>
        <w:t>蒸发温度范围内进行稳定和精确的控制</w:t>
      </w:r>
      <w:r>
        <w:rPr>
          <w:rFonts w:ascii="宋体" w:hint="eastAsia"/>
          <w:sz w:val="28"/>
          <w:szCs w:val="28"/>
        </w:rPr>
        <w:t>。</w:t>
      </w:r>
    </w:p>
    <w:p w:rsidR="00DA36BE" w:rsidRPr="00E51FD9" w:rsidP="00DA36BE">
      <w:pPr>
        <w:pStyle w:val="Normal0"/>
        <w:ind w:firstLine="549" w:firstLineChars="196"/>
        <w:rPr>
          <w:rFonts w:ascii="宋体"/>
          <w:sz w:val="28"/>
          <w:szCs w:val="28"/>
        </w:rPr>
        <w:sectPr w:rsidSect="00D11AD4">
          <w:type w:val="nextPage"/>
          <w:pgSz w:w="11906" w:h="16838" w:code="9"/>
          <w:pgMar w:top="1869" w:right="1287" w:bottom="1246" w:left="1418" w:header="851" w:footer="936" w:gutter="0"/>
          <w:pgNumType w:start="8"/>
          <w:cols w:space="425"/>
          <w:titlePg w:val="0"/>
          <w:docGrid w:type="lines" w:linePitch="312"/>
        </w:sectPr>
      </w:pPr>
      <w:r w:rsidRPr="00E51FD9">
        <w:rPr>
          <w:rFonts w:ascii="宋体" w:hint="eastAsia"/>
          <w:sz w:val="28"/>
          <w:szCs w:val="28"/>
        </w:rPr>
        <w:t>四通换相阀：采用日本</w:t>
      </w:r>
      <w:r w:rsidR="00D16DF4">
        <w:rPr>
          <w:rFonts w:ascii="宋体" w:hint="eastAsia"/>
          <w:sz w:val="28"/>
          <w:szCs w:val="28"/>
        </w:rPr>
        <w:t>XX</w:t>
      </w:r>
      <w:r w:rsidRPr="00E51FD9">
        <w:rPr>
          <w:rFonts w:ascii="宋体" w:hint="eastAsia"/>
          <w:sz w:val="28"/>
          <w:szCs w:val="28"/>
        </w:rPr>
        <w:t>四通换相阀，该产品具有控制灵活，使用寿</w:t>
      </w:r>
    </w:p>
    <w:p w:rsidR="00DA36BE" w:rsidRPr="00E51FD9" w:rsidP="00DA36BE">
      <w:pPr>
        <w:pStyle w:val="Normal0"/>
        <w:ind w:firstLine="549" w:firstLineChars="196"/>
        <w:rPr>
          <w:rFonts w:ascii="宋体"/>
          <w:sz w:val="28"/>
          <w:szCs w:val="28"/>
        </w:rPr>
      </w:pPr>
      <w:r>
        <w:rPr>
          <w:rFonts w:ascii="宋体"/>
          <w:noProof/>
          <w:sz w:val="28"/>
          <w:szCs w:val="28"/>
        </w:rPr>
        <w:pict>
          <v:shape id="_x0000_s1074" type="#_x0000_t75" style="width:70pt;height:68pt;margin-top:136.1pt;margin-left:63.1pt;position:absolute;z-index:-251613184">
            <v:imagedata r:id="rId7" o:title="66"/>
            <w10:anchorlock/>
          </v:shape>
        </w:pict>
      </w:r>
      <w:r>
        <w:rPr>
          <w:rFonts w:ascii="宋体"/>
          <w:noProof/>
          <w:sz w:val="28"/>
          <w:szCs w:val="28"/>
        </w:rPr>
        <w:pict>
          <v:shape id="_x0000_s1075" type="#_x0000_t75" style="width:40pt;height:38pt;margin-top:-46.9pt;margin-left:-29.9pt;position:absolute;z-index:-251614208">
            <v:imagedata r:id="rId5" o:title="38"/>
            <w10:anchorlock/>
          </v:shape>
        </w:pict>
      </w:r>
      <w:r w:rsidRPr="00E51FD9">
        <w:rPr>
          <w:rFonts w:ascii="宋体" w:hint="eastAsia"/>
          <w:sz w:val="28"/>
          <w:szCs w:val="28"/>
        </w:rPr>
        <w:t>命长的特点。</w:t>
      </w:r>
    </w:p>
    <w:p w:rsidR="00DA36BE" w:rsidP="00DA36BE">
      <w:pPr>
        <w:pStyle w:val="Normal0"/>
        <w:ind w:firstLine="549" w:firstLineChars="196"/>
        <w:rPr>
          <w:rFonts w:ascii="宋体"/>
          <w:sz w:val="28"/>
          <w:szCs w:val="28"/>
        </w:rPr>
      </w:pPr>
      <w:r>
        <w:rPr>
          <w:rFonts w:ascii="宋体" w:hint="eastAsia"/>
          <w:sz w:val="28"/>
          <w:szCs w:val="28"/>
        </w:rPr>
        <w:t>冷凝器</w:t>
      </w:r>
      <w:r w:rsidRPr="00E51FD9">
        <w:rPr>
          <w:rFonts w:ascii="宋体" w:hint="eastAsia"/>
          <w:sz w:val="28"/>
          <w:szCs w:val="28"/>
        </w:rPr>
        <w:t>：</w:t>
      </w:r>
      <w:r>
        <w:rPr>
          <w:rFonts w:ascii="宋体" w:hint="eastAsia"/>
          <w:sz w:val="28"/>
          <w:szCs w:val="28"/>
        </w:rPr>
        <w:t>采用</w:t>
      </w:r>
      <w:r w:rsidR="00D16DF4">
        <w:rPr>
          <w:rFonts w:ascii="宋体" w:hint="eastAsia"/>
          <w:sz w:val="28"/>
          <w:szCs w:val="28"/>
        </w:rPr>
        <w:t>XX</w:t>
      </w:r>
      <w:r>
        <w:rPr>
          <w:rFonts w:ascii="宋体" w:hint="eastAsia"/>
          <w:sz w:val="28"/>
          <w:szCs w:val="28"/>
        </w:rPr>
        <w:t>自主研发的热泵专用高效换热器，换热效率更高，是普通套管换热器的</w:t>
      </w:r>
      <w:r>
        <w:rPr>
          <w:rFonts w:ascii="宋体" w:hint="eastAsia"/>
          <w:sz w:val="28"/>
          <w:szCs w:val="28"/>
        </w:rPr>
        <w:t>1.3</w:t>
      </w:r>
      <w:r>
        <w:rPr>
          <w:rFonts w:ascii="宋体" w:hint="eastAsia"/>
          <w:sz w:val="28"/>
          <w:szCs w:val="28"/>
        </w:rPr>
        <w:t>倍，热损失量更小，且便于清洗，不易堵塞</w:t>
      </w:r>
      <w:r w:rsidRPr="00E51FD9">
        <w:rPr>
          <w:rFonts w:ascii="宋体" w:hint="eastAsia"/>
          <w:sz w:val="28"/>
          <w:szCs w:val="28"/>
        </w:rPr>
        <w:t>。</w:t>
      </w:r>
    </w:p>
    <w:p w:rsidR="00703E8E" w:rsidRPr="00DA36BE" w:rsidP="00DA36BE">
      <w:pPr>
        <w:pStyle w:val="Normal0"/>
        <w:ind w:firstLine="549" w:firstLineChars="196"/>
        <w:rPr>
          <w:rFonts w:ascii="宋体"/>
          <w:sz w:val="28"/>
          <w:szCs w:val="28"/>
        </w:rPr>
      </w:pPr>
      <w:r w:rsidRPr="00E51FD9">
        <w:rPr>
          <w:rFonts w:ascii="宋体" w:hint="eastAsia"/>
          <w:sz w:val="28"/>
          <w:szCs w:val="28"/>
        </w:rPr>
        <w:t>蒸发器</w:t>
      </w:r>
      <w:r>
        <w:rPr>
          <w:rFonts w:ascii="宋体" w:hint="eastAsia"/>
          <w:sz w:val="28"/>
          <w:szCs w:val="28"/>
        </w:rPr>
        <w:t>：采用热交换为A1级亲水加厚波纹铝箔换热翅片、内螺纹铜管换热器。其特点是单位蒸发面积增大，换热效率更高。</w:t>
      </w:r>
    </w:p>
    <w:p w:rsidR="00D05E69" w:rsidP="00D20A5D">
      <w:pPr>
        <w:pStyle w:val="Normal0"/>
      </w:pPr>
    </w:p>
    <w:p w:rsidR="00DD55AB" w:rsidP="00D20A5D">
      <w:pPr>
        <w:pStyle w:val="Normal0"/>
      </w:pPr>
    </w:p>
    <w:p w:rsidR="00DD55AB" w:rsidP="00D20A5D">
      <w:pPr>
        <w:pStyle w:val="Normal0"/>
      </w:pPr>
    </w:p>
    <w:p w:rsidR="00DD55AB" w:rsidP="00D20A5D">
      <w:pPr>
        <w:pStyle w:val="Normal0"/>
      </w:pPr>
    </w:p>
    <w:p w:rsidR="00DD55AB" w:rsidP="00D20A5D">
      <w:pPr>
        <w:pStyle w:val="Normal0"/>
      </w:pPr>
    </w:p>
    <w:p w:rsidR="00DD55AB" w:rsidP="00D20A5D">
      <w:pPr>
        <w:pStyle w:val="Normal0"/>
      </w:pPr>
    </w:p>
    <w:p w:rsidR="00DD55AB" w:rsidP="00D20A5D">
      <w:pPr>
        <w:pStyle w:val="Normal0"/>
      </w:pPr>
    </w:p>
    <w:p w:rsidR="00DD55AB" w:rsidP="00D20A5D">
      <w:pPr>
        <w:pStyle w:val="Normal0"/>
      </w:pPr>
    </w:p>
    <w:p w:rsidR="00DD55AB" w:rsidP="00D20A5D">
      <w:pPr>
        <w:pStyle w:val="Normal0"/>
      </w:pPr>
    </w:p>
    <w:p w:rsidR="00DD55AB" w:rsidP="00D20A5D">
      <w:pPr>
        <w:pStyle w:val="Normal0"/>
      </w:pPr>
    </w:p>
    <w:p w:rsidR="00DD55AB" w:rsidP="00D20A5D">
      <w:pPr>
        <w:pStyle w:val="Normal0"/>
      </w:pPr>
    </w:p>
    <w:p w:rsidR="00DD55AB" w:rsidP="00D20A5D">
      <w:pPr>
        <w:pStyle w:val="Normal0"/>
      </w:pPr>
    </w:p>
    <w:p w:rsidR="00DD55AB" w:rsidP="00D20A5D">
      <w:pPr>
        <w:pStyle w:val="Normal0"/>
      </w:pPr>
    </w:p>
    <w:p w:rsidR="00DD55AB" w:rsidP="00D20A5D">
      <w:pPr>
        <w:pStyle w:val="Normal0"/>
      </w:pPr>
    </w:p>
    <w:p w:rsidR="00DD55AB" w:rsidP="00D20A5D">
      <w:pPr>
        <w:pStyle w:val="Normal0"/>
      </w:pPr>
    </w:p>
    <w:p w:rsidR="00DD55AB" w:rsidP="00D20A5D">
      <w:pPr>
        <w:pStyle w:val="Normal0"/>
      </w:pPr>
    </w:p>
    <w:p w:rsidR="00DD55AB" w:rsidP="00D20A5D">
      <w:pPr>
        <w:pStyle w:val="Normal0"/>
      </w:pPr>
    </w:p>
    <w:p w:rsidR="00DD55AB" w:rsidP="00D20A5D">
      <w:pPr>
        <w:pStyle w:val="Normal0"/>
      </w:pPr>
    </w:p>
    <w:p w:rsidR="00DD55AB" w:rsidP="00D20A5D">
      <w:pPr>
        <w:pStyle w:val="Normal0"/>
      </w:pPr>
      <w:r>
        <w:rPr>
          <w:noProof/>
        </w:rPr>
        <w:pict>
          <v:shape id="_x0000_s1076" type="#_x0000_t202" style="width:98.55pt;height:62.4pt;margin-top:-58pt;margin-left:370pt;mso-wrap-style:none;position:absolute;z-index:251706368" stroked="f">
            <v:textbox style="mso-fit-shape-to-text:t" inset="0,0,0,0">
              <w:txbxContent>
                <w:p w:rsidR="00320459">
                  <w:pPr>
                    <w:pStyle w:val="Normal0"/>
                  </w:pPr>
                  <w:r>
                    <w:pict>
                      <v:shape id="_x0000_i1077" type="#_x0000_t75" style="width:98.25pt;height:48pt">
                        <v:imagedata r:id="rId8" o:title="logo"/>
                      </v:shape>
                    </w:pict>
                  </w:r>
                </w:p>
              </w:txbxContent>
            </v:textbox>
            <w10:wrap type="square"/>
          </v:shape>
        </w:pict>
      </w:r>
    </w:p>
    <w:p w:rsidR="00DD55AB" w:rsidP="00D20A5D">
      <w:pPr>
        <w:pStyle w:val="Normal0"/>
      </w:pPr>
    </w:p>
    <w:p w:rsidR="00DD55AB" w:rsidP="00D20A5D">
      <w:pPr>
        <w:pStyle w:val="Normal0"/>
      </w:pPr>
      <w:r>
        <w:rPr>
          <w:noProof/>
        </w:rPr>
        <w:pict>
          <v:shape id="_x0000_s1078" type="#_x0000_t136" style="width:309pt;height:43.5pt;margin-top:4in;margin-left:86pt;position:absolute;z-index:251705344" filled="f" strokecolor="#e6e6e6" strokeweight="0.1pt">
            <v:stroke dashstyle="dashDot"/>
            <v:shadow color="#868686"/>
            <v:textpath style="font-family:'Arial Black';font-size:31pt;font-weight:bold;v-text-kern:t" trim="t" fitpath="t" string="www.zhulong.com"/>
            <w10:wrap type="square"/>
          </v:shape>
        </w:pict>
      </w:r>
    </w:p>
    <w:p w:rsidR="00DD55AB" w:rsidP="00D20A5D">
      <w:pPr>
        <w:pStyle w:val="Normal0"/>
      </w:pPr>
    </w:p>
    <w:p w:rsidR="00DD55AB" w:rsidP="00D20A5D">
      <w:pPr>
        <w:pStyle w:val="Normal0"/>
      </w:pPr>
    </w:p>
    <w:p w:rsidR="00DD55AB" w:rsidP="00D20A5D">
      <w:pPr>
        <w:pStyle w:val="Normal0"/>
      </w:pPr>
    </w:p>
    <w:p w:rsidR="00DD55AB" w:rsidRPr="00D20A5D" w:rsidP="00D20A5D">
      <w:pPr>
        <w:pStyle w:val="Normal0"/>
      </w:pPr>
    </w:p>
    <w:p w:rsidR="00C31321" w:rsidRPr="00AE0C5B" w:rsidP="00AE0C5B">
      <w:pPr>
        <w:pStyle w:val="Heading1"/>
        <w:rPr>
          <w:sz w:val="28"/>
          <w:szCs w:val="28"/>
        </w:rPr>
      </w:pPr>
      <w:bookmarkStart w:id="5" w:name="_Toc245711859"/>
      <w:r>
        <w:rPr>
          <w:noProof/>
          <w:sz w:val="28"/>
          <w:szCs w:val="28"/>
        </w:rPr>
        <w:pict>
          <v:shape id="_x0000_s1079" type="#_x0000_t75" style="width:43pt;height:41pt;margin-top:-5.9pt;margin-left:-36.9pt;position:absolute;z-index:-251612160">
            <v:imagedata r:id="rId5" o:title="38"/>
            <w10:anchorlock/>
          </v:shape>
        </w:pict>
      </w:r>
      <w:r w:rsidRPr="00AE0C5B" w:rsidR="00BA06A3">
        <w:rPr>
          <w:rFonts w:hint="eastAsia"/>
          <w:sz w:val="28"/>
          <w:szCs w:val="28"/>
        </w:rPr>
        <w:t>六、</w:t>
      </w:r>
      <w:r w:rsidRPr="00AE0C5B" w:rsidR="00CE7058">
        <w:rPr>
          <w:rFonts w:hint="eastAsia"/>
          <w:sz w:val="28"/>
          <w:szCs w:val="28"/>
        </w:rPr>
        <w:t>系统运行费用</w:t>
      </w:r>
      <w:r w:rsidRPr="00AE0C5B" w:rsidR="00BA06A3">
        <w:rPr>
          <w:rFonts w:hint="eastAsia"/>
          <w:sz w:val="28"/>
          <w:szCs w:val="28"/>
        </w:rPr>
        <w:t>概</w:t>
      </w:r>
      <w:r w:rsidRPr="00AE0C5B" w:rsidR="00CE7058">
        <w:rPr>
          <w:rFonts w:hint="eastAsia"/>
          <w:sz w:val="28"/>
          <w:szCs w:val="28"/>
        </w:rPr>
        <w:t>算</w:t>
      </w:r>
      <w:bookmarkEnd w:id="5"/>
    </w:p>
    <w:p w:rsidR="004F0818" w:rsidP="00BA06A3">
      <w:pPr>
        <w:pStyle w:val="Normal0"/>
        <w:spacing w:before="156" w:beforeLines="50" w:line="400" w:lineRule="exact"/>
        <w:jc w:val="left"/>
        <w:rPr>
          <w:rFonts w:ascii="宋体" w:hAnsi="宋体"/>
          <w:b/>
          <w:sz w:val="28"/>
          <w:szCs w:val="28"/>
        </w:rPr>
      </w:pPr>
      <w:r w:rsidRPr="00DE64B3">
        <w:rPr>
          <w:rFonts w:ascii="宋体" w:hAnsi="宋体" w:hint="eastAsia"/>
          <w:b/>
          <w:sz w:val="28"/>
          <w:szCs w:val="28"/>
        </w:rPr>
        <w:t>1.</w:t>
      </w:r>
      <w:r w:rsidR="003608FE">
        <w:rPr>
          <w:rFonts w:ascii="宋体" w:hAnsi="宋体" w:hint="eastAsia"/>
          <w:b/>
          <w:sz w:val="28"/>
          <w:szCs w:val="28"/>
        </w:rPr>
        <w:t>冬季</w:t>
      </w:r>
    </w:p>
    <w:p w:rsidR="002316D8" w:rsidP="004F0818">
      <w:pPr>
        <w:pStyle w:val="Normal0"/>
        <w:spacing w:before="156" w:beforeLines="50" w:line="400" w:lineRule="exact"/>
        <w:jc w:val="left"/>
        <w:rPr>
          <w:rFonts w:ascii="宋体" w:hAnsi="宋体"/>
          <w:b/>
          <w:sz w:val="28"/>
          <w:szCs w:val="28"/>
        </w:rPr>
        <w:sectPr w:rsidSect="00D11AD4">
          <w:type w:val="nextPage"/>
          <w:pgSz w:w="11906" w:h="16838" w:code="9"/>
          <w:pgMar w:top="1869" w:right="1287" w:bottom="1246" w:left="1418" w:header="851" w:footer="936" w:gutter="0"/>
          <w:pgNumType w:start="9"/>
          <w:cols w:space="425"/>
          <w:titlePg w:val="0"/>
          <w:docGrid w:type="lines" w:linePitch="312"/>
        </w:sectPr>
      </w:pPr>
      <w:r>
        <w:rPr>
          <w:rFonts w:ascii="宋体" w:hAnsi="宋体" w:hint="eastAsia"/>
          <w:b/>
          <w:sz w:val="28"/>
          <w:szCs w:val="28"/>
        </w:rPr>
        <w:t>1.1</w:t>
      </w:r>
      <w:r w:rsidRPr="00DE64B3" w:rsidR="003608FE">
        <w:rPr>
          <w:rFonts w:ascii="宋体" w:hAnsi="宋体" w:hint="eastAsia"/>
          <w:b/>
          <w:sz w:val="28"/>
          <w:szCs w:val="28"/>
        </w:rPr>
        <w:t>冬季</w:t>
      </w:r>
      <w:r w:rsidR="00BA06A3">
        <w:rPr>
          <w:rFonts w:ascii="宋体" w:hAnsi="宋体" w:hint="eastAsia"/>
          <w:b/>
          <w:sz w:val="28"/>
          <w:szCs w:val="28"/>
        </w:rPr>
        <w:t>暖空调</w:t>
      </w:r>
      <w:r w:rsidRPr="00DE64B3" w:rsidR="003608FE">
        <w:rPr>
          <w:rFonts w:ascii="宋体" w:hAnsi="宋体" w:hint="eastAsia"/>
          <w:b/>
          <w:sz w:val="28"/>
          <w:szCs w:val="28"/>
        </w:rPr>
        <w:t>（</w:t>
      </w:r>
      <w:r w:rsidR="00BA06A3">
        <w:rPr>
          <w:rFonts w:ascii="宋体" w:hAnsi="宋体" w:hint="eastAsia"/>
          <w:b/>
          <w:sz w:val="28"/>
          <w:szCs w:val="28"/>
        </w:rPr>
        <w:t>以使用</w:t>
      </w:r>
      <w:r>
        <w:rPr>
          <w:rFonts w:ascii="宋体" w:hAnsi="宋体" w:hint="eastAsia"/>
          <w:b/>
          <w:sz w:val="28"/>
          <w:szCs w:val="28"/>
        </w:rPr>
        <w:t>60</w:t>
      </w:r>
      <w:r w:rsidR="00BA06A3">
        <w:rPr>
          <w:rFonts w:ascii="宋体" w:hAnsi="宋体" w:hint="eastAsia"/>
          <w:b/>
          <w:sz w:val="28"/>
          <w:szCs w:val="28"/>
        </w:rPr>
        <w:t>天计</w:t>
      </w:r>
      <w:r w:rsidRPr="00DE64B3" w:rsidR="003608FE">
        <w:rPr>
          <w:rFonts w:ascii="宋体" w:hAnsi="宋体" w:hint="eastAsia"/>
          <w:b/>
          <w:sz w:val="28"/>
          <w:szCs w:val="28"/>
        </w:rPr>
        <w:t>）运行费用：</w:t>
      </w:r>
    </w:p>
    <w:p w:rsidR="00BA06A3" w:rsidP="00BA06A3">
      <w:pPr>
        <w:pStyle w:val="Normal0"/>
        <w:ind w:firstLine="560" w:firstLineChars="200"/>
        <w:rPr>
          <w:rFonts w:ascii="宋体"/>
          <w:sz w:val="28"/>
          <w:szCs w:val="28"/>
        </w:rPr>
      </w:pPr>
      <w:r>
        <w:rPr>
          <w:rFonts w:ascii="宋体" w:hint="eastAsia"/>
          <w:sz w:val="28"/>
          <w:szCs w:val="28"/>
        </w:rPr>
        <w:t>⑴</w:t>
      </w:r>
      <w:r>
        <w:rPr>
          <w:rFonts w:ascii="宋体" w:hint="eastAsia"/>
          <w:sz w:val="28"/>
          <w:szCs w:val="28"/>
        </w:rPr>
        <w:t xml:space="preserve"> </w:t>
      </w:r>
      <w:r>
        <w:rPr>
          <w:rFonts w:ascii="宋体" w:hint="eastAsia"/>
          <w:sz w:val="28"/>
          <w:szCs w:val="28"/>
        </w:rPr>
        <w:t>机组能耗</w:t>
      </w:r>
    </w:p>
    <w:p w:rsidR="00975E67" w:rsidP="00BA06A3">
      <w:pPr>
        <w:pStyle w:val="Normal0"/>
        <w:ind w:firstLine="560" w:firstLineChars="200"/>
        <w:rPr>
          <w:rFonts w:ascii="宋体"/>
          <w:sz w:val="28"/>
          <w:szCs w:val="28"/>
        </w:rPr>
      </w:pPr>
      <w:r>
        <w:rPr>
          <w:rFonts w:ascii="宋体" w:hint="eastAsia"/>
          <w:sz w:val="28"/>
          <w:szCs w:val="28"/>
        </w:rPr>
        <w:t>已知</w:t>
      </w:r>
      <w:r w:rsidRPr="007542EB" w:rsidR="00627EF1">
        <w:rPr>
          <w:rFonts w:ascii="宋体" w:hint="eastAsia"/>
          <w:sz w:val="28"/>
          <w:szCs w:val="28"/>
        </w:rPr>
        <w:t>空调热负荷</w:t>
      </w:r>
      <w:r w:rsidR="00627EF1">
        <w:rPr>
          <w:rFonts w:ascii="宋体" w:hint="eastAsia"/>
          <w:sz w:val="28"/>
          <w:szCs w:val="28"/>
        </w:rPr>
        <w:t>（即小时采暖所需制热量）：</w:t>
      </w:r>
      <w:r w:rsidR="00667ED8">
        <w:rPr>
          <w:rFonts w:ascii="宋体" w:hint="eastAsia"/>
          <w:sz w:val="28"/>
          <w:szCs w:val="28"/>
        </w:rPr>
        <w:t>344</w:t>
      </w:r>
      <w:r w:rsidRPr="00D814D1">
        <w:rPr>
          <w:rFonts w:ascii="宋体" w:hint="eastAsia"/>
          <w:sz w:val="28"/>
          <w:szCs w:val="28"/>
        </w:rPr>
        <w:t xml:space="preserve"> </w:t>
      </w:r>
      <w:r>
        <w:rPr>
          <w:rFonts w:ascii="宋体" w:hint="eastAsia"/>
          <w:sz w:val="28"/>
          <w:szCs w:val="28"/>
        </w:rPr>
        <w:t>kW，按平均使用率为</w:t>
      </w:r>
      <w:r w:rsidR="00667ED8">
        <w:rPr>
          <w:rFonts w:ascii="宋体" w:hint="eastAsia"/>
          <w:sz w:val="28"/>
          <w:szCs w:val="28"/>
        </w:rPr>
        <w:t>40</w:t>
      </w:r>
      <w:r>
        <w:rPr>
          <w:rFonts w:ascii="宋体" w:hint="eastAsia"/>
          <w:sz w:val="28"/>
          <w:szCs w:val="28"/>
        </w:rPr>
        <w:t>%，每天使用</w:t>
      </w:r>
      <w:r w:rsidR="00667ED8">
        <w:rPr>
          <w:rFonts w:ascii="宋体" w:hint="eastAsia"/>
          <w:sz w:val="28"/>
          <w:szCs w:val="28"/>
        </w:rPr>
        <w:t>12</w:t>
      </w:r>
      <w:r>
        <w:rPr>
          <w:rFonts w:ascii="宋体" w:hint="eastAsia"/>
          <w:sz w:val="28"/>
          <w:szCs w:val="28"/>
        </w:rPr>
        <w:t>小时计，则每天的热负荷总计约</w:t>
      </w:r>
    </w:p>
    <w:p w:rsidR="00627EF1" w:rsidP="00BA06A3">
      <w:pPr>
        <w:pStyle w:val="Normal0"/>
        <w:ind w:firstLine="560" w:firstLineChars="200"/>
        <w:rPr>
          <w:rFonts w:ascii="宋体"/>
          <w:sz w:val="28"/>
          <w:szCs w:val="28"/>
        </w:rPr>
      </w:pPr>
      <w:r>
        <w:rPr>
          <w:rFonts w:ascii="宋体" w:hint="eastAsia"/>
          <w:sz w:val="28"/>
          <w:szCs w:val="28"/>
        </w:rPr>
        <w:t>344</w:t>
      </w:r>
      <w:r w:rsidR="00975E67">
        <w:rPr>
          <w:rFonts w:ascii="宋体" w:hint="eastAsia"/>
          <w:sz w:val="28"/>
          <w:szCs w:val="28"/>
        </w:rPr>
        <w:t>×</w:t>
      </w:r>
      <w:r>
        <w:rPr>
          <w:rFonts w:ascii="宋体" w:hint="eastAsia"/>
          <w:sz w:val="28"/>
          <w:szCs w:val="28"/>
        </w:rPr>
        <w:t>40</w:t>
      </w:r>
      <w:r w:rsidR="00975E67">
        <w:rPr>
          <w:rFonts w:ascii="宋体" w:hint="eastAsia"/>
          <w:sz w:val="28"/>
          <w:szCs w:val="28"/>
        </w:rPr>
        <w:t>%×</w:t>
      </w:r>
      <w:r>
        <w:rPr>
          <w:rFonts w:ascii="宋体" w:hint="eastAsia"/>
          <w:sz w:val="28"/>
          <w:szCs w:val="28"/>
        </w:rPr>
        <w:t>12</w:t>
      </w:r>
      <w:r w:rsidR="00975E67">
        <w:rPr>
          <w:rFonts w:ascii="宋体" w:hint="eastAsia"/>
          <w:sz w:val="28"/>
          <w:szCs w:val="28"/>
        </w:rPr>
        <w:t>=</w:t>
      </w:r>
      <w:r>
        <w:rPr>
          <w:rFonts w:ascii="宋体" w:hint="eastAsia"/>
          <w:sz w:val="28"/>
          <w:szCs w:val="28"/>
        </w:rPr>
        <w:t>1651</w:t>
      </w:r>
      <w:r w:rsidR="00BA06A3">
        <w:rPr>
          <w:rFonts w:ascii="宋体" w:hint="eastAsia"/>
          <w:sz w:val="28"/>
          <w:szCs w:val="28"/>
        </w:rPr>
        <w:t>kW。</w:t>
      </w:r>
    </w:p>
    <w:p w:rsidR="00BA06A3" w:rsidP="00BA06A3">
      <w:pPr>
        <w:pStyle w:val="Normal0"/>
        <w:ind w:firstLine="560" w:firstLineChars="200"/>
        <w:rPr>
          <w:rFonts w:ascii="宋体"/>
          <w:sz w:val="28"/>
          <w:szCs w:val="28"/>
        </w:rPr>
      </w:pPr>
      <w:r>
        <w:rPr>
          <w:rFonts w:ascii="宋体" w:hint="eastAsia"/>
          <w:sz w:val="28"/>
          <w:szCs w:val="28"/>
        </w:rPr>
        <w:t>已知机组的能效比约为</w:t>
      </w:r>
      <w:r w:rsidR="00857E67">
        <w:rPr>
          <w:rFonts w:ascii="宋体" w:hint="eastAsia"/>
          <w:sz w:val="28"/>
          <w:szCs w:val="28"/>
        </w:rPr>
        <w:t>3.2</w:t>
      </w:r>
      <w:r>
        <w:rPr>
          <w:rFonts w:ascii="宋体" w:hint="eastAsia"/>
          <w:sz w:val="28"/>
          <w:szCs w:val="28"/>
        </w:rPr>
        <w:t>，则每天机组所消耗的电能为：</w:t>
      </w:r>
    </w:p>
    <w:p w:rsidR="00BA06A3" w:rsidP="00BA06A3">
      <w:pPr>
        <w:pStyle w:val="Normal0"/>
        <w:rPr>
          <w:rFonts w:ascii="宋体"/>
          <w:sz w:val="28"/>
          <w:szCs w:val="28"/>
        </w:rPr>
      </w:pPr>
      <w:r>
        <w:rPr>
          <w:rFonts w:ascii="宋体" w:hint="eastAsia"/>
          <w:sz w:val="28"/>
          <w:szCs w:val="28"/>
        </w:rPr>
        <w:t>1651</w:t>
      </w:r>
      <w:r w:rsidR="00857E67">
        <w:rPr>
          <w:rFonts w:ascii="宋体" w:hint="eastAsia"/>
          <w:sz w:val="28"/>
          <w:szCs w:val="28"/>
        </w:rPr>
        <w:t>/3.2=</w:t>
      </w:r>
      <w:r>
        <w:rPr>
          <w:rFonts w:ascii="宋体" w:hint="eastAsia"/>
          <w:sz w:val="28"/>
          <w:szCs w:val="28"/>
        </w:rPr>
        <w:t>516</w:t>
      </w:r>
      <w:r w:rsidRPr="00BA06A3" w:rsidR="003608FE">
        <w:rPr>
          <w:rFonts w:ascii="宋体" w:hint="eastAsia"/>
          <w:sz w:val="28"/>
          <w:szCs w:val="28"/>
        </w:rPr>
        <w:t xml:space="preserve"> </w:t>
      </w:r>
      <w:r w:rsidR="003608FE">
        <w:rPr>
          <w:rFonts w:ascii="宋体" w:hint="eastAsia"/>
          <w:sz w:val="28"/>
          <w:szCs w:val="28"/>
        </w:rPr>
        <w:t>kWh</w:t>
      </w:r>
    </w:p>
    <w:p w:rsidR="00975E67" w:rsidP="00975E67">
      <w:pPr>
        <w:pStyle w:val="Normal0"/>
        <w:ind w:firstLine="560" w:firstLineChars="200"/>
        <w:rPr>
          <w:rFonts w:ascii="宋体"/>
          <w:sz w:val="28"/>
          <w:szCs w:val="28"/>
        </w:rPr>
      </w:pPr>
      <w:r>
        <w:rPr>
          <w:rFonts w:ascii="宋体" w:hint="eastAsia"/>
          <w:sz w:val="28"/>
          <w:szCs w:val="28"/>
        </w:rPr>
        <w:t>⑵水泵能耗</w:t>
      </w:r>
      <w:r w:rsidR="00CA0566">
        <w:rPr>
          <w:rFonts w:ascii="宋体" w:hint="eastAsia"/>
          <w:sz w:val="28"/>
          <w:szCs w:val="28"/>
        </w:rPr>
        <w:t>：单台功率</w:t>
      </w:r>
      <w:r w:rsidR="00A53D8D">
        <w:rPr>
          <w:rFonts w:ascii="宋体" w:hint="eastAsia"/>
          <w:sz w:val="28"/>
          <w:szCs w:val="28"/>
        </w:rPr>
        <w:t>1</w:t>
      </w:r>
      <w:r w:rsidR="00667ED8">
        <w:rPr>
          <w:rFonts w:ascii="宋体" w:hint="eastAsia"/>
          <w:sz w:val="28"/>
          <w:szCs w:val="28"/>
        </w:rPr>
        <w:t>5</w:t>
      </w:r>
      <w:r w:rsidR="003608FE">
        <w:rPr>
          <w:rFonts w:ascii="宋体" w:hint="eastAsia"/>
          <w:sz w:val="28"/>
          <w:szCs w:val="28"/>
        </w:rPr>
        <w:t>kW,</w:t>
      </w:r>
      <w:r w:rsidR="003608FE">
        <w:rPr>
          <w:rFonts w:ascii="宋体" w:hint="eastAsia"/>
          <w:sz w:val="28"/>
          <w:szCs w:val="28"/>
        </w:rPr>
        <w:t>每天运行</w:t>
      </w:r>
      <w:r w:rsidR="00667ED8">
        <w:rPr>
          <w:rFonts w:ascii="宋体" w:hint="eastAsia"/>
          <w:sz w:val="28"/>
          <w:szCs w:val="28"/>
        </w:rPr>
        <w:t>12</w:t>
      </w:r>
      <w:r w:rsidR="003608FE">
        <w:rPr>
          <w:rFonts w:ascii="宋体" w:hint="eastAsia"/>
          <w:sz w:val="28"/>
          <w:szCs w:val="28"/>
        </w:rPr>
        <w:t>小时，则每天水泵能耗为：</w:t>
      </w:r>
      <w:r w:rsidR="00A53D8D">
        <w:rPr>
          <w:rFonts w:ascii="宋体" w:hint="eastAsia"/>
          <w:sz w:val="28"/>
          <w:szCs w:val="28"/>
        </w:rPr>
        <w:t>1</w:t>
      </w:r>
      <w:r w:rsidR="00667ED8">
        <w:rPr>
          <w:rFonts w:ascii="宋体" w:hint="eastAsia"/>
          <w:sz w:val="28"/>
          <w:szCs w:val="28"/>
        </w:rPr>
        <w:t>5</w:t>
      </w:r>
      <w:r w:rsidR="003608FE">
        <w:rPr>
          <w:rFonts w:ascii="宋体" w:hint="eastAsia"/>
          <w:sz w:val="28"/>
          <w:szCs w:val="28"/>
        </w:rPr>
        <w:t>×</w:t>
      </w:r>
      <w:r w:rsidR="003608FE">
        <w:rPr>
          <w:rFonts w:ascii="宋体" w:hint="eastAsia"/>
          <w:sz w:val="28"/>
          <w:szCs w:val="28"/>
        </w:rPr>
        <w:t>1</w:t>
      </w:r>
      <w:r w:rsidR="00667ED8">
        <w:rPr>
          <w:rFonts w:ascii="宋体" w:hint="eastAsia"/>
          <w:sz w:val="28"/>
          <w:szCs w:val="28"/>
        </w:rPr>
        <w:t>2</w:t>
      </w:r>
      <w:r w:rsidR="003608FE">
        <w:rPr>
          <w:rFonts w:ascii="宋体" w:hint="eastAsia"/>
          <w:sz w:val="28"/>
          <w:szCs w:val="28"/>
        </w:rPr>
        <w:t>=</w:t>
      </w:r>
      <w:r w:rsidR="00667ED8">
        <w:rPr>
          <w:rFonts w:ascii="宋体" w:hint="eastAsia"/>
          <w:sz w:val="28"/>
          <w:szCs w:val="28"/>
        </w:rPr>
        <w:t>180</w:t>
      </w:r>
      <w:r w:rsidR="003608FE">
        <w:rPr>
          <w:rFonts w:ascii="宋体" w:hint="eastAsia"/>
          <w:sz w:val="28"/>
          <w:szCs w:val="28"/>
        </w:rPr>
        <w:t>kWh</w:t>
      </w:r>
    </w:p>
    <w:p w:rsidR="00857E67" w:rsidP="00857E67">
      <w:pPr>
        <w:pStyle w:val="Normal0"/>
        <w:ind w:firstLine="560" w:firstLineChars="200"/>
        <w:rPr>
          <w:rFonts w:ascii="宋体"/>
          <w:sz w:val="28"/>
          <w:szCs w:val="28"/>
        </w:rPr>
      </w:pPr>
      <w:r>
        <w:rPr>
          <w:rFonts w:ascii="宋体" w:hint="eastAsia"/>
          <w:sz w:val="28"/>
          <w:szCs w:val="28"/>
        </w:rPr>
        <w:t xml:space="preserve">⑶ </w:t>
      </w:r>
      <w:r w:rsidR="003608FE">
        <w:rPr>
          <w:rFonts w:ascii="宋体" w:hint="eastAsia"/>
          <w:sz w:val="28"/>
          <w:szCs w:val="28"/>
        </w:rPr>
        <w:t>已知商业用电为</w:t>
      </w:r>
      <w:r w:rsidR="003608FE">
        <w:rPr>
          <w:rFonts w:ascii="宋体" w:hint="eastAsia"/>
          <w:sz w:val="28"/>
          <w:szCs w:val="28"/>
        </w:rPr>
        <w:t>0.85</w:t>
      </w:r>
      <w:r w:rsidR="003608FE">
        <w:rPr>
          <w:rFonts w:ascii="宋体" w:hint="eastAsia"/>
          <w:sz w:val="28"/>
          <w:szCs w:val="28"/>
        </w:rPr>
        <w:t>元</w:t>
      </w:r>
      <w:r w:rsidR="003608FE">
        <w:rPr>
          <w:rFonts w:ascii="宋体" w:hint="eastAsia"/>
          <w:sz w:val="28"/>
          <w:szCs w:val="28"/>
        </w:rPr>
        <w:t>/kWh</w:t>
      </w:r>
    </w:p>
    <w:p w:rsidR="00BA06A3" w:rsidP="00975E67">
      <w:pPr>
        <w:pStyle w:val="Normal0"/>
        <w:ind w:firstLine="560" w:firstLineChars="200"/>
        <w:rPr>
          <w:rFonts w:ascii="宋体"/>
          <w:sz w:val="28"/>
          <w:szCs w:val="28"/>
        </w:rPr>
      </w:pPr>
      <w:r>
        <w:rPr>
          <w:rFonts w:ascii="宋体" w:hint="eastAsia"/>
          <w:sz w:val="28"/>
          <w:szCs w:val="28"/>
        </w:rPr>
        <w:t>则：</w:t>
      </w:r>
      <w:r w:rsidR="004F0818">
        <w:rPr>
          <w:rFonts w:ascii="宋体" w:hint="eastAsia"/>
          <w:sz w:val="28"/>
          <w:szCs w:val="28"/>
        </w:rPr>
        <w:t>60</w:t>
      </w:r>
      <w:r w:rsidR="00975E67">
        <w:rPr>
          <w:rFonts w:ascii="宋体" w:hint="eastAsia"/>
          <w:sz w:val="28"/>
          <w:szCs w:val="28"/>
        </w:rPr>
        <w:t>天运行费用：</w:t>
      </w:r>
      <w:r>
        <w:rPr>
          <w:rFonts w:ascii="宋体" w:hint="eastAsia"/>
          <w:sz w:val="28"/>
          <w:szCs w:val="28"/>
        </w:rPr>
        <w:t>(</w:t>
      </w:r>
      <w:r w:rsidR="00667ED8">
        <w:rPr>
          <w:rFonts w:ascii="宋体" w:hint="eastAsia"/>
          <w:sz w:val="28"/>
          <w:szCs w:val="28"/>
        </w:rPr>
        <w:t>516</w:t>
      </w:r>
      <w:r>
        <w:rPr>
          <w:rFonts w:ascii="宋体" w:hint="eastAsia"/>
          <w:sz w:val="28"/>
          <w:szCs w:val="28"/>
        </w:rPr>
        <w:t>+</w:t>
      </w:r>
      <w:r w:rsidR="00667ED8">
        <w:rPr>
          <w:rFonts w:ascii="宋体" w:hint="eastAsia"/>
          <w:sz w:val="28"/>
          <w:szCs w:val="28"/>
        </w:rPr>
        <w:t>180</w:t>
      </w:r>
      <w:r>
        <w:rPr>
          <w:rFonts w:ascii="宋体" w:hint="eastAsia"/>
          <w:sz w:val="28"/>
          <w:szCs w:val="28"/>
        </w:rPr>
        <w:t>)</w:t>
      </w:r>
      <w:r w:rsidRPr="00857E67">
        <w:rPr>
          <w:rFonts w:ascii="宋体" w:hint="eastAsia"/>
          <w:sz w:val="28"/>
          <w:szCs w:val="28"/>
        </w:rPr>
        <w:t xml:space="preserve"> </w:t>
      </w:r>
      <w:r>
        <w:rPr>
          <w:rFonts w:ascii="宋体" w:hint="eastAsia"/>
          <w:sz w:val="28"/>
          <w:szCs w:val="28"/>
        </w:rPr>
        <w:t>×0.85×</w:t>
      </w:r>
      <w:r w:rsidR="004F0818">
        <w:rPr>
          <w:rFonts w:ascii="宋体" w:hint="eastAsia"/>
          <w:sz w:val="28"/>
          <w:szCs w:val="28"/>
        </w:rPr>
        <w:t>60</w:t>
      </w:r>
      <w:r>
        <w:rPr>
          <w:rFonts w:ascii="宋体" w:hint="eastAsia"/>
          <w:sz w:val="28"/>
          <w:szCs w:val="28"/>
        </w:rPr>
        <w:t>=</w:t>
      </w:r>
      <w:r w:rsidR="004F0818">
        <w:rPr>
          <w:rFonts w:ascii="宋体" w:hint="eastAsia"/>
          <w:sz w:val="28"/>
          <w:szCs w:val="28"/>
        </w:rPr>
        <w:t>35496</w:t>
      </w:r>
      <w:r>
        <w:rPr>
          <w:rFonts w:ascii="宋体" w:hint="eastAsia"/>
          <w:sz w:val="28"/>
          <w:szCs w:val="28"/>
        </w:rPr>
        <w:t>元</w:t>
      </w:r>
    </w:p>
    <w:p w:rsidR="004F0818" w:rsidP="004F0818">
      <w:pPr>
        <w:pStyle w:val="Normal0"/>
        <w:spacing w:before="156" w:beforeLines="50" w:line="400" w:lineRule="exact"/>
        <w:jc w:val="left"/>
        <w:rPr>
          <w:rFonts w:ascii="宋体" w:hAnsi="宋体"/>
          <w:b/>
          <w:sz w:val="28"/>
          <w:szCs w:val="28"/>
        </w:rPr>
      </w:pPr>
      <w:r>
        <w:rPr>
          <w:rFonts w:ascii="宋体" w:hAnsi="宋体"/>
          <w:b/>
          <w:noProof/>
          <w:sz w:val="28"/>
          <w:szCs w:val="28"/>
        </w:rPr>
        <w:pict>
          <v:shape id="_x0000_s1080" type="#_x0000_t202" style="width:98.55pt;height:62.4pt;margin-top:-58pt;margin-left:370pt;mso-wrap-style:none;position:absolute;z-index:251712512" stroked="f">
            <v:textbox style="mso-fit-shape-to-text:t" inset="0,0,0,0">
              <w:txbxContent>
                <w:p w:rsidR="00320459">
                  <w:pPr>
                    <w:pStyle w:val="Normal0"/>
                  </w:pPr>
                  <w:r>
                    <w:pict>
                      <v:shape id="_x0000_i1081" type="#_x0000_t75" style="width:98.25pt;height:48pt">
                        <v:imagedata r:id="rId8" o:title="logo"/>
                      </v:shape>
                    </w:pict>
                  </w:r>
                </w:p>
              </w:txbxContent>
            </v:textbox>
            <w10:wrap type="square"/>
          </v:shape>
        </w:pict>
      </w:r>
      <w:r w:rsidR="004F0818">
        <w:rPr>
          <w:rFonts w:ascii="宋体" w:hAnsi="宋体" w:hint="eastAsia"/>
          <w:b/>
          <w:sz w:val="28"/>
          <w:szCs w:val="28"/>
        </w:rPr>
        <w:t>1.1</w:t>
      </w:r>
      <w:r w:rsidRPr="00DE64B3" w:rsidR="004F0818">
        <w:rPr>
          <w:rFonts w:ascii="宋体" w:hAnsi="宋体" w:hint="eastAsia"/>
          <w:b/>
          <w:sz w:val="28"/>
          <w:szCs w:val="28"/>
        </w:rPr>
        <w:t>冬季</w:t>
      </w:r>
      <w:r w:rsidR="004F0818">
        <w:rPr>
          <w:rFonts w:ascii="宋体" w:hAnsi="宋体" w:hint="eastAsia"/>
          <w:b/>
          <w:sz w:val="28"/>
          <w:szCs w:val="28"/>
        </w:rPr>
        <w:t>热水</w:t>
      </w:r>
      <w:r w:rsidRPr="00DE64B3" w:rsidR="004F0818">
        <w:rPr>
          <w:rFonts w:ascii="宋体" w:hAnsi="宋体" w:hint="eastAsia"/>
          <w:b/>
          <w:sz w:val="28"/>
          <w:szCs w:val="28"/>
        </w:rPr>
        <w:t>（</w:t>
      </w:r>
      <w:r w:rsidR="004F0818">
        <w:rPr>
          <w:rFonts w:ascii="宋体" w:hAnsi="宋体" w:hint="eastAsia"/>
          <w:b/>
          <w:sz w:val="28"/>
          <w:szCs w:val="28"/>
        </w:rPr>
        <w:t>以60天计</w:t>
      </w:r>
      <w:r w:rsidRPr="00DE64B3" w:rsidR="004F0818">
        <w:rPr>
          <w:rFonts w:ascii="宋体" w:hAnsi="宋体" w:hint="eastAsia"/>
          <w:b/>
          <w:sz w:val="28"/>
          <w:szCs w:val="28"/>
        </w:rPr>
        <w:t>）运行费用：</w:t>
      </w:r>
    </w:p>
    <w:p w:rsidR="004F0818" w:rsidP="00975E67">
      <w:pPr>
        <w:pStyle w:val="Normal0"/>
        <w:ind w:firstLine="560" w:firstLineChars="200"/>
        <w:rPr>
          <w:rFonts w:ascii="宋体"/>
          <w:sz w:val="28"/>
          <w:szCs w:val="28"/>
        </w:rPr>
      </w:pPr>
      <w:r>
        <w:rPr>
          <w:rFonts w:ascii="宋体"/>
          <w:noProof/>
          <w:sz w:val="28"/>
          <w:szCs w:val="28"/>
        </w:rPr>
        <w:pict>
          <v:shape id="_x0000_s1082" type="#_x0000_t136" style="width:248.25pt;height:34.5pt;margin-top:110pt;margin-left:120pt;position:absolute;z-index:251711488" filled="f" strokecolor="#e6e6e6" strokeweight="0.1pt">
            <v:stroke dashstyle="dashDot"/>
            <v:shadow color="#868686"/>
            <v:textpath style="font-family:'Arial Black';font-size:25pt;font-weight:bold;v-text-kern:t" trim="t" fitpath="t" string="www.zhulong.com"/>
            <w10:wrap type="square"/>
          </v:shape>
        </w:pict>
      </w:r>
      <w:r>
        <w:rPr>
          <w:rFonts w:ascii="宋体" w:hint="eastAsia"/>
          <w:sz w:val="28"/>
          <w:szCs w:val="28"/>
        </w:rPr>
        <w:t>以富宁冬季自来水温度</w:t>
      </w:r>
      <w:r>
        <w:rPr>
          <w:rFonts w:ascii="宋体" w:hint="eastAsia"/>
          <w:sz w:val="28"/>
          <w:szCs w:val="28"/>
        </w:rPr>
        <w:t>10</w:t>
      </w:r>
      <w:r>
        <w:rPr>
          <w:rFonts w:ascii="宋体" w:hint="eastAsia"/>
          <w:sz w:val="28"/>
          <w:szCs w:val="28"/>
        </w:rPr>
        <w:t>℃计算，则每天加热</w:t>
      </w:r>
      <w:r>
        <w:rPr>
          <w:rFonts w:ascii="宋体" w:hint="eastAsia"/>
          <w:sz w:val="28"/>
          <w:szCs w:val="28"/>
        </w:rPr>
        <w:t>30</w:t>
      </w:r>
      <w:r>
        <w:rPr>
          <w:rFonts w:ascii="宋体" w:hint="eastAsia"/>
          <w:sz w:val="28"/>
          <w:szCs w:val="28"/>
        </w:rPr>
        <w:t>吨水的耗热量为：</w:t>
      </w:r>
    </w:p>
    <w:p w:rsidR="004F0818" w:rsidP="00975E67">
      <w:pPr>
        <w:pStyle w:val="Normal0"/>
        <w:ind w:firstLine="560" w:firstLineChars="200"/>
        <w:rPr>
          <w:rFonts w:ascii="宋体"/>
          <w:sz w:val="28"/>
          <w:szCs w:val="28"/>
        </w:rPr>
      </w:pPr>
      <w:r>
        <w:rPr>
          <w:rFonts w:ascii="宋体" w:hint="eastAsia"/>
          <w:sz w:val="28"/>
          <w:szCs w:val="28"/>
        </w:rPr>
        <w:t>Q=30</w:t>
      </w:r>
      <w:r>
        <w:rPr>
          <w:rFonts w:ascii="宋体" w:hint="eastAsia"/>
          <w:sz w:val="28"/>
          <w:szCs w:val="28"/>
        </w:rPr>
        <w:t>×</w:t>
      </w:r>
      <w:r>
        <w:rPr>
          <w:rFonts w:ascii="宋体" w:hint="eastAsia"/>
          <w:sz w:val="28"/>
          <w:szCs w:val="28"/>
        </w:rPr>
        <w:t>1000</w:t>
      </w:r>
      <w:r>
        <w:rPr>
          <w:rFonts w:ascii="宋体" w:hint="eastAsia"/>
          <w:sz w:val="28"/>
          <w:szCs w:val="28"/>
        </w:rPr>
        <w:t>×</w:t>
      </w:r>
      <w:r>
        <w:rPr>
          <w:rFonts w:ascii="宋体" w:hint="eastAsia"/>
          <w:sz w:val="28"/>
          <w:szCs w:val="28"/>
        </w:rPr>
        <w:t>(55-10)=1350000Kcal=1570kW</w:t>
      </w:r>
    </w:p>
    <w:p w:rsidR="004F0818" w:rsidP="004F0818">
      <w:pPr>
        <w:pStyle w:val="Normal0"/>
        <w:ind w:firstLine="560" w:firstLineChars="200"/>
        <w:rPr>
          <w:rFonts w:ascii="宋体"/>
          <w:sz w:val="28"/>
          <w:szCs w:val="28"/>
        </w:rPr>
      </w:pPr>
      <w:r>
        <w:rPr>
          <w:rFonts w:ascii="宋体" w:hint="eastAsia"/>
          <w:sz w:val="28"/>
          <w:szCs w:val="28"/>
        </w:rPr>
        <w:t>已知机组的冬季能效比约为</w:t>
      </w:r>
      <w:r>
        <w:rPr>
          <w:rFonts w:ascii="宋体" w:hint="eastAsia"/>
          <w:sz w:val="28"/>
          <w:szCs w:val="28"/>
        </w:rPr>
        <w:t>3.2</w:t>
      </w:r>
      <w:r>
        <w:rPr>
          <w:rFonts w:ascii="宋体" w:hint="eastAsia"/>
          <w:sz w:val="28"/>
          <w:szCs w:val="28"/>
        </w:rPr>
        <w:t>，则每天机组所消耗的电能为：</w:t>
      </w:r>
    </w:p>
    <w:p w:rsidR="004F0818" w:rsidP="004F0818">
      <w:pPr>
        <w:pStyle w:val="Normal0"/>
        <w:rPr>
          <w:rFonts w:ascii="宋体"/>
          <w:sz w:val="28"/>
          <w:szCs w:val="28"/>
        </w:rPr>
      </w:pPr>
      <w:r>
        <w:rPr>
          <w:rFonts w:ascii="宋体" w:hint="eastAsia"/>
          <w:sz w:val="28"/>
          <w:szCs w:val="28"/>
        </w:rPr>
        <w:t>1570/3.2=419</w:t>
      </w:r>
      <w:r w:rsidRPr="00BA06A3">
        <w:rPr>
          <w:rFonts w:ascii="宋体" w:hint="eastAsia"/>
          <w:sz w:val="28"/>
          <w:szCs w:val="28"/>
        </w:rPr>
        <w:t xml:space="preserve"> </w:t>
      </w:r>
      <w:r>
        <w:rPr>
          <w:rFonts w:ascii="宋体" w:hint="eastAsia"/>
          <w:sz w:val="28"/>
          <w:szCs w:val="28"/>
        </w:rPr>
        <w:t>kWh</w:t>
      </w:r>
    </w:p>
    <w:p w:rsidR="004F0818" w:rsidP="004F0818">
      <w:pPr>
        <w:pStyle w:val="Normal0"/>
        <w:ind w:firstLine="560" w:firstLineChars="200"/>
        <w:rPr>
          <w:rFonts w:ascii="宋体"/>
          <w:sz w:val="28"/>
          <w:szCs w:val="28"/>
        </w:rPr>
      </w:pPr>
      <w:r>
        <w:rPr>
          <w:rFonts w:ascii="宋体" w:hint="eastAsia"/>
          <w:sz w:val="28"/>
          <w:szCs w:val="28"/>
        </w:rPr>
        <w:t>则</w:t>
      </w:r>
      <w:r>
        <w:rPr>
          <w:rFonts w:ascii="宋体" w:hint="eastAsia"/>
          <w:sz w:val="28"/>
          <w:szCs w:val="28"/>
        </w:rPr>
        <w:t>60</w:t>
      </w:r>
      <w:r>
        <w:rPr>
          <w:rFonts w:ascii="宋体" w:hint="eastAsia"/>
          <w:sz w:val="28"/>
          <w:szCs w:val="28"/>
        </w:rPr>
        <w:t>天运行费用：</w:t>
      </w:r>
      <w:r>
        <w:rPr>
          <w:rFonts w:ascii="宋体" w:hint="eastAsia"/>
          <w:sz w:val="28"/>
          <w:szCs w:val="28"/>
        </w:rPr>
        <w:t>419</w:t>
      </w:r>
      <w:r>
        <w:rPr>
          <w:rFonts w:ascii="宋体" w:hint="eastAsia"/>
          <w:sz w:val="28"/>
          <w:szCs w:val="28"/>
        </w:rPr>
        <w:t>×</w:t>
      </w:r>
      <w:r>
        <w:rPr>
          <w:rFonts w:ascii="宋体" w:hint="eastAsia"/>
          <w:sz w:val="28"/>
          <w:szCs w:val="28"/>
        </w:rPr>
        <w:t>0.85</w:t>
      </w:r>
      <w:r>
        <w:rPr>
          <w:rFonts w:ascii="宋体" w:hint="eastAsia"/>
          <w:sz w:val="28"/>
          <w:szCs w:val="28"/>
        </w:rPr>
        <w:t>×</w:t>
      </w:r>
      <w:r>
        <w:rPr>
          <w:rFonts w:ascii="宋体" w:hint="eastAsia"/>
          <w:sz w:val="28"/>
          <w:szCs w:val="28"/>
        </w:rPr>
        <w:t>60=21369</w:t>
      </w:r>
      <w:r>
        <w:rPr>
          <w:rFonts w:ascii="宋体" w:hint="eastAsia"/>
          <w:sz w:val="28"/>
          <w:szCs w:val="28"/>
        </w:rPr>
        <w:t>元</w:t>
      </w:r>
    </w:p>
    <w:p w:rsidR="004F0818" w:rsidP="00857E67">
      <w:pPr>
        <w:pStyle w:val="Normal0"/>
        <w:spacing w:before="156" w:beforeLines="50" w:line="400" w:lineRule="exact"/>
        <w:jc w:val="left"/>
        <w:rPr>
          <w:rFonts w:ascii="宋体" w:hAnsi="宋体"/>
          <w:b/>
          <w:sz w:val="28"/>
          <w:szCs w:val="28"/>
        </w:rPr>
      </w:pPr>
      <w:r>
        <w:rPr>
          <w:rFonts w:ascii="宋体" w:hAnsi="宋体" w:hint="eastAsia"/>
          <w:b/>
          <w:sz w:val="28"/>
          <w:szCs w:val="28"/>
        </w:rPr>
        <w:t>2</w:t>
      </w:r>
      <w:r w:rsidRPr="00DE64B3">
        <w:rPr>
          <w:rFonts w:ascii="宋体" w:hAnsi="宋体" w:hint="eastAsia"/>
          <w:b/>
          <w:sz w:val="28"/>
          <w:szCs w:val="28"/>
        </w:rPr>
        <w:t>.</w:t>
      </w:r>
      <w:r w:rsidR="003608FE">
        <w:rPr>
          <w:rFonts w:ascii="宋体" w:hAnsi="宋体" w:hint="eastAsia"/>
          <w:b/>
          <w:sz w:val="28"/>
          <w:szCs w:val="28"/>
        </w:rPr>
        <w:t>夏季</w:t>
      </w:r>
    </w:p>
    <w:p w:rsidR="00857E67" w:rsidP="00857E67">
      <w:pPr>
        <w:pStyle w:val="Normal0"/>
        <w:spacing w:before="156" w:beforeLines="50" w:line="400" w:lineRule="exact"/>
        <w:jc w:val="left"/>
        <w:rPr>
          <w:rFonts w:ascii="宋体" w:hAnsi="宋体"/>
          <w:b/>
          <w:sz w:val="28"/>
          <w:szCs w:val="28"/>
        </w:rPr>
      </w:pPr>
      <w:r>
        <w:rPr>
          <w:rFonts w:ascii="宋体" w:hAnsi="宋体" w:hint="eastAsia"/>
          <w:b/>
          <w:sz w:val="28"/>
          <w:szCs w:val="28"/>
        </w:rPr>
        <w:t>2.1</w:t>
      </w:r>
      <w:r w:rsidR="003608FE">
        <w:rPr>
          <w:rFonts w:ascii="宋体" w:hAnsi="宋体" w:hint="eastAsia"/>
          <w:b/>
          <w:sz w:val="28"/>
          <w:szCs w:val="28"/>
        </w:rPr>
        <w:t>夏</w:t>
      </w:r>
      <w:r w:rsidRPr="00DE64B3" w:rsidR="003608FE">
        <w:rPr>
          <w:rFonts w:ascii="宋体" w:hAnsi="宋体" w:hint="eastAsia"/>
          <w:b/>
          <w:sz w:val="28"/>
          <w:szCs w:val="28"/>
        </w:rPr>
        <w:t>季</w:t>
      </w:r>
      <w:r w:rsidR="003608FE">
        <w:rPr>
          <w:rFonts w:ascii="宋体" w:hAnsi="宋体" w:hint="eastAsia"/>
          <w:b/>
          <w:sz w:val="28"/>
          <w:szCs w:val="28"/>
        </w:rPr>
        <w:t>制冷空调</w:t>
      </w:r>
      <w:r w:rsidRPr="00DE64B3" w:rsidR="003608FE">
        <w:rPr>
          <w:rFonts w:ascii="宋体" w:hAnsi="宋体" w:hint="eastAsia"/>
          <w:b/>
          <w:sz w:val="28"/>
          <w:szCs w:val="28"/>
        </w:rPr>
        <w:t>（</w:t>
      </w:r>
      <w:r w:rsidR="003608FE">
        <w:rPr>
          <w:rFonts w:ascii="宋体" w:hAnsi="宋体" w:hint="eastAsia"/>
          <w:b/>
          <w:sz w:val="28"/>
          <w:szCs w:val="28"/>
        </w:rPr>
        <w:t>以使用</w:t>
      </w:r>
      <w:r w:rsidR="00A53D8D">
        <w:rPr>
          <w:rFonts w:ascii="宋体" w:hAnsi="宋体" w:hint="eastAsia"/>
          <w:b/>
          <w:sz w:val="28"/>
          <w:szCs w:val="28"/>
        </w:rPr>
        <w:t>100</w:t>
      </w:r>
      <w:r w:rsidR="003608FE">
        <w:rPr>
          <w:rFonts w:ascii="宋体" w:hAnsi="宋体" w:hint="eastAsia"/>
          <w:b/>
          <w:sz w:val="28"/>
          <w:szCs w:val="28"/>
        </w:rPr>
        <w:t>天计</w:t>
      </w:r>
      <w:r w:rsidRPr="00DE64B3" w:rsidR="003608FE">
        <w:rPr>
          <w:rFonts w:ascii="宋体" w:hAnsi="宋体" w:hint="eastAsia"/>
          <w:b/>
          <w:sz w:val="28"/>
          <w:szCs w:val="28"/>
        </w:rPr>
        <w:t>）运行费用：</w:t>
      </w:r>
    </w:p>
    <w:p w:rsidR="00857E67" w:rsidP="00667ED8">
      <w:pPr>
        <w:pStyle w:val="Normal0"/>
        <w:tabs>
          <w:tab w:val="right" w:pos="9201"/>
        </w:tabs>
        <w:ind w:firstLine="560" w:firstLineChars="200"/>
        <w:rPr>
          <w:rFonts w:ascii="宋体"/>
          <w:sz w:val="28"/>
          <w:szCs w:val="28"/>
        </w:rPr>
      </w:pPr>
      <w:r>
        <w:rPr>
          <w:rFonts w:ascii="宋体" w:hint="eastAsia"/>
          <w:sz w:val="28"/>
          <w:szCs w:val="28"/>
        </w:rPr>
        <w:t>⑴</w:t>
      </w:r>
      <w:r>
        <w:rPr>
          <w:rFonts w:ascii="宋体" w:hint="eastAsia"/>
          <w:sz w:val="28"/>
          <w:szCs w:val="28"/>
        </w:rPr>
        <w:t xml:space="preserve"> </w:t>
      </w:r>
      <w:r>
        <w:rPr>
          <w:rFonts w:ascii="宋体" w:hint="eastAsia"/>
          <w:sz w:val="28"/>
          <w:szCs w:val="28"/>
        </w:rPr>
        <w:t>机组能耗</w:t>
      </w:r>
      <w:r w:rsidR="00667ED8">
        <w:rPr>
          <w:rFonts w:ascii="宋体"/>
          <w:sz w:val="28"/>
          <w:szCs w:val="28"/>
        </w:rPr>
        <w:tab/>
      </w:r>
    </w:p>
    <w:p w:rsidR="00857E67" w:rsidP="00857E67">
      <w:pPr>
        <w:pStyle w:val="Normal0"/>
        <w:ind w:firstLine="560" w:firstLineChars="200"/>
        <w:rPr>
          <w:rFonts w:ascii="宋体"/>
          <w:sz w:val="28"/>
          <w:szCs w:val="28"/>
        </w:rPr>
        <w:sectPr w:rsidSect="00D11AD4">
          <w:type w:val="nextPage"/>
          <w:pgSz w:w="11906" w:h="16838" w:code="9"/>
          <w:pgMar w:top="1869" w:right="1287" w:bottom="1246" w:left="1418" w:header="851" w:footer="936" w:gutter="0"/>
          <w:pgNumType w:start="10"/>
          <w:cols w:space="425"/>
          <w:titlePg w:val="0"/>
          <w:docGrid w:type="lines" w:linePitch="312"/>
        </w:sectPr>
      </w:pPr>
      <w:r>
        <w:rPr>
          <w:rFonts w:ascii="宋体"/>
          <w:noProof/>
          <w:sz w:val="28"/>
          <w:szCs w:val="28"/>
        </w:rPr>
        <w:pict>
          <v:shape id="_x0000_s1083" type="#_x0000_t75" style="width:40pt;height:38pt;margin-top:534.1pt;margin-left:252.1pt;position:absolute;z-index:-251606016">
            <v:imagedata r:id="rId5" o:title="38"/>
            <w10:anchorlock/>
          </v:shape>
        </w:pict>
      </w:r>
      <w:r>
        <w:rPr>
          <w:rFonts w:ascii="宋体"/>
          <w:noProof/>
          <w:sz w:val="28"/>
          <w:szCs w:val="28"/>
        </w:rPr>
        <w:pict>
          <v:shape id="_x0000_s1084" type="#_x0000_t75" style="width:75pt;height:73pt;margin-top:397.1pt;margin-left:220.1pt;position:absolute;z-index:-251607040">
            <v:imagedata r:id="rId7" o:title="66"/>
            <w10:anchorlock/>
          </v:shape>
        </w:pict>
      </w:r>
      <w:r>
        <w:rPr>
          <w:rFonts w:ascii="宋体"/>
          <w:noProof/>
          <w:sz w:val="28"/>
          <w:szCs w:val="28"/>
        </w:rPr>
        <w:pict>
          <v:shape id="_x0000_s1085" type="#_x0000_t75" style="width:39pt;height:37pt;margin-top:31.1pt;margin-left:70.1pt;position:absolute;z-index:-251608064">
            <v:imagedata r:id="rId5" o:title="38"/>
            <w10:anchorlock/>
          </v:shape>
        </w:pict>
      </w:r>
      <w:r>
        <w:rPr>
          <w:rFonts w:ascii="宋体"/>
          <w:noProof/>
          <w:sz w:val="28"/>
          <w:szCs w:val="28"/>
        </w:rPr>
        <w:pict>
          <v:shape id="_x0000_s1086" type="#_x0000_t75" style="width:113pt;height:16pt;margin-top:-26.9pt;margin-left:-3.9pt;position:absolute;z-index:-251609088">
            <v:imagedata r:id="rId6" o:title="108"/>
            <w10:anchorlock/>
          </v:shape>
        </w:pict>
      </w:r>
      <w:r>
        <w:rPr>
          <w:rFonts w:ascii="宋体" w:hint="eastAsia"/>
          <w:sz w:val="28"/>
          <w:szCs w:val="28"/>
        </w:rPr>
        <w:t>已知空调冷</w:t>
      </w:r>
      <w:r w:rsidRPr="007542EB">
        <w:rPr>
          <w:rFonts w:ascii="宋体" w:hint="eastAsia"/>
          <w:sz w:val="28"/>
          <w:szCs w:val="28"/>
        </w:rPr>
        <w:t>负荷</w:t>
      </w:r>
      <w:r>
        <w:rPr>
          <w:rFonts w:ascii="宋体" w:hint="eastAsia"/>
          <w:sz w:val="28"/>
          <w:szCs w:val="28"/>
        </w:rPr>
        <w:t>（即小时制冷所需制冷量）：</w:t>
      </w:r>
      <w:r w:rsidR="00695A22">
        <w:rPr>
          <w:rFonts w:ascii="宋体" w:hint="eastAsia"/>
          <w:sz w:val="28"/>
          <w:szCs w:val="28"/>
        </w:rPr>
        <w:t>420</w:t>
      </w:r>
      <w:r w:rsidRPr="00D814D1">
        <w:rPr>
          <w:rFonts w:ascii="宋体" w:hint="eastAsia"/>
          <w:sz w:val="28"/>
          <w:szCs w:val="28"/>
        </w:rPr>
        <w:t xml:space="preserve"> </w:t>
      </w:r>
      <w:r>
        <w:rPr>
          <w:rFonts w:ascii="宋体" w:hint="eastAsia"/>
          <w:sz w:val="28"/>
          <w:szCs w:val="28"/>
        </w:rPr>
        <w:t>kW</w:t>
      </w:r>
      <w:r>
        <w:rPr>
          <w:rFonts w:ascii="宋体" w:hint="eastAsia"/>
          <w:sz w:val="28"/>
          <w:szCs w:val="28"/>
        </w:rPr>
        <w:t>，按平均使用率为</w:t>
      </w:r>
      <w:r w:rsidR="00695A22">
        <w:rPr>
          <w:rFonts w:ascii="宋体" w:hint="eastAsia"/>
          <w:sz w:val="28"/>
          <w:szCs w:val="28"/>
        </w:rPr>
        <w:t>60</w:t>
      </w:r>
      <w:r>
        <w:rPr>
          <w:rFonts w:ascii="宋体" w:hint="eastAsia"/>
          <w:sz w:val="28"/>
          <w:szCs w:val="28"/>
        </w:rPr>
        <w:t>%</w:t>
      </w:r>
      <w:r>
        <w:rPr>
          <w:rFonts w:ascii="宋体" w:hint="eastAsia"/>
          <w:sz w:val="28"/>
          <w:szCs w:val="28"/>
        </w:rPr>
        <w:t>，每天使用</w:t>
      </w:r>
      <w:r>
        <w:rPr>
          <w:rFonts w:ascii="宋体" w:hint="eastAsia"/>
          <w:sz w:val="28"/>
          <w:szCs w:val="28"/>
        </w:rPr>
        <w:t>12</w:t>
      </w:r>
      <w:r>
        <w:rPr>
          <w:rFonts w:ascii="宋体" w:hint="eastAsia"/>
          <w:sz w:val="28"/>
          <w:szCs w:val="28"/>
        </w:rPr>
        <w:t>小时计，则每天的冷负荷总计约</w:t>
      </w:r>
    </w:p>
    <w:p w:rsidR="00857E67" w:rsidP="00857E67">
      <w:pPr>
        <w:pStyle w:val="Normal0"/>
        <w:ind w:firstLine="560" w:firstLineChars="200"/>
        <w:rPr>
          <w:rFonts w:ascii="宋体"/>
          <w:sz w:val="28"/>
          <w:szCs w:val="28"/>
        </w:rPr>
      </w:pPr>
      <w:r>
        <w:rPr>
          <w:rFonts w:ascii="宋体" w:hint="eastAsia"/>
          <w:sz w:val="28"/>
          <w:szCs w:val="28"/>
        </w:rPr>
        <w:t>420</w:t>
      </w:r>
      <w:r w:rsidR="003608FE">
        <w:rPr>
          <w:rFonts w:ascii="宋体" w:hint="eastAsia"/>
          <w:sz w:val="28"/>
          <w:szCs w:val="28"/>
        </w:rPr>
        <w:t>×</w:t>
      </w:r>
      <w:r w:rsidR="00A53D8D">
        <w:rPr>
          <w:rFonts w:ascii="宋体" w:hint="eastAsia"/>
          <w:sz w:val="28"/>
          <w:szCs w:val="28"/>
        </w:rPr>
        <w:t>60</w:t>
      </w:r>
      <w:r w:rsidR="003608FE">
        <w:rPr>
          <w:rFonts w:ascii="宋体" w:hint="eastAsia"/>
          <w:sz w:val="28"/>
          <w:szCs w:val="28"/>
        </w:rPr>
        <w:t>%</w:t>
      </w:r>
      <w:r w:rsidR="003608FE">
        <w:rPr>
          <w:rFonts w:ascii="宋体" w:hint="eastAsia"/>
          <w:sz w:val="28"/>
          <w:szCs w:val="28"/>
        </w:rPr>
        <w:t>×</w:t>
      </w:r>
      <w:r w:rsidR="003608FE">
        <w:rPr>
          <w:rFonts w:ascii="宋体" w:hint="eastAsia"/>
          <w:sz w:val="28"/>
          <w:szCs w:val="28"/>
        </w:rPr>
        <w:t>12=</w:t>
      </w:r>
      <w:r>
        <w:rPr>
          <w:rFonts w:ascii="宋体" w:hint="eastAsia"/>
          <w:sz w:val="28"/>
          <w:szCs w:val="28"/>
        </w:rPr>
        <w:t>3024</w:t>
      </w:r>
      <w:r w:rsidR="003608FE">
        <w:rPr>
          <w:rFonts w:ascii="宋体" w:hint="eastAsia"/>
          <w:sz w:val="28"/>
          <w:szCs w:val="28"/>
        </w:rPr>
        <w:t>kW</w:t>
      </w:r>
      <w:r w:rsidR="003608FE">
        <w:rPr>
          <w:rFonts w:ascii="宋体" w:hint="eastAsia"/>
          <w:sz w:val="28"/>
          <w:szCs w:val="28"/>
        </w:rPr>
        <w:t>。</w:t>
      </w:r>
    </w:p>
    <w:p w:rsidR="00857E67" w:rsidP="00857E67">
      <w:pPr>
        <w:pStyle w:val="Normal0"/>
        <w:ind w:firstLine="560" w:firstLineChars="200"/>
        <w:rPr>
          <w:rFonts w:ascii="宋体"/>
          <w:sz w:val="28"/>
          <w:szCs w:val="28"/>
        </w:rPr>
      </w:pPr>
      <w:r>
        <w:rPr>
          <w:rFonts w:ascii="宋体" w:hint="eastAsia"/>
          <w:sz w:val="28"/>
          <w:szCs w:val="28"/>
        </w:rPr>
        <w:t>已知机组的能效比约为</w:t>
      </w:r>
      <w:r>
        <w:rPr>
          <w:rFonts w:ascii="宋体" w:hint="eastAsia"/>
          <w:sz w:val="28"/>
          <w:szCs w:val="28"/>
        </w:rPr>
        <w:t>3.</w:t>
      </w:r>
      <w:r w:rsidR="00490AC5">
        <w:rPr>
          <w:rFonts w:ascii="宋体" w:hint="eastAsia"/>
          <w:sz w:val="28"/>
          <w:szCs w:val="28"/>
        </w:rPr>
        <w:t>1</w:t>
      </w:r>
      <w:r>
        <w:rPr>
          <w:rFonts w:ascii="宋体" w:hint="eastAsia"/>
          <w:sz w:val="28"/>
          <w:szCs w:val="28"/>
        </w:rPr>
        <w:t>，则每天机组所消耗的电能为：</w:t>
      </w:r>
    </w:p>
    <w:p w:rsidR="00857E67" w:rsidP="00857E67">
      <w:pPr>
        <w:pStyle w:val="Normal0"/>
        <w:rPr>
          <w:rFonts w:ascii="宋体"/>
          <w:sz w:val="28"/>
          <w:szCs w:val="28"/>
        </w:rPr>
      </w:pPr>
      <w:r>
        <w:rPr>
          <w:rFonts w:ascii="宋体" w:hint="eastAsia"/>
          <w:sz w:val="28"/>
          <w:szCs w:val="28"/>
        </w:rPr>
        <w:t>3024</w:t>
      </w:r>
      <w:r w:rsidR="003608FE">
        <w:rPr>
          <w:rFonts w:ascii="宋体" w:hint="eastAsia"/>
          <w:sz w:val="28"/>
          <w:szCs w:val="28"/>
        </w:rPr>
        <w:t>/3.</w:t>
      </w:r>
      <w:r>
        <w:rPr>
          <w:rFonts w:ascii="宋体" w:hint="eastAsia"/>
          <w:sz w:val="28"/>
          <w:szCs w:val="28"/>
        </w:rPr>
        <w:t>1</w:t>
      </w:r>
      <w:r w:rsidR="003608FE">
        <w:rPr>
          <w:rFonts w:ascii="宋体" w:hint="eastAsia"/>
          <w:sz w:val="28"/>
          <w:szCs w:val="28"/>
        </w:rPr>
        <w:t>=</w:t>
      </w:r>
      <w:r>
        <w:rPr>
          <w:rFonts w:ascii="宋体" w:hint="eastAsia"/>
          <w:sz w:val="28"/>
          <w:szCs w:val="28"/>
        </w:rPr>
        <w:t>976</w:t>
      </w:r>
      <w:r w:rsidRPr="00BA06A3" w:rsidR="003608FE">
        <w:rPr>
          <w:rFonts w:ascii="宋体" w:hint="eastAsia"/>
          <w:sz w:val="28"/>
          <w:szCs w:val="28"/>
        </w:rPr>
        <w:t xml:space="preserve"> </w:t>
      </w:r>
      <w:r w:rsidR="003608FE">
        <w:rPr>
          <w:rFonts w:ascii="宋体" w:hint="eastAsia"/>
          <w:sz w:val="28"/>
          <w:szCs w:val="28"/>
        </w:rPr>
        <w:t>kWh</w:t>
      </w:r>
    </w:p>
    <w:p w:rsidR="00857E67" w:rsidP="00857E67">
      <w:pPr>
        <w:pStyle w:val="Normal0"/>
        <w:ind w:firstLine="560" w:firstLineChars="200"/>
        <w:rPr>
          <w:rFonts w:ascii="宋体"/>
          <w:sz w:val="28"/>
          <w:szCs w:val="28"/>
        </w:rPr>
      </w:pPr>
      <w:r>
        <w:rPr>
          <w:rFonts w:ascii="宋体" w:hint="eastAsia"/>
          <w:sz w:val="28"/>
          <w:szCs w:val="28"/>
        </w:rPr>
        <w:t>⑵水泵能耗：单台功率</w:t>
      </w:r>
      <w:r w:rsidR="00A53D8D">
        <w:rPr>
          <w:rFonts w:ascii="宋体" w:hint="eastAsia"/>
          <w:sz w:val="28"/>
          <w:szCs w:val="28"/>
        </w:rPr>
        <w:t>1</w:t>
      </w:r>
      <w:r w:rsidR="00490AC5">
        <w:rPr>
          <w:rFonts w:ascii="宋体" w:hint="eastAsia"/>
          <w:sz w:val="28"/>
          <w:szCs w:val="28"/>
        </w:rPr>
        <w:t>5</w:t>
      </w:r>
      <w:r>
        <w:rPr>
          <w:rFonts w:ascii="宋体" w:hint="eastAsia"/>
          <w:sz w:val="28"/>
          <w:szCs w:val="28"/>
        </w:rPr>
        <w:t>kW,</w:t>
      </w:r>
      <w:r>
        <w:rPr>
          <w:rFonts w:ascii="宋体" w:hint="eastAsia"/>
          <w:sz w:val="28"/>
          <w:szCs w:val="28"/>
        </w:rPr>
        <w:t>每天运行</w:t>
      </w:r>
      <w:r>
        <w:rPr>
          <w:rFonts w:ascii="宋体" w:hint="eastAsia"/>
          <w:sz w:val="28"/>
          <w:szCs w:val="28"/>
        </w:rPr>
        <w:t>12</w:t>
      </w:r>
      <w:r>
        <w:rPr>
          <w:rFonts w:ascii="宋体" w:hint="eastAsia"/>
          <w:sz w:val="28"/>
          <w:szCs w:val="28"/>
        </w:rPr>
        <w:t>小时，则每天水泵能耗为：</w:t>
      </w:r>
      <w:r w:rsidR="00A53D8D">
        <w:rPr>
          <w:rFonts w:ascii="宋体" w:hint="eastAsia"/>
          <w:sz w:val="28"/>
          <w:szCs w:val="28"/>
        </w:rPr>
        <w:t>1</w:t>
      </w:r>
      <w:r w:rsidR="00490AC5">
        <w:rPr>
          <w:rFonts w:ascii="宋体" w:hint="eastAsia"/>
          <w:sz w:val="28"/>
          <w:szCs w:val="28"/>
        </w:rPr>
        <w:t>5</w:t>
      </w:r>
      <w:r>
        <w:rPr>
          <w:rFonts w:ascii="宋体" w:hint="eastAsia"/>
          <w:sz w:val="28"/>
          <w:szCs w:val="28"/>
        </w:rPr>
        <w:t>×</w:t>
      </w:r>
      <w:r>
        <w:rPr>
          <w:rFonts w:ascii="宋体" w:hint="eastAsia"/>
          <w:sz w:val="28"/>
          <w:szCs w:val="28"/>
        </w:rPr>
        <w:t>12=</w:t>
      </w:r>
      <w:r w:rsidR="00490AC5">
        <w:rPr>
          <w:rFonts w:ascii="宋体" w:hint="eastAsia"/>
          <w:sz w:val="28"/>
          <w:szCs w:val="28"/>
        </w:rPr>
        <w:t>180</w:t>
      </w:r>
      <w:r>
        <w:rPr>
          <w:rFonts w:ascii="宋体" w:hint="eastAsia"/>
          <w:sz w:val="28"/>
          <w:szCs w:val="28"/>
        </w:rPr>
        <w:t>kWh</w:t>
      </w:r>
    </w:p>
    <w:p w:rsidR="00857E67" w:rsidP="00857E67">
      <w:pPr>
        <w:pStyle w:val="Normal0"/>
        <w:ind w:firstLine="560" w:firstLineChars="200"/>
        <w:rPr>
          <w:rFonts w:ascii="宋体"/>
          <w:sz w:val="28"/>
          <w:szCs w:val="28"/>
        </w:rPr>
      </w:pPr>
      <w:r>
        <w:rPr>
          <w:rFonts w:ascii="宋体" w:hint="eastAsia"/>
          <w:sz w:val="28"/>
          <w:szCs w:val="28"/>
        </w:rPr>
        <w:t>⑶</w:t>
      </w:r>
      <w:r>
        <w:rPr>
          <w:rFonts w:ascii="宋体" w:hint="eastAsia"/>
          <w:sz w:val="28"/>
          <w:szCs w:val="28"/>
        </w:rPr>
        <w:t xml:space="preserve"> </w:t>
      </w:r>
      <w:r>
        <w:rPr>
          <w:rFonts w:ascii="宋体" w:hint="eastAsia"/>
          <w:sz w:val="28"/>
          <w:szCs w:val="28"/>
        </w:rPr>
        <w:t>已知商业用电为</w:t>
      </w:r>
      <w:r>
        <w:rPr>
          <w:rFonts w:ascii="宋体" w:hint="eastAsia"/>
          <w:sz w:val="28"/>
          <w:szCs w:val="28"/>
        </w:rPr>
        <w:t>0.85</w:t>
      </w:r>
      <w:r>
        <w:rPr>
          <w:rFonts w:ascii="宋体" w:hint="eastAsia"/>
          <w:sz w:val="28"/>
          <w:szCs w:val="28"/>
        </w:rPr>
        <w:t>元</w:t>
      </w:r>
      <w:r>
        <w:rPr>
          <w:rFonts w:ascii="宋体" w:hint="eastAsia"/>
          <w:sz w:val="28"/>
          <w:szCs w:val="28"/>
        </w:rPr>
        <w:t>/kWh</w:t>
      </w:r>
    </w:p>
    <w:p w:rsidR="00857E67" w:rsidP="00857E67">
      <w:pPr>
        <w:pStyle w:val="Normal0"/>
        <w:ind w:firstLine="560" w:firstLineChars="200"/>
        <w:rPr>
          <w:rFonts w:ascii="宋体"/>
          <w:sz w:val="28"/>
          <w:szCs w:val="28"/>
        </w:rPr>
      </w:pPr>
      <w:r>
        <w:rPr>
          <w:rFonts w:ascii="宋体" w:hint="eastAsia"/>
          <w:sz w:val="28"/>
          <w:szCs w:val="28"/>
        </w:rPr>
        <w:t>则：</w:t>
      </w:r>
      <w:r>
        <w:rPr>
          <w:rFonts w:ascii="宋体" w:hint="eastAsia"/>
          <w:sz w:val="28"/>
          <w:szCs w:val="28"/>
        </w:rPr>
        <w:t>1</w:t>
      </w:r>
      <w:r w:rsidR="00A53D8D">
        <w:rPr>
          <w:rFonts w:ascii="宋体" w:hint="eastAsia"/>
          <w:sz w:val="28"/>
          <w:szCs w:val="28"/>
        </w:rPr>
        <w:t>0</w:t>
      </w:r>
      <w:r>
        <w:rPr>
          <w:rFonts w:ascii="宋体" w:hint="eastAsia"/>
          <w:sz w:val="28"/>
          <w:szCs w:val="28"/>
        </w:rPr>
        <w:t>0</w:t>
      </w:r>
      <w:r>
        <w:rPr>
          <w:rFonts w:ascii="宋体" w:hint="eastAsia"/>
          <w:sz w:val="28"/>
          <w:szCs w:val="28"/>
        </w:rPr>
        <w:t>天运行费用：</w:t>
      </w:r>
      <w:r>
        <w:rPr>
          <w:rFonts w:ascii="宋体" w:hint="eastAsia"/>
          <w:sz w:val="28"/>
          <w:szCs w:val="28"/>
        </w:rPr>
        <w:t>(</w:t>
      </w:r>
      <w:r w:rsidR="00490AC5">
        <w:rPr>
          <w:rFonts w:ascii="宋体" w:hint="eastAsia"/>
          <w:sz w:val="28"/>
          <w:szCs w:val="28"/>
        </w:rPr>
        <w:t>976</w:t>
      </w:r>
      <w:r>
        <w:rPr>
          <w:rFonts w:ascii="宋体" w:hint="eastAsia"/>
          <w:sz w:val="28"/>
          <w:szCs w:val="28"/>
        </w:rPr>
        <w:t>+</w:t>
      </w:r>
      <w:r w:rsidR="00490AC5">
        <w:rPr>
          <w:rFonts w:ascii="宋体" w:hint="eastAsia"/>
          <w:sz w:val="28"/>
          <w:szCs w:val="28"/>
        </w:rPr>
        <w:t>180</w:t>
      </w:r>
      <w:r>
        <w:rPr>
          <w:rFonts w:ascii="宋体" w:hint="eastAsia"/>
          <w:sz w:val="28"/>
          <w:szCs w:val="28"/>
        </w:rPr>
        <w:t>)</w:t>
      </w:r>
      <w:r w:rsidRPr="00857E67">
        <w:rPr>
          <w:rFonts w:ascii="宋体" w:hint="eastAsia"/>
          <w:sz w:val="28"/>
          <w:szCs w:val="28"/>
        </w:rPr>
        <w:t xml:space="preserve"> </w:t>
      </w:r>
      <w:r>
        <w:rPr>
          <w:rFonts w:ascii="宋体" w:hint="eastAsia"/>
          <w:sz w:val="28"/>
          <w:szCs w:val="28"/>
        </w:rPr>
        <w:t>×</w:t>
      </w:r>
      <w:r>
        <w:rPr>
          <w:rFonts w:ascii="宋体" w:hint="eastAsia"/>
          <w:sz w:val="28"/>
          <w:szCs w:val="28"/>
        </w:rPr>
        <w:t>0.85</w:t>
      </w:r>
      <w:r>
        <w:rPr>
          <w:rFonts w:ascii="宋体" w:hint="eastAsia"/>
          <w:sz w:val="28"/>
          <w:szCs w:val="28"/>
        </w:rPr>
        <w:t>×</w:t>
      </w:r>
      <w:r>
        <w:rPr>
          <w:rFonts w:ascii="宋体" w:hint="eastAsia"/>
          <w:sz w:val="28"/>
          <w:szCs w:val="28"/>
        </w:rPr>
        <w:t>1</w:t>
      </w:r>
      <w:r w:rsidR="00A53D8D">
        <w:rPr>
          <w:rFonts w:ascii="宋体" w:hint="eastAsia"/>
          <w:sz w:val="28"/>
          <w:szCs w:val="28"/>
        </w:rPr>
        <w:t>0</w:t>
      </w:r>
      <w:r>
        <w:rPr>
          <w:rFonts w:ascii="宋体" w:hint="eastAsia"/>
          <w:sz w:val="28"/>
          <w:szCs w:val="28"/>
        </w:rPr>
        <w:t>0=</w:t>
      </w:r>
      <w:r w:rsidR="000C19DF">
        <w:rPr>
          <w:rFonts w:ascii="宋体" w:hint="eastAsia"/>
          <w:sz w:val="28"/>
          <w:szCs w:val="28"/>
        </w:rPr>
        <w:t>98260</w:t>
      </w:r>
      <w:r>
        <w:rPr>
          <w:rFonts w:ascii="宋体" w:hint="eastAsia"/>
          <w:sz w:val="28"/>
          <w:szCs w:val="28"/>
        </w:rPr>
        <w:t>元</w:t>
      </w:r>
    </w:p>
    <w:p w:rsidR="004F0818" w:rsidP="004F0818">
      <w:pPr>
        <w:pStyle w:val="Normal0"/>
        <w:spacing w:before="156" w:beforeLines="50" w:line="400" w:lineRule="exact"/>
        <w:jc w:val="left"/>
        <w:rPr>
          <w:rFonts w:ascii="宋体" w:hAnsi="宋体"/>
          <w:b/>
          <w:sz w:val="28"/>
          <w:szCs w:val="28"/>
        </w:rPr>
      </w:pPr>
      <w:r>
        <w:rPr>
          <w:rFonts w:ascii="宋体" w:hAnsi="宋体" w:hint="eastAsia"/>
          <w:b/>
          <w:sz w:val="28"/>
          <w:szCs w:val="28"/>
        </w:rPr>
        <w:t>2.1</w:t>
      </w:r>
      <w:r>
        <w:rPr>
          <w:rFonts w:ascii="宋体" w:hAnsi="宋体" w:hint="eastAsia"/>
          <w:b/>
          <w:sz w:val="28"/>
          <w:szCs w:val="28"/>
        </w:rPr>
        <w:t>夏</w:t>
      </w:r>
      <w:r w:rsidRPr="00DE64B3">
        <w:rPr>
          <w:rFonts w:ascii="宋体" w:hAnsi="宋体" w:hint="eastAsia"/>
          <w:b/>
          <w:sz w:val="28"/>
          <w:szCs w:val="28"/>
        </w:rPr>
        <w:t>季</w:t>
      </w:r>
      <w:r>
        <w:rPr>
          <w:rFonts w:ascii="宋体" w:hAnsi="宋体" w:hint="eastAsia"/>
          <w:b/>
          <w:sz w:val="28"/>
          <w:szCs w:val="28"/>
        </w:rPr>
        <w:t>热水</w:t>
      </w:r>
      <w:r w:rsidRPr="00DE64B3">
        <w:rPr>
          <w:rFonts w:ascii="宋体" w:hAnsi="宋体" w:hint="eastAsia"/>
          <w:b/>
          <w:sz w:val="28"/>
          <w:szCs w:val="28"/>
        </w:rPr>
        <w:t>运行费用：</w:t>
      </w:r>
    </w:p>
    <w:p w:rsidR="003461E6" w:rsidP="004F0818">
      <w:pPr>
        <w:pStyle w:val="Normal0"/>
        <w:ind w:firstLine="560" w:firstLineChars="200"/>
        <w:rPr>
          <w:rFonts w:ascii="宋体"/>
          <w:sz w:val="28"/>
          <w:szCs w:val="28"/>
        </w:rPr>
      </w:pPr>
      <w:r w:rsidRPr="004F0818">
        <w:rPr>
          <w:rFonts w:ascii="宋体" w:hint="eastAsia"/>
          <w:sz w:val="28"/>
          <w:szCs w:val="28"/>
        </w:rPr>
        <w:t>由于夏季</w:t>
      </w:r>
      <w:r>
        <w:rPr>
          <w:rFonts w:ascii="宋体" w:hint="eastAsia"/>
          <w:sz w:val="28"/>
          <w:szCs w:val="28"/>
        </w:rPr>
        <w:t>所需热水是由全</w:t>
      </w:r>
      <w:r w:rsidR="00DD55AB">
        <w:rPr>
          <w:rFonts w:ascii="宋体" w:hint="eastAsia"/>
          <w:sz w:val="28"/>
          <w:szCs w:val="28"/>
        </w:rPr>
        <w:t>效</w:t>
      </w:r>
      <w:r>
        <w:rPr>
          <w:rFonts w:ascii="宋体" w:hint="eastAsia"/>
          <w:sz w:val="28"/>
          <w:szCs w:val="28"/>
        </w:rPr>
        <w:t>机组在制冷过程中</w:t>
      </w:r>
      <w:r w:rsidR="00DD55AB">
        <w:rPr>
          <w:rFonts w:ascii="宋体" w:hint="eastAsia"/>
          <w:sz w:val="28"/>
          <w:szCs w:val="28"/>
        </w:rPr>
        <w:t>热回收制得，所以夏季热水运行费用只有循环水泵的耗电费，约每天28元。</w:t>
      </w:r>
    </w:p>
    <w:p w:rsidR="00DD55AB" w:rsidP="00DD55AB">
      <w:pPr>
        <w:pStyle w:val="Normal0"/>
        <w:spacing w:before="156" w:beforeLines="50" w:line="400" w:lineRule="exact"/>
        <w:jc w:val="left"/>
        <w:rPr>
          <w:rFonts w:ascii="宋体" w:hAnsi="宋体"/>
          <w:b/>
          <w:sz w:val="28"/>
          <w:szCs w:val="28"/>
        </w:rPr>
      </w:pPr>
      <w:r>
        <w:rPr>
          <w:rFonts w:ascii="宋体" w:hAnsi="宋体"/>
          <w:b/>
          <w:noProof/>
          <w:sz w:val="28"/>
          <w:szCs w:val="28"/>
        </w:rPr>
        <w:pict>
          <v:shape id="_x0000_s1087" type="#_x0000_t202" style="width:98.55pt;height:62.4pt;margin-top:-58pt;margin-left:370pt;mso-wrap-style:none;position:absolute;z-index:251714560" stroked="f">
            <v:textbox style="mso-fit-shape-to-text:t" inset="0,0,0,0">
              <w:txbxContent>
                <w:p w:rsidR="00320459">
                  <w:pPr>
                    <w:pStyle w:val="Normal0"/>
                  </w:pPr>
                  <w:r>
                    <w:pict>
                      <v:shape id="_x0000_i1088" type="#_x0000_t75" style="width:98.25pt;height:48pt">
                        <v:imagedata r:id="rId8" o:title="logo"/>
                      </v:shape>
                    </w:pict>
                  </w:r>
                </w:p>
              </w:txbxContent>
            </v:textbox>
            <w10:wrap type="square"/>
          </v:shape>
        </w:pict>
      </w:r>
      <w:r w:rsidR="00DD55AB">
        <w:rPr>
          <w:rFonts w:ascii="宋体" w:hAnsi="宋体" w:hint="eastAsia"/>
          <w:b/>
          <w:sz w:val="28"/>
          <w:szCs w:val="28"/>
        </w:rPr>
        <w:t>2</w:t>
      </w:r>
      <w:r w:rsidRPr="00DE64B3" w:rsidR="00DD55AB">
        <w:rPr>
          <w:rFonts w:ascii="宋体" w:hAnsi="宋体" w:hint="eastAsia"/>
          <w:b/>
          <w:sz w:val="28"/>
          <w:szCs w:val="28"/>
        </w:rPr>
        <w:t>.</w:t>
      </w:r>
      <w:r w:rsidR="00DD55AB">
        <w:rPr>
          <w:rFonts w:ascii="宋体" w:hAnsi="宋体" w:hint="eastAsia"/>
          <w:b/>
          <w:sz w:val="28"/>
          <w:szCs w:val="28"/>
        </w:rPr>
        <w:t>春秋季</w:t>
      </w:r>
    </w:p>
    <w:p w:rsidR="00DD55AB" w:rsidP="004F0818">
      <w:pPr>
        <w:pStyle w:val="Normal0"/>
        <w:ind w:firstLine="560" w:firstLineChars="200"/>
        <w:rPr>
          <w:rFonts w:ascii="宋体"/>
          <w:sz w:val="28"/>
          <w:szCs w:val="28"/>
        </w:rPr>
      </w:pPr>
      <w:r>
        <w:rPr>
          <w:rFonts w:ascii="宋体"/>
          <w:noProof/>
          <w:sz w:val="28"/>
          <w:szCs w:val="28"/>
        </w:rPr>
        <w:pict>
          <v:shape id="_x0000_s1089" type="#_x0000_t136" style="width:262.5pt;height:37.5pt;margin-top:262pt;margin-left:137pt;position:absolute;z-index:251713536" filled="f" strokecolor="#e6e6e6" strokeweight="0.1pt">
            <v:stroke dashstyle="dashDot"/>
            <v:shadow color="#868686"/>
            <v:textpath style="font-family:'Arial Black';font-size:26pt;font-weight:bold;v-text-kern:t" trim="t" fitpath="t" string="www.zhulong.com"/>
            <w10:wrap type="square"/>
          </v:shape>
        </w:pict>
      </w:r>
      <w:r>
        <w:rPr>
          <w:rFonts w:ascii="宋体" w:hint="eastAsia"/>
          <w:sz w:val="28"/>
          <w:szCs w:val="28"/>
        </w:rPr>
        <w:t>春秋季空调不使用，只产生热水费用，此时空调机组不工作。</w:t>
      </w:r>
    </w:p>
    <w:p w:rsidR="00DD55AB" w:rsidP="00DD55AB">
      <w:pPr>
        <w:pStyle w:val="Normal0"/>
        <w:ind w:firstLine="560" w:firstLineChars="200"/>
        <w:rPr>
          <w:rFonts w:ascii="宋体"/>
          <w:sz w:val="28"/>
          <w:szCs w:val="28"/>
        </w:rPr>
      </w:pPr>
      <w:r>
        <w:rPr>
          <w:rFonts w:ascii="宋体" w:hint="eastAsia"/>
          <w:sz w:val="28"/>
          <w:szCs w:val="28"/>
        </w:rPr>
        <w:t>以富宁春秋季自来水温度</w:t>
      </w:r>
      <w:r>
        <w:rPr>
          <w:rFonts w:ascii="宋体" w:hint="eastAsia"/>
          <w:sz w:val="28"/>
          <w:szCs w:val="28"/>
        </w:rPr>
        <w:t>15</w:t>
      </w:r>
      <w:r>
        <w:rPr>
          <w:rFonts w:ascii="宋体" w:hint="eastAsia"/>
          <w:sz w:val="28"/>
          <w:szCs w:val="28"/>
        </w:rPr>
        <w:t>℃计算，则每天加热</w:t>
      </w:r>
      <w:r>
        <w:rPr>
          <w:rFonts w:ascii="宋体" w:hint="eastAsia"/>
          <w:sz w:val="28"/>
          <w:szCs w:val="28"/>
        </w:rPr>
        <w:t>30</w:t>
      </w:r>
      <w:r>
        <w:rPr>
          <w:rFonts w:ascii="宋体" w:hint="eastAsia"/>
          <w:sz w:val="28"/>
          <w:szCs w:val="28"/>
        </w:rPr>
        <w:t>吨水的耗热量为：</w:t>
      </w:r>
    </w:p>
    <w:p w:rsidR="00DD55AB" w:rsidP="00DD55AB">
      <w:pPr>
        <w:pStyle w:val="Normal0"/>
        <w:ind w:firstLine="549" w:firstLineChars="196"/>
        <w:rPr>
          <w:rFonts w:ascii="宋体"/>
          <w:sz w:val="28"/>
          <w:szCs w:val="28"/>
        </w:rPr>
      </w:pPr>
      <w:r>
        <w:rPr>
          <w:rFonts w:ascii="宋体" w:hint="eastAsia"/>
          <w:sz w:val="28"/>
          <w:szCs w:val="28"/>
        </w:rPr>
        <w:t>Q= 30</w:t>
      </w:r>
      <w:r>
        <w:rPr>
          <w:rFonts w:ascii="宋体" w:hint="eastAsia"/>
          <w:sz w:val="28"/>
          <w:szCs w:val="28"/>
        </w:rPr>
        <w:t>×</w:t>
      </w:r>
      <w:r>
        <w:rPr>
          <w:rFonts w:ascii="宋体" w:hint="eastAsia"/>
          <w:sz w:val="28"/>
          <w:szCs w:val="28"/>
        </w:rPr>
        <w:t>1000</w:t>
      </w:r>
      <w:r>
        <w:rPr>
          <w:rFonts w:ascii="宋体" w:hint="eastAsia"/>
          <w:sz w:val="28"/>
          <w:szCs w:val="28"/>
        </w:rPr>
        <w:t>×（</w:t>
      </w:r>
      <w:r>
        <w:rPr>
          <w:rFonts w:ascii="宋体" w:hint="eastAsia"/>
          <w:sz w:val="28"/>
          <w:szCs w:val="28"/>
        </w:rPr>
        <w:t>55-15</w:t>
      </w:r>
      <w:r>
        <w:rPr>
          <w:rFonts w:ascii="宋体" w:hint="eastAsia"/>
          <w:sz w:val="28"/>
          <w:szCs w:val="28"/>
        </w:rPr>
        <w:t>）</w:t>
      </w:r>
      <w:r>
        <w:rPr>
          <w:rFonts w:ascii="宋体" w:hint="eastAsia"/>
          <w:sz w:val="28"/>
          <w:szCs w:val="28"/>
        </w:rPr>
        <w:t>=1200000Kcal=1395kW</w:t>
      </w:r>
    </w:p>
    <w:p w:rsidR="00DD55AB" w:rsidP="00DD55AB">
      <w:pPr>
        <w:pStyle w:val="Normal0"/>
        <w:ind w:firstLine="560" w:firstLineChars="200"/>
        <w:rPr>
          <w:rFonts w:ascii="宋体"/>
          <w:sz w:val="28"/>
          <w:szCs w:val="28"/>
        </w:rPr>
      </w:pPr>
      <w:r>
        <w:rPr>
          <w:rFonts w:ascii="宋体" w:hint="eastAsia"/>
          <w:sz w:val="28"/>
          <w:szCs w:val="28"/>
        </w:rPr>
        <w:t>已知机组的春秋能效比约为</w:t>
      </w:r>
      <w:r>
        <w:rPr>
          <w:rFonts w:ascii="宋体" w:hint="eastAsia"/>
          <w:sz w:val="28"/>
          <w:szCs w:val="28"/>
        </w:rPr>
        <w:t>4.0</w:t>
      </w:r>
      <w:r>
        <w:rPr>
          <w:rFonts w:ascii="宋体" w:hint="eastAsia"/>
          <w:sz w:val="28"/>
          <w:szCs w:val="28"/>
        </w:rPr>
        <w:t>，则每天机组所消耗的电能为：</w:t>
      </w:r>
    </w:p>
    <w:p w:rsidR="00DD55AB" w:rsidP="00DD55AB">
      <w:pPr>
        <w:pStyle w:val="Normal0"/>
        <w:rPr>
          <w:rFonts w:ascii="宋体"/>
          <w:sz w:val="28"/>
          <w:szCs w:val="28"/>
        </w:rPr>
      </w:pPr>
      <w:r>
        <w:rPr>
          <w:rFonts w:ascii="宋体" w:hint="eastAsia"/>
          <w:sz w:val="28"/>
          <w:szCs w:val="28"/>
        </w:rPr>
        <w:t>1395/4.0=349</w:t>
      </w:r>
      <w:r w:rsidRPr="00BA06A3">
        <w:rPr>
          <w:rFonts w:ascii="宋体" w:hint="eastAsia"/>
          <w:sz w:val="28"/>
          <w:szCs w:val="28"/>
        </w:rPr>
        <w:t xml:space="preserve"> </w:t>
      </w:r>
      <w:r>
        <w:rPr>
          <w:rFonts w:ascii="宋体" w:hint="eastAsia"/>
          <w:sz w:val="28"/>
          <w:szCs w:val="28"/>
        </w:rPr>
        <w:t>kWh</w:t>
      </w:r>
    </w:p>
    <w:p w:rsidR="00DD55AB" w:rsidRPr="004F0818" w:rsidP="00DD55AB">
      <w:pPr>
        <w:pStyle w:val="Normal0"/>
        <w:ind w:firstLine="560" w:firstLineChars="200"/>
        <w:rPr>
          <w:rFonts w:ascii="宋体"/>
          <w:sz w:val="28"/>
          <w:szCs w:val="28"/>
        </w:rPr>
      </w:pPr>
      <w:r>
        <w:rPr>
          <w:rFonts w:ascii="宋体" w:hint="eastAsia"/>
          <w:sz w:val="28"/>
          <w:szCs w:val="28"/>
        </w:rPr>
        <w:t>则</w:t>
      </w:r>
      <w:r>
        <w:rPr>
          <w:rFonts w:ascii="宋体" w:hint="eastAsia"/>
          <w:sz w:val="28"/>
          <w:szCs w:val="28"/>
        </w:rPr>
        <w:t>205</w:t>
      </w:r>
      <w:r>
        <w:rPr>
          <w:rFonts w:ascii="宋体" w:hint="eastAsia"/>
          <w:sz w:val="28"/>
          <w:szCs w:val="28"/>
        </w:rPr>
        <w:t>天运行费用：</w:t>
      </w:r>
      <w:r>
        <w:rPr>
          <w:rFonts w:ascii="宋体" w:hint="eastAsia"/>
          <w:sz w:val="28"/>
          <w:szCs w:val="28"/>
        </w:rPr>
        <w:t>349</w:t>
      </w:r>
      <w:r>
        <w:rPr>
          <w:rFonts w:ascii="宋体" w:hint="eastAsia"/>
          <w:sz w:val="28"/>
          <w:szCs w:val="28"/>
        </w:rPr>
        <w:t>×</w:t>
      </w:r>
      <w:r>
        <w:rPr>
          <w:rFonts w:ascii="宋体" w:hint="eastAsia"/>
          <w:sz w:val="28"/>
          <w:szCs w:val="28"/>
        </w:rPr>
        <w:t>0.85</w:t>
      </w:r>
      <w:r>
        <w:rPr>
          <w:rFonts w:ascii="宋体" w:hint="eastAsia"/>
          <w:sz w:val="28"/>
          <w:szCs w:val="28"/>
        </w:rPr>
        <w:t>×</w:t>
      </w:r>
      <w:r>
        <w:rPr>
          <w:rFonts w:ascii="宋体" w:hint="eastAsia"/>
          <w:sz w:val="28"/>
          <w:szCs w:val="28"/>
        </w:rPr>
        <w:t>205=60813</w:t>
      </w:r>
      <w:r>
        <w:rPr>
          <w:rFonts w:ascii="宋体" w:hint="eastAsia"/>
          <w:sz w:val="28"/>
          <w:szCs w:val="28"/>
        </w:rPr>
        <w:t>元</w:t>
      </w:r>
    </w:p>
    <w:p w:rsidR="001C2B7C" w:rsidRPr="00AE0C5B" w:rsidP="00AE0C5B">
      <w:pPr>
        <w:pStyle w:val="Heading1"/>
        <w:rPr>
          <w:sz w:val="28"/>
          <w:szCs w:val="28"/>
        </w:rPr>
      </w:pPr>
      <w:bookmarkStart w:id="6" w:name="_Toc245711860"/>
      <w:r w:rsidRPr="00AE0C5B">
        <w:rPr>
          <w:rFonts w:hint="eastAsia"/>
          <w:sz w:val="28"/>
          <w:szCs w:val="28"/>
        </w:rPr>
        <w:t>七</w:t>
      </w:r>
      <w:r w:rsidRPr="00AE0C5B" w:rsidR="00AC71E8">
        <w:rPr>
          <w:rFonts w:hint="eastAsia"/>
          <w:sz w:val="28"/>
          <w:szCs w:val="28"/>
        </w:rPr>
        <w:t>、</w:t>
      </w:r>
      <w:r w:rsidRPr="00AE0C5B" w:rsidR="00AC71E8">
        <w:rPr>
          <w:rFonts w:hint="eastAsia"/>
          <w:sz w:val="28"/>
          <w:szCs w:val="28"/>
        </w:rPr>
        <w:t xml:space="preserve"> </w:t>
      </w:r>
      <w:r w:rsidRPr="00AE0C5B" w:rsidR="0002423A">
        <w:rPr>
          <w:rFonts w:hint="eastAsia"/>
          <w:sz w:val="28"/>
          <w:szCs w:val="28"/>
        </w:rPr>
        <w:t>报价表</w:t>
      </w:r>
      <w:r w:rsidRPr="00AE0C5B" w:rsidR="001448C5">
        <w:rPr>
          <w:rFonts w:hint="eastAsia"/>
          <w:sz w:val="28"/>
          <w:szCs w:val="28"/>
        </w:rPr>
        <w:t>（附后）</w:t>
      </w:r>
      <w:bookmarkEnd w:id="6"/>
    </w:p>
    <w:p w:rsidR="00CE17C1" w:rsidP="00A214FE">
      <w:pPr>
        <w:pStyle w:val="Normal0"/>
        <w:spacing w:before="156" w:beforeLines="50" w:line="440" w:lineRule="exact"/>
        <w:jc w:val="left"/>
        <w:rPr>
          <w:b/>
          <w:sz w:val="32"/>
          <w:szCs w:val="32"/>
        </w:rPr>
        <w:sectPr w:rsidSect="00D11AD4">
          <w:type w:val="nextPage"/>
          <w:pgSz w:w="11906" w:h="16838" w:code="9"/>
          <w:pgMar w:top="1869" w:right="1287" w:bottom="1246" w:left="1418" w:header="851" w:footer="936" w:gutter="0"/>
          <w:pgNumType w:start="11"/>
          <w:cols w:space="425"/>
          <w:titlePg w:val="0"/>
          <w:docGrid w:type="lines" w:linePitch="312"/>
        </w:sectPr>
      </w:pPr>
    </w:p>
    <w:p w:rsidR="00A214FE" w:rsidRPr="00AE0C5B" w:rsidP="00AE0C5B">
      <w:pPr>
        <w:pStyle w:val="Heading1"/>
        <w:rPr>
          <w:sz w:val="28"/>
          <w:szCs w:val="28"/>
        </w:rPr>
      </w:pPr>
      <w:bookmarkStart w:id="7" w:name="_Toc245711861"/>
      <w:r>
        <w:rPr>
          <w:noProof/>
          <w:sz w:val="28"/>
          <w:szCs w:val="28"/>
        </w:rPr>
        <w:pict>
          <v:shape id="_x0000_s1090" type="#_x0000_t75" style="width:68pt;height:66pt;margin-top:-16.9pt;margin-left:-62.9pt;position:absolute;z-index:-251600896">
            <v:imagedata r:id="rId7" o:title="66"/>
            <w10:anchorlock/>
          </v:shape>
        </w:pict>
      </w:r>
      <w:r w:rsidRPr="00AE0C5B" w:rsidR="003461E6">
        <w:rPr>
          <w:rFonts w:hint="eastAsia"/>
          <w:sz w:val="28"/>
          <w:szCs w:val="28"/>
        </w:rPr>
        <w:t>八</w:t>
      </w:r>
      <w:r w:rsidRPr="00AE0C5B">
        <w:rPr>
          <w:rFonts w:hint="eastAsia"/>
          <w:sz w:val="28"/>
          <w:szCs w:val="28"/>
        </w:rPr>
        <w:t>、</w:t>
      </w:r>
      <w:r w:rsidRPr="00AE0C5B" w:rsidR="00AC71E8">
        <w:rPr>
          <w:rFonts w:hint="eastAsia"/>
          <w:sz w:val="28"/>
          <w:szCs w:val="28"/>
        </w:rPr>
        <w:t xml:space="preserve"> </w:t>
      </w:r>
      <w:r w:rsidRPr="00AE0C5B">
        <w:rPr>
          <w:rFonts w:hint="eastAsia"/>
          <w:sz w:val="28"/>
          <w:szCs w:val="28"/>
        </w:rPr>
        <w:t>产品介绍</w:t>
      </w:r>
      <w:bookmarkEnd w:id="7"/>
    </w:p>
    <w:p w:rsidR="00A214FE" w:rsidRPr="00A214FE" w:rsidP="00A214FE">
      <w:pPr>
        <w:pStyle w:val="Normal0"/>
        <w:ind w:firstLine="549" w:firstLineChars="196"/>
        <w:rPr>
          <w:rFonts w:ascii="宋体"/>
          <w:sz w:val="28"/>
          <w:szCs w:val="28"/>
        </w:rPr>
      </w:pPr>
      <w:r w:rsidRPr="00A214FE">
        <w:rPr>
          <w:rFonts w:ascii="宋体" w:hint="eastAsia"/>
          <w:sz w:val="28"/>
          <w:szCs w:val="28"/>
        </w:rPr>
        <w:t>1</w:t>
      </w:r>
      <w:r w:rsidRPr="00A214FE">
        <w:rPr>
          <w:rFonts w:ascii="宋体" w:hint="eastAsia"/>
          <w:sz w:val="28"/>
          <w:szCs w:val="28"/>
        </w:rPr>
        <w:t>、</w:t>
      </w:r>
      <w:r w:rsidR="00D16DF4">
        <w:rPr>
          <w:rFonts w:ascii="宋体" w:hint="eastAsia"/>
          <w:sz w:val="28"/>
          <w:szCs w:val="28"/>
        </w:rPr>
        <w:t>XX</w:t>
      </w:r>
      <w:r w:rsidRPr="00A214FE">
        <w:rPr>
          <w:rFonts w:ascii="宋体" w:hint="eastAsia"/>
          <w:sz w:val="28"/>
          <w:szCs w:val="28"/>
        </w:rPr>
        <w:t>空气源热泵产品简介：</w:t>
      </w:r>
    </w:p>
    <w:p w:rsidR="00A214FE" w:rsidRPr="00A214FE" w:rsidP="00A214FE">
      <w:pPr>
        <w:pStyle w:val="Normal0"/>
        <w:ind w:firstLine="549" w:firstLineChars="196"/>
        <w:rPr>
          <w:rFonts w:ascii="宋体"/>
          <w:sz w:val="28"/>
          <w:szCs w:val="28"/>
        </w:rPr>
      </w:pPr>
      <w:r>
        <w:rPr>
          <w:rFonts w:ascii="宋体" w:hint="eastAsia"/>
          <w:sz w:val="28"/>
          <w:szCs w:val="28"/>
        </w:rPr>
        <w:t>XX</w:t>
      </w:r>
      <w:r w:rsidRPr="00A214FE" w:rsidR="003608FE">
        <w:rPr>
          <w:rFonts w:ascii="宋体" w:hint="eastAsia"/>
          <w:sz w:val="28"/>
          <w:szCs w:val="28"/>
        </w:rPr>
        <w:t>空气源热泵机组是全球闻名的空气源热泵专业制造商—新加坡</w:t>
      </w:r>
      <w:r>
        <w:rPr>
          <w:rFonts w:ascii="宋体" w:hint="eastAsia"/>
          <w:sz w:val="28"/>
          <w:szCs w:val="28"/>
        </w:rPr>
        <w:t>XX</w:t>
      </w:r>
      <w:r w:rsidRPr="00A214FE" w:rsidR="003608FE">
        <w:rPr>
          <w:rFonts w:ascii="宋体" w:hint="eastAsia"/>
          <w:sz w:val="28"/>
          <w:szCs w:val="28"/>
        </w:rPr>
        <w:t>集团在中国大陆投资设立的独资公司生产，专业研究开发制造高科技节能热泵产品，走过了与热泵产品同步发展的三十多年生产历史，产品技术源于热泵产品的发源地美国。企业和品牌是全球热泵行业著名的国际型企业和全球性品牌，生产技术全球领先，产品在新加坡、美国、日本</w:t>
      </w:r>
      <w:r w:rsidRPr="00A214FE" w:rsidR="003608FE">
        <w:rPr>
          <w:rFonts w:ascii="宋体" w:hint="eastAsia"/>
          <w:sz w:val="28"/>
          <w:szCs w:val="28"/>
        </w:rPr>
        <w:t xml:space="preserve"> </w:t>
      </w:r>
      <w:r w:rsidRPr="00A214FE" w:rsidR="003608FE">
        <w:rPr>
          <w:rFonts w:ascii="宋体" w:hint="eastAsia"/>
          <w:sz w:val="28"/>
          <w:szCs w:val="28"/>
        </w:rPr>
        <w:t>、韩国、澳大利亚、欧洲等全球</w:t>
      </w:r>
      <w:r w:rsidRPr="00A214FE" w:rsidR="003608FE">
        <w:rPr>
          <w:rFonts w:ascii="宋体" w:hint="eastAsia"/>
          <w:sz w:val="28"/>
          <w:szCs w:val="28"/>
        </w:rPr>
        <w:t>100</w:t>
      </w:r>
      <w:r w:rsidRPr="00A214FE" w:rsidR="003608FE">
        <w:rPr>
          <w:rFonts w:ascii="宋体" w:hint="eastAsia"/>
          <w:sz w:val="28"/>
          <w:szCs w:val="28"/>
        </w:rPr>
        <w:t>多个国家地区被广泛使用。</w:t>
      </w:r>
      <w:r w:rsidRPr="00A214FE" w:rsidR="003608FE">
        <w:rPr>
          <w:rFonts w:ascii="宋体" w:hint="eastAsia"/>
          <w:sz w:val="28"/>
          <w:szCs w:val="28"/>
        </w:rPr>
        <w:t>3000</w:t>
      </w:r>
      <w:r w:rsidRPr="00A214FE" w:rsidR="003608FE">
        <w:rPr>
          <w:rFonts w:ascii="宋体" w:hint="eastAsia"/>
          <w:sz w:val="28"/>
          <w:szCs w:val="28"/>
        </w:rPr>
        <w:t>多个服务机构遍布全球每一个市场，强大完善的售后服务网络和工程技术支持体系，保障了每一个消费者的投资利益得到根本性的保证。二</w:t>
      </w:r>
      <w:r w:rsidRPr="00A214FE" w:rsidR="003608FE">
        <w:rPr>
          <w:rFonts w:ascii="宋体" w:hint="eastAsia"/>
          <w:sz w:val="28"/>
          <w:szCs w:val="28"/>
        </w:rPr>
        <w:t>00</w:t>
      </w:r>
      <w:r w:rsidRPr="00A214FE" w:rsidR="003608FE">
        <w:rPr>
          <w:rFonts w:ascii="宋体" w:hint="eastAsia"/>
          <w:sz w:val="28"/>
          <w:szCs w:val="28"/>
        </w:rPr>
        <w:t>五年以来，公司投巨资打造中国市场，在广州、昆明建起生产规模和能力跃居中</w:t>
      </w:r>
      <w:r w:rsidRPr="00A214FE" w:rsidR="003608FE">
        <w:rPr>
          <w:rFonts w:ascii="宋体" w:hint="eastAsia"/>
          <w:sz w:val="28"/>
          <w:szCs w:val="28"/>
        </w:rPr>
        <w:t>国大陆前三强的生产基地。短</w:t>
      </w:r>
      <w:r>
        <w:rPr>
          <w:rFonts w:ascii="宋体"/>
          <w:noProof/>
          <w:sz w:val="28"/>
          <w:szCs w:val="28"/>
        </w:rPr>
        <w:pict>
          <v:shape id="_x0000_s1091" type="#_x0000_t202" style="width:98.55pt;height:62.4pt;margin-top:-58pt;margin-left:370pt;mso-wrap-style:none;position:absolute;z-index:251717632" stroked="f">
            <v:textbox style="mso-fit-shape-to-text:t" inset="0,0,0,0">
              <w:txbxContent>
                <w:p w:rsidR="00320459">
                  <w:pPr>
                    <w:pStyle w:val="Normal0"/>
                  </w:pPr>
                  <w:r>
                    <w:pict>
                      <v:shape id="_x0000_i1092" type="#_x0000_t75" style="width:98.25pt;height:48pt">
                        <v:imagedata r:id="rId8" o:title="logo"/>
                      </v:shape>
                    </w:pict>
                  </w:r>
                </w:p>
              </w:txbxContent>
            </v:textbox>
            <w10:wrap type="square"/>
          </v:shape>
        </w:pict>
      </w:r>
      <w:r>
        <w:rPr>
          <w:rFonts w:ascii="宋体"/>
          <w:noProof/>
          <w:sz w:val="28"/>
          <w:szCs w:val="28"/>
        </w:rPr>
        <w:pict>
          <v:shape id="_x0000_s1093" type="#_x0000_t136" style="width:271.5pt;height:38.25pt;margin-top:250pt;margin-left:126pt;position:absolute;z-index:-251599872" filled="f" strokecolor="#e6e6e6" strokeweight="0.1pt">
            <v:stroke dashstyle="dashDot"/>
            <v:shadow color="#868686"/>
            <v:textpath style="font-family:'Arial Black';font-size:27pt;font-weight:bold;v-text-kern:t" trim="t" fitpath="t" string="www.zhulong.com"/>
          </v:shape>
        </w:pict>
      </w:r>
      <w:r w:rsidRPr="00A214FE" w:rsidR="00A214FE">
        <w:rPr>
          <w:rFonts w:ascii="宋体" w:hint="eastAsia"/>
          <w:sz w:val="28"/>
          <w:szCs w:val="28"/>
        </w:rPr>
        <w:t>短近两年，已在中国西南、华南、华东地区打造了近百个大、中型热水、空调热水联供系统工程。</w:t>
      </w:r>
    </w:p>
    <w:p w:rsidR="00A214FE" w:rsidRPr="00A214FE" w:rsidP="00A214FE">
      <w:pPr>
        <w:pStyle w:val="Normal0"/>
        <w:ind w:firstLine="549" w:firstLineChars="196"/>
        <w:rPr>
          <w:rFonts w:ascii="宋体"/>
          <w:sz w:val="28"/>
          <w:szCs w:val="28"/>
        </w:rPr>
      </w:pPr>
      <w:r>
        <w:rPr>
          <w:rFonts w:ascii="宋体" w:hint="eastAsia"/>
          <w:sz w:val="28"/>
          <w:szCs w:val="28"/>
        </w:rPr>
        <w:t>XX</w:t>
      </w:r>
      <w:r w:rsidRPr="00A214FE" w:rsidR="003608FE">
        <w:rPr>
          <w:rFonts w:ascii="宋体" w:hint="eastAsia"/>
          <w:sz w:val="28"/>
          <w:szCs w:val="28"/>
        </w:rPr>
        <w:t>致力于人类节约能源和保护环境的社会事业，研发生产的空气源热泵充分利用空气、太阳能等自然资源，以高效、节能、环保为设计理念和目标。产品通过国际权威机构检测认证，涉及大中型工程用空调、热水设备，家用空调、热水设备。产品广泛应用于酒店、桑拿、热水泳池、学校、工厂、医院、军营、公寓住宅、别墅、美容美发、健身会所、水产</w:t>
      </w:r>
      <w:r w:rsidRPr="00A214FE" w:rsidR="003608FE">
        <w:rPr>
          <w:rFonts w:ascii="宋体" w:hint="eastAsia"/>
          <w:sz w:val="28"/>
          <w:szCs w:val="28"/>
        </w:rPr>
        <w:t>养殖等生活和生产热水及冷、暖空调等。</w:t>
      </w:r>
    </w:p>
    <w:p w:rsidR="00A214FE" w:rsidRPr="00A214FE" w:rsidP="00A214FE">
      <w:pPr>
        <w:pStyle w:val="Normal0"/>
        <w:ind w:firstLine="549" w:firstLineChars="196"/>
        <w:rPr>
          <w:rFonts w:ascii="宋体"/>
          <w:sz w:val="28"/>
          <w:szCs w:val="28"/>
        </w:rPr>
        <w:sectPr w:rsidSect="00D11AD4">
          <w:type w:val="nextPage"/>
          <w:pgSz w:w="11906" w:h="16838" w:code="9"/>
          <w:pgMar w:top="1869" w:right="1287" w:bottom="1246" w:left="1418" w:header="851" w:footer="936" w:gutter="0"/>
          <w:pgNumType w:start="12"/>
          <w:cols w:space="425"/>
          <w:titlePg w:val="0"/>
          <w:docGrid w:type="lines" w:linePitch="312"/>
        </w:sectPr>
      </w:pPr>
      <w:r>
        <w:rPr>
          <w:rFonts w:ascii="宋体" w:hint="eastAsia"/>
          <w:sz w:val="28"/>
          <w:szCs w:val="28"/>
        </w:rPr>
        <w:t>XX</w:t>
      </w:r>
      <w:r w:rsidRPr="00A214FE" w:rsidR="003608FE">
        <w:rPr>
          <w:rFonts w:ascii="宋体" w:hint="eastAsia"/>
          <w:sz w:val="28"/>
          <w:szCs w:val="28"/>
        </w:rPr>
        <w:t>公司世界一流的生产设施，先进的产品检测、试验方法，全球最先进的管理体系，雄厚的经济实力，运用世界最高端技术的产品，精湛的现代化</w:t>
      </w:r>
    </w:p>
    <w:p w:rsidR="00A214FE" w:rsidRPr="00A214FE" w:rsidP="00A214FE">
      <w:pPr>
        <w:pStyle w:val="Normal0"/>
        <w:ind w:firstLine="549" w:firstLineChars="196"/>
        <w:rPr>
          <w:rFonts w:ascii="宋体"/>
          <w:sz w:val="28"/>
          <w:szCs w:val="28"/>
        </w:rPr>
      </w:pPr>
      <w:r>
        <w:rPr>
          <w:rFonts w:ascii="宋体"/>
          <w:noProof/>
          <w:sz w:val="28"/>
          <w:szCs w:val="28"/>
        </w:rPr>
        <w:pict>
          <v:shape id="_x0000_s1094" type="#_x0000_t75" style="width:75pt;height:73pt;margin-top:478.1pt;margin-left:280.1pt;position:absolute;z-index:-251594752">
            <v:imagedata r:id="rId7" o:title="66"/>
            <w10:anchorlock/>
          </v:shape>
        </w:pict>
      </w:r>
      <w:r>
        <w:rPr>
          <w:rFonts w:ascii="宋体"/>
          <w:noProof/>
          <w:sz w:val="28"/>
          <w:szCs w:val="28"/>
        </w:rPr>
        <w:pict>
          <v:shape id="_x0000_s1095" type="#_x0000_t75" style="width:39pt;height:37pt;margin-top:410.1pt;margin-left:130.1pt;position:absolute;z-index:-251595776">
            <v:imagedata r:id="rId5" o:title="38"/>
            <w10:anchorlock/>
          </v:shape>
        </w:pict>
      </w:r>
      <w:r>
        <w:rPr>
          <w:rFonts w:ascii="宋体"/>
          <w:noProof/>
          <w:sz w:val="28"/>
          <w:szCs w:val="28"/>
        </w:rPr>
        <w:pict>
          <v:shape id="_x0000_s1096" type="#_x0000_t75" style="width:73pt;height:71pt;margin-top:15.1pt;margin-left:115.1pt;position:absolute;z-index:-251596800">
            <v:imagedata r:id="rId7" o:title="66"/>
            <w10:anchorlock/>
          </v:shape>
        </w:pict>
      </w:r>
      <w:r>
        <w:rPr>
          <w:rFonts w:ascii="宋体"/>
          <w:noProof/>
          <w:sz w:val="28"/>
          <w:szCs w:val="28"/>
        </w:rPr>
        <w:pict>
          <v:shape id="_x0000_s1097" type="#_x0000_t75" style="width:110pt;height:16pt;margin-top:-183.15pt;margin-left:-41.9pt;position:absolute;z-index:-251597824">
            <v:imagedata r:id="rId6" o:title="108"/>
            <w10:anchorlock/>
          </v:shape>
        </w:pict>
      </w:r>
      <w:r w:rsidRPr="00A214FE" w:rsidR="003608FE">
        <w:rPr>
          <w:rFonts w:ascii="宋体" w:hint="eastAsia"/>
          <w:sz w:val="28"/>
          <w:szCs w:val="28"/>
        </w:rPr>
        <w:t>产品生产工艺，高品质的产品质量检测设备和质量控制方法，尤为重要的“以客户为中心、提供客户工程整体解决方案”的服务理念，完善的工程设计方案、销售、安装、服务“四位一体”的市场服务模式，是满足不同客户工程需求的根本保证。</w:t>
      </w:r>
    </w:p>
    <w:p w:rsidR="00A214FE" w:rsidRPr="00A214FE" w:rsidP="00A214FE">
      <w:pPr>
        <w:pStyle w:val="Normal0"/>
        <w:ind w:firstLine="549" w:firstLineChars="196"/>
        <w:rPr>
          <w:rFonts w:ascii="宋体"/>
          <w:sz w:val="28"/>
          <w:szCs w:val="28"/>
        </w:rPr>
      </w:pPr>
      <w:r>
        <w:rPr>
          <w:rFonts w:ascii="宋体" w:hint="eastAsia"/>
          <w:sz w:val="28"/>
          <w:szCs w:val="28"/>
        </w:rPr>
        <w:t>XX</w:t>
      </w:r>
      <w:r w:rsidRPr="00A214FE" w:rsidR="003608FE">
        <w:rPr>
          <w:rFonts w:ascii="宋体" w:hint="eastAsia"/>
          <w:sz w:val="28"/>
          <w:szCs w:val="28"/>
        </w:rPr>
        <w:t>空气源热泵工程具有能效高、节能、环保、安全可靠、运行稳定智能化、故障自动检测及预先报警等优点。</w:t>
      </w:r>
    </w:p>
    <w:p w:rsidR="00A214FE" w:rsidRPr="00A214FE" w:rsidP="00A214FE">
      <w:pPr>
        <w:pStyle w:val="Normal0"/>
        <w:ind w:firstLine="549" w:firstLineChars="196"/>
        <w:rPr>
          <w:rFonts w:ascii="宋体"/>
          <w:sz w:val="28"/>
          <w:szCs w:val="28"/>
        </w:rPr>
      </w:pPr>
      <w:r w:rsidRPr="00A214FE">
        <w:rPr>
          <w:rFonts w:ascii="宋体" w:hint="eastAsia"/>
          <w:sz w:val="28"/>
          <w:szCs w:val="28"/>
        </w:rPr>
        <w:t>“</w:t>
      </w:r>
      <w:r w:rsidR="00D16DF4">
        <w:rPr>
          <w:rFonts w:ascii="宋体" w:hint="eastAsia"/>
          <w:sz w:val="28"/>
          <w:szCs w:val="28"/>
        </w:rPr>
        <w:t>XX</w:t>
      </w:r>
      <w:r w:rsidRPr="00A214FE">
        <w:rPr>
          <w:rFonts w:ascii="宋体" w:hint="eastAsia"/>
          <w:sz w:val="28"/>
          <w:szCs w:val="28"/>
        </w:rPr>
        <w:t>”热泵空调热</w:t>
      </w:r>
      <w:r w:rsidRPr="00A214FE">
        <w:rPr>
          <w:rFonts w:ascii="宋体" w:hint="eastAsia"/>
          <w:sz w:val="28"/>
          <w:szCs w:val="28"/>
        </w:rPr>
        <w:t>水系统由热泵热水机组、保温储热水箱、循环管道、循环水泵及控制系统组成。机组由压缩机、蒸发器、冷凝器、膨胀阀等部件组成并注入热介质。工作时通过少量的高品位电能输入，将环境中大量低温低品位热能集中起来，由介质吸热，再经过压缩使介质呈高温状态并与水进行热交换，实现低品位热能向高品位热能的转移或搬移，从而获得</w:t>
      </w:r>
      <w:r w:rsidRPr="00A214FE">
        <w:rPr>
          <w:rFonts w:ascii="宋体"/>
          <w:sz w:val="28"/>
          <w:szCs w:val="28"/>
        </w:rPr>
        <w:t>55</w:t>
      </w:r>
      <w:r w:rsidRPr="00A214FE">
        <w:rPr>
          <w:rFonts w:ascii="宋体"/>
          <w:sz w:val="28"/>
          <w:szCs w:val="28"/>
        </w:rPr>
        <w:t>摄氏</w:t>
      </w:r>
      <w:r>
        <w:rPr>
          <w:rFonts w:ascii="宋体"/>
          <w:noProof/>
          <w:sz w:val="28"/>
          <w:szCs w:val="28"/>
        </w:rPr>
        <w:pict>
          <v:shape id="_x0000_s1098" type="#_x0000_t136" style="width:248.25pt;height:34.5pt;margin-top:136pt;margin-left:107pt;position:absolute;z-index:-251593728" filled="f" strokecolor="#e6e6e6" strokeweight="0.1pt">
            <v:stroke dashstyle="dashDot"/>
            <v:shadow color="#868686"/>
            <v:textpath style="font-family:'Arial Black';font-size:25pt;font-weight:bold;v-text-kern:t" trim="t" fitpath="t" string="www.zhulong.com"/>
          </v:shape>
        </w:pict>
      </w:r>
      <w:r w:rsidRPr="00A214FE">
        <w:rPr>
          <w:rFonts w:ascii="宋体"/>
          <w:sz w:val="28"/>
          <w:szCs w:val="28"/>
        </w:rPr>
        <w:t>度以上的高品质热水</w:t>
      </w:r>
      <w:r w:rsidRPr="00A214FE">
        <w:rPr>
          <w:rFonts w:ascii="宋体" w:hint="eastAsia"/>
          <w:sz w:val="28"/>
          <w:szCs w:val="28"/>
        </w:rPr>
        <w:t>，储存在储热水箱中</w:t>
      </w:r>
      <w:r w:rsidRPr="00A214FE">
        <w:rPr>
          <w:rFonts w:ascii="宋体"/>
          <w:sz w:val="28"/>
          <w:szCs w:val="28"/>
        </w:rPr>
        <w:t>，</w:t>
      </w:r>
      <w:r w:rsidRPr="00A214FE">
        <w:rPr>
          <w:rFonts w:ascii="宋体" w:hint="eastAsia"/>
          <w:sz w:val="28"/>
          <w:szCs w:val="28"/>
        </w:rPr>
        <w:t>满足用水端的使</w:t>
      </w:r>
      <w:r w:rsidRPr="00A214FE">
        <w:rPr>
          <w:rFonts w:ascii="宋体"/>
          <w:sz w:val="28"/>
          <w:szCs w:val="28"/>
        </w:rPr>
        <w:t>用。其热效率可</w:t>
      </w:r>
      <w:r w:rsidRPr="00A214FE">
        <w:rPr>
          <w:rFonts w:ascii="宋体" w:hint="eastAsia"/>
          <w:sz w:val="28"/>
          <w:szCs w:val="28"/>
        </w:rPr>
        <w:t>达</w:t>
      </w:r>
      <w:r w:rsidRPr="00A214FE">
        <w:rPr>
          <w:rFonts w:ascii="宋体"/>
          <w:sz w:val="28"/>
          <w:szCs w:val="28"/>
        </w:rPr>
        <w:t>400</w:t>
      </w:r>
      <w:r w:rsidRPr="00A214FE">
        <w:rPr>
          <w:rFonts w:ascii="宋体"/>
          <w:sz w:val="28"/>
          <w:szCs w:val="28"/>
        </w:rPr>
        <w:t>％</w:t>
      </w:r>
      <w:r w:rsidRPr="00A214FE">
        <w:rPr>
          <w:rFonts w:ascii="宋体" w:hint="eastAsia"/>
          <w:sz w:val="28"/>
          <w:szCs w:val="28"/>
        </w:rPr>
        <w:t>至</w:t>
      </w:r>
      <w:r w:rsidRPr="00A214FE">
        <w:rPr>
          <w:rFonts w:ascii="宋体" w:hint="eastAsia"/>
          <w:sz w:val="28"/>
          <w:szCs w:val="28"/>
        </w:rPr>
        <w:t>600%</w:t>
      </w:r>
      <w:r w:rsidRPr="00A214FE">
        <w:rPr>
          <w:rFonts w:ascii="宋体"/>
          <w:sz w:val="28"/>
          <w:szCs w:val="28"/>
        </w:rPr>
        <w:t>。</w:t>
      </w:r>
      <w:r w:rsidRPr="00A214FE">
        <w:rPr>
          <w:rFonts w:ascii="宋体" w:hint="eastAsia"/>
          <w:sz w:val="28"/>
          <w:szCs w:val="28"/>
        </w:rPr>
        <w:t>其原理示意图如下：</w:t>
      </w:r>
    </w:p>
    <w:p w:rsidR="00A214FE" w:rsidRPr="00A214FE" w:rsidP="00A214FE">
      <w:pPr>
        <w:pStyle w:val="Normal0"/>
        <w:ind w:firstLine="549" w:firstLineChars="196"/>
        <w:rPr>
          <w:rFonts w:ascii="宋体"/>
          <w:sz w:val="28"/>
          <w:szCs w:val="28"/>
        </w:rPr>
      </w:pPr>
      <w:r>
        <w:rPr>
          <w:rFonts w:ascii="宋体"/>
          <w:sz w:val="28"/>
          <w:szCs w:val="28"/>
        </w:rPr>
        <w:object>
          <v:shape id="_x0000_i1099" type="#_x0000_t75" style="width:399pt;height:108.75pt" o:oleicon="f" o:ole="">
            <v:imagedata r:id="rId10" o:title=""/>
          </v:shape>
          <o:OLEObject Type="Embed" ProgID="CorelDRAW.Graphic.10" ShapeID="_x0000_i1099" DrawAspect="Content" ObjectID="_1758796736" r:id="rId11"/>
        </w:object>
      </w:r>
    </w:p>
    <w:p w:rsidR="008709BA" w:rsidRPr="00AE77B4" w:rsidP="008709BA">
      <w:pPr>
        <w:pStyle w:val="Normal0"/>
        <w:ind w:firstLine="549" w:firstLineChars="196"/>
        <w:rPr>
          <w:rFonts w:ascii="宋体"/>
          <w:b/>
          <w:sz w:val="28"/>
          <w:szCs w:val="28"/>
        </w:rPr>
      </w:pPr>
      <w:r w:rsidRPr="00AE77B4">
        <w:rPr>
          <w:rFonts w:ascii="宋体" w:hint="eastAsia"/>
          <w:b/>
          <w:sz w:val="28"/>
          <w:szCs w:val="28"/>
        </w:rPr>
        <w:t>风冷模块热泵机组</w:t>
      </w:r>
    </w:p>
    <w:p w:rsidR="008709BA" w:rsidP="008709BA">
      <w:pPr>
        <w:pStyle w:val="Normal0"/>
        <w:ind w:firstLine="549" w:firstLineChars="196"/>
        <w:rPr>
          <w:rFonts w:ascii="宋体"/>
          <w:sz w:val="28"/>
          <w:szCs w:val="28"/>
        </w:rPr>
        <w:sectPr w:rsidSect="00D11AD4">
          <w:type w:val="nextPage"/>
          <w:pgSz w:w="11906" w:h="16838" w:code="9"/>
          <w:pgMar w:top="1869" w:right="1287" w:bottom="1246" w:left="1418" w:header="851" w:footer="936" w:gutter="0"/>
          <w:pgNumType w:start="13"/>
          <w:cols w:space="425"/>
          <w:titlePg w:val="0"/>
          <w:docGrid w:type="lines" w:linePitch="312"/>
        </w:sectPr>
      </w:pPr>
      <w:r>
        <w:rPr>
          <w:rFonts w:ascii="宋体" w:hint="eastAsia"/>
          <w:sz w:val="28"/>
          <w:szCs w:val="28"/>
        </w:rPr>
        <w:t>风冷模块热泵机组</w:t>
      </w:r>
      <w:r w:rsidRPr="00A214FE">
        <w:rPr>
          <w:rFonts w:ascii="宋体" w:hint="eastAsia"/>
          <w:sz w:val="28"/>
          <w:szCs w:val="28"/>
        </w:rPr>
        <w:t>主要适用于宾馆、酒店、</w:t>
      </w:r>
      <w:r>
        <w:rPr>
          <w:rFonts w:ascii="宋体" w:hint="eastAsia"/>
          <w:sz w:val="28"/>
          <w:szCs w:val="28"/>
        </w:rPr>
        <w:t>商场、</w:t>
      </w:r>
      <w:r w:rsidRPr="00A214FE">
        <w:rPr>
          <w:rFonts w:ascii="宋体" w:hint="eastAsia"/>
          <w:sz w:val="28"/>
          <w:szCs w:val="28"/>
        </w:rPr>
        <w:t>医院、别墅的中央空调使用。</w:t>
      </w:r>
      <w:r>
        <w:rPr>
          <w:rFonts w:ascii="宋体" w:hint="eastAsia"/>
          <w:sz w:val="28"/>
          <w:szCs w:val="28"/>
        </w:rPr>
        <w:t>尤其是对噪声和周围环境有较高要求及缺水、不宜安装冷却水塔的场所。</w:t>
      </w:r>
    </w:p>
    <w:p w:rsidR="008709BA" w:rsidP="008709BA">
      <w:pPr>
        <w:pStyle w:val="Normal0"/>
        <w:ind w:firstLine="412" w:firstLineChars="196"/>
        <w:rPr>
          <w:rFonts w:ascii="宋体"/>
          <w:sz w:val="28"/>
          <w:szCs w:val="28"/>
        </w:rPr>
      </w:pPr>
      <w:r>
        <w:rPr>
          <w:noProof/>
        </w:rPr>
        <w:pict>
          <v:shape id="_x0000_s1100" type="#_x0000_t75" style="width:71pt;height:69pt;margin-top:-107.5pt;margin-left:300.1pt;position:absolute;z-index:-251588608">
            <v:imagedata r:id="rId7" o:title="66"/>
            <w10:anchorlock/>
          </v:shape>
        </w:pict>
      </w:r>
      <w:r>
        <w:rPr>
          <w:noProof/>
        </w:rPr>
        <w:pict>
          <v:shape id="_x0000_s1101" type="#_x0000_t75" style="width:115pt;height:17pt;margin-top:-182.9pt;margin-left:177.1pt;position:absolute;z-index:-251589632">
            <v:imagedata r:id="rId6" o:title="108"/>
            <w10:anchorlock/>
          </v:shape>
        </w:pict>
      </w:r>
      <w:r>
        <w:rPr>
          <w:noProof/>
        </w:rPr>
        <w:pict>
          <v:shape id="_x0000_s1102" type="#_x0000_t75" style="width:114pt;height:16pt;margin-top:-183.3pt;margin-left:55.1pt;position:absolute;z-index:-251590656">
            <v:imagedata r:id="rId6" o:title="108"/>
            <w10:anchorlock/>
          </v:shape>
        </w:pict>
      </w:r>
      <w:r>
        <w:rPr>
          <w:noProof/>
        </w:rPr>
        <w:pict>
          <v:shape id="_x0000_s1103" type="#_x0000_t75" style="width:39pt;height:37pt;margin-top:-183.3pt;margin-left:-63.9pt;position:absolute;z-index:-251591680">
            <v:imagedata r:id="rId5" o:title="38"/>
            <w10:anchorlock/>
          </v:shape>
        </w:pict>
      </w:r>
      <w:r>
        <w:rPr>
          <w:noProof/>
        </w:rPr>
        <w:pict>
          <v:shape id="_x0000_s1104" type="#_x0000_t75" style="width:459.75pt;height:199.5pt;margin-top:101.4pt;margin-left:-18pt;position:absolute;z-index:251723776">
            <v:imagedata r:id="rId12" o:title="模块"/>
            <w10:wrap type="square"/>
          </v:shape>
        </w:pict>
      </w:r>
      <w:r w:rsidRPr="00A214FE">
        <w:rPr>
          <w:rFonts w:ascii="宋体" w:hint="eastAsia"/>
          <w:sz w:val="28"/>
          <w:szCs w:val="28"/>
        </w:rPr>
        <w:t>机组</w:t>
      </w:r>
      <w:r>
        <w:rPr>
          <w:rFonts w:ascii="宋体" w:hint="eastAsia"/>
          <w:sz w:val="28"/>
          <w:szCs w:val="28"/>
        </w:rPr>
        <w:t>由一个主模块和多个子模块组合而成，制冷范围更大，安装灵活性更好。机组</w:t>
      </w:r>
      <w:r w:rsidRPr="00A214FE">
        <w:rPr>
          <w:rFonts w:ascii="宋体" w:hint="eastAsia"/>
          <w:sz w:val="28"/>
          <w:szCs w:val="28"/>
        </w:rPr>
        <w:t>提高原有换热效率，比一般空调节能</w:t>
      </w:r>
      <w:r w:rsidRPr="00A214FE">
        <w:rPr>
          <w:rFonts w:ascii="宋体" w:hint="eastAsia"/>
          <w:sz w:val="28"/>
          <w:szCs w:val="28"/>
        </w:rPr>
        <w:t>10%</w:t>
      </w:r>
      <w:r w:rsidRPr="00A214FE">
        <w:rPr>
          <w:rFonts w:ascii="宋体" w:hint="eastAsia"/>
          <w:sz w:val="28"/>
          <w:szCs w:val="28"/>
        </w:rPr>
        <w:t>；微电脑自动</w:t>
      </w:r>
      <w:r>
        <w:rPr>
          <w:rFonts w:ascii="宋体" w:hint="eastAsia"/>
          <w:sz w:val="28"/>
          <w:szCs w:val="28"/>
        </w:rPr>
        <w:t>控制；长寿命均衡设计；全智能化霜技术</w:t>
      </w:r>
      <w:r w:rsidRPr="00A214FE">
        <w:rPr>
          <w:rFonts w:ascii="宋体" w:hint="eastAsia"/>
          <w:sz w:val="28"/>
          <w:szCs w:val="28"/>
        </w:rPr>
        <w:t>。</w:t>
      </w:r>
    </w:p>
    <w:p w:rsidR="008709BA" w:rsidP="008709BA">
      <w:pPr>
        <w:pStyle w:val="Normal0"/>
        <w:rPr>
          <w:rFonts w:ascii="宋体"/>
          <w:sz w:val="28"/>
          <w:szCs w:val="28"/>
        </w:rPr>
      </w:pPr>
      <w:r>
        <w:rPr>
          <w:rFonts w:ascii="宋体"/>
          <w:noProof/>
          <w:sz w:val="28"/>
          <w:szCs w:val="28"/>
        </w:rPr>
        <w:pict>
          <v:shape id="_x0000_s1105" type="#_x0000_t136" style="width:309pt;height:43.5pt;margin-top:165pt;margin-left:89pt;position:absolute;z-index:-251587584" filled="f" strokecolor="#e6e6e6" strokeweight="0.1pt">
            <v:stroke dashstyle="dashDot"/>
            <v:shadow color="#868686"/>
            <v:textpath style="font-family:'Arial Black';font-size:31pt;font-weight:bold;v-text-kern:t" trim="t" fitpath="t" string="www.zhulong.com"/>
          </v:shape>
        </w:pict>
      </w:r>
    </w:p>
    <w:p w:rsidR="00A214FE" w:rsidRPr="00A214FE" w:rsidP="00A214FE">
      <w:pPr>
        <w:pStyle w:val="Normal0"/>
        <w:ind w:firstLine="549" w:firstLineChars="196"/>
        <w:rPr>
          <w:rFonts w:ascii="宋体"/>
          <w:sz w:val="28"/>
          <w:szCs w:val="28"/>
        </w:rPr>
      </w:pPr>
      <w:r w:rsidRPr="00A214FE">
        <w:rPr>
          <w:rFonts w:ascii="宋体" w:hint="eastAsia"/>
          <w:sz w:val="28"/>
          <w:szCs w:val="28"/>
        </w:rPr>
        <w:t>全效型空气能热泵机组机</w:t>
      </w:r>
    </w:p>
    <w:p w:rsidR="00A214FE" w:rsidRPr="00A214FE" w:rsidP="00A214FE">
      <w:pPr>
        <w:pStyle w:val="Normal0"/>
        <w:ind w:firstLine="549" w:firstLineChars="196"/>
        <w:rPr>
          <w:rFonts w:ascii="宋体"/>
          <w:sz w:val="28"/>
          <w:szCs w:val="28"/>
        </w:rPr>
      </w:pPr>
      <w:r w:rsidRPr="00A214FE">
        <w:rPr>
          <w:rFonts w:ascii="宋体" w:hint="eastAsia"/>
          <w:sz w:val="28"/>
          <w:szCs w:val="28"/>
        </w:rPr>
        <w:t>全效型热泵主要适用于宾馆、酒店、医院、别墅的中央空调使用。夏季使用生活热水的同时又能提供免费的冷气。是目前世界上最先进、技术含量最高、最节省能源的空调设备。在空调正常使用的同时</w:t>
      </w:r>
      <w:r w:rsidRPr="00A214FE">
        <w:rPr>
          <w:rFonts w:ascii="宋体" w:hint="eastAsia"/>
          <w:sz w:val="28"/>
          <w:szCs w:val="28"/>
        </w:rPr>
        <w:t>，回收空调排放的热</w:t>
      </w:r>
      <w:r w:rsidRPr="00A214FE">
        <w:rPr>
          <w:rFonts w:ascii="宋体" w:hint="eastAsia"/>
          <w:sz w:val="28"/>
          <w:szCs w:val="28"/>
        </w:rPr>
        <w:t>量对水加热，热水器不需要耗电就有热水供应。当独立热水器使用时，每输入</w:t>
      </w:r>
      <w:r w:rsidRPr="00A214FE">
        <w:rPr>
          <w:rFonts w:ascii="宋体" w:hint="eastAsia"/>
          <w:sz w:val="28"/>
          <w:szCs w:val="28"/>
        </w:rPr>
        <w:t>1000W</w:t>
      </w:r>
      <w:r w:rsidRPr="00A214FE">
        <w:rPr>
          <w:rFonts w:ascii="宋体" w:hint="eastAsia"/>
          <w:sz w:val="28"/>
          <w:szCs w:val="28"/>
        </w:rPr>
        <w:t>的功率可获取</w:t>
      </w:r>
      <w:r w:rsidRPr="00A214FE">
        <w:rPr>
          <w:rFonts w:ascii="宋体" w:hint="eastAsia"/>
          <w:sz w:val="28"/>
          <w:szCs w:val="28"/>
        </w:rPr>
        <w:t>3500W</w:t>
      </w:r>
      <w:r w:rsidRPr="00A214FE">
        <w:rPr>
          <w:rFonts w:ascii="宋体" w:hint="eastAsia"/>
          <w:sz w:val="28"/>
          <w:szCs w:val="28"/>
        </w:rPr>
        <w:t>以上的热量。该机组提高原有换热效率，比一般空调节能</w:t>
      </w:r>
      <w:r w:rsidRPr="00A214FE">
        <w:rPr>
          <w:rFonts w:ascii="宋体" w:hint="eastAsia"/>
          <w:sz w:val="28"/>
          <w:szCs w:val="28"/>
        </w:rPr>
        <w:t>10%</w:t>
      </w:r>
      <w:r w:rsidRPr="00A214FE">
        <w:rPr>
          <w:rFonts w:ascii="宋体" w:hint="eastAsia"/>
          <w:sz w:val="28"/>
          <w:szCs w:val="28"/>
        </w:rPr>
        <w:t>；微电脑自动</w:t>
      </w:r>
      <w:r>
        <w:rPr>
          <w:rFonts w:ascii="宋体" w:hint="eastAsia"/>
          <w:sz w:val="28"/>
          <w:szCs w:val="28"/>
        </w:rPr>
        <w:t>控制；长寿命均衡设计；全智能化霜技术</w:t>
      </w:r>
      <w:r w:rsidRPr="00A214FE">
        <w:rPr>
          <w:rFonts w:ascii="宋体" w:hint="eastAsia"/>
          <w:sz w:val="28"/>
          <w:szCs w:val="28"/>
        </w:rPr>
        <w:t>。</w:t>
      </w:r>
    </w:p>
    <w:p w:rsidR="00A214FE" w:rsidRPr="00A214FE" w:rsidP="00A214FE">
      <w:pPr>
        <w:pStyle w:val="Normal0"/>
        <w:rPr>
          <w:rFonts w:ascii="宋体"/>
          <w:b/>
          <w:sz w:val="28"/>
          <w:szCs w:val="28"/>
        </w:rPr>
      </w:pPr>
      <w:r w:rsidRPr="00A214FE">
        <w:rPr>
          <w:rFonts w:ascii="宋体" w:hint="eastAsia"/>
          <w:b/>
          <w:sz w:val="28"/>
          <w:szCs w:val="28"/>
        </w:rPr>
        <w:t>空气源热泵工程的优点：</w:t>
      </w:r>
    </w:p>
    <w:p w:rsidR="00A214FE" w:rsidRPr="00A214FE" w:rsidP="00A214FE">
      <w:pPr>
        <w:pStyle w:val="Normal0"/>
        <w:ind w:firstLine="549" w:firstLineChars="196"/>
        <w:rPr>
          <w:rFonts w:ascii="宋体"/>
          <w:sz w:val="28"/>
          <w:szCs w:val="28"/>
        </w:rPr>
        <w:sectPr w:rsidSect="00D11AD4">
          <w:type w:val="nextPage"/>
          <w:pgSz w:w="11906" w:h="16838" w:code="9"/>
          <w:pgMar w:top="1869" w:right="1287" w:bottom="1246" w:left="1418" w:header="851" w:footer="936" w:gutter="0"/>
          <w:pgNumType w:start="14"/>
          <w:cols w:space="425"/>
          <w:titlePg w:val="0"/>
          <w:docGrid w:type="lines" w:linePitch="312"/>
        </w:sectPr>
      </w:pPr>
      <w:r w:rsidRPr="00A214FE">
        <w:rPr>
          <w:rFonts w:ascii="宋体" w:hint="eastAsia"/>
          <w:sz w:val="28"/>
          <w:szCs w:val="28"/>
        </w:rPr>
        <w:t>（</w:t>
      </w:r>
      <w:r w:rsidRPr="00A214FE">
        <w:rPr>
          <w:rFonts w:ascii="宋体" w:hint="eastAsia"/>
          <w:sz w:val="28"/>
          <w:szCs w:val="28"/>
        </w:rPr>
        <w:t>1</w:t>
      </w:r>
      <w:r w:rsidRPr="00A214FE">
        <w:rPr>
          <w:rFonts w:ascii="宋体" w:hint="eastAsia"/>
          <w:sz w:val="28"/>
          <w:szCs w:val="28"/>
        </w:rPr>
        <w:t>）节能</w:t>
      </w:r>
      <w:r w:rsidRPr="00A214FE">
        <w:rPr>
          <w:rFonts w:ascii="宋体" w:hint="eastAsia"/>
          <w:sz w:val="28"/>
          <w:szCs w:val="28"/>
        </w:rPr>
        <w:t xml:space="preserve">  </w:t>
      </w:r>
      <w:r w:rsidRPr="00A214FE">
        <w:rPr>
          <w:rFonts w:ascii="宋体" w:hint="eastAsia"/>
          <w:sz w:val="28"/>
          <w:szCs w:val="28"/>
        </w:rPr>
        <w:t>采用空气源热泵，生产热水时耗电只有电加热的四分之一。热泵供热原理与传统的锅炉直接供热（包括电锅炉、燃油锅炉和燃煤锅炉）原理有着本质的不同。锅炉供热其实是把某种形式的能（如电能、燃料的化</w:t>
      </w:r>
    </w:p>
    <w:p w:rsidR="00A214FE" w:rsidRPr="00A214FE" w:rsidP="00A214FE">
      <w:pPr>
        <w:pStyle w:val="Normal0"/>
        <w:ind w:firstLine="549" w:firstLineChars="196"/>
        <w:rPr>
          <w:rFonts w:ascii="宋体"/>
          <w:sz w:val="28"/>
          <w:szCs w:val="28"/>
        </w:rPr>
      </w:pPr>
      <w:r>
        <w:rPr>
          <w:rFonts w:ascii="宋体"/>
          <w:noProof/>
          <w:sz w:val="28"/>
          <w:szCs w:val="28"/>
        </w:rPr>
        <w:pict>
          <v:shape id="_x0000_s1106" type="#_x0000_t75" style="width:67pt;height:65pt;margin-top:561.1pt;margin-left:270.1pt;position:absolute;z-index:-251583488">
            <v:imagedata r:id="rId7" o:title="66"/>
            <w10:anchorlock/>
          </v:shape>
        </w:pict>
      </w:r>
      <w:r>
        <w:rPr>
          <w:rFonts w:ascii="宋体"/>
          <w:noProof/>
          <w:sz w:val="28"/>
          <w:szCs w:val="28"/>
        </w:rPr>
        <w:pict>
          <v:shape id="_x0000_s1107" type="#_x0000_t75" style="width:68pt;height:66pt;margin-top:241.1pt;margin-left:158.1pt;position:absolute;z-index:-251584512">
            <v:imagedata r:id="rId7" o:title="66"/>
            <w10:anchorlock/>
          </v:shape>
        </w:pict>
      </w:r>
      <w:r>
        <w:rPr>
          <w:rFonts w:ascii="宋体"/>
          <w:noProof/>
          <w:sz w:val="28"/>
          <w:szCs w:val="28"/>
        </w:rPr>
        <w:pict>
          <v:shape id="_x0000_s1108" type="#_x0000_t75" style="width:117pt;height:17pt;margin-top:200.1pt;margin-left:49.1pt;position:absolute;z-index:-251585536">
            <v:imagedata r:id="rId6" o:title="108"/>
            <w10:anchorlock/>
          </v:shape>
        </w:pict>
      </w:r>
      <w:r>
        <w:rPr>
          <w:rFonts w:ascii="宋体"/>
          <w:noProof/>
          <w:sz w:val="28"/>
          <w:szCs w:val="28"/>
        </w:rPr>
        <w:pict>
          <v:shape id="_x0000_s1109" type="#_x0000_t75" style="width:73pt;height:71pt;margin-top:-130.9pt;margin-left:-16.9pt;position:absolute;z-index:-251586560">
            <v:imagedata r:id="rId7" o:title="66"/>
            <w10:anchorlock/>
          </v:shape>
        </w:pict>
      </w:r>
      <w:r w:rsidRPr="00A214FE">
        <w:rPr>
          <w:rFonts w:ascii="宋体" w:hint="eastAsia"/>
          <w:sz w:val="28"/>
          <w:szCs w:val="28"/>
        </w:rPr>
        <w:t>学能）直接转变为热能，转变的效率称为热效率，一般为</w:t>
      </w:r>
      <w:r w:rsidRPr="00A214FE">
        <w:rPr>
          <w:rFonts w:ascii="宋体" w:hint="eastAsia"/>
          <w:sz w:val="28"/>
          <w:szCs w:val="28"/>
        </w:rPr>
        <w:t>60%</w:t>
      </w:r>
      <w:r w:rsidRPr="00A214FE">
        <w:rPr>
          <w:rFonts w:ascii="宋体" w:hint="eastAsia"/>
          <w:sz w:val="28"/>
          <w:szCs w:val="28"/>
        </w:rPr>
        <w:t>-95%</w:t>
      </w:r>
      <w:r w:rsidRPr="00A214FE">
        <w:rPr>
          <w:rFonts w:ascii="宋体" w:hint="eastAsia"/>
          <w:sz w:val="28"/>
          <w:szCs w:val="28"/>
        </w:rPr>
        <w:t>；而热泵供热是通过热泵机组的运行搬运低温热源的热量到高温介质中，通常消耗</w:t>
      </w:r>
      <w:r w:rsidRPr="00A214FE">
        <w:rPr>
          <w:rFonts w:ascii="宋体" w:hint="eastAsia"/>
          <w:sz w:val="28"/>
          <w:szCs w:val="28"/>
        </w:rPr>
        <w:t>1KWh</w:t>
      </w:r>
      <w:r w:rsidRPr="00A214FE">
        <w:rPr>
          <w:rFonts w:ascii="宋体" w:hint="eastAsia"/>
          <w:sz w:val="28"/>
          <w:szCs w:val="28"/>
        </w:rPr>
        <w:t>的电能即可获得</w:t>
      </w:r>
      <w:r w:rsidRPr="00A214FE">
        <w:rPr>
          <w:rFonts w:ascii="宋体" w:hint="eastAsia"/>
          <w:sz w:val="28"/>
          <w:szCs w:val="28"/>
        </w:rPr>
        <w:t>4KWh</w:t>
      </w:r>
      <w:r w:rsidRPr="00A214FE">
        <w:rPr>
          <w:rFonts w:ascii="宋体" w:hint="eastAsia"/>
          <w:sz w:val="28"/>
          <w:szCs w:val="28"/>
        </w:rPr>
        <w:t>以上的热能，也即“热效率”可达</w:t>
      </w:r>
      <w:r w:rsidRPr="00A214FE">
        <w:rPr>
          <w:rFonts w:ascii="宋体" w:hint="eastAsia"/>
          <w:sz w:val="28"/>
          <w:szCs w:val="28"/>
        </w:rPr>
        <w:t>400%</w:t>
      </w:r>
      <w:r w:rsidRPr="00A214FE">
        <w:rPr>
          <w:rFonts w:ascii="宋体" w:hint="eastAsia"/>
          <w:sz w:val="28"/>
          <w:szCs w:val="28"/>
        </w:rPr>
        <w:t>以上。</w:t>
      </w:r>
    </w:p>
    <w:p w:rsidR="00A214FE" w:rsidRPr="00A214FE" w:rsidP="00A214FE">
      <w:pPr>
        <w:pStyle w:val="Normal0"/>
        <w:ind w:firstLine="549" w:firstLineChars="196"/>
        <w:rPr>
          <w:rFonts w:ascii="宋体"/>
          <w:sz w:val="28"/>
          <w:szCs w:val="28"/>
        </w:rPr>
      </w:pPr>
      <w:r w:rsidRPr="00A214FE">
        <w:rPr>
          <w:rFonts w:ascii="宋体" w:hint="eastAsia"/>
          <w:sz w:val="28"/>
          <w:szCs w:val="28"/>
        </w:rPr>
        <w:t>（</w:t>
      </w:r>
      <w:r w:rsidRPr="00A214FE">
        <w:rPr>
          <w:rFonts w:ascii="宋体" w:hint="eastAsia"/>
          <w:sz w:val="28"/>
          <w:szCs w:val="28"/>
        </w:rPr>
        <w:t>2</w:t>
      </w:r>
      <w:r w:rsidRPr="00A214FE">
        <w:rPr>
          <w:rFonts w:ascii="宋体" w:hint="eastAsia"/>
          <w:sz w:val="28"/>
          <w:szCs w:val="28"/>
        </w:rPr>
        <w:t>）美观</w:t>
      </w:r>
      <w:r w:rsidRPr="00A214FE">
        <w:rPr>
          <w:rFonts w:ascii="宋体" w:hint="eastAsia"/>
          <w:sz w:val="28"/>
          <w:szCs w:val="28"/>
        </w:rPr>
        <w:t xml:space="preserve">  </w:t>
      </w:r>
      <w:r w:rsidRPr="00A214FE">
        <w:rPr>
          <w:rFonts w:ascii="宋体" w:hint="eastAsia"/>
          <w:sz w:val="28"/>
          <w:szCs w:val="28"/>
        </w:rPr>
        <w:t>热泵既具有太阳能热水器节能、安全、环保的优点，又解决了太阳能热水器依靠阳光受天气影响的不稳定因素，也避免了安装时所必须的大面积安装位置的要求。</w:t>
      </w:r>
    </w:p>
    <w:p w:rsidR="00A214FE" w:rsidRPr="00A214FE" w:rsidP="00A214FE">
      <w:pPr>
        <w:pStyle w:val="Normal0"/>
        <w:ind w:firstLine="549" w:firstLineChars="196"/>
        <w:rPr>
          <w:rFonts w:ascii="宋体"/>
          <w:sz w:val="28"/>
          <w:szCs w:val="28"/>
        </w:rPr>
      </w:pPr>
      <w:r w:rsidRPr="00A214FE">
        <w:rPr>
          <w:rFonts w:ascii="宋体" w:hint="eastAsia"/>
          <w:sz w:val="28"/>
          <w:szCs w:val="28"/>
        </w:rPr>
        <w:t>（</w:t>
      </w:r>
      <w:r w:rsidRPr="00A214FE">
        <w:rPr>
          <w:rFonts w:ascii="宋体" w:hint="eastAsia"/>
          <w:sz w:val="28"/>
          <w:szCs w:val="28"/>
        </w:rPr>
        <w:t>3</w:t>
      </w:r>
      <w:r w:rsidRPr="00A214FE">
        <w:rPr>
          <w:rFonts w:ascii="宋体" w:hint="eastAsia"/>
          <w:sz w:val="28"/>
          <w:szCs w:val="28"/>
        </w:rPr>
        <w:t>）安全</w:t>
      </w:r>
      <w:r w:rsidRPr="00A214FE">
        <w:rPr>
          <w:rFonts w:ascii="宋体" w:hint="eastAsia"/>
          <w:sz w:val="28"/>
          <w:szCs w:val="28"/>
        </w:rPr>
        <w:t xml:space="preserve"> </w:t>
      </w:r>
      <w:r w:rsidRPr="00A214FE">
        <w:rPr>
          <w:rFonts w:ascii="宋体" w:hint="eastAsia"/>
          <w:sz w:val="28"/>
          <w:szCs w:val="28"/>
        </w:rPr>
        <w:t>中国使用电热水器平均每年发生</w:t>
      </w:r>
      <w:r w:rsidRPr="00A214FE">
        <w:rPr>
          <w:rFonts w:ascii="宋体" w:hint="eastAsia"/>
          <w:sz w:val="28"/>
          <w:szCs w:val="28"/>
        </w:rPr>
        <w:t>2000</w:t>
      </w:r>
      <w:r w:rsidRPr="00A214FE">
        <w:rPr>
          <w:rFonts w:ascii="宋体" w:hint="eastAsia"/>
          <w:sz w:val="28"/>
          <w:szCs w:val="28"/>
        </w:rPr>
        <w:t>多起触电事故，其中</w:t>
      </w:r>
      <w:r w:rsidRPr="00A214FE">
        <w:rPr>
          <w:rFonts w:ascii="宋体" w:hint="eastAsia"/>
          <w:sz w:val="28"/>
          <w:szCs w:val="28"/>
        </w:rPr>
        <w:t>50%</w:t>
      </w:r>
      <w:r w:rsidRPr="00A214FE">
        <w:rPr>
          <w:rFonts w:ascii="宋体" w:hint="eastAsia"/>
          <w:sz w:val="28"/>
          <w:szCs w:val="28"/>
        </w:rPr>
        <w:t>事故是用电设施不安全造成的，另</w:t>
      </w:r>
      <w:r w:rsidRPr="00A214FE">
        <w:rPr>
          <w:rFonts w:ascii="宋体" w:hint="eastAsia"/>
          <w:sz w:val="28"/>
          <w:szCs w:val="28"/>
        </w:rPr>
        <w:t>50%</w:t>
      </w:r>
      <w:r w:rsidRPr="00A214FE">
        <w:rPr>
          <w:rFonts w:ascii="宋体" w:hint="eastAsia"/>
          <w:sz w:val="28"/>
          <w:szCs w:val="28"/>
        </w:rPr>
        <w:t>事故主要是因为热水器老化造成</w:t>
      </w:r>
      <w:r>
        <w:rPr>
          <w:rFonts w:ascii="宋体"/>
          <w:noProof/>
          <w:sz w:val="28"/>
          <w:szCs w:val="28"/>
        </w:rPr>
        <w:pict>
          <v:shape id="_x0000_s1110" type="#_x0000_t136" style="width:294.75pt;height:41.25pt;margin-top:286pt;margin-left:86pt;position:absolute;z-index:251734016" filled="f" strokecolor="#e6e6e6" strokeweight="0.1pt">
            <v:stroke dashstyle="dashDot"/>
            <v:shadow color="#868686"/>
            <v:textpath style="font-family:'Arial Black';font-size:29pt;font-weight:bold;v-text-kern:t" trim="t" fitpath="t" string="www.zhulong.com"/>
            <w10:wrap type="square"/>
          </v:shape>
        </w:pict>
      </w:r>
      <w:r w:rsidRPr="00A214FE">
        <w:rPr>
          <w:rFonts w:ascii="宋体" w:hint="eastAsia"/>
          <w:sz w:val="28"/>
          <w:szCs w:val="28"/>
        </w:rPr>
        <w:t>的。而非产品质量原因引发的人身伤亡，消费者却得不到赔偿。由于</w:t>
      </w:r>
      <w:r w:rsidRPr="00A214FE">
        <w:rPr>
          <w:rFonts w:ascii="宋体" w:hint="eastAsia"/>
          <w:sz w:val="28"/>
          <w:szCs w:val="28"/>
        </w:rPr>
        <w:t>空气能热水器的工作是通过介质换热，不需要电加热元件与水接触，水与电在物理结构上的分离，使热水器没有触电的危险，也没有燃气、燃油热水器可能的爆炸、中毒、火灾的危险，更没废气排放造成的空气污染。</w:t>
      </w:r>
    </w:p>
    <w:p w:rsidR="00A214FE" w:rsidRPr="00A214FE" w:rsidP="00A214FE">
      <w:pPr>
        <w:pStyle w:val="Normal0"/>
        <w:ind w:firstLine="549" w:firstLineChars="196"/>
        <w:rPr>
          <w:rFonts w:ascii="宋体"/>
          <w:sz w:val="28"/>
          <w:szCs w:val="28"/>
        </w:rPr>
      </w:pPr>
      <w:r w:rsidRPr="00A214FE">
        <w:rPr>
          <w:rFonts w:ascii="宋体" w:hint="eastAsia"/>
          <w:sz w:val="28"/>
          <w:szCs w:val="28"/>
        </w:rPr>
        <w:t>（</w:t>
      </w:r>
      <w:r w:rsidRPr="00A214FE">
        <w:rPr>
          <w:rFonts w:ascii="宋体" w:hint="eastAsia"/>
          <w:sz w:val="28"/>
          <w:szCs w:val="28"/>
        </w:rPr>
        <w:t>4</w:t>
      </w:r>
      <w:r w:rsidRPr="00A214FE">
        <w:rPr>
          <w:rFonts w:ascii="宋体" w:hint="eastAsia"/>
          <w:sz w:val="28"/>
          <w:szCs w:val="28"/>
        </w:rPr>
        <w:t>）智能化：</w:t>
      </w:r>
      <w:r w:rsidR="00D16DF4">
        <w:rPr>
          <w:rFonts w:ascii="宋体" w:hint="eastAsia"/>
          <w:sz w:val="28"/>
          <w:szCs w:val="28"/>
        </w:rPr>
        <w:t>XX</w:t>
      </w:r>
      <w:r w:rsidRPr="00A214FE">
        <w:rPr>
          <w:rFonts w:ascii="宋体" w:hint="eastAsia"/>
          <w:sz w:val="28"/>
          <w:szCs w:val="28"/>
        </w:rPr>
        <w:t>空气能热泵热水工程采用高度集成化电脑板控制，系统运行稳定可靠，自动化程度高，可实现无人化操作，并具有故障报警及自动诊断系统。</w:t>
      </w:r>
    </w:p>
    <w:p w:rsidR="00A214FE" w:rsidRPr="00A214FE" w:rsidP="00A214FE">
      <w:pPr>
        <w:pStyle w:val="Normal0"/>
        <w:ind w:firstLine="549" w:firstLineChars="196"/>
        <w:rPr>
          <w:rFonts w:ascii="宋体"/>
          <w:sz w:val="28"/>
          <w:szCs w:val="28"/>
        </w:rPr>
        <w:sectPr w:rsidSect="00D11AD4">
          <w:type w:val="nextPage"/>
          <w:pgSz w:w="11906" w:h="16838" w:code="9"/>
          <w:pgMar w:top="1869" w:right="1287" w:bottom="1246" w:left="1418" w:header="851" w:footer="936" w:gutter="0"/>
          <w:pgNumType w:start="15"/>
          <w:cols w:space="425"/>
          <w:titlePg w:val="0"/>
          <w:docGrid w:type="lines" w:linePitch="312"/>
        </w:sectPr>
      </w:pPr>
      <w:r w:rsidRPr="00A214FE">
        <w:rPr>
          <w:rFonts w:ascii="宋体" w:hint="eastAsia"/>
          <w:sz w:val="28"/>
          <w:szCs w:val="28"/>
        </w:rPr>
        <w:t>（</w:t>
      </w:r>
      <w:r w:rsidRPr="00A214FE">
        <w:rPr>
          <w:rFonts w:ascii="宋体" w:hint="eastAsia"/>
          <w:sz w:val="28"/>
          <w:szCs w:val="28"/>
        </w:rPr>
        <w:t>5</w:t>
      </w:r>
      <w:r w:rsidRPr="00A214FE">
        <w:rPr>
          <w:rFonts w:ascii="宋体" w:hint="eastAsia"/>
          <w:sz w:val="28"/>
          <w:szCs w:val="28"/>
        </w:rPr>
        <w:t>）无场地要求限制：用水高峰时段可实行热水的边生产边使用，提高储水箱的出水率。主机体积小，无需专用机房（露天场所使用主机效果更佳），基本不受场地要求的限制。</w:t>
      </w:r>
    </w:p>
    <w:p w:rsidR="00AF3FFB" w:rsidRPr="00AE0C5B" w:rsidP="00AE0C5B">
      <w:pPr>
        <w:pStyle w:val="Heading1"/>
        <w:rPr>
          <w:sz w:val="28"/>
          <w:szCs w:val="28"/>
        </w:rPr>
      </w:pPr>
      <w:bookmarkStart w:id="8" w:name="_Toc245711862"/>
      <w:r w:rsidRPr="00AE0C5B">
        <w:rPr>
          <w:rFonts w:hint="eastAsia"/>
          <w:sz w:val="28"/>
          <w:szCs w:val="28"/>
        </w:rPr>
        <w:t>九</w:t>
      </w:r>
      <w:r w:rsidRPr="00AE0C5B" w:rsidR="003608FE">
        <w:rPr>
          <w:rFonts w:hint="eastAsia"/>
          <w:sz w:val="28"/>
          <w:szCs w:val="28"/>
        </w:rPr>
        <w:t>、售后服务及其</w:t>
      </w:r>
      <w:r w:rsidRPr="00AE0C5B" w:rsidR="003608FE">
        <w:rPr>
          <w:rFonts w:hint="eastAsia"/>
          <w:sz w:val="28"/>
          <w:szCs w:val="28"/>
        </w:rPr>
        <w:t>它</w:t>
      </w:r>
      <w:bookmarkEnd w:id="8"/>
    </w:p>
    <w:p w:rsidR="00AF3FFB" w:rsidRPr="00935ECC" w:rsidP="00AF3FFB">
      <w:pPr>
        <w:pStyle w:val="BodyTextIndent"/>
        <w:spacing w:line="480" w:lineRule="auto"/>
        <w:ind w:firstLine="630" w:firstLineChars="225"/>
        <w:rPr>
          <w:kern w:val="0"/>
          <w:szCs w:val="28"/>
        </w:rPr>
      </w:pPr>
      <w:r>
        <w:rPr>
          <w:rFonts w:hint="eastAsia"/>
          <w:kern w:val="0"/>
          <w:szCs w:val="28"/>
        </w:rPr>
        <w:t>XX</w:t>
      </w:r>
      <w:r w:rsidRPr="00935ECC" w:rsidR="003608FE">
        <w:rPr>
          <w:rFonts w:hint="eastAsia"/>
          <w:kern w:val="0"/>
          <w:szCs w:val="28"/>
        </w:rPr>
        <w:t>热能克守“诚信、及时、持之以恒”的服务</w:t>
      </w:r>
      <w:r w:rsidRPr="00935ECC" w:rsidR="003608FE">
        <w:rPr>
          <w:rFonts w:hint="eastAsia"/>
          <w:kern w:val="0"/>
          <w:szCs w:val="28"/>
        </w:rPr>
        <w:t>DNA</w:t>
      </w:r>
      <w:r w:rsidRPr="00935ECC" w:rsidR="003608FE">
        <w:rPr>
          <w:rFonts w:hint="eastAsia"/>
          <w:kern w:val="0"/>
          <w:szCs w:val="28"/>
        </w:rPr>
        <w:t>宗旨，坚持用先进</w:t>
      </w:r>
      <w:r>
        <w:rPr>
          <w:noProof/>
          <w:kern w:val="0"/>
          <w:szCs w:val="28"/>
        </w:rPr>
        <w:pict>
          <v:shape id="_x0000_s1111" type="#_x0000_t75" style="width:88pt;height:28pt;margin-top:-84.9pt;margin-left:-36.9pt;position:absolute;z-index:-251581440">
            <v:imagedata r:id="rId9" o:title="88"/>
            <w10:anchorlock/>
          </v:shape>
        </w:pict>
      </w:r>
      <w:r w:rsidRPr="00935ECC" w:rsidR="003608FE">
        <w:rPr>
          <w:rFonts w:hint="eastAsia"/>
          <w:kern w:val="0"/>
          <w:szCs w:val="28"/>
        </w:rPr>
        <w:t>的技术和科学的管理，为客户提供优质的产品和满意的服务，以客户为中心，致力于构筑一个品牌共有的营销联盟。以差异性的产品和优秀的品质参与激烈的市场竞争，以差异化的营销策略让</w:t>
      </w:r>
      <w:r>
        <w:rPr>
          <w:rFonts w:hint="eastAsia"/>
          <w:kern w:val="0"/>
          <w:szCs w:val="28"/>
        </w:rPr>
        <w:t>XX</w:t>
      </w:r>
      <w:r w:rsidRPr="00935ECC" w:rsidR="003608FE">
        <w:rPr>
          <w:rFonts w:hint="eastAsia"/>
          <w:kern w:val="0"/>
          <w:szCs w:val="28"/>
        </w:rPr>
        <w:t>的客户家家受益，人人满意。为使公司产品能尽善尽美地实现其功能，保证客户得到更为人性化的的服务，公司提供优质的售后服务。</w:t>
      </w:r>
    </w:p>
    <w:p w:rsidR="00AF3FFB" w:rsidRPr="00935ECC" w:rsidP="00AF3FFB">
      <w:pPr>
        <w:pStyle w:val="BodyTextIndent2"/>
        <w:numPr>
          <w:ilvl w:val="1"/>
          <w:numId w:val="3"/>
        </w:numPr>
        <w:tabs>
          <w:tab w:val="num" w:pos="0"/>
          <w:tab w:val="left" w:pos="360"/>
          <w:tab w:val="clear" w:pos="840"/>
        </w:tabs>
        <w:adjustRightInd/>
        <w:spacing w:line="480" w:lineRule="auto"/>
        <w:ind w:left="0" w:firstLine="630" w:firstLineChars="225"/>
        <w:jc w:val="both"/>
        <w:textAlignment w:val="auto"/>
        <w:rPr>
          <w:szCs w:val="28"/>
        </w:rPr>
      </w:pPr>
      <w:r w:rsidRPr="00935ECC">
        <w:rPr>
          <w:rFonts w:hint="eastAsia"/>
          <w:szCs w:val="28"/>
        </w:rPr>
        <w:t>服务从产品设计之初开始，并一直贯穿产品的整个寿命周期，其特点为：</w:t>
      </w:r>
    </w:p>
    <w:p w:rsidR="00AF3FFB" w:rsidRPr="00935ECC" w:rsidP="00AF3FFB">
      <w:pPr>
        <w:pStyle w:val="Normal0"/>
        <w:numPr>
          <w:ilvl w:val="0"/>
          <w:numId w:val="4"/>
        </w:numPr>
        <w:tabs>
          <w:tab w:val="num" w:pos="0"/>
          <w:tab w:val="left" w:pos="720"/>
          <w:tab w:val="num" w:pos="980"/>
          <w:tab w:val="num" w:pos="1260"/>
        </w:tabs>
        <w:spacing w:line="480" w:lineRule="auto"/>
        <w:ind w:left="0" w:firstLine="630" w:firstLineChars="225"/>
        <w:rPr>
          <w:rFonts w:ascii="宋体"/>
          <w:kern w:val="0"/>
          <w:sz w:val="28"/>
          <w:szCs w:val="28"/>
        </w:rPr>
      </w:pPr>
      <w:r>
        <w:rPr>
          <w:rFonts w:ascii="宋体"/>
          <w:noProof/>
          <w:kern w:val="0"/>
          <w:sz w:val="28"/>
          <w:szCs w:val="28"/>
        </w:rPr>
        <w:pict>
          <v:shape id="_x0000_s1112" type="#_x0000_t136" style="width:326.25pt;height:45pt;margin-top:163pt;margin-left:119pt;position:absolute;z-index:-251580416" filled="f" strokecolor="#e6e6e6" strokeweight="0.1pt">
            <v:stroke dashstyle="dashDot"/>
            <v:shadow color="#868686"/>
            <v:textpath style="font-family:'Arial Black';font-size:32pt;font-weight:bold;v-text-kern:t" trim="t" fitpath="t" string="www.zhulong.com"/>
          </v:shape>
        </w:pict>
      </w:r>
      <w:r w:rsidRPr="00935ECC">
        <w:rPr>
          <w:rFonts w:ascii="宋体" w:hint="eastAsia"/>
          <w:kern w:val="0"/>
          <w:sz w:val="28"/>
          <w:szCs w:val="28"/>
        </w:rPr>
        <w:t>整个产品的设计采用免维护设计，即：所有设备和元器件均选用高质量产品，在其寿命周期内，正常使用条件下不会出现功能丧失或减弱的情况。</w:t>
      </w:r>
    </w:p>
    <w:p w:rsidR="00AF3FFB" w:rsidRPr="00935ECC" w:rsidP="00AF3FFB">
      <w:pPr>
        <w:pStyle w:val="Normal0"/>
        <w:numPr>
          <w:ilvl w:val="0"/>
          <w:numId w:val="4"/>
        </w:numPr>
        <w:tabs>
          <w:tab w:val="num" w:pos="0"/>
          <w:tab w:val="left" w:pos="720"/>
          <w:tab w:val="num" w:pos="980"/>
          <w:tab w:val="num" w:pos="1260"/>
        </w:tabs>
        <w:spacing w:line="360" w:lineRule="auto"/>
        <w:ind w:left="0" w:firstLine="630" w:firstLineChars="225"/>
        <w:rPr>
          <w:rFonts w:ascii="宋体"/>
          <w:kern w:val="0"/>
          <w:sz w:val="28"/>
          <w:szCs w:val="28"/>
        </w:rPr>
      </w:pPr>
      <w:r w:rsidRPr="00935ECC">
        <w:rPr>
          <w:rFonts w:ascii="宋体" w:hint="eastAsia"/>
          <w:kern w:val="0"/>
          <w:sz w:val="28"/>
          <w:szCs w:val="28"/>
        </w:rPr>
        <w:t>产品部件的</w:t>
      </w:r>
      <w:r w:rsidRPr="00935ECC">
        <w:rPr>
          <w:rFonts w:ascii="宋体" w:hint="eastAsia"/>
          <w:kern w:val="0"/>
          <w:sz w:val="28"/>
          <w:szCs w:val="28"/>
        </w:rPr>
        <w:t>80%</w:t>
      </w:r>
      <w:r w:rsidRPr="00935ECC">
        <w:rPr>
          <w:rFonts w:ascii="宋体" w:hint="eastAsia"/>
          <w:kern w:val="0"/>
          <w:sz w:val="28"/>
          <w:szCs w:val="28"/>
        </w:rPr>
        <w:t>以上实现模块化设计，在使用中一旦出现意外情况可以迅速恢复。</w:t>
      </w:r>
    </w:p>
    <w:p w:rsidR="00AF3FFB" w:rsidRPr="00935ECC" w:rsidP="00AF3FFB">
      <w:pPr>
        <w:pStyle w:val="Normal0"/>
        <w:numPr>
          <w:ilvl w:val="0"/>
          <w:numId w:val="4"/>
        </w:numPr>
        <w:tabs>
          <w:tab w:val="num" w:pos="0"/>
          <w:tab w:val="left" w:pos="720"/>
          <w:tab w:val="num" w:pos="980"/>
          <w:tab w:val="num" w:pos="1260"/>
        </w:tabs>
        <w:spacing w:line="480" w:lineRule="auto"/>
        <w:ind w:left="0" w:firstLine="630" w:firstLineChars="225"/>
        <w:rPr>
          <w:rFonts w:ascii="宋体"/>
          <w:kern w:val="0"/>
          <w:sz w:val="28"/>
          <w:szCs w:val="28"/>
        </w:rPr>
      </w:pPr>
      <w:r w:rsidRPr="00935ECC">
        <w:rPr>
          <w:rFonts w:ascii="宋体" w:hint="eastAsia"/>
          <w:kern w:val="0"/>
          <w:sz w:val="28"/>
          <w:szCs w:val="28"/>
        </w:rPr>
        <w:t>采用最新和最可靠的技术，保证和提升产品的能效。</w:t>
      </w:r>
    </w:p>
    <w:p w:rsidR="00AF3FFB" w:rsidRPr="00935ECC" w:rsidP="00AF3FFB">
      <w:pPr>
        <w:pStyle w:val="Normal0"/>
        <w:numPr>
          <w:ilvl w:val="0"/>
          <w:numId w:val="4"/>
        </w:numPr>
        <w:tabs>
          <w:tab w:val="num" w:pos="0"/>
          <w:tab w:val="left" w:pos="720"/>
          <w:tab w:val="num" w:pos="980"/>
          <w:tab w:val="num" w:pos="1260"/>
        </w:tabs>
        <w:spacing w:line="480" w:lineRule="auto"/>
        <w:ind w:left="0" w:firstLine="630" w:firstLineChars="225"/>
        <w:rPr>
          <w:rFonts w:ascii="宋体"/>
          <w:kern w:val="0"/>
          <w:sz w:val="28"/>
          <w:szCs w:val="28"/>
        </w:rPr>
      </w:pPr>
      <w:r w:rsidRPr="00935ECC">
        <w:rPr>
          <w:rFonts w:ascii="宋体" w:hint="eastAsia"/>
          <w:kern w:val="0"/>
          <w:sz w:val="28"/>
          <w:szCs w:val="28"/>
        </w:rPr>
        <w:t>从设计开始，与用户有关的资料均采用电脑和文稿同时存档，可保证售后服务的准确、快速、有效。</w:t>
      </w:r>
    </w:p>
    <w:p w:rsidR="00AF3FFB" w:rsidRPr="00935ECC" w:rsidP="00AF3FFB">
      <w:pPr>
        <w:pStyle w:val="Normal0"/>
        <w:numPr>
          <w:ilvl w:val="1"/>
          <w:numId w:val="3"/>
        </w:numPr>
        <w:tabs>
          <w:tab w:val="num" w:pos="0"/>
          <w:tab w:val="left" w:pos="720"/>
          <w:tab w:val="clear" w:pos="840"/>
          <w:tab w:val="num" w:pos="980"/>
        </w:tabs>
        <w:spacing w:line="480" w:lineRule="auto"/>
        <w:ind w:left="0" w:firstLine="630" w:firstLineChars="225"/>
        <w:jc w:val="left"/>
        <w:rPr>
          <w:rFonts w:ascii="宋体"/>
          <w:kern w:val="0"/>
          <w:sz w:val="28"/>
          <w:szCs w:val="28"/>
        </w:rPr>
      </w:pPr>
      <w:r w:rsidRPr="00935ECC">
        <w:rPr>
          <w:rFonts w:ascii="宋体" w:hint="eastAsia"/>
          <w:kern w:val="0"/>
          <w:sz w:val="28"/>
          <w:szCs w:val="28"/>
        </w:rPr>
        <w:t>确实做好客户服务工作，售后服务的全过程管理程序如下：</w:t>
      </w:r>
      <w:r w:rsidRPr="00935ECC">
        <w:rPr>
          <w:rFonts w:ascii="宋体" w:hint="eastAsia"/>
          <w:kern w:val="0"/>
          <w:sz w:val="28"/>
          <w:szCs w:val="28"/>
        </w:rPr>
        <w:t xml:space="preserve"> </w:t>
      </w:r>
    </w:p>
    <w:p w:rsidR="00AF3FFB" w:rsidRPr="00935ECC" w:rsidP="00AF3FFB">
      <w:pPr>
        <w:pStyle w:val="Normal0"/>
        <w:numPr>
          <w:ilvl w:val="0"/>
          <w:numId w:val="5"/>
        </w:numPr>
        <w:tabs>
          <w:tab w:val="num" w:pos="0"/>
          <w:tab w:val="left" w:pos="720"/>
          <w:tab w:val="num" w:pos="980"/>
          <w:tab w:val="num" w:pos="1132"/>
          <w:tab w:val="num" w:pos="1260"/>
        </w:tabs>
        <w:spacing w:line="480" w:lineRule="auto"/>
        <w:ind w:left="0" w:firstLine="630" w:firstLineChars="225"/>
        <w:rPr>
          <w:rFonts w:ascii="宋体"/>
          <w:kern w:val="0"/>
          <w:sz w:val="28"/>
          <w:szCs w:val="28"/>
        </w:rPr>
        <w:sectPr w:rsidSect="00D11AD4">
          <w:type w:val="nextPage"/>
          <w:pgSz w:w="11906" w:h="16838" w:code="9"/>
          <w:pgMar w:top="1869" w:right="1287" w:bottom="1246" w:left="1418" w:header="851" w:footer="936" w:gutter="0"/>
          <w:pgNumType w:start="16"/>
          <w:cols w:space="425"/>
          <w:titlePg w:val="0"/>
          <w:docGrid w:type="lines" w:linePitch="312"/>
        </w:sectPr>
      </w:pPr>
      <w:r w:rsidRPr="00935ECC">
        <w:rPr>
          <w:rFonts w:ascii="宋体" w:hint="eastAsia"/>
          <w:kern w:val="0"/>
          <w:sz w:val="28"/>
          <w:szCs w:val="28"/>
        </w:rPr>
        <w:t>售后服务部在方案设计过程中负责针对用户不同的要求对产品的可靠性、设备的免（易）维护性提出具体的技术要求，努力追求</w:t>
      </w:r>
      <w:r w:rsidRPr="00935ECC">
        <w:rPr>
          <w:rFonts w:ascii="宋体" w:hint="eastAsia"/>
          <w:kern w:val="0"/>
          <w:sz w:val="28"/>
          <w:szCs w:val="28"/>
        </w:rPr>
        <w:t>故障率最低、维护量最少、检修最方便。</w:t>
      </w:r>
      <w:r w:rsidRPr="00935ECC">
        <w:rPr>
          <w:rFonts w:ascii="宋体" w:hint="eastAsia"/>
          <w:kern w:val="0"/>
          <w:sz w:val="28"/>
          <w:szCs w:val="28"/>
        </w:rPr>
        <w:t xml:space="preserve"> </w:t>
      </w:r>
    </w:p>
    <w:p w:rsidR="00AF3FFB" w:rsidRPr="00935ECC" w:rsidP="00AF3FFB">
      <w:pPr>
        <w:pStyle w:val="Normal0"/>
        <w:numPr>
          <w:ilvl w:val="0"/>
          <w:numId w:val="6"/>
        </w:numPr>
        <w:tabs>
          <w:tab w:val="num" w:pos="0"/>
          <w:tab w:val="left" w:pos="720"/>
          <w:tab w:val="num" w:pos="980"/>
          <w:tab w:val="num" w:pos="1260"/>
        </w:tabs>
        <w:spacing w:line="480" w:lineRule="auto"/>
        <w:ind w:left="0" w:firstLine="630" w:firstLineChars="225"/>
        <w:rPr>
          <w:rFonts w:ascii="宋体"/>
          <w:kern w:val="0"/>
          <w:sz w:val="28"/>
          <w:szCs w:val="28"/>
        </w:rPr>
      </w:pPr>
      <w:r w:rsidRPr="00935ECC">
        <w:rPr>
          <w:rFonts w:ascii="宋体" w:hint="eastAsia"/>
          <w:kern w:val="0"/>
          <w:sz w:val="28"/>
          <w:szCs w:val="28"/>
        </w:rPr>
        <w:t>实施工程时与用户一起友好协作，共同把好工程质量关；</w:t>
      </w:r>
    </w:p>
    <w:p w:rsidR="00AF3FFB" w:rsidRPr="00935ECC" w:rsidP="00AF3FFB">
      <w:pPr>
        <w:pStyle w:val="Normal0"/>
        <w:numPr>
          <w:ilvl w:val="0"/>
          <w:numId w:val="6"/>
        </w:numPr>
        <w:tabs>
          <w:tab w:val="num" w:pos="0"/>
          <w:tab w:val="left" w:pos="720"/>
          <w:tab w:val="num" w:pos="980"/>
          <w:tab w:val="num" w:pos="1260"/>
        </w:tabs>
        <w:spacing w:line="480" w:lineRule="auto"/>
        <w:ind w:left="0" w:firstLine="630" w:firstLineChars="225"/>
        <w:rPr>
          <w:rFonts w:ascii="宋体"/>
          <w:kern w:val="0"/>
          <w:sz w:val="28"/>
          <w:szCs w:val="28"/>
        </w:rPr>
      </w:pPr>
      <w:r w:rsidRPr="00935ECC">
        <w:rPr>
          <w:rFonts w:ascii="宋体" w:hint="eastAsia"/>
          <w:kern w:val="0"/>
          <w:sz w:val="28"/>
          <w:szCs w:val="28"/>
        </w:rPr>
        <w:t>向用户提交规范、完善的图纸资料和“维护使用说明书”，并为用户配备必要的易损备品备件；</w:t>
      </w:r>
    </w:p>
    <w:p w:rsidR="00AF3FFB" w:rsidRPr="00935ECC" w:rsidP="00AF3FFB">
      <w:pPr>
        <w:pStyle w:val="Normal0"/>
        <w:numPr>
          <w:ilvl w:val="0"/>
          <w:numId w:val="6"/>
        </w:numPr>
        <w:tabs>
          <w:tab w:val="num" w:pos="0"/>
          <w:tab w:val="left" w:pos="720"/>
          <w:tab w:val="num" w:pos="980"/>
          <w:tab w:val="num" w:pos="1260"/>
        </w:tabs>
        <w:spacing w:line="480" w:lineRule="auto"/>
        <w:ind w:left="0" w:firstLine="630" w:firstLineChars="225"/>
        <w:rPr>
          <w:rFonts w:ascii="宋体"/>
          <w:kern w:val="0"/>
          <w:sz w:val="28"/>
          <w:szCs w:val="28"/>
        </w:rPr>
      </w:pPr>
      <w:r>
        <w:rPr>
          <w:rFonts w:ascii="宋体"/>
          <w:noProof/>
          <w:kern w:val="0"/>
          <w:sz w:val="28"/>
          <w:szCs w:val="28"/>
        </w:rPr>
        <w:pict>
          <v:shape id="_x0000_s1113" type="#_x0000_t75" style="width:67pt;height:65pt;margin-top:-106.9pt;margin-left:-52.9pt;position:absolute;z-index:-251579392">
            <v:imagedata r:id="rId7" o:title="66"/>
            <w10:anchorlock/>
          </v:shape>
        </w:pict>
      </w:r>
      <w:r w:rsidRPr="00935ECC">
        <w:rPr>
          <w:rFonts w:ascii="宋体" w:hint="eastAsia"/>
          <w:kern w:val="0"/>
          <w:sz w:val="28"/>
          <w:szCs w:val="28"/>
        </w:rPr>
        <w:t>移交用户使用前认真做好操作使用及维护的技术培训工作；</w:t>
      </w:r>
    </w:p>
    <w:p w:rsidR="00AF3FFB" w:rsidRPr="00935ECC" w:rsidP="00AF3FFB">
      <w:pPr>
        <w:pStyle w:val="Normal0"/>
        <w:numPr>
          <w:ilvl w:val="0"/>
          <w:numId w:val="6"/>
        </w:numPr>
        <w:tabs>
          <w:tab w:val="num" w:pos="0"/>
          <w:tab w:val="left" w:pos="720"/>
          <w:tab w:val="num" w:pos="980"/>
          <w:tab w:val="num" w:pos="1260"/>
        </w:tabs>
        <w:spacing w:line="480" w:lineRule="auto"/>
        <w:ind w:left="0" w:firstLine="630" w:firstLineChars="225"/>
        <w:rPr>
          <w:rFonts w:ascii="宋体"/>
          <w:kern w:val="0"/>
          <w:sz w:val="28"/>
          <w:szCs w:val="28"/>
        </w:rPr>
      </w:pPr>
      <w:r w:rsidRPr="00935ECC">
        <w:rPr>
          <w:rFonts w:ascii="宋体" w:hint="eastAsia"/>
          <w:kern w:val="0"/>
          <w:sz w:val="28"/>
          <w:szCs w:val="28"/>
        </w:rPr>
        <w:t>建立售后服务档案，借助计算机系统进行管理，使用中严格做好客户的定期回访与检查，提供及时有效的维护指导和维修服务。</w:t>
      </w:r>
    </w:p>
    <w:p w:rsidR="00AF3FFB" w:rsidRPr="00935ECC" w:rsidP="00B22E58">
      <w:pPr>
        <w:pStyle w:val="Normal0"/>
        <w:tabs>
          <w:tab w:val="num" w:pos="1080"/>
        </w:tabs>
        <w:spacing w:line="480" w:lineRule="auto"/>
        <w:ind w:firstLine="630" w:firstLineChars="225"/>
        <w:rPr>
          <w:rFonts w:ascii="宋体"/>
          <w:kern w:val="0"/>
          <w:sz w:val="28"/>
          <w:szCs w:val="28"/>
        </w:rPr>
      </w:pPr>
      <w:r w:rsidRPr="00935ECC">
        <w:rPr>
          <w:rFonts w:ascii="宋体" w:hint="eastAsia"/>
          <w:kern w:val="0"/>
          <w:sz w:val="28"/>
          <w:szCs w:val="28"/>
        </w:rPr>
        <w:t xml:space="preserve">  </w:t>
      </w:r>
      <w:r w:rsidRPr="00935ECC">
        <w:rPr>
          <w:rFonts w:ascii="宋体" w:hint="eastAsia"/>
          <w:kern w:val="0"/>
          <w:sz w:val="28"/>
          <w:szCs w:val="28"/>
        </w:rPr>
        <w:t>我们慎重承诺：</w:t>
      </w:r>
    </w:p>
    <w:p w:rsidR="00AF3FFB" w:rsidRPr="00935ECC" w:rsidP="00857E67">
      <w:pPr>
        <w:pStyle w:val="Normal0"/>
        <w:numPr>
          <w:ilvl w:val="1"/>
          <w:numId w:val="7"/>
        </w:numPr>
        <w:tabs>
          <w:tab w:val="num" w:pos="0"/>
          <w:tab w:val="left" w:pos="720"/>
          <w:tab w:val="clear" w:pos="780"/>
        </w:tabs>
        <w:spacing w:line="480" w:lineRule="auto"/>
        <w:ind w:left="0" w:firstLine="630" w:firstLineChars="225"/>
        <w:rPr>
          <w:rFonts w:ascii="宋体"/>
          <w:kern w:val="0"/>
          <w:sz w:val="28"/>
          <w:szCs w:val="28"/>
        </w:rPr>
      </w:pPr>
      <w:r w:rsidRPr="00935ECC">
        <w:rPr>
          <w:rFonts w:ascii="宋体" w:hint="eastAsia"/>
          <w:kern w:val="0"/>
          <w:sz w:val="28"/>
          <w:szCs w:val="28"/>
        </w:rPr>
        <w:t>系统两年免费保修，定期回访，终身维护。</w:t>
      </w:r>
    </w:p>
    <w:p w:rsidR="00AF3FFB" w:rsidRPr="00935ECC" w:rsidP="00AF3FFB">
      <w:pPr>
        <w:pStyle w:val="Normal0"/>
        <w:numPr>
          <w:ilvl w:val="1"/>
          <w:numId w:val="7"/>
        </w:numPr>
        <w:tabs>
          <w:tab w:val="num" w:pos="0"/>
          <w:tab w:val="left" w:pos="720"/>
          <w:tab w:val="clear" w:pos="780"/>
        </w:tabs>
        <w:spacing w:line="480" w:lineRule="auto"/>
        <w:ind w:left="0" w:firstLine="630" w:firstLineChars="225"/>
        <w:rPr>
          <w:rFonts w:ascii="宋体"/>
          <w:kern w:val="0"/>
          <w:sz w:val="28"/>
          <w:szCs w:val="28"/>
        </w:rPr>
      </w:pPr>
      <w:r>
        <w:rPr>
          <w:rFonts w:ascii="宋体"/>
          <w:noProof/>
          <w:kern w:val="0"/>
          <w:sz w:val="28"/>
          <w:szCs w:val="28"/>
        </w:rPr>
        <w:pict>
          <v:shape id="_x0000_s1114" type="#_x0000_t136" style="width:262.5pt;height:37.5pt;margin-top:219pt;margin-left:99pt;position:absolute;z-index:-251578368" filled="f" strokecolor="#e6e6e6" strokeweight="0.1pt">
            <v:stroke dashstyle="dashDot"/>
            <v:shadow color="#868686"/>
            <v:textpath style="font-family:'Arial Black';font-size:26pt;font-weight:bold;v-text-kern:t" trim="t" fitpath="t" string="www.zhulong.com"/>
          </v:shape>
        </w:pict>
      </w:r>
      <w:r w:rsidRPr="00935ECC">
        <w:rPr>
          <w:rFonts w:ascii="宋体" w:hint="eastAsia"/>
          <w:kern w:val="0"/>
          <w:sz w:val="28"/>
          <w:szCs w:val="28"/>
        </w:rPr>
        <w:t>保修期内免费对电控元器件进行更新换代。</w:t>
      </w:r>
    </w:p>
    <w:p w:rsidR="00AF3FFB" w:rsidRPr="00935ECC" w:rsidP="00AF3FFB">
      <w:pPr>
        <w:pStyle w:val="Normal0"/>
        <w:numPr>
          <w:ilvl w:val="1"/>
          <w:numId w:val="7"/>
        </w:numPr>
        <w:tabs>
          <w:tab w:val="num" w:pos="0"/>
          <w:tab w:val="left" w:pos="720"/>
          <w:tab w:val="clear" w:pos="780"/>
        </w:tabs>
        <w:spacing w:line="480" w:lineRule="auto"/>
        <w:ind w:left="0" w:firstLine="630" w:firstLineChars="225"/>
        <w:rPr>
          <w:rFonts w:ascii="宋体"/>
          <w:kern w:val="0"/>
          <w:sz w:val="28"/>
          <w:szCs w:val="28"/>
        </w:rPr>
      </w:pPr>
      <w:r w:rsidRPr="00935ECC">
        <w:rPr>
          <w:rFonts w:ascii="宋体" w:hint="eastAsia"/>
          <w:kern w:val="0"/>
          <w:sz w:val="28"/>
          <w:szCs w:val="28"/>
        </w:rPr>
        <w:t>“</w:t>
      </w:r>
      <w:r w:rsidRPr="00935ECC">
        <w:rPr>
          <w:rFonts w:ascii="宋体" w:hint="eastAsia"/>
          <w:kern w:val="0"/>
          <w:sz w:val="28"/>
          <w:szCs w:val="28"/>
        </w:rPr>
        <w:t>24</w:t>
      </w:r>
      <w:r w:rsidRPr="00935ECC">
        <w:rPr>
          <w:rFonts w:ascii="宋体" w:hint="eastAsia"/>
          <w:kern w:val="0"/>
          <w:sz w:val="28"/>
          <w:szCs w:val="28"/>
        </w:rPr>
        <w:t>小时待命”</w:t>
      </w:r>
      <w:r w:rsidRPr="00935ECC">
        <w:rPr>
          <w:rFonts w:ascii="宋体" w:hint="eastAsia"/>
          <w:kern w:val="0"/>
          <w:sz w:val="28"/>
          <w:szCs w:val="28"/>
        </w:rPr>
        <w:t>是我公司服务队伍的服务宗旨；</w:t>
      </w:r>
    </w:p>
    <w:p w:rsidR="00AF3FFB" w:rsidRPr="00935ECC" w:rsidP="00B22E58">
      <w:pPr>
        <w:pStyle w:val="Normal0"/>
        <w:numPr>
          <w:ilvl w:val="1"/>
          <w:numId w:val="7"/>
        </w:numPr>
        <w:tabs>
          <w:tab w:val="num" w:pos="0"/>
          <w:tab w:val="left" w:pos="720"/>
          <w:tab w:val="clear" w:pos="780"/>
        </w:tabs>
        <w:spacing w:line="480" w:lineRule="auto"/>
        <w:ind w:left="0" w:firstLine="630" w:firstLineChars="225"/>
        <w:rPr>
          <w:rFonts w:ascii="宋体"/>
          <w:kern w:val="0"/>
          <w:sz w:val="28"/>
          <w:szCs w:val="28"/>
        </w:rPr>
      </w:pPr>
      <w:r w:rsidRPr="00935ECC">
        <w:rPr>
          <w:rFonts w:ascii="宋体" w:hint="eastAsia"/>
          <w:kern w:val="0"/>
          <w:sz w:val="28"/>
          <w:szCs w:val="28"/>
        </w:rPr>
        <w:t>“专业、快捷、优质、高效”是我公司的服务特色；</w:t>
      </w:r>
    </w:p>
    <w:p w:rsidR="00AF3FFB" w:rsidRPr="00935ECC" w:rsidP="00AF3FFB">
      <w:pPr>
        <w:pStyle w:val="Normal0"/>
        <w:numPr>
          <w:ilvl w:val="1"/>
          <w:numId w:val="7"/>
        </w:numPr>
        <w:tabs>
          <w:tab w:val="num" w:pos="0"/>
          <w:tab w:val="left" w:pos="720"/>
          <w:tab w:val="clear" w:pos="780"/>
        </w:tabs>
        <w:spacing w:line="480" w:lineRule="auto"/>
        <w:ind w:left="0" w:firstLine="630" w:firstLineChars="225"/>
        <w:rPr>
          <w:rFonts w:ascii="宋体"/>
          <w:kern w:val="0"/>
          <w:sz w:val="28"/>
          <w:szCs w:val="28"/>
        </w:rPr>
      </w:pPr>
      <w:r w:rsidRPr="00935ECC">
        <w:rPr>
          <w:rFonts w:ascii="宋体" w:hint="eastAsia"/>
          <w:kern w:val="0"/>
          <w:sz w:val="28"/>
          <w:szCs w:val="28"/>
        </w:rPr>
        <w:t>严格按合同办事，严格遵守“免费保修，终身优质服务”的服务承诺。</w:t>
      </w:r>
    </w:p>
    <w:p w:rsidR="00B10131" w:rsidRPr="00AE0C5B" w:rsidP="00AE0C5B">
      <w:pPr>
        <w:pStyle w:val="Normal0"/>
        <w:spacing w:before="312" w:beforeLines="100" w:after="156" w:afterLines="50" w:line="400" w:lineRule="exact"/>
        <w:ind w:firstLine="3234" w:firstLineChars="1540"/>
        <w:jc w:val="left"/>
        <w:rPr>
          <w:b/>
          <w:sz w:val="30"/>
          <w:szCs w:val="30"/>
        </w:rPr>
        <w:sectPr w:rsidSect="00D11AD4">
          <w:type w:val="nextPage"/>
          <w:pgSz w:w="11906" w:h="16838" w:code="9"/>
          <w:pgMar w:top="1869" w:right="1287" w:bottom="1246" w:left="1418" w:header="851" w:footer="936" w:gutter="0"/>
          <w:pgNumType w:start="17"/>
          <w:cols w:space="425"/>
          <w:titlePg w:val="0"/>
          <w:docGrid w:type="lines" w:linePitch="312"/>
        </w:sectPr>
      </w:pPr>
      <w:r>
        <w:rPr>
          <w:rFonts w:hint="eastAsia"/>
          <w:kern w:val="0"/>
        </w:rPr>
        <w:t>XX</w:t>
      </w:r>
      <w:r w:rsidRPr="00D11AD4" w:rsidR="00AF3FFB">
        <w:rPr>
          <w:rFonts w:hint="eastAsia"/>
          <w:kern w:val="0"/>
        </w:rPr>
        <w:t>（国际）科技发展有限公司</w:t>
      </w:r>
    </w:p>
    <w:p w:rsidR="00B10131" w:rsidRPr="003461E6" w:rsidP="003461E6">
      <w:pPr>
        <w:pStyle w:val="Heading1"/>
        <w:jc w:val="center"/>
        <w:rPr>
          <w:sz w:val="144"/>
          <w:szCs w:val="144"/>
        </w:rPr>
      </w:pPr>
      <w:bookmarkStart w:id="9" w:name="_Toc236912524"/>
      <w:bookmarkStart w:id="10" w:name="_Toc245711863"/>
      <w:r>
        <w:rPr>
          <w:noProof/>
          <w:sz w:val="144"/>
          <w:szCs w:val="144"/>
        </w:rPr>
        <w:pict>
          <v:shape id="_x0000_s1115" type="#_x0000_t202" style="width:98.55pt;height:62.4pt;margin-top:-153.25pt;margin-left:370pt;mso-wrap-style:none;position:absolute;z-index:251746304" stroked="f">
            <v:textbox style="mso-fit-shape-to-text:t" inset="0,0,0,0">
              <w:txbxContent>
                <w:p w:rsidR="00320459">
                  <w:pPr>
                    <w:pStyle w:val="Normal0"/>
                  </w:pPr>
                  <w:r>
                    <w:rPr>
                      <w:b/>
                      <w:bCs/>
                    </w:rPr>
                    <w:pict>
                      <v:shape id="_x0000_i1116" type="#_x0000_t75" style="width:98.25pt;height:48pt">
                        <v:imagedata r:id="rId8" o:title="logo"/>
                      </v:shape>
                    </w:pict>
                  </w:r>
                </w:p>
              </w:txbxContent>
            </v:textbox>
            <w10:wrap type="square"/>
          </v:shape>
        </w:pict>
      </w:r>
      <w:r>
        <w:rPr>
          <w:noProof/>
          <w:sz w:val="144"/>
          <w:szCs w:val="144"/>
        </w:rPr>
        <w:pict>
          <v:shape id="_x0000_s1117" type="#_x0000_t136" style="width:271.5pt;height:38.25pt;margin-top:252pt;margin-left:56pt;position:absolute;z-index:-251572224" filled="f" strokecolor="#e6e6e6" strokeweight="0.1pt">
            <v:stroke dashstyle="dashDot"/>
            <v:shadow color="#868686"/>
            <v:textpath style="font-family:'Arial Black';font-size:27pt;font-weight:bold;v-text-kern:t" trim="t" fitpath="t" string="www.zhulong.com"/>
          </v:shape>
        </w:pict>
      </w:r>
      <w:r>
        <w:rPr>
          <w:noProof/>
          <w:sz w:val="144"/>
          <w:szCs w:val="144"/>
        </w:rPr>
        <w:pict>
          <v:shape id="_x0000_s1118" type="#_x0000_t75" style="width:45pt;height:43pt;margin-top:-167.1pt;margin-left:125.1pt;position:absolute;z-index:-251576320">
            <v:imagedata r:id="rId5" o:title="38"/>
            <w10:anchorlock/>
          </v:shape>
        </w:pict>
      </w:r>
      <w:r>
        <w:rPr>
          <w:noProof/>
          <w:sz w:val="144"/>
          <w:szCs w:val="144"/>
        </w:rPr>
        <w:pict>
          <v:shape id="_x0000_s1119" type="#_x0000_t75" style="width:92pt;height:29pt;margin-top:-183.15pt;margin-left:-50.9pt;position:absolute;z-index:-251577344">
            <v:imagedata r:id="rId9" o:title="88"/>
            <w10:anchorlock/>
          </v:shape>
        </w:pict>
      </w:r>
      <w:r w:rsidRPr="003461E6" w:rsidR="00B10131">
        <w:rPr>
          <w:rFonts w:hint="eastAsia"/>
          <w:sz w:val="144"/>
          <w:szCs w:val="144"/>
        </w:rPr>
        <w:t>施</w:t>
      </w:r>
      <w:bookmarkEnd w:id="9"/>
      <w:bookmarkEnd w:id="10"/>
    </w:p>
    <w:p w:rsidR="00B10131" w:rsidRPr="003461E6" w:rsidP="003461E6">
      <w:pPr>
        <w:pStyle w:val="Heading1"/>
        <w:jc w:val="center"/>
        <w:rPr>
          <w:sz w:val="144"/>
          <w:szCs w:val="144"/>
        </w:rPr>
      </w:pPr>
      <w:bookmarkStart w:id="11" w:name="_Toc236912525"/>
      <w:bookmarkStart w:id="12" w:name="_Toc245711864"/>
      <w:r w:rsidRPr="003461E6">
        <w:rPr>
          <w:rFonts w:hint="eastAsia"/>
          <w:sz w:val="144"/>
          <w:szCs w:val="144"/>
        </w:rPr>
        <w:t>工</w:t>
      </w:r>
      <w:bookmarkEnd w:id="11"/>
      <w:bookmarkEnd w:id="12"/>
    </w:p>
    <w:p w:rsidR="00B10131" w:rsidRPr="003461E6" w:rsidP="003461E6">
      <w:pPr>
        <w:pStyle w:val="Heading1"/>
        <w:jc w:val="center"/>
        <w:rPr>
          <w:sz w:val="144"/>
          <w:szCs w:val="144"/>
        </w:rPr>
      </w:pPr>
      <w:bookmarkStart w:id="13" w:name="_Toc236912526"/>
      <w:bookmarkStart w:id="14" w:name="_Toc245711865"/>
      <w:r w:rsidRPr="003461E6">
        <w:rPr>
          <w:rFonts w:hint="eastAsia"/>
          <w:sz w:val="144"/>
          <w:szCs w:val="144"/>
        </w:rPr>
        <w:t>组</w:t>
      </w:r>
      <w:bookmarkEnd w:id="13"/>
      <w:bookmarkEnd w:id="14"/>
    </w:p>
    <w:p w:rsidR="00B10131" w:rsidRPr="003461E6" w:rsidP="003461E6">
      <w:pPr>
        <w:pStyle w:val="Heading1"/>
        <w:jc w:val="center"/>
        <w:rPr>
          <w:sz w:val="144"/>
          <w:szCs w:val="144"/>
        </w:rPr>
      </w:pPr>
      <w:bookmarkStart w:id="15" w:name="_Toc236912527"/>
      <w:bookmarkStart w:id="16" w:name="_Toc245711866"/>
      <w:r w:rsidRPr="003461E6">
        <w:rPr>
          <w:rFonts w:hint="eastAsia"/>
          <w:sz w:val="144"/>
          <w:szCs w:val="144"/>
        </w:rPr>
        <w:t>织</w:t>
      </w:r>
      <w:bookmarkEnd w:id="15"/>
      <w:bookmarkEnd w:id="16"/>
    </w:p>
    <w:p w:rsidR="00B10131" w:rsidRPr="003461E6" w:rsidP="003461E6">
      <w:pPr>
        <w:pStyle w:val="Heading1"/>
        <w:jc w:val="center"/>
        <w:rPr>
          <w:sz w:val="144"/>
          <w:szCs w:val="144"/>
        </w:rPr>
      </w:pPr>
      <w:bookmarkStart w:id="17" w:name="_Toc236912528"/>
      <w:bookmarkStart w:id="18" w:name="_Toc245711867"/>
      <w:r w:rsidRPr="003461E6">
        <w:rPr>
          <w:rFonts w:hint="eastAsia"/>
          <w:sz w:val="144"/>
          <w:szCs w:val="144"/>
        </w:rPr>
        <w:t>设</w:t>
      </w:r>
      <w:bookmarkEnd w:id="17"/>
      <w:bookmarkEnd w:id="18"/>
    </w:p>
    <w:p w:rsidR="00B10131" w:rsidRPr="0000246D" w:rsidP="0000246D">
      <w:pPr>
        <w:pStyle w:val="Heading1"/>
        <w:jc w:val="center"/>
        <w:rPr>
          <w:sz w:val="144"/>
          <w:szCs w:val="144"/>
        </w:rPr>
      </w:pPr>
      <w:bookmarkStart w:id="19" w:name="_Toc236912529"/>
      <w:bookmarkStart w:id="20" w:name="_Toc245711868"/>
      <w:r>
        <w:rPr>
          <w:noProof/>
        </w:rPr>
        <w:pict>
          <v:shape id="_x0000_s1120" type="#_x0000_t202" style="width:98.55pt;height:62.4pt;margin-top:-58pt;margin-left:370pt;mso-wrap-style:none;position:absolute;z-index:251747328" stroked="f">
            <v:textbox style="mso-fit-shape-to-text:t" inset="0,0,0,0">
              <w:txbxContent>
                <w:p w:rsidR="00320459">
                  <w:pPr>
                    <w:pStyle w:val="Normal0"/>
                  </w:pPr>
                  <w:r>
                    <w:rPr>
                      <w:b/>
                      <w:bCs/>
                    </w:rPr>
                    <w:pict>
                      <v:shape id="_x0000_i1121" type="#_x0000_t75" style="width:98.25pt;height:48pt">
                        <v:imagedata r:id="rId8" o:title="logo"/>
                      </v:shape>
                    </w:pict>
                  </w:r>
                </w:p>
              </w:txbxContent>
            </v:textbox>
            <w10:wrap type="square"/>
          </v:shape>
        </w:pict>
      </w:r>
      <w:r>
        <w:rPr>
          <w:noProof/>
        </w:rPr>
        <w:pict>
          <v:shape id="_x0000_s1122" type="#_x0000_t136" style="width:326.25pt;height:45pt;margin-top:184pt;margin-left:80pt;position:absolute;z-index:-251571200" filled="f" strokecolor="#e6e6e6" strokeweight="0.1pt">
            <v:stroke dashstyle="dashDot"/>
            <v:shadow color="#868686"/>
            <v:textpath style="font-family:'Arial Black';font-size:32pt;font-weight:bold;v-text-kern:t" trim="t" fitpath="t" string="www.zhulong.com"/>
          </v:shape>
        </w:pict>
      </w:r>
      <w:r w:rsidRPr="003461E6" w:rsidR="00B10131">
        <w:rPr>
          <w:rFonts w:hint="eastAsia"/>
        </w:rPr>
        <w:t>计</w:t>
      </w:r>
      <w:bookmarkEnd w:id="19"/>
      <w:bookmarkEnd w:id="20"/>
    </w:p>
    <w:p w:rsidR="001A2709" w:rsidRPr="00B10131" w:rsidP="00B10131">
      <w:pPr>
        <w:pStyle w:val="Heading1"/>
        <w:rPr>
          <w:noProof/>
          <w:sz w:val="28"/>
          <w:szCs w:val="28"/>
        </w:rPr>
      </w:pPr>
      <w:bookmarkStart w:id="21" w:name="_Toc148694713"/>
      <w:bookmarkStart w:id="22" w:name="_Toc148701035"/>
      <w:bookmarkStart w:id="23" w:name="_Toc236390038"/>
      <w:bookmarkStart w:id="24" w:name="_Toc245711869"/>
      <w:r>
        <w:rPr>
          <w:noProof/>
          <w:sz w:val="28"/>
          <w:szCs w:val="28"/>
        </w:rPr>
        <w:pict>
          <v:shape id="_x0000_s1123" type="#_x0000_t75" style="width:43pt;height:41pt;margin-top:282.1pt;margin-left:179.1pt;position:absolute;z-index:-251573248">
            <v:imagedata r:id="rId5" o:title="38"/>
            <w10:anchorlock/>
          </v:shape>
        </w:pict>
      </w:r>
      <w:r>
        <w:rPr>
          <w:noProof/>
          <w:sz w:val="28"/>
          <w:szCs w:val="28"/>
        </w:rPr>
        <w:pict>
          <v:shape id="_x0000_s1124" type="#_x0000_t75" style="width:44pt;height:42pt;margin-top:208.1pt;margin-left:118.1pt;position:absolute;z-index:-251574272">
            <v:imagedata r:id="rId5" o:title="38"/>
            <w10:anchorlock/>
          </v:shape>
        </w:pict>
      </w:r>
      <w:r>
        <w:rPr>
          <w:noProof/>
          <w:sz w:val="28"/>
          <w:szCs w:val="28"/>
        </w:rPr>
        <w:pict>
          <v:shape id="_x0000_s1125" type="#_x0000_t75" style="width:69pt;height:67pt;margin-top:-83.9pt;margin-left:-40.9pt;position:absolute;z-index:-251575296">
            <v:imagedata r:id="rId7" o:title="66"/>
            <w10:anchorlock/>
          </v:shape>
        </w:pict>
      </w:r>
      <w:r w:rsidRPr="00B10131">
        <w:rPr>
          <w:rFonts w:hint="eastAsia"/>
          <w:noProof/>
          <w:sz w:val="28"/>
          <w:szCs w:val="28"/>
        </w:rPr>
        <w:t>一</w:t>
      </w:r>
      <w:r w:rsidRPr="00B10131">
        <w:rPr>
          <w:rFonts w:hint="eastAsia"/>
          <w:noProof/>
          <w:sz w:val="28"/>
          <w:szCs w:val="28"/>
        </w:rPr>
        <w:t xml:space="preserve">  </w:t>
      </w:r>
      <w:r w:rsidRPr="00B10131">
        <w:rPr>
          <w:rFonts w:hint="eastAsia"/>
          <w:noProof/>
          <w:sz w:val="28"/>
          <w:szCs w:val="28"/>
        </w:rPr>
        <w:t>目的</w:t>
      </w:r>
      <w:bookmarkEnd w:id="21"/>
      <w:bookmarkEnd w:id="22"/>
      <w:bookmarkEnd w:id="23"/>
      <w:bookmarkEnd w:id="24"/>
    </w:p>
    <w:p w:rsidR="001A2709" w:rsidP="00B10131">
      <w:pPr>
        <w:pStyle w:val="Normal0"/>
        <w:spacing w:line="360" w:lineRule="auto"/>
        <w:ind w:left="210" w:right="290" w:firstLine="540" w:leftChars="100" w:rightChars="138" w:firstLineChars="225"/>
        <w:rPr>
          <w:rFonts w:ascii="宋体" w:hAnsi="宋体"/>
          <w:sz w:val="24"/>
        </w:rPr>
        <w:sectPr w:rsidSect="00D11AD4">
          <w:type w:val="nextPage"/>
          <w:pgSz w:w="11906" w:h="16838" w:code="9"/>
          <w:pgMar w:top="1869" w:right="1287" w:bottom="1246" w:left="1418" w:header="851" w:footer="936" w:gutter="0"/>
          <w:pgNumType w:start="18"/>
          <w:cols w:space="425"/>
          <w:titlePg w:val="0"/>
          <w:docGrid w:type="lines" w:linePitch="312"/>
        </w:sectPr>
      </w:pPr>
      <w:r>
        <w:rPr>
          <w:rFonts w:ascii="宋体" w:hAnsi="宋体" w:hint="eastAsia"/>
          <w:sz w:val="24"/>
        </w:rPr>
        <w:t>我公司组织空调通风专业技术人员对</w:t>
      </w:r>
      <w:r w:rsidR="00B10131">
        <w:rPr>
          <w:rFonts w:ascii="宋体" w:hAnsi="宋体" w:hint="eastAsia"/>
          <w:sz w:val="24"/>
        </w:rPr>
        <w:t>本工程</w:t>
      </w:r>
    </w:p>
    <w:p w:rsidR="001A2709" w:rsidP="00B10131">
      <w:pPr>
        <w:pStyle w:val="Normal0"/>
        <w:spacing w:line="360" w:lineRule="auto"/>
        <w:ind w:left="210" w:right="290" w:firstLine="540" w:leftChars="100" w:rightChars="138" w:firstLineChars="225"/>
        <w:rPr>
          <w:rFonts w:ascii="宋体" w:hAnsi="宋体"/>
          <w:sz w:val="24"/>
        </w:rPr>
      </w:pPr>
      <w:r>
        <w:rPr>
          <w:rFonts w:ascii="宋体" w:hAnsi="宋体" w:hint="eastAsia"/>
          <w:sz w:val="24"/>
        </w:rPr>
        <w:t>的内容、条件进行了认真研究，仔细会审了该工程的设计图纸，并结合我公司在通风空调、设备安装，调试运行等方面的丰富经验进行编制。</w:t>
      </w:r>
    </w:p>
    <w:p w:rsidR="001A2709" w:rsidP="001A2709">
      <w:pPr>
        <w:pStyle w:val="Normal0"/>
        <w:spacing w:line="360" w:lineRule="auto"/>
        <w:ind w:left="210" w:right="290" w:firstLine="540" w:leftChars="100" w:rightChars="138" w:firstLineChars="225"/>
        <w:rPr>
          <w:rFonts w:ascii="宋体" w:hAnsi="宋体"/>
          <w:sz w:val="24"/>
        </w:rPr>
      </w:pPr>
      <w:r>
        <w:rPr>
          <w:rFonts w:ascii="宋体" w:hAnsi="宋体" w:hint="eastAsia"/>
          <w:sz w:val="24"/>
        </w:rPr>
        <w:t>通过本施工组织设计重点阐述了施工布置、施工技术方案、工程目标规划、进度安排各项资源安排、回访保修等方面的内容。同时，就施工质量、安全、工期目标的</w:t>
      </w:r>
      <w:r>
        <w:rPr>
          <w:rFonts w:ascii="宋体" w:hAnsi="宋体" w:hint="eastAsia"/>
          <w:sz w:val="24"/>
        </w:rPr>
        <w:t>控制措施等进行了详细论述。通过进度上的均衡生产、质量上的全面管理、安全上立体预防，为安装和调试打下良好的基础。</w:t>
      </w:r>
    </w:p>
    <w:p w:rsidR="001A2709" w:rsidP="00B10131">
      <w:pPr>
        <w:pStyle w:val="Normal0"/>
        <w:spacing w:line="360" w:lineRule="auto"/>
        <w:ind w:left="210" w:right="290" w:firstLine="540" w:leftChars="100" w:rightChars="138" w:firstLineChars="225"/>
        <w:rPr>
          <w:rFonts w:ascii="宋体" w:hAnsi="宋体"/>
          <w:sz w:val="24"/>
        </w:rPr>
      </w:pPr>
      <w:r>
        <w:rPr>
          <w:rFonts w:ascii="宋体" w:hAnsi="宋体" w:hint="eastAsia"/>
          <w:sz w:val="24"/>
        </w:rPr>
        <w:t>根据本工程的特点和类似工程的施工经验，拟组建精干、高效、经验丰富的、强有力的项目管理部，负责项目的施工安装，调试工作。因此，本施工组织设计编制中，通过采取严密的技术、经济、组织措施，通过立足于住处积累的主动控制，通过连续跟踪的动态控制来实现该项目的计划目标，创造最佳的社会经济效益。</w:t>
      </w:r>
      <w:r>
        <w:rPr>
          <w:rFonts w:ascii="宋体" w:hAnsi="宋体"/>
          <w:noProof/>
          <w:sz w:val="20"/>
        </w:rPr>
        <w:pict>
          <v:shape id="_x0000_s1126" type="#_x0000_t75" style="width:47pt;height:45pt;margin-top:533pt;margin-left:281.8pt;position:absolute;z-index:-251568128">
            <v:imagedata r:id="rId5" o:title="38"/>
            <w10:anchorlock/>
          </v:shape>
        </w:pict>
      </w:r>
    </w:p>
    <w:p w:rsidR="001A2709" w:rsidRPr="00B10131" w:rsidP="00B10131">
      <w:pPr>
        <w:pStyle w:val="Heading1"/>
        <w:rPr>
          <w:noProof/>
          <w:sz w:val="28"/>
          <w:szCs w:val="28"/>
        </w:rPr>
      </w:pPr>
      <w:bookmarkStart w:id="25" w:name="_Toc148258517"/>
      <w:bookmarkStart w:id="26" w:name="_Toc148329152"/>
      <w:bookmarkStart w:id="27" w:name="_Toc148330184"/>
      <w:bookmarkStart w:id="28" w:name="_Toc148331242"/>
      <w:bookmarkStart w:id="29" w:name="_Toc148495639"/>
      <w:bookmarkStart w:id="30" w:name="_Toc148694715"/>
      <w:bookmarkStart w:id="31" w:name="_Toc148701037"/>
      <w:bookmarkStart w:id="32" w:name="_Toc236390039"/>
      <w:bookmarkStart w:id="33" w:name="_Toc245711870"/>
      <w:r w:rsidRPr="00B10131">
        <w:rPr>
          <w:rFonts w:hint="eastAsia"/>
          <w:noProof/>
          <w:sz w:val="28"/>
          <w:szCs w:val="28"/>
        </w:rPr>
        <w:t>二</w:t>
      </w:r>
      <w:r w:rsidRPr="00B10131">
        <w:rPr>
          <w:rFonts w:hint="eastAsia"/>
          <w:noProof/>
          <w:sz w:val="28"/>
          <w:szCs w:val="28"/>
        </w:rPr>
        <w:t xml:space="preserve">  </w:t>
      </w:r>
      <w:r w:rsidRPr="00B10131">
        <w:rPr>
          <w:rFonts w:hint="eastAsia"/>
          <w:noProof/>
          <w:sz w:val="28"/>
          <w:szCs w:val="28"/>
        </w:rPr>
        <w:t>编制依据</w:t>
      </w:r>
      <w:bookmarkEnd w:id="25"/>
      <w:bookmarkEnd w:id="26"/>
      <w:bookmarkEnd w:id="27"/>
      <w:bookmarkEnd w:id="28"/>
      <w:bookmarkEnd w:id="29"/>
      <w:bookmarkEnd w:id="30"/>
      <w:bookmarkEnd w:id="31"/>
      <w:bookmarkEnd w:id="32"/>
      <w:bookmarkEnd w:id="33"/>
    </w:p>
    <w:p w:rsidR="001A2709" w:rsidP="00B10131">
      <w:pPr>
        <w:pStyle w:val="Normal0"/>
        <w:numPr>
          <w:ilvl w:val="0"/>
          <w:numId w:val="8"/>
        </w:numPr>
        <w:tabs>
          <w:tab w:val="num" w:pos="540"/>
          <w:tab w:val="clear" w:pos="720"/>
        </w:tabs>
        <w:spacing w:line="360" w:lineRule="auto"/>
        <w:ind w:left="540" w:hanging="540"/>
        <w:rPr>
          <w:rFonts w:ascii="宋体" w:hAnsi="宋体"/>
          <w:sz w:val="24"/>
        </w:rPr>
      </w:pPr>
      <w:r>
        <w:rPr>
          <w:rFonts w:ascii="宋体" w:hAnsi="宋体" w:hint="eastAsia"/>
          <w:sz w:val="24"/>
        </w:rPr>
        <w:t>根据本工程实施的有关要求标准和贵单位提供的</w:t>
      </w:r>
      <w:r w:rsidR="00B10131">
        <w:rPr>
          <w:rFonts w:ascii="宋体" w:hAnsi="宋体" w:hint="eastAsia"/>
          <w:sz w:val="24"/>
        </w:rPr>
        <w:t>设计图纸。</w:t>
      </w:r>
    </w:p>
    <w:p w:rsidR="001A2709" w:rsidP="001A2709">
      <w:pPr>
        <w:pStyle w:val="Normal0"/>
        <w:numPr>
          <w:ilvl w:val="0"/>
          <w:numId w:val="8"/>
        </w:numPr>
        <w:tabs>
          <w:tab w:val="num" w:pos="540"/>
          <w:tab w:val="clear" w:pos="720"/>
        </w:tabs>
        <w:spacing w:line="360" w:lineRule="auto"/>
        <w:rPr>
          <w:rFonts w:ascii="宋体" w:hAnsi="宋体"/>
          <w:sz w:val="24"/>
        </w:rPr>
      </w:pPr>
      <w:r>
        <w:rPr>
          <w:rFonts w:ascii="宋体" w:hAnsi="宋体" w:hint="eastAsia"/>
          <w:sz w:val="24"/>
        </w:rPr>
        <w:t>国家颁布的施工及验收规范，质量检验标准（</w:t>
      </w:r>
      <w:r>
        <w:rPr>
          <w:rFonts w:ascii="宋体" w:hAnsi="宋体" w:hint="eastAsia"/>
          <w:sz w:val="24"/>
        </w:rPr>
        <w:t>GB,GBJ</w:t>
      </w:r>
      <w:r>
        <w:rPr>
          <w:rFonts w:ascii="宋体" w:hAnsi="宋体" w:hint="eastAsia"/>
          <w:sz w:val="24"/>
        </w:rPr>
        <w:t>）；</w:t>
      </w:r>
    </w:p>
    <w:p w:rsidR="001A2709" w:rsidP="001A2709">
      <w:pPr>
        <w:pStyle w:val="Normal0"/>
        <w:numPr>
          <w:ilvl w:val="0"/>
          <w:numId w:val="8"/>
        </w:numPr>
        <w:tabs>
          <w:tab w:val="num" w:pos="540"/>
          <w:tab w:val="clear" w:pos="720"/>
        </w:tabs>
        <w:spacing w:line="360" w:lineRule="auto"/>
        <w:rPr>
          <w:rFonts w:ascii="宋体" w:hAnsi="宋体"/>
          <w:sz w:val="24"/>
        </w:rPr>
      </w:pPr>
      <w:r>
        <w:rPr>
          <w:rFonts w:ascii="宋体" w:hAnsi="宋体"/>
          <w:noProof/>
          <w:sz w:val="24"/>
        </w:rPr>
        <w:pict>
          <v:shape id="_x0000_s1127" type="#_x0000_t136" style="width:271.5pt;height:38.25pt;margin-top:235pt;margin-left:86pt;position:absolute;z-index:251751424" filled="f" strokecolor="#e6e6e6" strokeweight="0.1pt">
            <v:stroke dashstyle="dashDot"/>
            <v:shadow color="#868686"/>
            <v:textpath style="font-family:'Arial Black';font-size:27pt;font-weight:bold;v-text-kern:t" trim="t" fitpath="t" string="www.zhulong.com"/>
            <w10:wrap type="square"/>
          </v:shape>
        </w:pict>
      </w:r>
      <w:r>
        <w:rPr>
          <w:rFonts w:ascii="宋体" w:hAnsi="宋体" w:hint="eastAsia"/>
          <w:sz w:val="24"/>
        </w:rPr>
        <w:t>本公司企业标准《质量手册》、《程序文件》、《管理文件》；</w:t>
      </w:r>
    </w:p>
    <w:p w:rsidR="001A2709" w:rsidP="001A2709">
      <w:pPr>
        <w:pStyle w:val="Normal0"/>
        <w:numPr>
          <w:ilvl w:val="0"/>
          <w:numId w:val="8"/>
        </w:numPr>
        <w:tabs>
          <w:tab w:val="num" w:pos="540"/>
          <w:tab w:val="clear" w:pos="720"/>
        </w:tabs>
        <w:spacing w:line="360" w:lineRule="auto"/>
        <w:rPr>
          <w:rFonts w:ascii="宋体" w:hAnsi="宋体"/>
          <w:sz w:val="24"/>
        </w:rPr>
      </w:pPr>
      <w:r>
        <w:rPr>
          <w:rFonts w:ascii="宋体" w:hAnsi="宋体" w:hint="eastAsia"/>
          <w:sz w:val="24"/>
        </w:rPr>
        <w:t>主要施工及验收规范：</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93"/>
        <w:gridCol w:w="5658"/>
        <w:gridCol w:w="1908"/>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784"/>
          <w:jc w:val="center"/>
        </w:trPr>
        <w:tc>
          <w:tcPr>
            <w:tcW w:w="993" w:type="dxa"/>
            <w:vAlign w:val="center"/>
          </w:tcPr>
          <w:p w:rsidR="001A2709" w:rsidP="00355F10">
            <w:pPr>
              <w:pStyle w:val="Normal0"/>
              <w:spacing w:line="360" w:lineRule="auto"/>
              <w:jc w:val="center"/>
              <w:rPr>
                <w:rFonts w:ascii="宋体" w:hAnsi="宋体"/>
                <w:sz w:val="24"/>
              </w:rPr>
            </w:pPr>
            <w:r>
              <w:rPr>
                <w:rFonts w:ascii="宋体" w:hAnsi="宋体" w:hint="eastAsia"/>
                <w:sz w:val="24"/>
              </w:rPr>
              <w:t>类别</w:t>
            </w:r>
          </w:p>
        </w:tc>
        <w:tc>
          <w:tcPr>
            <w:tcW w:w="5658" w:type="dxa"/>
            <w:vAlign w:val="center"/>
          </w:tcPr>
          <w:p w:rsidR="001A2709" w:rsidP="00355F10">
            <w:pPr>
              <w:pStyle w:val="Normal0"/>
              <w:spacing w:line="360" w:lineRule="auto"/>
              <w:jc w:val="center"/>
              <w:rPr>
                <w:rFonts w:ascii="宋体" w:hAnsi="宋体"/>
                <w:sz w:val="24"/>
              </w:rPr>
            </w:pPr>
            <w:r>
              <w:rPr>
                <w:rFonts w:ascii="宋体" w:hAnsi="宋体" w:hint="eastAsia"/>
                <w:sz w:val="24"/>
              </w:rPr>
              <w:t>名</w:t>
            </w:r>
            <w:r>
              <w:rPr>
                <w:rFonts w:ascii="宋体" w:hAnsi="宋体" w:hint="eastAsia"/>
                <w:sz w:val="24"/>
              </w:rPr>
              <w:t xml:space="preserve">   </w:t>
            </w:r>
            <w:r>
              <w:rPr>
                <w:rFonts w:ascii="宋体" w:hAnsi="宋体" w:hint="eastAsia"/>
                <w:sz w:val="24"/>
              </w:rPr>
              <w:t>称</w:t>
            </w:r>
          </w:p>
        </w:tc>
        <w:tc>
          <w:tcPr>
            <w:tcW w:w="1908" w:type="dxa"/>
            <w:vAlign w:val="center"/>
          </w:tcPr>
          <w:p w:rsidR="001A2709" w:rsidP="00355F10">
            <w:pPr>
              <w:pStyle w:val="Normal0"/>
              <w:spacing w:line="360" w:lineRule="auto"/>
              <w:jc w:val="center"/>
              <w:rPr>
                <w:rFonts w:ascii="宋体" w:hAnsi="宋体"/>
                <w:sz w:val="24"/>
              </w:rPr>
            </w:pPr>
            <w:r>
              <w:rPr>
                <w:rFonts w:ascii="宋体" w:hAnsi="宋体" w:hint="eastAsia"/>
                <w:sz w:val="24"/>
              </w:rPr>
              <w:t>编</w:t>
            </w:r>
            <w:r>
              <w:rPr>
                <w:rFonts w:ascii="宋体" w:hAnsi="宋体" w:hint="eastAsia"/>
                <w:sz w:val="24"/>
              </w:rPr>
              <w:t xml:space="preserve">  </w:t>
            </w:r>
            <w:r>
              <w:rPr>
                <w:rFonts w:ascii="宋体" w:hAnsi="宋体" w:hint="eastAsia"/>
                <w:sz w:val="24"/>
              </w:rPr>
              <w:t>号</w:t>
            </w:r>
          </w:p>
        </w:tc>
      </w:tr>
      <w:tr>
        <w:tblPrEx>
          <w:tblW w:w="0" w:type="auto"/>
          <w:jc w:val="center"/>
          <w:tblLook w:val="0000"/>
        </w:tblPrEx>
        <w:trPr>
          <w:cantSplit/>
          <w:trHeight w:val="784"/>
          <w:jc w:val="center"/>
        </w:trPr>
        <w:tc>
          <w:tcPr>
            <w:tcW w:w="993" w:type="dxa"/>
            <w:vMerge w:val="restart"/>
            <w:vAlign w:val="center"/>
          </w:tcPr>
          <w:p w:rsidR="001A2709" w:rsidP="00355F10">
            <w:pPr>
              <w:pStyle w:val="Normal0"/>
              <w:spacing w:line="360" w:lineRule="auto"/>
              <w:jc w:val="center"/>
              <w:rPr>
                <w:rFonts w:ascii="宋体" w:hAnsi="宋体"/>
                <w:sz w:val="19"/>
                <w:szCs w:val="32"/>
              </w:rPr>
            </w:pPr>
            <w:r>
              <w:rPr>
                <w:rFonts w:ascii="宋体" w:hAnsi="宋体"/>
                <w:noProof/>
                <w:sz w:val="19"/>
                <w:szCs w:val="32"/>
              </w:rPr>
              <w:pict>
                <v:shape id="_x0000_s1128" type="#_x0000_t75" style="width:73pt;height:71pt;margin-top:-89.65pt;margin-left:-12.4pt;position:absolute;z-index:-251566080">
                  <v:imagedata r:id="rId7" o:title="66"/>
                  <w10:anchorlock/>
                </v:shape>
              </w:pict>
            </w:r>
            <w:r>
              <w:rPr>
                <w:rFonts w:ascii="宋体" w:hAnsi="宋体"/>
                <w:noProof/>
                <w:sz w:val="19"/>
                <w:szCs w:val="32"/>
              </w:rPr>
              <w:pict>
                <v:shape id="_x0000_s1129" type="#_x0000_t75" style="width:90pt;height:28pt;margin-top:-89.8pt;margin-left:-16.7pt;position:absolute;z-index:-251567104">
                  <v:imagedata r:id="rId9" o:title="88"/>
                  <w10:anchorlock/>
                </v:shape>
              </w:pict>
            </w:r>
            <w:r>
              <w:rPr>
                <w:rFonts w:ascii="宋体" w:hAnsi="宋体" w:hint="eastAsia"/>
                <w:sz w:val="19"/>
                <w:szCs w:val="32"/>
              </w:rPr>
              <w:t>对</w:t>
            </w:r>
          </w:p>
          <w:p w:rsidR="001A2709" w:rsidP="00355F10">
            <w:pPr>
              <w:pStyle w:val="Normal0"/>
              <w:spacing w:line="360" w:lineRule="auto"/>
              <w:jc w:val="center"/>
              <w:rPr>
                <w:rFonts w:ascii="宋体" w:hAnsi="宋体"/>
                <w:sz w:val="19"/>
                <w:szCs w:val="32"/>
              </w:rPr>
            </w:pPr>
            <w:r>
              <w:rPr>
                <w:rFonts w:ascii="宋体" w:hAnsi="宋体" w:hint="eastAsia"/>
                <w:sz w:val="19"/>
                <w:szCs w:val="32"/>
              </w:rPr>
              <w:t>应</w:t>
            </w:r>
          </w:p>
          <w:p w:rsidR="001A2709" w:rsidP="00355F10">
            <w:pPr>
              <w:pStyle w:val="Normal0"/>
              <w:spacing w:line="360" w:lineRule="auto"/>
              <w:jc w:val="center"/>
              <w:rPr>
                <w:rFonts w:ascii="宋体" w:hAnsi="宋体"/>
                <w:sz w:val="19"/>
                <w:szCs w:val="32"/>
              </w:rPr>
            </w:pPr>
            <w:r>
              <w:rPr>
                <w:rFonts w:ascii="宋体" w:hAnsi="宋体" w:hint="eastAsia"/>
                <w:sz w:val="19"/>
                <w:szCs w:val="32"/>
              </w:rPr>
              <w:t>规</w:t>
            </w:r>
          </w:p>
          <w:p w:rsidR="001A2709" w:rsidP="00355F10">
            <w:pPr>
              <w:pStyle w:val="Normal0"/>
              <w:spacing w:line="360" w:lineRule="auto"/>
              <w:jc w:val="center"/>
              <w:rPr>
                <w:rFonts w:ascii="宋体" w:hAnsi="宋体"/>
                <w:sz w:val="19"/>
                <w:szCs w:val="32"/>
              </w:rPr>
            </w:pPr>
            <w:r>
              <w:rPr>
                <w:rFonts w:ascii="宋体" w:hAnsi="宋体" w:hint="eastAsia"/>
                <w:sz w:val="19"/>
                <w:szCs w:val="32"/>
              </w:rPr>
              <w:t>范</w:t>
            </w:r>
          </w:p>
        </w:tc>
        <w:tc>
          <w:tcPr>
            <w:tcW w:w="5658" w:type="dxa"/>
            <w:vAlign w:val="center"/>
          </w:tcPr>
          <w:p w:rsidR="001A2709" w:rsidP="00355F10">
            <w:pPr>
              <w:pStyle w:val="Normal0"/>
              <w:spacing w:line="360" w:lineRule="auto"/>
              <w:jc w:val="center"/>
              <w:rPr>
                <w:rFonts w:ascii="宋体" w:hAnsi="宋体"/>
                <w:sz w:val="24"/>
              </w:rPr>
            </w:pPr>
            <w:r>
              <w:rPr>
                <w:rFonts w:ascii="宋体" w:hAnsi="宋体" w:hint="eastAsia"/>
                <w:sz w:val="24"/>
              </w:rPr>
              <w:t>《通风与空调工程施工质量及验收规范》</w:t>
            </w:r>
          </w:p>
        </w:tc>
        <w:tc>
          <w:tcPr>
            <w:tcW w:w="1908" w:type="dxa"/>
            <w:vAlign w:val="center"/>
          </w:tcPr>
          <w:p w:rsidR="001A2709" w:rsidP="00355F10">
            <w:pPr>
              <w:pStyle w:val="Normal0"/>
              <w:spacing w:line="360" w:lineRule="auto"/>
              <w:jc w:val="center"/>
              <w:rPr>
                <w:rFonts w:ascii="宋体" w:hAnsi="宋体"/>
                <w:sz w:val="24"/>
              </w:rPr>
            </w:pPr>
            <w:r>
              <w:rPr>
                <w:rFonts w:ascii="宋体" w:hAnsi="宋体" w:hint="eastAsia"/>
                <w:sz w:val="24"/>
              </w:rPr>
              <w:t>GB50243-2002</w:t>
            </w:r>
          </w:p>
        </w:tc>
      </w:tr>
      <w:tr>
        <w:tblPrEx>
          <w:tblW w:w="0" w:type="auto"/>
          <w:jc w:val="center"/>
          <w:tblLook w:val="0000"/>
        </w:tblPrEx>
        <w:trPr>
          <w:cantSplit/>
          <w:trHeight w:val="244"/>
          <w:jc w:val="center"/>
        </w:trPr>
        <w:tc>
          <w:tcPr>
            <w:tcW w:w="993" w:type="dxa"/>
            <w:vMerge/>
            <w:vAlign w:val="center"/>
          </w:tcPr>
          <w:p w:rsidR="001A2709" w:rsidP="00355F10">
            <w:pPr>
              <w:pStyle w:val="Normal0"/>
              <w:spacing w:line="360" w:lineRule="auto"/>
              <w:jc w:val="center"/>
              <w:rPr>
                <w:rFonts w:ascii="宋体" w:hAnsi="宋体"/>
                <w:sz w:val="19"/>
                <w:szCs w:val="32"/>
              </w:rPr>
            </w:pPr>
          </w:p>
        </w:tc>
        <w:tc>
          <w:tcPr>
            <w:tcW w:w="5658" w:type="dxa"/>
            <w:vAlign w:val="center"/>
          </w:tcPr>
          <w:p w:rsidR="001A2709" w:rsidP="00355F10">
            <w:pPr>
              <w:pStyle w:val="Normal0"/>
              <w:spacing w:line="360" w:lineRule="auto"/>
              <w:jc w:val="center"/>
              <w:rPr>
                <w:rFonts w:ascii="宋体" w:hAnsi="宋体"/>
                <w:sz w:val="24"/>
              </w:rPr>
            </w:pPr>
            <w:r>
              <w:rPr>
                <w:rFonts w:ascii="宋体" w:hAnsi="宋体" w:hint="eastAsia"/>
                <w:sz w:val="24"/>
              </w:rPr>
              <w:t>《制冷设备安装工程施工及验收规范》</w:t>
            </w:r>
          </w:p>
        </w:tc>
        <w:tc>
          <w:tcPr>
            <w:tcW w:w="1908" w:type="dxa"/>
            <w:vAlign w:val="center"/>
          </w:tcPr>
          <w:p w:rsidR="001A2709" w:rsidP="00355F10">
            <w:pPr>
              <w:pStyle w:val="Normal0"/>
              <w:spacing w:line="360" w:lineRule="auto"/>
              <w:jc w:val="center"/>
              <w:rPr>
                <w:rFonts w:ascii="宋体" w:hAnsi="宋体"/>
                <w:sz w:val="24"/>
              </w:rPr>
            </w:pPr>
            <w:r>
              <w:rPr>
                <w:rFonts w:ascii="宋体" w:hAnsi="宋体" w:hint="eastAsia"/>
                <w:sz w:val="24"/>
              </w:rPr>
              <w:t>GB50274-98</w:t>
            </w:r>
          </w:p>
        </w:tc>
      </w:tr>
      <w:tr>
        <w:tblPrEx>
          <w:tblW w:w="0" w:type="auto"/>
          <w:jc w:val="center"/>
          <w:tblLook w:val="0000"/>
        </w:tblPrEx>
        <w:trPr>
          <w:cantSplit/>
          <w:trHeight w:val="896"/>
          <w:jc w:val="center"/>
        </w:trPr>
        <w:tc>
          <w:tcPr>
            <w:tcW w:w="993" w:type="dxa"/>
            <w:vMerge/>
            <w:vAlign w:val="center"/>
          </w:tcPr>
          <w:p w:rsidR="001A2709" w:rsidP="00355F10">
            <w:pPr>
              <w:pStyle w:val="Normal0"/>
              <w:spacing w:line="360" w:lineRule="auto"/>
              <w:jc w:val="center"/>
              <w:rPr>
                <w:rFonts w:ascii="宋体" w:hAnsi="宋体"/>
                <w:sz w:val="19"/>
                <w:szCs w:val="32"/>
              </w:rPr>
            </w:pPr>
          </w:p>
        </w:tc>
        <w:tc>
          <w:tcPr>
            <w:tcW w:w="5658" w:type="dxa"/>
            <w:vAlign w:val="center"/>
          </w:tcPr>
          <w:p w:rsidR="001A2709" w:rsidP="00355F10">
            <w:pPr>
              <w:pStyle w:val="Normal0"/>
              <w:spacing w:line="360" w:lineRule="auto"/>
              <w:jc w:val="center"/>
              <w:rPr>
                <w:rFonts w:ascii="宋体" w:hAnsi="宋体"/>
                <w:sz w:val="24"/>
              </w:rPr>
            </w:pPr>
            <w:r>
              <w:rPr>
                <w:rFonts w:ascii="宋体" w:hAnsi="宋体" w:hint="eastAsia"/>
                <w:sz w:val="24"/>
              </w:rPr>
              <w:t>《机械设备安装工程施工及验收通风规范》</w:t>
            </w:r>
          </w:p>
        </w:tc>
        <w:tc>
          <w:tcPr>
            <w:tcW w:w="1908" w:type="dxa"/>
            <w:vAlign w:val="center"/>
          </w:tcPr>
          <w:p w:rsidR="001A2709" w:rsidP="00355F10">
            <w:pPr>
              <w:pStyle w:val="Normal0"/>
              <w:spacing w:line="360" w:lineRule="auto"/>
              <w:jc w:val="center"/>
              <w:rPr>
                <w:rFonts w:ascii="宋体" w:hAnsi="宋体"/>
                <w:sz w:val="24"/>
              </w:rPr>
            </w:pPr>
            <w:r>
              <w:rPr>
                <w:rFonts w:ascii="宋体" w:hAnsi="宋体" w:hint="eastAsia"/>
                <w:sz w:val="24"/>
              </w:rPr>
              <w:t>GB50231-98</w:t>
            </w:r>
          </w:p>
        </w:tc>
      </w:tr>
      <w:tr>
        <w:tblPrEx>
          <w:tblW w:w="0" w:type="auto"/>
          <w:jc w:val="center"/>
          <w:tblLook w:val="0000"/>
        </w:tblPrEx>
        <w:trPr>
          <w:cantSplit/>
          <w:trHeight w:val="244"/>
          <w:jc w:val="center"/>
        </w:trPr>
        <w:tc>
          <w:tcPr>
            <w:tcW w:w="993" w:type="dxa"/>
            <w:vMerge/>
            <w:vAlign w:val="center"/>
          </w:tcPr>
          <w:p w:rsidR="001A2709" w:rsidP="00355F10">
            <w:pPr>
              <w:pStyle w:val="Normal0"/>
              <w:spacing w:line="360" w:lineRule="auto"/>
              <w:jc w:val="center"/>
              <w:rPr>
                <w:rFonts w:ascii="宋体" w:hAnsi="宋体"/>
                <w:sz w:val="19"/>
                <w:szCs w:val="32"/>
              </w:rPr>
            </w:pPr>
          </w:p>
        </w:tc>
        <w:tc>
          <w:tcPr>
            <w:tcW w:w="5658" w:type="dxa"/>
            <w:vAlign w:val="center"/>
          </w:tcPr>
          <w:p w:rsidR="001A2709" w:rsidP="00355F10">
            <w:pPr>
              <w:pStyle w:val="Normal0"/>
              <w:spacing w:line="360" w:lineRule="auto"/>
              <w:jc w:val="center"/>
              <w:rPr>
                <w:rFonts w:ascii="宋体" w:hAnsi="宋体"/>
                <w:sz w:val="24"/>
              </w:rPr>
            </w:pPr>
            <w:r>
              <w:rPr>
                <w:rFonts w:ascii="宋体" w:hAnsi="宋体" w:hint="eastAsia"/>
                <w:sz w:val="24"/>
              </w:rPr>
              <w:t>《现场设备、工业管道焊接工程施工及验收规范》。</w:t>
            </w:r>
          </w:p>
        </w:tc>
        <w:tc>
          <w:tcPr>
            <w:tcW w:w="1908" w:type="dxa"/>
            <w:vAlign w:val="center"/>
          </w:tcPr>
          <w:p w:rsidR="001A2709" w:rsidP="00355F10">
            <w:pPr>
              <w:pStyle w:val="Normal0"/>
              <w:spacing w:line="360" w:lineRule="auto"/>
              <w:jc w:val="center"/>
              <w:rPr>
                <w:rFonts w:ascii="宋体" w:hAnsi="宋体"/>
                <w:sz w:val="24"/>
              </w:rPr>
            </w:pPr>
            <w:r>
              <w:rPr>
                <w:rFonts w:ascii="宋体" w:hAnsi="宋体" w:hint="eastAsia"/>
                <w:sz w:val="24"/>
              </w:rPr>
              <w:t>GB50236-98</w:t>
            </w:r>
          </w:p>
        </w:tc>
      </w:tr>
      <w:tr>
        <w:tblPrEx>
          <w:tblW w:w="0" w:type="auto"/>
          <w:jc w:val="center"/>
          <w:tblLook w:val="0000"/>
        </w:tblPrEx>
        <w:trPr>
          <w:cantSplit/>
          <w:trHeight w:val="244"/>
          <w:jc w:val="center"/>
        </w:trPr>
        <w:tc>
          <w:tcPr>
            <w:tcW w:w="993" w:type="dxa"/>
            <w:vMerge/>
            <w:vAlign w:val="center"/>
          </w:tcPr>
          <w:p w:rsidR="001A2709" w:rsidP="00355F10">
            <w:pPr>
              <w:pStyle w:val="Normal0"/>
              <w:spacing w:line="360" w:lineRule="auto"/>
              <w:jc w:val="center"/>
              <w:rPr>
                <w:rFonts w:ascii="宋体" w:hAnsi="宋体"/>
                <w:sz w:val="19"/>
              </w:rPr>
            </w:pPr>
          </w:p>
        </w:tc>
        <w:tc>
          <w:tcPr>
            <w:tcW w:w="5658" w:type="dxa"/>
            <w:vAlign w:val="center"/>
          </w:tcPr>
          <w:p w:rsidR="001A2709" w:rsidP="00355F10">
            <w:pPr>
              <w:pStyle w:val="Normal0"/>
              <w:spacing w:line="360" w:lineRule="auto"/>
              <w:jc w:val="center"/>
              <w:rPr>
                <w:rFonts w:ascii="宋体" w:hAnsi="宋体"/>
                <w:sz w:val="24"/>
              </w:rPr>
            </w:pPr>
            <w:r>
              <w:rPr>
                <w:rFonts w:ascii="宋体" w:hAnsi="宋体" w:hint="eastAsia"/>
                <w:sz w:val="24"/>
              </w:rPr>
              <w:t>《工业设备及管道绝热工程施工及验收规范》</w:t>
            </w:r>
          </w:p>
        </w:tc>
        <w:tc>
          <w:tcPr>
            <w:tcW w:w="1908" w:type="dxa"/>
            <w:vAlign w:val="center"/>
          </w:tcPr>
          <w:p w:rsidR="001A2709" w:rsidP="00355F10">
            <w:pPr>
              <w:pStyle w:val="Normal0"/>
              <w:spacing w:line="360" w:lineRule="auto"/>
              <w:jc w:val="center"/>
              <w:rPr>
                <w:rFonts w:ascii="宋体" w:hAnsi="宋体"/>
                <w:sz w:val="24"/>
              </w:rPr>
            </w:pPr>
            <w:r>
              <w:rPr>
                <w:rFonts w:ascii="宋体" w:hAnsi="宋体" w:hint="eastAsia"/>
                <w:sz w:val="24"/>
              </w:rPr>
              <w:t>GBJ126-89</w:t>
            </w:r>
          </w:p>
        </w:tc>
      </w:tr>
      <w:tr>
        <w:tblPrEx>
          <w:tblW w:w="0" w:type="auto"/>
          <w:jc w:val="center"/>
          <w:tblLook w:val="0000"/>
        </w:tblPrEx>
        <w:trPr>
          <w:cantSplit/>
          <w:trHeight w:val="244"/>
          <w:jc w:val="center"/>
        </w:trPr>
        <w:tc>
          <w:tcPr>
            <w:tcW w:w="993" w:type="dxa"/>
            <w:vMerge/>
            <w:vAlign w:val="center"/>
          </w:tcPr>
          <w:p w:rsidR="001A2709" w:rsidP="00355F10">
            <w:pPr>
              <w:pStyle w:val="Normal0"/>
              <w:spacing w:line="360" w:lineRule="auto"/>
              <w:jc w:val="center"/>
              <w:rPr>
                <w:rFonts w:ascii="宋体" w:hAnsi="宋体"/>
                <w:sz w:val="19"/>
              </w:rPr>
            </w:pPr>
          </w:p>
        </w:tc>
        <w:tc>
          <w:tcPr>
            <w:tcW w:w="5658" w:type="dxa"/>
            <w:vAlign w:val="center"/>
          </w:tcPr>
          <w:p w:rsidR="001A2709" w:rsidP="00355F10">
            <w:pPr>
              <w:pStyle w:val="Normal0"/>
              <w:spacing w:line="360" w:lineRule="auto"/>
              <w:jc w:val="center"/>
              <w:rPr>
                <w:rFonts w:ascii="宋体" w:hAnsi="宋体"/>
                <w:sz w:val="24"/>
              </w:rPr>
            </w:pPr>
            <w:r>
              <w:rPr>
                <w:rFonts w:ascii="宋体" w:hAnsi="宋体" w:hint="eastAsia"/>
                <w:sz w:val="24"/>
              </w:rPr>
              <w:t>《建筑安装工程质量验收统一标准》</w:t>
            </w:r>
          </w:p>
        </w:tc>
        <w:tc>
          <w:tcPr>
            <w:tcW w:w="1908" w:type="dxa"/>
            <w:vAlign w:val="center"/>
          </w:tcPr>
          <w:p w:rsidR="001A2709" w:rsidP="00355F10">
            <w:pPr>
              <w:pStyle w:val="Normal0"/>
              <w:spacing w:line="360" w:lineRule="auto"/>
              <w:jc w:val="center"/>
              <w:rPr>
                <w:rFonts w:ascii="宋体" w:hAnsi="宋体"/>
                <w:sz w:val="24"/>
              </w:rPr>
            </w:pPr>
            <w:r>
              <w:rPr>
                <w:rFonts w:ascii="宋体" w:hAnsi="宋体" w:hint="eastAsia"/>
                <w:sz w:val="24"/>
              </w:rPr>
              <w:t>GB0300-2001</w:t>
            </w:r>
          </w:p>
        </w:tc>
      </w:tr>
    </w:tbl>
    <w:p>
      <w:pPr>
        <w:sectPr w:rsidSect="00D11AD4">
          <w:type w:val="nextPage"/>
          <w:pgSz w:w="11906" w:h="16838" w:code="9"/>
          <w:pgMar w:top="1869" w:right="1287" w:bottom="1246" w:left="1418" w:header="851" w:footer="936" w:gutter="0"/>
          <w:pgNumType w:start="19"/>
          <w:cols w:space="425"/>
          <w:titlePg w:val="0"/>
          <w:docGrid w:type="lines" w:linePitch="312"/>
        </w:sectPr>
      </w:pPr>
    </w:p>
    <w:p w:rsidR="001A2709" w:rsidP="001A2709">
      <w:pPr>
        <w:pStyle w:val="Normal0"/>
        <w:rPr>
          <w:lang w:val="en-GB"/>
        </w:rPr>
      </w:pPr>
      <w:bookmarkStart w:id="34" w:name="_Toc148258518"/>
      <w:bookmarkStart w:id="35" w:name="_Toc148329153"/>
      <w:bookmarkStart w:id="36" w:name="_Toc148330185"/>
      <w:bookmarkStart w:id="37" w:name="_Toc148331243"/>
      <w:bookmarkStart w:id="38" w:name="_Toc148495640"/>
      <w:bookmarkStart w:id="39" w:name="_Toc148694716"/>
      <w:bookmarkStart w:id="40" w:name="_Toc148701038"/>
    </w:p>
    <w:p w:rsidR="001A2709" w:rsidRPr="00B10131" w:rsidP="00B10131">
      <w:pPr>
        <w:pStyle w:val="Heading1"/>
        <w:rPr>
          <w:noProof/>
          <w:sz w:val="28"/>
          <w:szCs w:val="28"/>
        </w:rPr>
      </w:pPr>
      <w:bookmarkStart w:id="41" w:name="_Toc178417481"/>
      <w:bookmarkStart w:id="42" w:name="_Toc236390040"/>
      <w:bookmarkStart w:id="43" w:name="_Toc245711871"/>
      <w:r w:rsidRPr="00B10131">
        <w:rPr>
          <w:rFonts w:hint="eastAsia"/>
          <w:noProof/>
          <w:sz w:val="28"/>
          <w:szCs w:val="28"/>
        </w:rPr>
        <w:t>三</w:t>
      </w:r>
      <w:r w:rsidRPr="00B10131">
        <w:rPr>
          <w:rFonts w:hint="eastAsia"/>
          <w:noProof/>
          <w:sz w:val="28"/>
          <w:szCs w:val="28"/>
        </w:rPr>
        <w:t xml:space="preserve">  </w:t>
      </w:r>
      <w:r w:rsidRPr="00B10131">
        <w:rPr>
          <w:rFonts w:hint="eastAsia"/>
          <w:noProof/>
          <w:sz w:val="28"/>
          <w:szCs w:val="28"/>
        </w:rPr>
        <w:t>工程概况</w:t>
      </w:r>
      <w:bookmarkEnd w:id="34"/>
      <w:bookmarkEnd w:id="35"/>
      <w:bookmarkEnd w:id="36"/>
      <w:bookmarkEnd w:id="37"/>
      <w:bookmarkEnd w:id="38"/>
      <w:bookmarkEnd w:id="39"/>
      <w:bookmarkEnd w:id="40"/>
      <w:bookmarkEnd w:id="41"/>
      <w:bookmarkEnd w:id="42"/>
      <w:bookmarkEnd w:id="43"/>
    </w:p>
    <w:p w:rsidR="001A2709" w:rsidP="001A2709">
      <w:pPr>
        <w:pStyle w:val="BodyTextIndent2"/>
        <w:ind w:firstLine="0"/>
        <w:rPr>
          <w:rFonts w:hAnsi="宋体"/>
          <w:b/>
        </w:rPr>
      </w:pPr>
      <w:bookmarkStart w:id="44" w:name="_Toc148329157"/>
      <w:bookmarkStart w:id="45" w:name="_Toc148330189"/>
      <w:bookmarkStart w:id="46" w:name="_Toc148331247"/>
      <w:bookmarkStart w:id="47" w:name="_Toc148495644"/>
      <w:bookmarkStart w:id="48" w:name="_Toc148694720"/>
      <w:r>
        <w:rPr>
          <w:rFonts w:hAnsi="宋体" w:hint="eastAsia"/>
          <w:b/>
        </w:rPr>
        <w:t>工程特点及对本工程特点的认识</w:t>
      </w:r>
      <w:bookmarkEnd w:id="44"/>
      <w:bookmarkEnd w:id="45"/>
      <w:bookmarkEnd w:id="46"/>
      <w:bookmarkEnd w:id="47"/>
      <w:bookmarkEnd w:id="48"/>
    </w:p>
    <w:p w:rsidR="001A2709" w:rsidP="001A2709">
      <w:pPr>
        <w:pStyle w:val="Normal0"/>
        <w:tabs>
          <w:tab w:val="left" w:pos="1155"/>
        </w:tabs>
        <w:spacing w:line="360" w:lineRule="auto"/>
        <w:ind w:firstLine="480" w:firstLineChars="200"/>
        <w:rPr>
          <w:rFonts w:ascii="宋体" w:hAnsi="宋体"/>
          <w:sz w:val="24"/>
        </w:rPr>
      </w:pPr>
      <w:r>
        <w:rPr>
          <w:rFonts w:ascii="宋体" w:hAnsi="宋体" w:hint="eastAsia"/>
          <w:sz w:val="24"/>
        </w:rPr>
        <w:t>认真研究设计图纸及对施工现场的调查</w:t>
      </w:r>
      <w:r w:rsidR="003608FE">
        <w:rPr>
          <w:rFonts w:ascii="宋体" w:hAnsi="宋体" w:hint="eastAsia"/>
          <w:sz w:val="24"/>
        </w:rPr>
        <w:t>，我们注意到下列问题要通过我公司的组织和技术的途径做切实的妥善安排。</w:t>
      </w:r>
    </w:p>
    <w:p w:rsidR="001A2709" w:rsidP="001A2709">
      <w:pPr>
        <w:pStyle w:val="Normal0"/>
        <w:spacing w:line="360" w:lineRule="auto"/>
        <w:ind w:firstLine="360" w:firstLineChars="15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）工程进度和效益</w:t>
      </w:r>
    </w:p>
    <w:p w:rsidR="001A2709" w:rsidP="001A2709">
      <w:pPr>
        <w:pStyle w:val="Normal0"/>
        <w:tabs>
          <w:tab w:val="left" w:pos="1155"/>
        </w:tabs>
        <w:spacing w:line="360" w:lineRule="auto"/>
        <w:ind w:firstLine="480" w:firstLineChars="200"/>
        <w:rPr>
          <w:rFonts w:ascii="宋体" w:hAnsi="宋体"/>
          <w:sz w:val="24"/>
        </w:rPr>
      </w:pPr>
      <w:r>
        <w:rPr>
          <w:rFonts w:ascii="宋体" w:hAnsi="宋体" w:hint="eastAsia"/>
          <w:sz w:val="24"/>
        </w:rPr>
        <w:t>为了保证本工程工期要求，在施工进度方面必须在保证质量前提下，尽可能快速施工，因此我公司必须通过精心组织、严格监控，在项目管理组织过程中需做到“目标到岗，责任到人，管理到位”。</w:t>
      </w:r>
    </w:p>
    <w:p w:rsidR="001A2709" w:rsidRPr="00D9017B" w:rsidP="001A2709">
      <w:pPr>
        <w:pStyle w:val="Normal0"/>
        <w:spacing w:line="360" w:lineRule="auto"/>
        <w:ind w:firstLine="360" w:firstLineChars="15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）工程质量与信誉</w:t>
      </w:r>
    </w:p>
    <w:p w:rsidR="001A2709" w:rsidP="001A2709">
      <w:pPr>
        <w:pStyle w:val="Normal0"/>
        <w:spacing w:line="360" w:lineRule="auto"/>
        <w:ind w:firstLine="480" w:firstLineChars="200"/>
        <w:rPr>
          <w:rFonts w:ascii="宋体" w:hAnsi="宋体"/>
          <w:sz w:val="24"/>
        </w:rPr>
      </w:pPr>
      <w:r>
        <w:rPr>
          <w:rFonts w:ascii="宋体" w:hAnsi="宋体" w:hint="eastAsia"/>
          <w:b/>
          <w:sz w:val="24"/>
        </w:rPr>
        <w:t>本公司是贯彻执行</w:t>
      </w:r>
      <w:r>
        <w:rPr>
          <w:rFonts w:ascii="宋体" w:hAnsi="宋体" w:hint="eastAsia"/>
          <w:b/>
          <w:sz w:val="24"/>
        </w:rPr>
        <w:t>ISO9001</w:t>
      </w:r>
      <w:r>
        <w:rPr>
          <w:rFonts w:ascii="宋体" w:hAnsi="宋体" w:hint="eastAsia"/>
          <w:b/>
          <w:sz w:val="24"/>
        </w:rPr>
        <w:t>质量管理体系国际标准的企业</w:t>
      </w:r>
      <w:r>
        <w:rPr>
          <w:rFonts w:ascii="宋体" w:hAnsi="宋体" w:hint="eastAsia"/>
          <w:sz w:val="24"/>
        </w:rPr>
        <w:t>，有着完善的质量保证体系，在施工中将密切配合总包单位进行创优工作的落实。在施工方面将用三重标准认识和把握工程质量，确保我公司的施工信誉：</w:t>
      </w:r>
    </w:p>
    <w:p w:rsidR="001A2709" w:rsidP="001A2709">
      <w:pPr>
        <w:pStyle w:val="Normal0"/>
        <w:numPr>
          <w:ilvl w:val="0"/>
          <w:numId w:val="19"/>
        </w:numPr>
        <w:tabs>
          <w:tab w:val="clear" w:pos="8080"/>
        </w:tabs>
        <w:spacing w:line="360" w:lineRule="auto"/>
        <w:ind w:hanging="7540"/>
        <w:rPr>
          <w:rFonts w:ascii="宋体" w:hAnsi="宋体"/>
          <w:sz w:val="24"/>
        </w:rPr>
      </w:pPr>
      <w:r>
        <w:rPr>
          <w:rFonts w:ascii="宋体" w:hAnsi="宋体"/>
          <w:noProof/>
          <w:sz w:val="24"/>
        </w:rPr>
        <w:pict>
          <v:shape id="_x0000_s1130" type="#_x0000_t202" style="width:98.55pt;height:62.4pt;margin-top:-58pt;margin-left:370pt;mso-wrap-style:none;position:absolute;z-index:251753472" stroked="f">
            <v:textbox style="mso-fit-shape-to-text:t" inset="0,0,0,0">
              <w:txbxContent>
                <w:p w:rsidR="00320459">
                  <w:pPr>
                    <w:pStyle w:val="Normal0"/>
                  </w:pPr>
                  <w:r>
                    <w:pict>
                      <v:shape id="_x0000_i1131" type="#_x0000_t75" style="width:98.25pt;height:48pt">
                        <v:imagedata r:id="rId8" o:title="logo"/>
                      </v:shape>
                    </w:pict>
                  </w:r>
                </w:p>
              </w:txbxContent>
            </v:textbox>
            <w10:wrap type="square"/>
          </v:shape>
        </w:pict>
      </w:r>
      <w:r>
        <w:rPr>
          <w:rFonts w:ascii="宋体" w:hAnsi="宋体"/>
          <w:noProof/>
          <w:sz w:val="24"/>
        </w:rPr>
        <w:pict>
          <v:shape id="_x0000_s1132" type="#_x0000_t136" style="width:248.25pt;height:34.5pt;margin-top:160pt;margin-left:112pt;position:absolute;z-index:251752448" filled="f" strokecolor="#e6e6e6" strokeweight="0.1pt">
            <v:stroke dashstyle="dashDot"/>
            <v:shadow color="#868686"/>
            <v:textpath style="font-family:'Arial Black';font-size:25pt;font-weight:bold;v-text-kern:t" trim="t" fitpath="t" string="www.zhulong.com"/>
            <w10:wrap type="square"/>
          </v:shape>
        </w:pict>
      </w:r>
      <w:r w:rsidR="001A2709">
        <w:rPr>
          <w:rFonts w:ascii="宋体" w:hAnsi="宋体" w:hint="eastAsia"/>
          <w:sz w:val="24"/>
        </w:rPr>
        <w:t>达到国家技术规范、技术标准和设计要求；</w:t>
      </w:r>
    </w:p>
    <w:p w:rsidR="001A2709" w:rsidP="001A2709">
      <w:pPr>
        <w:pStyle w:val="Normal0"/>
        <w:numPr>
          <w:ilvl w:val="0"/>
          <w:numId w:val="19"/>
        </w:numPr>
        <w:tabs>
          <w:tab w:val="clear" w:pos="8080"/>
        </w:tabs>
        <w:spacing w:line="360" w:lineRule="auto"/>
        <w:ind w:hanging="7540"/>
        <w:rPr>
          <w:rFonts w:ascii="宋体" w:hAnsi="宋体"/>
          <w:sz w:val="24"/>
        </w:rPr>
      </w:pPr>
      <w:r>
        <w:rPr>
          <w:rFonts w:ascii="宋体" w:hAnsi="宋体" w:hint="eastAsia"/>
          <w:sz w:val="24"/>
        </w:rPr>
        <w:t>同行业竞争为贵单位提供高品质，同时为企业树</w:t>
      </w:r>
      <w:r>
        <w:rPr>
          <w:rFonts w:ascii="宋体" w:hAnsi="宋体" w:hint="eastAsia"/>
          <w:sz w:val="24"/>
        </w:rPr>
        <w:t>立信誉；</w:t>
      </w:r>
    </w:p>
    <w:p w:rsidR="001A2709" w:rsidP="001A2709">
      <w:pPr>
        <w:pStyle w:val="Normal0"/>
        <w:spacing w:line="360" w:lineRule="auto"/>
        <w:ind w:firstLine="480" w:firstLineChars="200"/>
        <w:rPr>
          <w:rFonts w:ascii="宋体" w:hAnsi="宋体"/>
          <w:sz w:val="24"/>
        </w:rPr>
        <w:sectPr w:rsidSect="00D11AD4">
          <w:type w:val="nextPage"/>
          <w:pgSz w:w="11906" w:h="16838" w:code="9"/>
          <w:pgMar w:top="1869" w:right="1287" w:bottom="1246" w:left="1418" w:header="851" w:footer="936" w:gutter="0"/>
          <w:pgNumType w:start="20"/>
          <w:cols w:space="425"/>
          <w:titlePg w:val="0"/>
          <w:docGrid w:type="lines" w:linePitch="312"/>
        </w:sectPr>
      </w:pPr>
      <w:r>
        <w:rPr>
          <w:rFonts w:ascii="宋体" w:hAnsi="宋体" w:hint="eastAsia"/>
          <w:sz w:val="24"/>
        </w:rPr>
        <w:t>为此，我公司将精心筹划安排、确保合同圆满实现和承诺的兑现，真诚地为贵单位服务。</w:t>
      </w:r>
    </w:p>
    <w:p w:rsidR="001A2709" w:rsidRPr="00B10131" w:rsidP="00B10131">
      <w:pPr>
        <w:pStyle w:val="Heading1"/>
        <w:rPr>
          <w:noProof/>
          <w:sz w:val="28"/>
          <w:szCs w:val="28"/>
        </w:rPr>
      </w:pPr>
      <w:bookmarkStart w:id="49" w:name="_Toc148258519"/>
      <w:bookmarkStart w:id="50" w:name="_Toc148329158"/>
      <w:bookmarkStart w:id="51" w:name="_Toc148330190"/>
      <w:bookmarkStart w:id="52" w:name="_Toc148331248"/>
      <w:bookmarkStart w:id="53" w:name="_Toc148495645"/>
      <w:bookmarkStart w:id="54" w:name="_Toc148694721"/>
      <w:bookmarkStart w:id="55" w:name="_Toc148701039"/>
      <w:bookmarkStart w:id="56" w:name="_Toc178417482"/>
      <w:bookmarkStart w:id="57" w:name="_Toc236390041"/>
      <w:bookmarkStart w:id="58" w:name="_Toc245711872"/>
      <w:r w:rsidRPr="00B10131">
        <w:rPr>
          <w:rFonts w:hint="eastAsia"/>
          <w:noProof/>
          <w:sz w:val="28"/>
          <w:szCs w:val="28"/>
        </w:rPr>
        <w:t>四</w:t>
      </w:r>
      <w:r w:rsidRPr="00B10131">
        <w:rPr>
          <w:rFonts w:hint="eastAsia"/>
          <w:noProof/>
          <w:sz w:val="28"/>
          <w:szCs w:val="28"/>
        </w:rPr>
        <w:t xml:space="preserve">  </w:t>
      </w:r>
      <w:r w:rsidRPr="00B10131">
        <w:rPr>
          <w:rFonts w:hint="eastAsia"/>
          <w:noProof/>
          <w:sz w:val="28"/>
          <w:szCs w:val="28"/>
        </w:rPr>
        <w:t>施工前期准备</w:t>
      </w:r>
      <w:bookmarkEnd w:id="49"/>
      <w:bookmarkEnd w:id="50"/>
      <w:bookmarkEnd w:id="51"/>
      <w:bookmarkEnd w:id="52"/>
      <w:bookmarkEnd w:id="53"/>
      <w:bookmarkEnd w:id="54"/>
      <w:bookmarkEnd w:id="55"/>
      <w:bookmarkEnd w:id="56"/>
      <w:bookmarkEnd w:id="57"/>
      <w:bookmarkEnd w:id="58"/>
    </w:p>
    <w:p w:rsidR="001A2709" w:rsidP="001A2709">
      <w:pPr>
        <w:pStyle w:val="Normal0"/>
        <w:widowControl/>
        <w:autoSpaceDE w:val="0"/>
        <w:autoSpaceDN w:val="0"/>
        <w:adjustRightInd w:val="0"/>
        <w:spacing w:before="116" w:line="360" w:lineRule="auto"/>
        <w:ind w:firstLine="480" w:firstLineChars="200"/>
        <w:rPr>
          <w:rFonts w:ascii="宋体" w:hAnsi="宋体"/>
          <w:kern w:val="0"/>
          <w:sz w:val="24"/>
          <w:szCs w:val="25"/>
        </w:rPr>
      </w:pPr>
      <w:r>
        <w:rPr>
          <w:rFonts w:ascii="宋体" w:hAnsi="宋体" w:hint="eastAsia"/>
          <w:kern w:val="0"/>
          <w:sz w:val="24"/>
          <w:szCs w:val="25"/>
        </w:rPr>
        <w:t>为了本中央空调系统工程能够按照设计图纸的要求，顺利地进行施工，保质保量地完成工程任务，在开工之前，我公司会组织与本工程相关的工程管理和技术人员对涉及到的与本工程相关的事务做必要准备。</w:t>
      </w:r>
    </w:p>
    <w:p w:rsidR="001A2709" w:rsidP="001A2709">
      <w:pPr>
        <w:pStyle w:val="Normal0"/>
        <w:numPr>
          <w:ilvl w:val="0"/>
          <w:numId w:val="10"/>
        </w:numPr>
        <w:spacing w:line="360" w:lineRule="auto"/>
        <w:ind w:hanging="840"/>
        <w:rPr>
          <w:rFonts w:ascii="宋体" w:hAnsi="宋体"/>
          <w:b/>
          <w:sz w:val="24"/>
        </w:rPr>
      </w:pPr>
      <w:r>
        <w:rPr>
          <w:rFonts w:ascii="宋体" w:hAnsi="宋体" w:hint="eastAsia"/>
          <w:b/>
          <w:sz w:val="24"/>
        </w:rPr>
        <w:t>施工总平面布置</w:t>
      </w:r>
    </w:p>
    <w:p w:rsidR="001A2709" w:rsidP="001A2709">
      <w:pPr>
        <w:pStyle w:val="Normal0"/>
        <w:spacing w:line="360" w:lineRule="auto"/>
        <w:rPr>
          <w:rFonts w:ascii="宋体" w:hAnsi="宋体"/>
          <w:b/>
          <w:sz w:val="24"/>
        </w:rPr>
      </w:pPr>
      <w:r>
        <w:rPr>
          <w:rFonts w:ascii="宋体" w:hAnsi="宋体" w:hint="eastAsia"/>
          <w:b/>
          <w:sz w:val="24"/>
        </w:rPr>
        <w:t>1.</w:t>
      </w:r>
      <w:r>
        <w:rPr>
          <w:rFonts w:ascii="宋体" w:hAnsi="宋体" w:hint="eastAsia"/>
          <w:b/>
          <w:sz w:val="24"/>
        </w:rPr>
        <w:t>施工平面布置原则</w:t>
      </w:r>
    </w:p>
    <w:p w:rsidR="001A2709" w:rsidP="001A2709">
      <w:pPr>
        <w:pStyle w:val="Normal0"/>
        <w:spacing w:line="360" w:lineRule="auto"/>
        <w:ind w:firstLine="353" w:firstLineChars="147"/>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）前后兼顾、只有全局性，既考虑了道路畅通和材料的进、退场，又考虑到设备</w:t>
      </w:r>
      <w:r>
        <w:rPr>
          <w:rFonts w:ascii="宋体" w:hAnsi="宋体"/>
          <w:noProof/>
          <w:sz w:val="24"/>
        </w:rPr>
        <w:pict>
          <v:shape id="_x0000_s1133" type="#_x0000_t75" style="width:46pt;height:44pt;margin-top:547.1pt;margin-left:281.1pt;position:absolute;z-index:-251558912">
            <v:imagedata r:id="rId5" o:title="38"/>
            <w10:anchorlock/>
          </v:shape>
        </w:pict>
      </w:r>
      <w:r>
        <w:rPr>
          <w:rFonts w:ascii="宋体" w:hAnsi="宋体"/>
          <w:noProof/>
          <w:sz w:val="24"/>
        </w:rPr>
        <w:pict>
          <v:shape id="_x0000_s1134" type="#_x0000_t75" style="width:113pt;height:16pt;margin-top:269.1pt;margin-left:185.1pt;position:absolute;z-index:-251559936">
            <v:imagedata r:id="rId6" o:title="108"/>
            <w10:anchorlock/>
          </v:shape>
        </w:pict>
      </w:r>
      <w:r>
        <w:rPr>
          <w:rFonts w:ascii="宋体" w:hAnsi="宋体"/>
          <w:noProof/>
          <w:sz w:val="24"/>
        </w:rPr>
        <w:pict>
          <v:shape id="_x0000_s1135" type="#_x0000_t75" style="width:114pt;height:16pt;margin-top:194.1pt;margin-left:102.1pt;position:absolute;z-index:-251560960">
            <v:imagedata r:id="rId6" o:title="108"/>
            <w10:anchorlock/>
          </v:shape>
        </w:pict>
      </w:r>
      <w:r>
        <w:rPr>
          <w:rFonts w:ascii="宋体" w:hAnsi="宋体"/>
          <w:noProof/>
          <w:sz w:val="24"/>
        </w:rPr>
        <w:pict>
          <v:shape id="_x0000_s1136" type="#_x0000_t75" style="width:91pt;height:28pt;margin-top:-97.9pt;margin-left:21.1pt;position:absolute;z-index:-251561984">
            <v:imagedata r:id="rId9" o:title="88"/>
            <w10:anchorlock/>
          </v:shape>
        </w:pict>
      </w:r>
      <w:r>
        <w:rPr>
          <w:rFonts w:ascii="宋体" w:hAnsi="宋体" w:hint="eastAsia"/>
          <w:sz w:val="24"/>
        </w:rPr>
        <w:t>搬运、吊装线路。</w:t>
      </w:r>
    </w:p>
    <w:p w:rsidR="001A2709" w:rsidP="001A2709">
      <w:pPr>
        <w:pStyle w:val="Normal0"/>
        <w:spacing w:line="360" w:lineRule="auto"/>
        <w:ind w:firstLine="353" w:firstLineChars="147"/>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）临时用电、用水的水平路线和垂直路线的走向合理布置。</w:t>
      </w:r>
    </w:p>
    <w:p w:rsidR="001A2709" w:rsidP="001A2709">
      <w:pPr>
        <w:pStyle w:val="Normal0"/>
        <w:spacing w:line="360" w:lineRule="auto"/>
        <w:ind w:firstLine="353" w:firstLineChars="147"/>
        <w:rPr>
          <w:rFonts w:ascii="宋体" w:hAnsi="宋体"/>
          <w:sz w:val="28"/>
          <w:szCs w:val="28"/>
        </w:rPr>
      </w:pPr>
      <w:r>
        <w:rPr>
          <w:rFonts w:ascii="宋体" w:hAnsi="宋体" w:hint="eastAsia"/>
          <w:sz w:val="24"/>
        </w:rPr>
        <w:t>（</w:t>
      </w:r>
      <w:r>
        <w:rPr>
          <w:rFonts w:ascii="宋体" w:hAnsi="宋体" w:hint="eastAsia"/>
          <w:sz w:val="24"/>
        </w:rPr>
        <w:t>3</w:t>
      </w:r>
      <w:r>
        <w:rPr>
          <w:rFonts w:ascii="宋体" w:hAnsi="宋体" w:hint="eastAsia"/>
          <w:sz w:val="24"/>
        </w:rPr>
        <w:t>）场区的施工道路畅通，确保场内水平运输和消防通道的要求</w:t>
      </w:r>
      <w:r>
        <w:rPr>
          <w:rFonts w:ascii="宋体" w:hAnsi="宋体" w:hint="eastAsia"/>
          <w:sz w:val="28"/>
          <w:szCs w:val="28"/>
        </w:rPr>
        <w:t>。</w:t>
      </w:r>
    </w:p>
    <w:p w:rsidR="001A2709" w:rsidP="001A2709">
      <w:pPr>
        <w:pStyle w:val="Normal0"/>
        <w:spacing w:line="360" w:lineRule="auto"/>
        <w:rPr>
          <w:rFonts w:ascii="宋体" w:hAnsi="宋体"/>
          <w:b/>
          <w:sz w:val="24"/>
        </w:rPr>
      </w:pPr>
      <w:r>
        <w:rPr>
          <w:rFonts w:ascii="宋体" w:hAnsi="宋体" w:hint="eastAsia"/>
          <w:b/>
          <w:sz w:val="24"/>
        </w:rPr>
        <w:t>2.</w:t>
      </w:r>
      <w:r>
        <w:rPr>
          <w:rFonts w:ascii="宋体" w:hAnsi="宋体" w:hint="eastAsia"/>
          <w:b/>
          <w:sz w:val="24"/>
        </w:rPr>
        <w:t>施工用水、用电准备</w:t>
      </w:r>
    </w:p>
    <w:p w:rsidR="001A2709" w:rsidP="001A2709">
      <w:pPr>
        <w:pStyle w:val="Normal0"/>
        <w:spacing w:line="360" w:lineRule="auto"/>
        <w:ind w:firstLine="353" w:firstLineChars="147"/>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）施工用水与消防用水使用同一套给水装置和管</w:t>
      </w:r>
      <w:r>
        <w:rPr>
          <w:rFonts w:ascii="宋体" w:hAnsi="宋体" w:hint="eastAsia"/>
          <w:sz w:val="24"/>
        </w:rPr>
        <w:t>道，从建设单位指定的水源取水。</w:t>
      </w:r>
    </w:p>
    <w:p w:rsidR="001A2709" w:rsidP="001A2709">
      <w:pPr>
        <w:pStyle w:val="Normal0"/>
        <w:spacing w:line="360" w:lineRule="auto"/>
        <w:ind w:firstLine="360" w:firstLineChars="15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）临时用电电源由建设单位指定，我方施工敷设。根据安装工程的施工用电设备，估计施工临时用电容量为</w:t>
      </w:r>
      <w:r>
        <w:rPr>
          <w:rFonts w:ascii="宋体" w:hAnsi="宋体" w:hint="eastAsia"/>
          <w:sz w:val="24"/>
        </w:rPr>
        <w:t>50kw</w:t>
      </w:r>
      <w:r>
        <w:rPr>
          <w:rFonts w:ascii="宋体" w:hAnsi="宋体" w:hint="eastAsia"/>
          <w:sz w:val="24"/>
        </w:rPr>
        <w:t>。现场设置一台总配电箱，集中控制管理。待中标后，编制详细的临时用电施工规定。</w:t>
      </w:r>
    </w:p>
    <w:p w:rsidR="001A2709" w:rsidP="001A2709">
      <w:pPr>
        <w:pStyle w:val="Normal0"/>
        <w:spacing w:line="360" w:lineRule="auto"/>
        <w:rPr>
          <w:rFonts w:ascii="宋体" w:hAnsi="宋体"/>
          <w:b/>
          <w:sz w:val="24"/>
        </w:rPr>
      </w:pPr>
      <w:r>
        <w:rPr>
          <w:rFonts w:ascii="宋体" w:hAnsi="宋体" w:hint="eastAsia"/>
          <w:b/>
          <w:sz w:val="24"/>
        </w:rPr>
        <w:t>3.</w:t>
      </w:r>
      <w:r>
        <w:rPr>
          <w:rFonts w:ascii="宋体" w:hAnsi="宋体" w:hint="eastAsia"/>
          <w:b/>
          <w:sz w:val="24"/>
        </w:rPr>
        <w:t>施工平在布置说明</w:t>
      </w:r>
    </w:p>
    <w:p w:rsidR="001A2709" w:rsidP="001A2709">
      <w:pPr>
        <w:pStyle w:val="Normal0"/>
        <w:spacing w:line="360" w:lineRule="auto"/>
        <w:ind w:firstLine="470" w:firstLineChars="196"/>
        <w:rPr>
          <w:rFonts w:ascii="宋体" w:hAnsi="宋体"/>
          <w:sz w:val="24"/>
        </w:rPr>
      </w:pPr>
      <w:r>
        <w:rPr>
          <w:rFonts w:ascii="宋体" w:hAnsi="宋体" w:hint="eastAsia"/>
          <w:sz w:val="24"/>
        </w:rPr>
        <w:t>本工程施工平面布置待中标后与建设单位商定。</w:t>
      </w:r>
    </w:p>
    <w:p w:rsidR="001A2709" w:rsidP="001A2709">
      <w:pPr>
        <w:pStyle w:val="Normal0"/>
        <w:numPr>
          <w:ilvl w:val="0"/>
          <w:numId w:val="10"/>
        </w:numPr>
        <w:spacing w:line="360" w:lineRule="auto"/>
        <w:ind w:hanging="840"/>
        <w:rPr>
          <w:rFonts w:ascii="宋体" w:hAnsi="宋体"/>
          <w:b/>
          <w:sz w:val="24"/>
        </w:rPr>
      </w:pPr>
      <w:bookmarkStart w:id="59" w:name="_Toc148329159"/>
      <w:bookmarkStart w:id="60" w:name="_Toc148330191"/>
      <w:bookmarkStart w:id="61" w:name="_Toc148331249"/>
      <w:bookmarkStart w:id="62" w:name="_Toc148495646"/>
      <w:bookmarkStart w:id="63" w:name="_Toc148694722"/>
      <w:bookmarkStart w:id="64" w:name="_Toc148701040"/>
      <w:r>
        <w:rPr>
          <w:rFonts w:ascii="宋体" w:hAnsi="宋体" w:hint="eastAsia"/>
          <w:b/>
          <w:sz w:val="24"/>
        </w:rPr>
        <w:t>现场准备</w:t>
      </w:r>
      <w:bookmarkEnd w:id="59"/>
      <w:bookmarkEnd w:id="60"/>
      <w:bookmarkEnd w:id="61"/>
      <w:bookmarkEnd w:id="62"/>
      <w:bookmarkEnd w:id="63"/>
      <w:bookmarkEnd w:id="64"/>
    </w:p>
    <w:p w:rsidR="001A2709" w:rsidP="001A2709">
      <w:pPr>
        <w:pStyle w:val="Normal0"/>
        <w:widowControl/>
        <w:autoSpaceDE w:val="0"/>
        <w:autoSpaceDN w:val="0"/>
        <w:adjustRightInd w:val="0"/>
        <w:spacing w:before="116" w:line="360" w:lineRule="auto"/>
        <w:ind w:firstLine="240" w:firstLineChars="100"/>
        <w:rPr>
          <w:rFonts w:ascii="宋体" w:hAnsi="宋体"/>
          <w:kern w:val="0"/>
          <w:sz w:val="24"/>
          <w:szCs w:val="25"/>
        </w:rPr>
      </w:pPr>
      <w:r>
        <w:rPr>
          <w:rFonts w:ascii="宋体" w:hAnsi="宋体"/>
          <w:noProof/>
          <w:kern w:val="0"/>
          <w:sz w:val="24"/>
          <w:szCs w:val="25"/>
        </w:rPr>
        <w:pict>
          <v:shape id="_x0000_s1137" type="#_x0000_t202" style="width:98.55pt;height:62.4pt;margin-top:-58pt;margin-left:370pt;mso-wrap-style:none;position:absolute;z-index:251759616" stroked="f">
            <v:textbox style="mso-fit-shape-to-text:t" inset="0,0,0,0">
              <w:txbxContent>
                <w:p w:rsidR="00320459">
                  <w:pPr>
                    <w:pStyle w:val="Normal0"/>
                  </w:pPr>
                  <w:r>
                    <w:pict>
                      <v:shape id="_x0000_i1138" type="#_x0000_t75" style="width:98.25pt;height:48pt">
                        <v:imagedata r:id="rId8" o:title="logo"/>
                      </v:shape>
                    </w:pict>
                  </w:r>
                </w:p>
              </w:txbxContent>
            </v:textbox>
            <w10:wrap type="square"/>
          </v:shape>
        </w:pict>
      </w:r>
      <w:r>
        <w:rPr>
          <w:rFonts w:ascii="宋体" w:hAnsi="宋体"/>
          <w:noProof/>
          <w:kern w:val="0"/>
          <w:sz w:val="24"/>
          <w:szCs w:val="25"/>
        </w:rPr>
        <w:pict>
          <v:shape id="_x0000_s1139" type="#_x0000_t136" style="width:294.75pt;height:41.25pt;margin-top:295pt;margin-left:107pt;position:absolute;z-index:251758592" filled="f" strokecolor="#e6e6e6" strokeweight="0.1pt">
            <v:stroke dashstyle="dashDot"/>
            <v:shadow color="#868686"/>
            <v:textpath style="font-family:'Arial Black';font-size:29pt;font-weight:bold;v-text-kern:t" trim="t" fitpath="t" string="www.zhulong.com"/>
            <w10:wrap type="square"/>
          </v:shape>
        </w:pict>
      </w:r>
      <w:r w:rsidR="001A2709">
        <w:rPr>
          <w:rFonts w:ascii="宋体" w:hAnsi="宋体" w:hint="eastAsia"/>
          <w:kern w:val="0"/>
          <w:sz w:val="24"/>
          <w:szCs w:val="25"/>
        </w:rPr>
        <w:t>（1）现场交接准备</w:t>
      </w:r>
    </w:p>
    <w:p w:rsidR="001A2709" w:rsidP="001A2709">
      <w:pPr>
        <w:pStyle w:val="Normal0"/>
        <w:widowControl/>
        <w:autoSpaceDE w:val="0"/>
        <w:autoSpaceDN w:val="0"/>
        <w:adjustRightInd w:val="0"/>
        <w:spacing w:before="116" w:line="360" w:lineRule="auto"/>
        <w:ind w:firstLine="480" w:firstLineChars="200"/>
        <w:rPr>
          <w:rFonts w:ascii="宋体" w:hAnsi="宋体"/>
          <w:kern w:val="0"/>
          <w:sz w:val="24"/>
          <w:szCs w:val="25"/>
        </w:rPr>
      </w:pPr>
      <w:r>
        <w:rPr>
          <w:rFonts w:ascii="宋体" w:hAnsi="宋体" w:hint="eastAsia"/>
          <w:kern w:val="0"/>
          <w:sz w:val="24"/>
          <w:szCs w:val="25"/>
        </w:rPr>
        <w:t>首先与贵单位、监理单位进行接触，按照现场标准化管理规定，进行现场临时设施的策划布置。使整个现场能符合我公司的布置原则及要求。这些工作在大批劳动力进场前全部完成。</w:t>
      </w:r>
    </w:p>
    <w:p w:rsidR="001A2709" w:rsidP="001A2709">
      <w:pPr>
        <w:pStyle w:val="Normal0"/>
        <w:widowControl/>
        <w:autoSpaceDE w:val="0"/>
        <w:autoSpaceDN w:val="0"/>
        <w:adjustRightInd w:val="0"/>
        <w:spacing w:before="116" w:line="360" w:lineRule="auto"/>
        <w:ind w:firstLine="240" w:firstLineChars="100"/>
        <w:rPr>
          <w:rFonts w:ascii="宋体" w:hAnsi="宋体"/>
          <w:kern w:val="0"/>
          <w:sz w:val="24"/>
          <w:szCs w:val="25"/>
        </w:rPr>
      </w:pPr>
      <w:r>
        <w:rPr>
          <w:rFonts w:ascii="宋体" w:hAnsi="宋体" w:hint="eastAsia"/>
          <w:kern w:val="0"/>
          <w:sz w:val="24"/>
          <w:szCs w:val="25"/>
        </w:rPr>
        <w:t>（</w:t>
      </w:r>
      <w:r>
        <w:rPr>
          <w:rFonts w:ascii="宋体" w:hAnsi="宋体" w:hint="eastAsia"/>
          <w:kern w:val="0"/>
          <w:sz w:val="24"/>
          <w:szCs w:val="25"/>
        </w:rPr>
        <w:t>2</w:t>
      </w:r>
      <w:r>
        <w:rPr>
          <w:rFonts w:ascii="宋体" w:hAnsi="宋体" w:hint="eastAsia"/>
          <w:kern w:val="0"/>
          <w:sz w:val="24"/>
          <w:szCs w:val="25"/>
        </w:rPr>
        <w:t>）进场后现场准备</w:t>
      </w:r>
    </w:p>
    <w:p w:rsidR="001A2709" w:rsidP="001A2709">
      <w:pPr>
        <w:pStyle w:val="Normal0"/>
        <w:widowControl/>
        <w:autoSpaceDE w:val="0"/>
        <w:autoSpaceDN w:val="0"/>
        <w:adjustRightInd w:val="0"/>
        <w:spacing w:before="116" w:line="360" w:lineRule="auto"/>
        <w:ind w:firstLine="480" w:firstLineChars="200"/>
        <w:rPr>
          <w:rFonts w:ascii="宋体" w:hAnsi="宋体"/>
          <w:kern w:val="0"/>
          <w:sz w:val="24"/>
          <w:szCs w:val="25"/>
        </w:rPr>
      </w:pPr>
      <w:r>
        <w:rPr>
          <w:rFonts w:ascii="宋体" w:hAnsi="宋体" w:hint="eastAsia"/>
          <w:kern w:val="0"/>
          <w:sz w:val="24"/>
          <w:szCs w:val="25"/>
        </w:rPr>
        <w:t>重点是室内外管、线的位置、规格及室外检查井位置等进行复核，对管材的加工保护进行检查，保证交接管材的畅通。</w:t>
      </w:r>
    </w:p>
    <w:p w:rsidR="00B10131" w:rsidP="003461E6">
      <w:pPr>
        <w:pStyle w:val="Normal0"/>
        <w:widowControl/>
        <w:autoSpaceDE w:val="0"/>
        <w:autoSpaceDN w:val="0"/>
        <w:adjustRightInd w:val="0"/>
        <w:spacing w:before="116" w:line="360" w:lineRule="auto"/>
        <w:rPr>
          <w:rFonts w:ascii="宋体" w:hAnsi="宋体"/>
          <w:kern w:val="0"/>
          <w:sz w:val="24"/>
          <w:szCs w:val="25"/>
        </w:rPr>
        <w:sectPr w:rsidSect="00D11AD4">
          <w:type w:val="nextPage"/>
          <w:pgSz w:w="11906" w:h="16838" w:code="9"/>
          <w:pgMar w:top="1869" w:right="1287" w:bottom="1246" w:left="1418" w:header="851" w:footer="936" w:gutter="0"/>
          <w:pgNumType w:start="21"/>
          <w:cols w:space="425"/>
          <w:titlePg w:val="0"/>
          <w:docGrid w:type="lines" w:linePitch="312"/>
        </w:sectPr>
      </w:pPr>
    </w:p>
    <w:p w:rsidR="003461E6" w:rsidP="003461E6">
      <w:pPr>
        <w:pStyle w:val="Normal0"/>
        <w:widowControl/>
        <w:autoSpaceDE w:val="0"/>
        <w:autoSpaceDN w:val="0"/>
        <w:adjustRightInd w:val="0"/>
        <w:spacing w:before="116" w:line="360" w:lineRule="auto"/>
        <w:rPr>
          <w:rFonts w:ascii="宋体" w:hAnsi="宋体"/>
          <w:kern w:val="0"/>
          <w:sz w:val="24"/>
          <w:szCs w:val="25"/>
        </w:rPr>
      </w:pPr>
    </w:p>
    <w:p w:rsidR="003461E6" w:rsidP="003461E6">
      <w:pPr>
        <w:pStyle w:val="Normal0"/>
        <w:widowControl/>
        <w:autoSpaceDE w:val="0"/>
        <w:autoSpaceDN w:val="0"/>
        <w:adjustRightInd w:val="0"/>
        <w:spacing w:before="116" w:line="360" w:lineRule="auto"/>
        <w:rPr>
          <w:rFonts w:ascii="宋体" w:hAnsi="宋体"/>
          <w:kern w:val="0"/>
          <w:sz w:val="24"/>
          <w:szCs w:val="25"/>
        </w:rPr>
      </w:pPr>
    </w:p>
    <w:p w:rsidR="001A2709" w:rsidP="001A2709">
      <w:pPr>
        <w:pStyle w:val="Normal0"/>
        <w:numPr>
          <w:ilvl w:val="0"/>
          <w:numId w:val="10"/>
        </w:numPr>
        <w:ind w:hanging="840"/>
        <w:rPr>
          <w:rFonts w:ascii="宋体" w:hAnsi="宋体"/>
          <w:b/>
          <w:sz w:val="24"/>
        </w:rPr>
      </w:pPr>
      <w:bookmarkStart w:id="65" w:name="_Toc148329160"/>
      <w:bookmarkStart w:id="66" w:name="_Toc148330192"/>
      <w:bookmarkStart w:id="67" w:name="_Toc148331250"/>
      <w:bookmarkStart w:id="68" w:name="_Toc148495647"/>
      <w:bookmarkStart w:id="69" w:name="_Toc148694723"/>
      <w:bookmarkStart w:id="70" w:name="_Toc148701041"/>
      <w:r>
        <w:rPr>
          <w:rFonts w:ascii="宋体" w:hAnsi="宋体" w:hint="eastAsia"/>
          <w:b/>
          <w:sz w:val="24"/>
        </w:rPr>
        <w:t>技术准备</w:t>
      </w:r>
      <w:bookmarkEnd w:id="65"/>
      <w:bookmarkEnd w:id="66"/>
      <w:bookmarkEnd w:id="67"/>
      <w:bookmarkEnd w:id="68"/>
      <w:bookmarkEnd w:id="69"/>
      <w:bookmarkEnd w:id="70"/>
    </w:p>
    <w:p w:rsidR="001A2709" w:rsidP="001A2709">
      <w:pPr>
        <w:pStyle w:val="Normal0"/>
        <w:rPr>
          <w:rFonts w:ascii="宋体" w:hAnsi="宋体"/>
          <w:b/>
          <w:sz w:val="24"/>
        </w:rPr>
      </w:pPr>
    </w:p>
    <w:p w:rsidR="001A2709" w:rsidP="001A2709">
      <w:pPr>
        <w:pStyle w:val="Normal0"/>
        <w:widowControl/>
        <w:autoSpaceDE w:val="0"/>
        <w:autoSpaceDN w:val="0"/>
        <w:adjustRightInd w:val="0"/>
        <w:spacing w:before="116" w:line="360" w:lineRule="exact"/>
        <w:ind w:left="420"/>
        <w:rPr>
          <w:rFonts w:ascii="宋体" w:hAnsi="宋体"/>
          <w:kern w:val="0"/>
          <w:sz w:val="28"/>
          <w:szCs w:val="25"/>
        </w:rPr>
      </w:pPr>
      <w:r>
        <w:rPr>
          <w:rFonts w:ascii="宋体" w:hAnsi="宋体" w:hint="eastAsia"/>
          <w:kern w:val="0"/>
          <w:sz w:val="24"/>
          <w:szCs w:val="25"/>
        </w:rPr>
        <w:t>(1)</w:t>
      </w:r>
      <w:r>
        <w:rPr>
          <w:rFonts w:ascii="宋体" w:hAnsi="宋体" w:hint="eastAsia"/>
          <w:kern w:val="0"/>
          <w:sz w:val="24"/>
          <w:szCs w:val="25"/>
        </w:rPr>
        <w:t>技术管理系统</w:t>
      </w:r>
    </w:p>
    <w:p w:rsidR="001A2709" w:rsidP="001A2709">
      <w:pPr>
        <w:pStyle w:val="BalloonText"/>
        <w:widowControl/>
        <w:autoSpaceDE w:val="0"/>
        <w:autoSpaceDN w:val="0"/>
        <w:adjustRightInd w:val="0"/>
        <w:spacing w:before="116" w:line="360" w:lineRule="auto"/>
        <w:rPr>
          <w:rFonts w:ascii="宋体" w:hAnsi="宋体"/>
          <w:noProof/>
          <w:kern w:val="0"/>
          <w:sz w:val="30"/>
          <w:szCs w:val="25"/>
        </w:rPr>
      </w:pPr>
      <w:r>
        <w:rPr>
          <w:rFonts w:ascii="宋体" w:hAnsi="宋体"/>
          <w:noProof/>
          <w:kern w:val="0"/>
          <w:szCs w:val="25"/>
        </w:rPr>
        <w:pict>
          <v:shape id="_x0000_s1140" type="#_x0000_t75" style="width:108pt;height:16pt;margin-top:-183.3pt;margin-left:23.1pt;position:absolute;z-index:-251531264">
            <v:imagedata r:id="rId6" o:title="108"/>
            <w10:anchorlock/>
          </v:shape>
        </w:pict>
      </w:r>
      <w:r>
        <w:rPr>
          <w:rFonts w:ascii="宋体" w:hAnsi="宋体"/>
          <w:noProof/>
          <w:kern w:val="0"/>
          <w:szCs w:val="25"/>
        </w:rPr>
        <w:pict>
          <v:shape id="_x0000_s1141" style="width:0.15pt;height:26.2pt;margin-top:46.8pt;margin-left:243pt;position:absolute;z-index:251774976" coordsize="3,524" path="m3,524hal,hae" filled="f" strokeweight="1pt">
            <v:path arrowok="t"/>
          </v:shape>
        </w:pict>
      </w:r>
      <w:r>
        <w:rPr>
          <w:rFonts w:ascii="宋体" w:hAnsi="宋体"/>
          <w:noProof/>
          <w:kern w:val="0"/>
          <w:szCs w:val="25"/>
        </w:rPr>
        <w:pict>
          <v:shape id="_x0000_s1142" type="#_x0000_t202" style="width:136.5pt;height:28.6pt;margin-top:16.65pt;margin-left:178.5pt;position:absolute;z-index:251760640">
            <v:textbox>
              <w:txbxContent>
                <w:p w:rsidR="00320459" w:rsidP="001A2709">
                  <w:pPr>
                    <w:pStyle w:val="Normal0"/>
                    <w:jc w:val="center"/>
                    <w:rPr>
                      <w:sz w:val="24"/>
                    </w:rPr>
                  </w:pPr>
                  <w:r>
                    <w:rPr>
                      <w:rFonts w:hint="eastAsia"/>
                      <w:sz w:val="24"/>
                    </w:rPr>
                    <w:t>技术负责人</w:t>
                  </w:r>
                </w:p>
              </w:txbxContent>
            </v:textbox>
          </v:shape>
        </w:pict>
      </w:r>
    </w:p>
    <w:p w:rsidR="001A2709" w:rsidP="001A2709">
      <w:pPr>
        <w:pStyle w:val="Normal0"/>
        <w:widowControl/>
        <w:autoSpaceDE w:val="0"/>
        <w:autoSpaceDN w:val="0"/>
        <w:adjustRightInd w:val="0"/>
        <w:spacing w:before="116" w:line="360" w:lineRule="auto"/>
        <w:rPr>
          <w:rFonts w:ascii="宋体" w:hAnsi="宋体"/>
          <w:kern w:val="0"/>
          <w:sz w:val="30"/>
          <w:szCs w:val="25"/>
        </w:rPr>
      </w:pPr>
    </w:p>
    <w:p w:rsidR="001A2709" w:rsidP="001A2709">
      <w:pPr>
        <w:pStyle w:val="Normal0"/>
        <w:widowControl/>
        <w:autoSpaceDE w:val="0"/>
        <w:autoSpaceDN w:val="0"/>
        <w:adjustRightInd w:val="0"/>
        <w:spacing w:before="116" w:line="360" w:lineRule="auto"/>
        <w:rPr>
          <w:rFonts w:ascii="宋体" w:hAnsi="宋体"/>
          <w:kern w:val="0"/>
          <w:sz w:val="30"/>
          <w:szCs w:val="25"/>
        </w:rPr>
      </w:pPr>
      <w:r>
        <w:rPr>
          <w:rFonts w:ascii="宋体" w:hAnsi="宋体"/>
          <w:noProof/>
          <w:kern w:val="0"/>
          <w:sz w:val="18"/>
          <w:szCs w:val="25"/>
        </w:rPr>
        <w:pict>
          <v:line id="_x0000_s1143" style="position:absolute;z-index:251770880" from="243pt,2pt" to="243pt,37.75pt" strokeweight="1pt"/>
        </w:pict>
      </w:r>
      <w:r>
        <w:rPr>
          <w:rFonts w:ascii="宋体" w:hAnsi="宋体"/>
          <w:noProof/>
          <w:kern w:val="0"/>
          <w:sz w:val="20"/>
          <w:szCs w:val="25"/>
        </w:rPr>
        <w:pict>
          <v:line id="_x0000_s1144" style="flip:y;position:absolute;z-index:251784192" from="441pt,7.45pt" to="441pt,36.05pt" strokeweight="1pt"/>
        </w:pict>
      </w:r>
      <w:r>
        <w:rPr>
          <w:rFonts w:ascii="宋体" w:hAnsi="宋体"/>
          <w:noProof/>
          <w:kern w:val="0"/>
          <w:sz w:val="18"/>
          <w:szCs w:val="25"/>
        </w:rPr>
        <w:pict>
          <v:line id="_x0000_s1145" style="flip:y;position:absolute;z-index:251776000" from="346.5pt,7.75pt" to="346.5pt,36.35pt" strokeweight="1pt"/>
        </w:pict>
      </w:r>
      <w:r>
        <w:rPr>
          <w:rFonts w:ascii="宋体" w:hAnsi="宋体"/>
          <w:noProof/>
          <w:kern w:val="0"/>
          <w:sz w:val="18"/>
          <w:szCs w:val="25"/>
        </w:rPr>
        <w:pict>
          <v:line id="_x0000_s1146" style="flip:y;position:absolute;z-index:251773952" from="147pt,7.75pt" to="147pt,36.35pt" strokeweight="1pt"/>
        </w:pict>
      </w:r>
      <w:r>
        <w:rPr>
          <w:rFonts w:ascii="宋体" w:hAnsi="宋体"/>
          <w:noProof/>
          <w:kern w:val="0"/>
          <w:sz w:val="18"/>
          <w:szCs w:val="25"/>
        </w:rPr>
        <w:pict>
          <v:line id="_x0000_s1147" style="position:absolute;z-index:251772928" from="47.25pt,7.75pt" to="441pt,7.75pt" strokeweight="1pt"/>
        </w:pict>
      </w:r>
      <w:r>
        <w:rPr>
          <w:rFonts w:ascii="宋体" w:hAnsi="宋体"/>
          <w:noProof/>
          <w:kern w:val="0"/>
          <w:sz w:val="18"/>
          <w:szCs w:val="25"/>
        </w:rPr>
        <w:pict>
          <v:line id="_x0000_s1148" style="flip:y;position:absolute;z-index:251771904" from="47.25pt,7.75pt" to="47.25pt,36.35pt" strokeweight="1pt"/>
        </w:pict>
      </w:r>
      <w:r>
        <w:rPr>
          <w:rFonts w:ascii="宋体" w:hAnsi="宋体"/>
          <w:noProof/>
          <w:kern w:val="0"/>
          <w:sz w:val="18"/>
          <w:szCs w:val="25"/>
        </w:rPr>
        <w:pict>
          <v:shape id="_x0000_s1149" type="#_x0000_t202" style="width:73.5pt;height:21.45pt;margin-top:93.55pt;margin-left:309.75pt;position:absolute;z-index:251767808">
            <v:textbox>
              <w:txbxContent>
                <w:p w:rsidR="00320459" w:rsidP="001A2709">
                  <w:pPr>
                    <w:pStyle w:val="Normal0"/>
                    <w:jc w:val="center"/>
                    <w:rPr>
                      <w:sz w:val="24"/>
                    </w:rPr>
                  </w:pPr>
                  <w:r>
                    <w:rPr>
                      <w:rFonts w:hint="eastAsia"/>
                      <w:sz w:val="24"/>
                    </w:rPr>
                    <w:t>试验员</w:t>
                  </w:r>
                </w:p>
              </w:txbxContent>
            </v:textbox>
          </v:shape>
        </w:pict>
      </w:r>
      <w:r>
        <w:rPr>
          <w:rFonts w:ascii="宋体" w:hAnsi="宋体"/>
          <w:noProof/>
          <w:kern w:val="0"/>
          <w:sz w:val="18"/>
          <w:szCs w:val="25"/>
        </w:rPr>
        <w:pict>
          <v:shape id="_x0000_s1150" type="#_x0000_t202" style="width:73.5pt;height:21.45pt;margin-top:36.35pt;margin-left:309.75pt;position:absolute;z-index:251766784">
            <v:textbox>
              <w:txbxContent>
                <w:p w:rsidR="00320459" w:rsidP="001A2709">
                  <w:pPr>
                    <w:pStyle w:val="Normal0"/>
                    <w:jc w:val="center"/>
                    <w:rPr>
                      <w:sz w:val="24"/>
                    </w:rPr>
                  </w:pPr>
                  <w:r>
                    <w:rPr>
                      <w:rFonts w:hint="eastAsia"/>
                      <w:sz w:val="24"/>
                    </w:rPr>
                    <w:t>试</w:t>
                  </w:r>
                  <w:r>
                    <w:rPr>
                      <w:rFonts w:hint="eastAsia"/>
                      <w:sz w:val="24"/>
                    </w:rPr>
                    <w:t xml:space="preserve">  </w:t>
                  </w:r>
                  <w:r>
                    <w:rPr>
                      <w:rFonts w:hint="eastAsia"/>
                      <w:sz w:val="24"/>
                    </w:rPr>
                    <w:t>验</w:t>
                  </w:r>
                </w:p>
              </w:txbxContent>
            </v:textbox>
          </v:shape>
        </w:pict>
      </w:r>
      <w:r>
        <w:rPr>
          <w:rFonts w:ascii="宋体" w:hAnsi="宋体"/>
          <w:noProof/>
          <w:kern w:val="0"/>
          <w:sz w:val="18"/>
          <w:szCs w:val="25"/>
        </w:rPr>
        <w:pict>
          <v:shape id="_x0000_s1151" type="#_x0000_t202" style="width:73.5pt;height:21.45pt;margin-top:36.35pt;margin-left:110.25pt;position:absolute;z-index:251762688">
            <v:textbox>
              <w:txbxContent>
                <w:p w:rsidR="00320459" w:rsidP="001A2709">
                  <w:pPr>
                    <w:pStyle w:val="Normal0"/>
                    <w:jc w:val="center"/>
                    <w:rPr>
                      <w:sz w:val="24"/>
                    </w:rPr>
                  </w:pPr>
                  <w:r>
                    <w:rPr>
                      <w:rFonts w:hint="eastAsia"/>
                      <w:sz w:val="24"/>
                    </w:rPr>
                    <w:t>质</w:t>
                  </w:r>
                  <w:r>
                    <w:rPr>
                      <w:rFonts w:hint="eastAsia"/>
                      <w:sz w:val="24"/>
                    </w:rPr>
                    <w:t xml:space="preserve">  </w:t>
                  </w:r>
                  <w:r>
                    <w:rPr>
                      <w:rFonts w:hint="eastAsia"/>
                      <w:sz w:val="24"/>
                    </w:rPr>
                    <w:t>量</w:t>
                  </w:r>
                </w:p>
              </w:txbxContent>
            </v:textbox>
          </v:shape>
        </w:pict>
      </w:r>
      <w:r>
        <w:rPr>
          <w:rFonts w:ascii="宋体" w:hAnsi="宋体"/>
          <w:noProof/>
          <w:kern w:val="0"/>
          <w:sz w:val="18"/>
          <w:szCs w:val="25"/>
        </w:rPr>
        <w:pict>
          <v:shape id="_x0000_s1152" type="#_x0000_t202" style="width:73.5pt;height:21.45pt;margin-top:36.35pt;margin-left:10.5pt;position:absolute;z-index:251761664">
            <v:textbox>
              <w:txbxContent>
                <w:p w:rsidR="00320459" w:rsidP="001A2709">
                  <w:pPr>
                    <w:pStyle w:val="Normal0"/>
                    <w:jc w:val="center"/>
                    <w:rPr>
                      <w:sz w:val="24"/>
                    </w:rPr>
                  </w:pPr>
                  <w:r>
                    <w:rPr>
                      <w:rFonts w:hint="eastAsia"/>
                      <w:sz w:val="24"/>
                    </w:rPr>
                    <w:t>现场技术</w:t>
                  </w:r>
                </w:p>
              </w:txbxContent>
            </v:textbox>
          </v:shape>
        </w:pict>
      </w:r>
    </w:p>
    <w:p w:rsidR="001A2709" w:rsidP="001A2709">
      <w:pPr>
        <w:pStyle w:val="Normal0"/>
        <w:widowControl/>
        <w:autoSpaceDE w:val="0"/>
        <w:autoSpaceDN w:val="0"/>
        <w:adjustRightInd w:val="0"/>
        <w:spacing w:before="116" w:line="360" w:lineRule="auto"/>
        <w:rPr>
          <w:rFonts w:ascii="宋体" w:hAnsi="宋体"/>
          <w:kern w:val="0"/>
          <w:sz w:val="30"/>
          <w:szCs w:val="25"/>
        </w:rPr>
      </w:pPr>
      <w:r>
        <w:rPr>
          <w:rFonts w:ascii="宋体" w:hAnsi="宋体"/>
          <w:noProof/>
          <w:kern w:val="0"/>
          <w:sz w:val="18"/>
          <w:szCs w:val="25"/>
        </w:rPr>
        <w:pict>
          <v:line id="_x0000_s1153" style="position:absolute;z-index:251781120" from="441pt,21.95pt" to="441pt,57.7pt" strokeweight="1pt"/>
        </w:pict>
      </w:r>
      <w:r>
        <w:rPr>
          <w:rFonts w:ascii="宋体" w:hAnsi="宋体"/>
          <w:noProof/>
          <w:kern w:val="0"/>
          <w:sz w:val="18"/>
          <w:szCs w:val="25"/>
        </w:rPr>
        <w:pict>
          <v:shape id="_x0000_s1154" type="#_x0000_t202" style="width:73.5pt;height:21.45pt;margin-top:1pt;margin-left:404.25pt;position:absolute;z-index:251768832">
            <v:textbox>
              <w:txbxContent>
                <w:p w:rsidR="00320459" w:rsidP="001A2709">
                  <w:pPr>
                    <w:pStyle w:val="Normal0"/>
                    <w:jc w:val="center"/>
                    <w:rPr>
                      <w:sz w:val="24"/>
                    </w:rPr>
                  </w:pPr>
                  <w:r>
                    <w:rPr>
                      <w:rFonts w:hint="eastAsia"/>
                      <w:sz w:val="24"/>
                    </w:rPr>
                    <w:t>测</w:t>
                  </w:r>
                  <w:r>
                    <w:rPr>
                      <w:rFonts w:hint="eastAsia"/>
                      <w:sz w:val="24"/>
                    </w:rPr>
                    <w:t xml:space="preserve">  </w:t>
                  </w:r>
                  <w:r>
                    <w:rPr>
                      <w:rFonts w:hint="eastAsia"/>
                      <w:sz w:val="24"/>
                    </w:rPr>
                    <w:t>量</w:t>
                  </w:r>
                </w:p>
              </w:txbxContent>
            </v:textbox>
          </v:shape>
        </w:pict>
      </w:r>
      <w:r>
        <w:rPr>
          <w:rFonts w:ascii="宋体" w:hAnsi="宋体"/>
          <w:noProof/>
          <w:kern w:val="0"/>
          <w:sz w:val="18"/>
          <w:szCs w:val="25"/>
        </w:rPr>
        <w:pict>
          <v:line id="_x0000_s1155" style="position:absolute;z-index:251780096" from="346.5pt,23.5pt" to="346.5pt,59.25pt" strokeweight="1pt"/>
        </w:pict>
      </w:r>
      <w:r>
        <w:rPr>
          <w:rFonts w:ascii="宋体" w:hAnsi="宋体"/>
          <w:noProof/>
          <w:kern w:val="0"/>
          <w:sz w:val="18"/>
          <w:szCs w:val="25"/>
        </w:rPr>
        <w:pict>
          <v:shape id="_x0000_s1156" style="width:0.3pt;height:33.65pt;margin-top:22.95pt;margin-left:147.05pt;position:absolute;z-index:251778048" coordsize="6,673" path="m5,hal6,639hal,673hae" filled="f" strokeweight="1pt">
            <v:path arrowok="t"/>
          </v:shape>
        </w:pict>
      </w:r>
      <w:r>
        <w:rPr>
          <w:rFonts w:ascii="宋体" w:hAnsi="宋体"/>
          <w:noProof/>
          <w:kern w:val="0"/>
          <w:sz w:val="18"/>
          <w:szCs w:val="25"/>
        </w:rPr>
        <w:pict>
          <v:line id="_x0000_s1157" style="position:absolute;z-index:251783168" from="47.25pt,25.5pt" to="47.25pt,56.6pt" strokeweight="1pt"/>
        </w:pict>
      </w:r>
      <w:r>
        <w:rPr>
          <w:rFonts w:ascii="宋体" w:hAnsi="宋体"/>
          <w:noProof/>
          <w:kern w:val="0"/>
          <w:sz w:val="18"/>
          <w:szCs w:val="25"/>
        </w:rPr>
        <w:pict>
          <v:line id="_x0000_s1158" style="position:absolute;z-index:251779072" from="246.75pt,20.85pt" to="246.75pt,56.6pt" strokeweight="1pt"/>
        </w:pict>
      </w:r>
      <w:r>
        <w:rPr>
          <w:rFonts w:ascii="宋体" w:hAnsi="宋体"/>
          <w:noProof/>
          <w:kern w:val="0"/>
          <w:sz w:val="18"/>
          <w:szCs w:val="25"/>
        </w:rPr>
        <w:pict>
          <v:line id="_x0000_s1159" style="position:absolute;z-index:251777024" from="47.25pt,20.85pt" to="47.25pt,56.6pt" strokeweight="1pt"/>
        </w:pict>
      </w:r>
      <w:r>
        <w:rPr>
          <w:rFonts w:ascii="宋体" w:hAnsi="宋体"/>
          <w:noProof/>
          <w:kern w:val="0"/>
          <w:sz w:val="18"/>
          <w:szCs w:val="25"/>
        </w:rPr>
        <w:pict>
          <v:shape id="_x0000_s1160" type="#_x0000_t202" style="width:73.5pt;height:21.45pt;margin-top:-0.6pt;margin-left:210pt;position:absolute;z-index:251764736">
            <v:textbox>
              <w:txbxContent>
                <w:p w:rsidR="00320459" w:rsidP="001A2709">
                  <w:pPr>
                    <w:pStyle w:val="Normal0"/>
                    <w:jc w:val="center"/>
                    <w:rPr>
                      <w:sz w:val="24"/>
                    </w:rPr>
                  </w:pPr>
                  <w:r>
                    <w:rPr>
                      <w:rFonts w:hint="eastAsia"/>
                      <w:sz w:val="24"/>
                    </w:rPr>
                    <w:t>资</w:t>
                  </w:r>
                  <w:r>
                    <w:rPr>
                      <w:rFonts w:hint="eastAsia"/>
                      <w:sz w:val="24"/>
                    </w:rPr>
                    <w:t xml:space="preserve">  </w:t>
                  </w:r>
                  <w:r>
                    <w:rPr>
                      <w:rFonts w:hint="eastAsia"/>
                      <w:sz w:val="24"/>
                    </w:rPr>
                    <w:t>料</w:t>
                  </w:r>
                </w:p>
              </w:txbxContent>
            </v:textbox>
          </v:shape>
        </w:pict>
      </w:r>
    </w:p>
    <w:p w:rsidR="001A2709" w:rsidP="001A2709">
      <w:pPr>
        <w:pStyle w:val="Normal0"/>
        <w:widowControl/>
        <w:autoSpaceDE w:val="0"/>
        <w:autoSpaceDN w:val="0"/>
        <w:adjustRightInd w:val="0"/>
        <w:spacing w:before="116" w:line="360" w:lineRule="auto"/>
        <w:rPr>
          <w:rFonts w:ascii="宋体" w:hAnsi="宋体"/>
          <w:kern w:val="0"/>
          <w:sz w:val="30"/>
          <w:szCs w:val="25"/>
        </w:rPr>
      </w:pPr>
      <w:r>
        <w:rPr>
          <w:rFonts w:ascii="宋体" w:hAnsi="宋体"/>
          <w:noProof/>
          <w:kern w:val="0"/>
          <w:sz w:val="18"/>
          <w:szCs w:val="25"/>
        </w:rPr>
        <w:pict>
          <v:shape id="_x0000_s1161" type="#_x0000_t202" style="width:73.5pt;height:21.45pt;margin-top:22.15pt;margin-left:404.25pt;position:absolute;z-index:251769856">
            <v:textbox>
              <w:txbxContent>
                <w:p w:rsidR="00320459" w:rsidP="001A2709">
                  <w:pPr>
                    <w:pStyle w:val="Normal0"/>
                    <w:jc w:val="center"/>
                    <w:rPr>
                      <w:sz w:val="24"/>
                    </w:rPr>
                  </w:pPr>
                  <w:r>
                    <w:rPr>
                      <w:rFonts w:hint="eastAsia"/>
                      <w:sz w:val="24"/>
                    </w:rPr>
                    <w:t>测量员</w:t>
                  </w:r>
                </w:p>
              </w:txbxContent>
            </v:textbox>
          </v:shape>
        </w:pict>
      </w:r>
      <w:r>
        <w:rPr>
          <w:rFonts w:ascii="宋体" w:hAnsi="宋体"/>
          <w:noProof/>
          <w:kern w:val="0"/>
          <w:sz w:val="18"/>
          <w:szCs w:val="25"/>
        </w:rPr>
        <w:pict>
          <v:shape id="_x0000_s1162" type="#_x0000_t202" style="width:73.5pt;height:21.45pt;margin-top:19.7pt;margin-left:10.5pt;position:absolute;z-index:251782144">
            <v:textbox>
              <w:txbxContent>
                <w:p w:rsidR="00320459" w:rsidP="001A2709">
                  <w:pPr>
                    <w:pStyle w:val="Normal0"/>
                    <w:jc w:val="center"/>
                    <w:rPr>
                      <w:sz w:val="24"/>
                    </w:rPr>
                  </w:pPr>
                  <w:r>
                    <w:rPr>
                      <w:rFonts w:hint="eastAsia"/>
                      <w:sz w:val="24"/>
                    </w:rPr>
                    <w:t>施工员</w:t>
                  </w:r>
                </w:p>
              </w:txbxContent>
            </v:textbox>
          </v:shape>
        </w:pict>
      </w:r>
      <w:r>
        <w:rPr>
          <w:rFonts w:ascii="宋体" w:hAnsi="宋体"/>
          <w:noProof/>
          <w:kern w:val="0"/>
          <w:sz w:val="18"/>
          <w:szCs w:val="25"/>
        </w:rPr>
        <w:pict>
          <v:shape id="_x0000_s1163" type="#_x0000_t202" style="width:73.5pt;height:21.45pt;margin-top:19.7pt;margin-left:210pt;position:absolute;z-index:251765760">
            <v:textbox>
              <w:txbxContent>
                <w:p w:rsidR="00320459" w:rsidP="001A2709">
                  <w:pPr>
                    <w:pStyle w:val="Normal0"/>
                    <w:jc w:val="center"/>
                    <w:rPr>
                      <w:sz w:val="24"/>
                    </w:rPr>
                  </w:pPr>
                  <w:r>
                    <w:rPr>
                      <w:rFonts w:hint="eastAsia"/>
                      <w:sz w:val="24"/>
                    </w:rPr>
                    <w:t>资料员</w:t>
                  </w:r>
                </w:p>
              </w:txbxContent>
            </v:textbox>
          </v:shape>
        </w:pict>
      </w:r>
      <w:r>
        <w:rPr>
          <w:rFonts w:ascii="宋体" w:hAnsi="宋体"/>
          <w:noProof/>
          <w:kern w:val="0"/>
          <w:sz w:val="18"/>
          <w:szCs w:val="25"/>
        </w:rPr>
        <w:pict>
          <v:shape id="_x0000_s1164" type="#_x0000_t202" style="width:73.5pt;height:21.45pt;margin-top:19.7pt;margin-left:110.25pt;position:absolute;z-index:251763712">
            <v:textbox>
              <w:txbxContent>
                <w:p w:rsidR="00320459" w:rsidP="001A2709">
                  <w:pPr>
                    <w:pStyle w:val="Normal0"/>
                    <w:jc w:val="center"/>
                    <w:rPr>
                      <w:sz w:val="24"/>
                    </w:rPr>
                  </w:pPr>
                  <w:r>
                    <w:rPr>
                      <w:rFonts w:hint="eastAsia"/>
                      <w:sz w:val="24"/>
                    </w:rPr>
                    <w:t>质检员</w:t>
                  </w:r>
                </w:p>
              </w:txbxContent>
            </v:textbox>
          </v:shape>
        </w:pict>
      </w:r>
    </w:p>
    <w:p w:rsidR="001A2709" w:rsidP="001A2709">
      <w:pPr>
        <w:pStyle w:val="Normal0"/>
        <w:widowControl/>
        <w:autoSpaceDE w:val="0"/>
        <w:autoSpaceDN w:val="0"/>
        <w:adjustRightInd w:val="0"/>
        <w:spacing w:before="116" w:line="360" w:lineRule="auto"/>
        <w:rPr>
          <w:rFonts w:ascii="宋体" w:hAnsi="宋体"/>
          <w:kern w:val="0"/>
          <w:sz w:val="30"/>
          <w:szCs w:val="25"/>
        </w:rPr>
      </w:pPr>
      <w:r>
        <w:rPr>
          <w:rFonts w:ascii="宋体" w:hAnsi="宋体" w:hint="eastAsia"/>
          <w:kern w:val="0"/>
          <w:sz w:val="24"/>
        </w:rPr>
        <w:t>（</w:t>
      </w:r>
      <w:r>
        <w:rPr>
          <w:rFonts w:ascii="宋体" w:hAnsi="宋体" w:hint="eastAsia"/>
          <w:kern w:val="0"/>
          <w:sz w:val="24"/>
        </w:rPr>
        <w:t>2</w:t>
      </w:r>
      <w:r>
        <w:rPr>
          <w:rFonts w:ascii="宋体" w:hAnsi="宋体" w:hint="eastAsia"/>
          <w:kern w:val="0"/>
          <w:sz w:val="24"/>
        </w:rPr>
        <w:t>）审图</w:t>
      </w:r>
    </w:p>
    <w:p w:rsidR="001A2709" w:rsidP="001A2709">
      <w:pPr>
        <w:pStyle w:val="Normal0"/>
        <w:spacing w:line="360" w:lineRule="auto"/>
        <w:rPr>
          <w:rFonts w:ascii="宋体" w:hAnsi="宋体"/>
          <w:sz w:val="24"/>
        </w:rPr>
      </w:pPr>
      <w:r>
        <w:rPr>
          <w:rFonts w:ascii="宋体" w:hAnsi="宋体" w:hint="eastAsia"/>
          <w:sz w:val="24"/>
        </w:rPr>
        <w:t xml:space="preserve">   </w:t>
      </w:r>
      <w:r>
        <w:rPr>
          <w:rFonts w:ascii="宋体" w:hAnsi="宋体" w:hint="eastAsia"/>
          <w:sz w:val="24"/>
        </w:rPr>
        <w:t>根据正式施工图，结合现场具体情况，由技术负责人组织相关管理人员，施工班组长进行自审，对存在的具体疑问形成记录文件交由设计、监理和贵单位会审解决，会审纪要作为施工资料附件执行。</w:t>
      </w:r>
    </w:p>
    <w:p w:rsidR="001A2709" w:rsidP="001A2709">
      <w:pPr>
        <w:pStyle w:val="Normal0"/>
        <w:spacing w:line="360" w:lineRule="auto"/>
        <w:ind w:firstLine="240" w:firstLineChars="100"/>
        <w:rPr>
          <w:rFonts w:ascii="宋体" w:hAnsi="宋体"/>
          <w:sz w:val="24"/>
        </w:rPr>
      </w:pPr>
      <w:r>
        <w:rPr>
          <w:rFonts w:ascii="宋体" w:hAnsi="宋体"/>
          <w:noProof/>
          <w:sz w:val="24"/>
        </w:rPr>
        <w:pict>
          <v:shape id="_x0000_s1165" type="#_x0000_t136" style="width:248.25pt;height:34.5pt;margin-top:169pt;margin-left:109pt;position:absolute;z-index:-251530240" filled="f" strokecolor="#e6e6e6" strokeweight="0.1pt">
            <v:stroke dashstyle="dashDot"/>
            <v:shadow color="#868686"/>
            <v:textpath style="font-family:'Arial Black';font-size:25pt;font-weight:bold;v-text-kern:t" trim="t" fitpath="t" string="www.zhulong.com"/>
          </v:shape>
        </w:pict>
      </w:r>
      <w:r>
        <w:rPr>
          <w:rFonts w:ascii="宋体" w:hAnsi="宋体" w:hint="eastAsia"/>
          <w:sz w:val="24"/>
        </w:rPr>
        <w:t>（</w:t>
      </w:r>
      <w:r>
        <w:rPr>
          <w:rFonts w:ascii="宋体" w:hAnsi="宋体" w:hint="eastAsia"/>
          <w:sz w:val="24"/>
        </w:rPr>
        <w:t>3</w:t>
      </w:r>
      <w:r>
        <w:rPr>
          <w:rFonts w:ascii="宋体" w:hAnsi="宋体" w:hint="eastAsia"/>
          <w:sz w:val="24"/>
        </w:rPr>
        <w:t>）管理人员培训</w:t>
      </w:r>
    </w:p>
    <w:p w:rsidR="001A2709" w:rsidP="001A2709">
      <w:pPr>
        <w:pStyle w:val="Normal0"/>
        <w:numPr>
          <w:ilvl w:val="0"/>
          <w:numId w:val="11"/>
        </w:numPr>
        <w:spacing w:line="360" w:lineRule="auto"/>
        <w:rPr>
          <w:rFonts w:ascii="宋体" w:hAnsi="宋体"/>
          <w:sz w:val="24"/>
        </w:rPr>
      </w:pPr>
      <w:r>
        <w:rPr>
          <w:rFonts w:ascii="宋体" w:hAnsi="宋体" w:hint="eastAsia"/>
          <w:sz w:val="24"/>
        </w:rPr>
        <w:t>岗位培训</w:t>
      </w:r>
      <w:r>
        <w:rPr>
          <w:rFonts w:ascii="宋体" w:hAnsi="宋体" w:hint="eastAsia"/>
          <w:sz w:val="24"/>
        </w:rPr>
        <w:t xml:space="preserve">  </w:t>
      </w:r>
      <w:r>
        <w:rPr>
          <w:rFonts w:ascii="宋体" w:hAnsi="宋体" w:hint="eastAsia"/>
          <w:sz w:val="24"/>
        </w:rPr>
        <w:t>在人员定岗后，收集相应岗位证书，对无证人员由公司培训部门安排培训，确保执证上岗率为</w:t>
      </w:r>
      <w:r>
        <w:rPr>
          <w:rFonts w:ascii="宋体" w:hAnsi="宋体" w:hint="eastAsia"/>
          <w:sz w:val="24"/>
        </w:rPr>
        <w:t>100%</w:t>
      </w:r>
      <w:r>
        <w:rPr>
          <w:rFonts w:ascii="宋体" w:hAnsi="宋体" w:hint="eastAsia"/>
          <w:sz w:val="24"/>
        </w:rPr>
        <w:t>。</w:t>
      </w:r>
    </w:p>
    <w:p w:rsidR="001A2709" w:rsidP="001A2709">
      <w:pPr>
        <w:pStyle w:val="Normal0"/>
        <w:numPr>
          <w:ilvl w:val="0"/>
          <w:numId w:val="11"/>
        </w:numPr>
        <w:spacing w:line="360" w:lineRule="auto"/>
        <w:rPr>
          <w:rFonts w:ascii="宋体" w:hAnsi="宋体"/>
          <w:sz w:val="24"/>
        </w:rPr>
      </w:pPr>
      <w:r>
        <w:rPr>
          <w:rFonts w:ascii="宋体" w:hAnsi="宋体" w:hint="eastAsia"/>
          <w:sz w:val="24"/>
        </w:rPr>
        <w:t>文明工地管理培训</w:t>
      </w:r>
      <w:r>
        <w:rPr>
          <w:rFonts w:ascii="宋体" w:hAnsi="宋体" w:hint="eastAsia"/>
          <w:sz w:val="24"/>
        </w:rPr>
        <w:t xml:space="preserve">  </w:t>
      </w:r>
      <w:r>
        <w:rPr>
          <w:rFonts w:ascii="宋体" w:hAnsi="宋体" w:hint="eastAsia"/>
          <w:sz w:val="24"/>
        </w:rPr>
        <w:t>针对管理目标，将文明工地管理标准资料下发给负责人，并由负责人组织学习。定期组织公司安全文明工地管理部门对工地进行综合考核、评分，针对考核中发现的问题，立即组织整改，并由公司工作安排进行再培训。</w:t>
      </w:r>
    </w:p>
    <w:p w:rsidR="001A2709" w:rsidP="001A2709">
      <w:pPr>
        <w:pStyle w:val="Normal0"/>
        <w:numPr>
          <w:ilvl w:val="0"/>
          <w:numId w:val="11"/>
        </w:numPr>
        <w:spacing w:line="360" w:lineRule="auto"/>
        <w:rPr>
          <w:rFonts w:ascii="宋体" w:hAnsi="宋体"/>
          <w:sz w:val="24"/>
        </w:rPr>
      </w:pPr>
      <w:r>
        <w:rPr>
          <w:rFonts w:ascii="宋体" w:hAnsi="宋体" w:hint="eastAsia"/>
          <w:sz w:val="24"/>
        </w:rPr>
        <w:t>贯彻工作培训</w:t>
      </w:r>
      <w:r>
        <w:rPr>
          <w:rFonts w:ascii="宋体" w:hAnsi="宋体" w:hint="eastAsia"/>
          <w:sz w:val="24"/>
        </w:rPr>
        <w:t xml:space="preserve">  </w:t>
      </w:r>
      <w:r>
        <w:rPr>
          <w:rFonts w:ascii="宋体" w:hAnsi="宋体" w:hint="eastAsia"/>
          <w:sz w:val="24"/>
        </w:rPr>
        <w:t>由工地负责人结合本工程特点，就标准工作程序如何与每个人的工作相结合、更好的发挥运用标准化管理程序来提高效率及保证工作质量进行交底、研讨。</w:t>
      </w:r>
    </w:p>
    <w:p w:rsidR="001A2709" w:rsidP="001A2709">
      <w:pPr>
        <w:pStyle w:val="Normal0"/>
        <w:numPr>
          <w:ilvl w:val="0"/>
          <w:numId w:val="11"/>
        </w:numPr>
        <w:spacing w:line="360" w:lineRule="auto"/>
        <w:rPr>
          <w:rFonts w:ascii="宋体" w:hAnsi="宋体"/>
          <w:sz w:val="24"/>
        </w:rPr>
      </w:pPr>
      <w:r>
        <w:rPr>
          <w:rFonts w:ascii="宋体" w:hAnsi="宋体" w:hint="eastAsia"/>
          <w:sz w:val="24"/>
        </w:rPr>
        <w:t>劳务人员培训</w:t>
      </w:r>
      <w:r>
        <w:rPr>
          <w:rFonts w:ascii="宋体" w:hAnsi="宋体" w:hint="eastAsia"/>
          <w:sz w:val="24"/>
        </w:rPr>
        <w:t xml:space="preserve">  </w:t>
      </w:r>
      <w:r>
        <w:rPr>
          <w:rFonts w:ascii="宋体" w:hAnsi="宋体" w:hint="eastAsia"/>
          <w:sz w:val="24"/>
        </w:rPr>
        <w:t>按公司安全环境控制及培训工作程序，</w:t>
      </w:r>
      <w:r>
        <w:rPr>
          <w:rFonts w:ascii="宋体" w:hAnsi="宋体" w:hint="eastAsia"/>
          <w:sz w:val="24"/>
        </w:rPr>
        <w:t>对劳务层进行三级安全教育、</w:t>
      </w:r>
      <w:r>
        <w:rPr>
          <w:rFonts w:ascii="宋体" w:hAnsi="宋体" w:hint="eastAsia"/>
          <w:sz w:val="24"/>
        </w:rPr>
        <w:t>特种作业培训，并对施工规范、设计要求、质量目标及贯标等进行培训。</w:t>
      </w:r>
    </w:p>
    <w:p w:rsidR="001A2709" w:rsidP="001A2709">
      <w:pPr>
        <w:pStyle w:val="Normal0"/>
        <w:numPr>
          <w:ilvl w:val="0"/>
          <w:numId w:val="10"/>
        </w:numPr>
        <w:ind w:hanging="840"/>
        <w:rPr>
          <w:rFonts w:ascii="宋体" w:hAnsi="宋体"/>
          <w:b/>
          <w:sz w:val="24"/>
        </w:rPr>
      </w:pPr>
      <w:bookmarkStart w:id="71" w:name="_Toc148329161"/>
      <w:bookmarkStart w:id="72" w:name="_Toc148330193"/>
      <w:bookmarkStart w:id="73" w:name="_Toc148331251"/>
      <w:bookmarkStart w:id="74" w:name="_Toc148495648"/>
      <w:bookmarkStart w:id="75" w:name="_Toc148694724"/>
      <w:bookmarkStart w:id="76" w:name="_Toc148701042"/>
      <w:r>
        <w:rPr>
          <w:rFonts w:ascii="宋体" w:hAnsi="宋体" w:hint="eastAsia"/>
          <w:b/>
          <w:sz w:val="24"/>
        </w:rPr>
        <w:t>资源准备</w:t>
      </w:r>
      <w:bookmarkEnd w:id="71"/>
      <w:bookmarkEnd w:id="72"/>
      <w:bookmarkEnd w:id="73"/>
      <w:bookmarkEnd w:id="74"/>
      <w:bookmarkEnd w:id="75"/>
      <w:bookmarkEnd w:id="76"/>
    </w:p>
    <w:p w:rsidR="001A2709" w:rsidP="001A2709">
      <w:pPr>
        <w:pStyle w:val="Normal0"/>
        <w:spacing w:line="360" w:lineRule="auto"/>
        <w:ind w:firstLine="480" w:firstLineChars="200"/>
        <w:rPr>
          <w:rFonts w:ascii="宋体" w:hAnsi="宋体"/>
          <w:sz w:val="24"/>
        </w:rPr>
        <w:sectPr w:rsidSect="00D11AD4">
          <w:type w:val="nextPage"/>
          <w:pgSz w:w="11906" w:h="16838" w:code="9"/>
          <w:pgMar w:top="1869" w:right="1287" w:bottom="1246" w:left="1418" w:header="851" w:footer="936" w:gutter="0"/>
          <w:pgNumType w:start="22"/>
          <w:cols w:space="425"/>
          <w:titlePg w:val="0"/>
          <w:docGrid w:type="lines" w:linePitch="312"/>
        </w:sectPr>
      </w:pPr>
      <w:r>
        <w:rPr>
          <w:rFonts w:ascii="宋体" w:hAnsi="宋体" w:hint="eastAsia"/>
          <w:sz w:val="24"/>
        </w:rPr>
        <w:t>(1)</w:t>
      </w:r>
      <w:r>
        <w:rPr>
          <w:rFonts w:ascii="宋体" w:hAnsi="宋体" w:hint="eastAsia"/>
          <w:sz w:val="24"/>
        </w:rPr>
        <w:t>机械资源</w:t>
      </w:r>
    </w:p>
    <w:p w:rsidR="001A2709" w:rsidP="001A2709">
      <w:pPr>
        <w:pStyle w:val="Normal0"/>
        <w:widowControl/>
        <w:autoSpaceDE w:val="0"/>
        <w:autoSpaceDN w:val="0"/>
        <w:adjustRightInd w:val="0"/>
        <w:spacing w:line="360" w:lineRule="auto"/>
        <w:ind w:firstLine="480" w:firstLineChars="200"/>
        <w:rPr>
          <w:rFonts w:ascii="宋体" w:hAnsi="宋体"/>
          <w:kern w:val="0"/>
          <w:sz w:val="24"/>
        </w:rPr>
      </w:pPr>
      <w:r>
        <w:rPr>
          <w:rFonts w:ascii="宋体" w:hAnsi="宋体" w:hint="eastAsia"/>
          <w:kern w:val="0"/>
          <w:sz w:val="24"/>
        </w:rPr>
        <w:t>按不同的施工阶段安排机械进退场，并在进场前对设备进行一次检修、调试，确保进场后能够正常使用。</w:t>
      </w:r>
    </w:p>
    <w:p w:rsidR="001A2709" w:rsidP="001A2709">
      <w:pPr>
        <w:pStyle w:val="Normal0"/>
        <w:numPr>
          <w:ilvl w:val="0"/>
          <w:numId w:val="10"/>
        </w:numPr>
        <w:ind w:hanging="840"/>
        <w:rPr>
          <w:rFonts w:ascii="宋体" w:hAnsi="宋体"/>
          <w:b/>
          <w:sz w:val="24"/>
        </w:rPr>
      </w:pPr>
      <w:bookmarkStart w:id="77" w:name="_Toc148329162"/>
      <w:bookmarkStart w:id="78" w:name="_Toc148330194"/>
      <w:bookmarkStart w:id="79" w:name="_Toc148331252"/>
      <w:bookmarkStart w:id="80" w:name="_Toc148495649"/>
      <w:bookmarkStart w:id="81" w:name="_Toc148694725"/>
      <w:bookmarkStart w:id="82" w:name="_Toc148701043"/>
      <w:r>
        <w:rPr>
          <w:rFonts w:ascii="宋体" w:hAnsi="宋体" w:hint="eastAsia"/>
          <w:b/>
          <w:sz w:val="24"/>
        </w:rPr>
        <w:t>人员和组织准备</w:t>
      </w:r>
      <w:bookmarkEnd w:id="77"/>
      <w:bookmarkEnd w:id="78"/>
      <w:bookmarkEnd w:id="79"/>
      <w:bookmarkEnd w:id="80"/>
      <w:bookmarkEnd w:id="81"/>
      <w:bookmarkEnd w:id="82"/>
    </w:p>
    <w:p w:rsidR="001A2709" w:rsidP="001A2709">
      <w:pPr>
        <w:pStyle w:val="Normal0"/>
        <w:spacing w:line="360" w:lineRule="auto"/>
        <w:ind w:firstLine="400" w:firstLineChars="200"/>
        <w:rPr>
          <w:rFonts w:ascii="宋体" w:hAnsi="宋体"/>
          <w:b/>
          <w:sz w:val="24"/>
        </w:rPr>
      </w:pPr>
      <w:r>
        <w:rPr>
          <w:rFonts w:ascii="宋体" w:hAnsi="宋体"/>
          <w:noProof/>
          <w:sz w:val="20"/>
        </w:rPr>
        <w:pict>
          <v:shape id="_x0000_s1166" type="#_x0000_t75" style="width:109pt;height:16pt;margin-top:340pt;margin-left:214.8pt;position:absolute;z-index:-251525120">
            <v:imagedata r:id="rId6" o:title="108"/>
            <w10:anchorlock/>
          </v:shape>
        </w:pict>
      </w:r>
      <w:r>
        <w:rPr>
          <w:rFonts w:ascii="宋体" w:hAnsi="宋体" w:hint="eastAsia"/>
          <w:sz w:val="24"/>
        </w:rPr>
        <w:t>合同签定后，在具备施工的条件下，我公司将组建优良的强有力项目经理部。项目经理、技术负责人、施工技术员均持有证件上岗。该经理部有一定的执行承包合同的经验、质量管理意识强烈、技术上精通且实践经验丰富，能充分调动职工积极性，发挥每个人</w:t>
      </w:r>
      <w:r>
        <w:rPr>
          <w:rFonts w:ascii="宋体" w:hAnsi="宋体"/>
          <w:noProof/>
          <w:sz w:val="24"/>
        </w:rPr>
        <w:pict>
          <v:shape id="_x0000_s1167" type="#_x0000_t75" style="width:46pt;height:44pt;margin-top:603.1pt;margin-left:253.1pt;position:absolute;z-index:-251521024">
            <v:imagedata r:id="rId5" o:title="38"/>
            <w10:anchorlock/>
          </v:shape>
        </w:pict>
      </w:r>
      <w:r>
        <w:rPr>
          <w:rFonts w:ascii="宋体" w:hAnsi="宋体"/>
          <w:noProof/>
          <w:sz w:val="24"/>
        </w:rPr>
        <w:pict>
          <v:shape id="_x0000_s1168" type="#_x0000_t75" style="width:40pt;height:38pt;margin-top:308.1pt;margin-left:147.1pt;position:absolute;z-index:-251522048">
            <v:imagedata r:id="rId5" o:title="38"/>
            <w10:anchorlock/>
          </v:shape>
        </w:pict>
      </w:r>
      <w:r>
        <w:rPr>
          <w:rFonts w:ascii="宋体" w:hAnsi="宋体"/>
          <w:noProof/>
          <w:sz w:val="24"/>
        </w:rPr>
        <w:pict>
          <v:shape id="_x0000_s1169" type="#_x0000_t75" style="width:112pt;height:16pt;margin-top:193.1pt;margin-left:113.1pt;position:absolute;z-index:-251523072">
            <v:imagedata r:id="rId6" o:title="108"/>
            <w10:anchorlock/>
          </v:shape>
        </w:pict>
      </w:r>
      <w:r>
        <w:rPr>
          <w:rFonts w:ascii="宋体" w:hAnsi="宋体"/>
          <w:noProof/>
          <w:sz w:val="24"/>
        </w:rPr>
        <w:pict>
          <v:shape id="_x0000_s1170" type="#_x0000_t75" style="width:111pt;height:16pt;margin-top:10.1pt;margin-left:-2.9pt;position:absolute;z-index:-251524096">
            <v:imagedata r:id="rId6" o:title="108"/>
            <w10:anchorlock/>
          </v:shape>
        </w:pict>
      </w:r>
      <w:r>
        <w:rPr>
          <w:rFonts w:ascii="宋体" w:hAnsi="宋体" w:hint="eastAsia"/>
          <w:sz w:val="24"/>
        </w:rPr>
        <w:t>的特长，既懂得思想工作方法，又会运用经济手段，更能充分尊重贵单位、监理、设计部门，并与之等兄弟单位搞好配合关系，且项目部人员身体健康，精力充沛，能及时处理随时可能发生的问题。</w:t>
      </w:r>
    </w:p>
    <w:p w:rsidR="001A2709" w:rsidRPr="00E202D5" w:rsidP="001A2709">
      <w:pPr>
        <w:pStyle w:val="Normal0"/>
        <w:spacing w:line="360" w:lineRule="auto"/>
        <w:jc w:val="center"/>
        <w:rPr>
          <w:rFonts w:ascii="宋体" w:hAnsi="宋体"/>
          <w:b/>
          <w:sz w:val="28"/>
          <w:szCs w:val="28"/>
        </w:rPr>
      </w:pPr>
      <w:r>
        <w:rPr>
          <w:rFonts w:ascii="宋体" w:hAnsi="宋体" w:hint="eastAsia"/>
          <w:b/>
          <w:sz w:val="28"/>
          <w:szCs w:val="28"/>
        </w:rPr>
        <w:t>拟承包工程设立的组织结构图</w:t>
      </w:r>
      <w:r>
        <w:rPr>
          <w:rFonts w:ascii="宋体" w:hAnsi="宋体"/>
          <w:noProof/>
          <w:sz w:val="28"/>
          <w:szCs w:val="28"/>
        </w:rPr>
        <w:pict>
          <v:group id="_x0000_s1171" style="width:438.75pt;height:375.55pt;margin-top:23.45pt;margin-left:18.75pt;position:absolute;z-index:251790336" coordorigin="1679,3823" coordsize="8775,7511">
            <v:rect id="_x0000_s1172" style="width:585;height:2808;left:1679;position:absolute;top:8526">
              <v:textbox>
                <w:txbxContent>
                  <w:p w:rsidR="00320459" w:rsidP="001A2709">
                    <w:pPr>
                      <w:pStyle w:val="Normal0"/>
                      <w:spacing w:line="400" w:lineRule="exact"/>
                      <w:rPr>
                        <w:sz w:val="28"/>
                        <w:szCs w:val="28"/>
                      </w:rPr>
                    </w:pPr>
                    <w:r>
                      <w:rPr>
                        <w:rFonts w:hint="eastAsia"/>
                        <w:sz w:val="28"/>
                        <w:szCs w:val="28"/>
                      </w:rPr>
                      <w:t>暖通工程师</w:t>
                    </w:r>
                  </w:p>
                </w:txbxContent>
              </v:textbox>
            </v:rect>
            <v:rect id="_x0000_s1173" style="width:585;height:2808;left:3044;position:absolute;top:8526">
              <v:textbox>
                <w:txbxContent>
                  <w:p w:rsidR="00320459" w:rsidP="001A2709">
                    <w:pPr>
                      <w:pStyle w:val="Normal0"/>
                      <w:spacing w:line="400" w:lineRule="exact"/>
                      <w:jc w:val="distribute"/>
                      <w:rPr>
                        <w:sz w:val="28"/>
                        <w:szCs w:val="28"/>
                      </w:rPr>
                    </w:pPr>
                    <w:r>
                      <w:rPr>
                        <w:rFonts w:hint="eastAsia"/>
                        <w:sz w:val="28"/>
                        <w:szCs w:val="28"/>
                      </w:rPr>
                      <w:t>管道工程师</w:t>
                    </w:r>
                  </w:p>
                </w:txbxContent>
              </v:textbox>
            </v:rect>
            <v:rect id="_x0000_s1174" style="width:585;height:2808;left:4409;position:absolute;top:8526">
              <v:textbox>
                <w:txbxContent>
                  <w:p w:rsidR="00320459" w:rsidP="001A2709">
                    <w:pPr>
                      <w:pStyle w:val="Normal0"/>
                      <w:spacing w:line="400" w:lineRule="exact"/>
                      <w:rPr>
                        <w:sz w:val="28"/>
                        <w:szCs w:val="28"/>
                      </w:rPr>
                    </w:pPr>
                    <w:r>
                      <w:rPr>
                        <w:rFonts w:hint="eastAsia"/>
                        <w:sz w:val="28"/>
                        <w:szCs w:val="28"/>
                      </w:rPr>
                      <w:t>设备工程师</w:t>
                    </w:r>
                  </w:p>
                </w:txbxContent>
              </v:textbox>
            </v:rect>
            <v:rect id="_x0000_s1175" style="width:585;height:2808;left:5774;position:absolute;top:8526">
              <v:textbox>
                <w:txbxContent>
                  <w:p w:rsidR="00320459" w:rsidP="001A2709">
                    <w:pPr>
                      <w:pStyle w:val="Normal0"/>
                      <w:spacing w:line="360" w:lineRule="exact"/>
                      <w:rPr>
                        <w:sz w:val="28"/>
                        <w:szCs w:val="28"/>
                      </w:rPr>
                    </w:pPr>
                    <w:r>
                      <w:rPr>
                        <w:rFonts w:hint="eastAsia"/>
                        <w:sz w:val="28"/>
                        <w:szCs w:val="28"/>
                      </w:rPr>
                      <w:t>计划统计负责人</w:t>
                    </w:r>
                  </w:p>
                </w:txbxContent>
              </v:textbox>
            </v:rect>
            <v:rect id="_x0000_s1176" style="width:585;height:2808;left:7139;position:absolute;top:8526">
              <v:textbox>
                <w:txbxContent>
                  <w:p w:rsidR="00320459" w:rsidP="001A2709">
                    <w:pPr>
                      <w:pStyle w:val="Normal0"/>
                      <w:spacing w:line="400" w:lineRule="exact"/>
                      <w:rPr>
                        <w:sz w:val="28"/>
                        <w:szCs w:val="28"/>
                      </w:rPr>
                    </w:pPr>
                    <w:r>
                      <w:rPr>
                        <w:rFonts w:hint="eastAsia"/>
                        <w:sz w:val="28"/>
                        <w:szCs w:val="28"/>
                      </w:rPr>
                      <w:t>财务负责人</w:t>
                    </w:r>
                  </w:p>
                </w:txbxContent>
              </v:textbox>
            </v:rect>
            <v:rect id="_x0000_s1177" style="width:585;height:2808;left:8504;position:absolute;top:8526">
              <v:textbox>
                <w:txbxContent>
                  <w:p w:rsidR="00320459" w:rsidP="001A2709">
                    <w:pPr>
                      <w:pStyle w:val="Normal0"/>
                      <w:spacing w:line="400" w:lineRule="exact"/>
                      <w:rPr>
                        <w:sz w:val="28"/>
                        <w:szCs w:val="28"/>
                      </w:rPr>
                    </w:pPr>
                    <w:r>
                      <w:rPr>
                        <w:rFonts w:hint="eastAsia"/>
                        <w:sz w:val="28"/>
                        <w:szCs w:val="28"/>
                      </w:rPr>
                      <w:t>材料负责人</w:t>
                    </w:r>
                  </w:p>
                </w:txbxContent>
              </v:textbox>
            </v:rect>
            <v:rect id="_x0000_s1178" style="width:585;height:2808;left:9869;position:absolute;top:8526">
              <v:textbox>
                <w:txbxContent>
                  <w:p w:rsidR="00320459" w:rsidP="001A2709">
                    <w:pPr>
                      <w:pStyle w:val="Normal0"/>
                      <w:spacing w:line="360" w:lineRule="exact"/>
                      <w:rPr>
                        <w:sz w:val="24"/>
                      </w:rPr>
                    </w:pPr>
                    <w:r>
                      <w:rPr>
                        <w:rFonts w:hint="eastAsia"/>
                        <w:sz w:val="28"/>
                        <w:szCs w:val="28"/>
                      </w:rPr>
                      <w:t>安全文明负责</w:t>
                    </w:r>
                    <w:r>
                      <w:rPr>
                        <w:rFonts w:hint="eastAsia"/>
                        <w:sz w:val="24"/>
                      </w:rPr>
                      <w:t>人</w:t>
                    </w:r>
                  </w:p>
                </w:txbxContent>
              </v:textbox>
            </v:rect>
            <v:rect id="_x0000_s1179" style="width:4485;height:624;left:3704;position:absolute;top:5326">
              <v:textbox>
                <w:txbxContent>
                  <w:p w:rsidR="00320459" w:rsidP="001A2709">
                    <w:pPr>
                      <w:pStyle w:val="Normal0"/>
                      <w:jc w:val="center"/>
                      <w:rPr>
                        <w:sz w:val="28"/>
                        <w:szCs w:val="28"/>
                      </w:rPr>
                    </w:pPr>
                    <w:r>
                      <w:rPr>
                        <w:rFonts w:hint="eastAsia"/>
                        <w:sz w:val="28"/>
                        <w:szCs w:val="28"/>
                      </w:rPr>
                      <w:t>项目经理</w:t>
                    </w:r>
                  </w:p>
                  <w:p w:rsidR="00320459" w:rsidP="001A2709">
                    <w:pPr>
                      <w:pStyle w:val="Normal0"/>
                      <w:jc w:val="center"/>
                      <w:rPr>
                        <w:sz w:val="28"/>
                        <w:szCs w:val="28"/>
                      </w:rPr>
                    </w:pPr>
                  </w:p>
                </w:txbxContent>
              </v:textbox>
            </v:rect>
            <v:rect id="_x0000_s1180" style="width:3900;height:624;left:4064;position:absolute;top:6550">
              <v:textbox>
                <w:txbxContent>
                  <w:p w:rsidR="00320459" w:rsidP="001A2709">
                    <w:pPr>
                      <w:pStyle w:val="Normal0"/>
                      <w:jc w:val="center"/>
                      <w:rPr>
                        <w:sz w:val="28"/>
                        <w:szCs w:val="28"/>
                      </w:rPr>
                    </w:pPr>
                    <w:r>
                      <w:rPr>
                        <w:rFonts w:hint="eastAsia"/>
                        <w:sz w:val="28"/>
                        <w:szCs w:val="28"/>
                      </w:rPr>
                      <w:t>现场工程师</w:t>
                    </w:r>
                  </w:p>
                </w:txbxContent>
              </v:textbox>
            </v:rect>
            <v:line id="_x0000_s1181" style="position:absolute" from="1874,7902" to="10259,7902"/>
            <v:line id="_x0000_s1182" style="position:absolute" from="6014,7174" to="6014,7954">
              <v:stroke endarrow="block"/>
            </v:line>
            <v:line id="_x0000_s1183" style="position:absolute" from="1874,7902" to="1874,8526">
              <v:stroke endarrow="block"/>
            </v:line>
            <v:line id="_x0000_s1184" style="position:absolute" from="3239,7902" to="3239,8526">
              <v:stroke endarrow="block"/>
            </v:line>
            <v:line id="_x0000_s1185" style="position:absolute" from="4604,7902" to="4604,8526">
              <v:stroke endarrow="block"/>
            </v:line>
            <v:line id="_x0000_s1186" style="position:absolute" from="6164,7902" to="6164,8526">
              <v:stroke endarrow="block"/>
            </v:line>
            <v:line id="_x0000_s1187" style="position:absolute" from="7334,7902" to="7334,8526">
              <v:stroke endarrow="block"/>
            </v:line>
            <v:line id="_x0000_s1188" style="position:absolute" from="8699,7902" to="8699,8526">
              <v:stroke endarrow="block"/>
            </v:line>
            <v:rect id="_x0000_s1189" style="width:7200;height:647;left:2384;position:absolute;top:3823">
              <v:textbox>
                <w:txbxContent>
                  <w:p w:rsidR="00320459" w:rsidP="001A2709">
                    <w:pPr>
                      <w:pStyle w:val="Normal0"/>
                      <w:jc w:val="center"/>
                      <w:rPr>
                        <w:sz w:val="28"/>
                        <w:szCs w:val="28"/>
                      </w:rPr>
                    </w:pPr>
                    <w:r>
                      <w:rPr>
                        <w:rFonts w:ascii="宋体" w:hAnsi="宋体" w:hint="eastAsia"/>
                        <w:sz w:val="28"/>
                        <w:szCs w:val="28"/>
                      </w:rPr>
                      <w:t>中央空调安装工程</w:t>
                    </w:r>
                    <w:r>
                      <w:rPr>
                        <w:rFonts w:hint="eastAsia"/>
                        <w:sz w:val="28"/>
                        <w:szCs w:val="28"/>
                      </w:rPr>
                      <w:t>项目部</w:t>
                    </w:r>
                  </w:p>
                </w:txbxContent>
              </v:textbox>
            </v:rect>
            <v:line id="_x0000_s1190" style="position:absolute" from="5984,4447" to="5984,5383">
              <v:stroke endarrow="block"/>
            </v:line>
          </v:group>
        </w:pict>
      </w:r>
    </w:p>
    <w:p w:rsidR="001A2709" w:rsidP="001A2709">
      <w:pPr>
        <w:pStyle w:val="Normal0"/>
        <w:rPr>
          <w:rFonts w:ascii="宋体" w:hAnsi="宋体"/>
          <w:sz w:val="28"/>
          <w:szCs w:val="28"/>
        </w:rPr>
      </w:pPr>
    </w:p>
    <w:p w:rsidR="001A2709" w:rsidP="001A2709">
      <w:pPr>
        <w:pStyle w:val="Normal0"/>
        <w:rPr>
          <w:rFonts w:ascii="宋体" w:hAnsi="宋体"/>
          <w:sz w:val="28"/>
          <w:szCs w:val="28"/>
        </w:rPr>
      </w:pPr>
    </w:p>
    <w:p w:rsidR="001A2709" w:rsidP="001A2709">
      <w:pPr>
        <w:pStyle w:val="Normal0"/>
        <w:rPr>
          <w:rFonts w:ascii="宋体" w:hAnsi="宋体"/>
          <w:sz w:val="28"/>
          <w:szCs w:val="28"/>
        </w:rPr>
      </w:pPr>
    </w:p>
    <w:p w:rsidR="001A2709" w:rsidP="001A2709">
      <w:pPr>
        <w:pStyle w:val="Normal0"/>
        <w:tabs>
          <w:tab w:val="left" w:pos="1365"/>
          <w:tab w:val="center" w:pos="4467"/>
        </w:tabs>
        <w:rPr>
          <w:rFonts w:ascii="宋体" w:hAnsi="宋体"/>
          <w:sz w:val="28"/>
          <w:szCs w:val="28"/>
        </w:rPr>
      </w:pPr>
      <w:r>
        <w:rPr>
          <w:rFonts w:ascii="宋体" w:hAnsi="宋体"/>
          <w:noProof/>
          <w:sz w:val="28"/>
          <w:szCs w:val="28"/>
        </w:rPr>
        <w:pict>
          <v:line id="_x0000_s1191" style="position:absolute;z-index:251787264" from="233.25pt,9pt" to="233.25pt,32.4pt">
            <v:stroke endarrow="block"/>
          </v:line>
        </w:pict>
      </w:r>
      <w:r>
        <w:rPr>
          <w:rFonts w:ascii="宋体" w:hAnsi="宋体"/>
          <w:sz w:val="28"/>
          <w:szCs w:val="28"/>
        </w:rPr>
        <w:tab/>
      </w:r>
      <w:r>
        <w:rPr>
          <w:rFonts w:ascii="宋体" w:hAnsi="宋体"/>
          <w:sz w:val="28"/>
          <w:szCs w:val="28"/>
        </w:rPr>
        <w:tab/>
      </w:r>
    </w:p>
    <w:p w:rsidR="001A2709" w:rsidP="001A2709">
      <w:pPr>
        <w:pStyle w:val="Normal0"/>
        <w:rPr>
          <w:rFonts w:ascii="宋体" w:hAnsi="宋体"/>
          <w:sz w:val="28"/>
          <w:szCs w:val="28"/>
        </w:rPr>
      </w:pPr>
      <w:r>
        <w:rPr>
          <w:rFonts w:ascii="宋体" w:hAnsi="宋体"/>
          <w:noProof/>
          <w:sz w:val="28"/>
          <w:szCs w:val="28"/>
        </w:rPr>
        <w:pict>
          <v:shape id="_x0000_s1192" type="#_x0000_t136" style="width:303pt;height:42pt;margin-top:173pt;margin-left:121pt;position:absolute;z-index:251796480" filled="f" strokecolor="#e6e6e6" strokeweight="0.1pt">
            <v:stroke dashstyle="dashDot"/>
            <v:shadow color="#868686"/>
            <v:textpath style="font-family:'Arial Black';font-size:30pt;font-weight:bold;v-text-kern:t" trim="t" fitpath="t" string="www.zhulong.com"/>
            <w10:wrap type="square"/>
          </v:shape>
        </w:pict>
      </w:r>
    </w:p>
    <w:p w:rsidR="001A2709" w:rsidP="001A2709">
      <w:pPr>
        <w:pStyle w:val="Normal0"/>
        <w:rPr>
          <w:rFonts w:ascii="宋体" w:hAnsi="宋体"/>
          <w:sz w:val="28"/>
          <w:szCs w:val="28"/>
        </w:rPr>
      </w:pPr>
    </w:p>
    <w:p w:rsidR="001A2709" w:rsidP="001A2709">
      <w:pPr>
        <w:pStyle w:val="Normal0"/>
        <w:rPr>
          <w:rFonts w:ascii="宋体" w:hAnsi="宋体"/>
          <w:sz w:val="28"/>
          <w:szCs w:val="28"/>
        </w:rPr>
      </w:pPr>
      <w:r>
        <w:rPr>
          <w:rFonts w:ascii="宋体" w:hAnsi="宋体"/>
          <w:noProof/>
          <w:sz w:val="28"/>
          <w:szCs w:val="28"/>
        </w:rPr>
        <w:pict>
          <v:line id="_x0000_s1193" style="position:absolute;z-index:251788288" from="450pt,7.8pt" to="450pt,39pt">
            <v:stroke endarrow="block"/>
          </v:line>
        </w:pict>
      </w:r>
    </w:p>
    <w:p w:rsidR="001A2709" w:rsidP="001A2709">
      <w:pPr>
        <w:pStyle w:val="Normal0"/>
        <w:rPr>
          <w:rFonts w:ascii="宋体" w:hAnsi="宋体"/>
          <w:sz w:val="28"/>
          <w:szCs w:val="28"/>
        </w:rPr>
      </w:pPr>
    </w:p>
    <w:p w:rsidR="001A2709" w:rsidP="001A2709">
      <w:pPr>
        <w:pStyle w:val="Normal0"/>
        <w:rPr>
          <w:rFonts w:ascii="宋体" w:hAnsi="宋体"/>
          <w:sz w:val="28"/>
          <w:szCs w:val="28"/>
        </w:rPr>
      </w:pPr>
    </w:p>
    <w:p w:rsidR="001A2709" w:rsidP="001A2709">
      <w:pPr>
        <w:pStyle w:val="Normal0"/>
        <w:rPr>
          <w:rFonts w:ascii="宋体" w:hAnsi="宋体"/>
          <w:sz w:val="28"/>
          <w:szCs w:val="28"/>
        </w:rPr>
      </w:pPr>
    </w:p>
    <w:p w:rsidR="001A2709" w:rsidP="001A2709">
      <w:pPr>
        <w:pStyle w:val="Normal0"/>
        <w:rPr>
          <w:rFonts w:ascii="宋体" w:hAnsi="宋体"/>
          <w:sz w:val="28"/>
          <w:szCs w:val="28"/>
        </w:rPr>
      </w:pPr>
    </w:p>
    <w:p w:rsidR="001A2709" w:rsidP="001A2709">
      <w:pPr>
        <w:pStyle w:val="Normal0"/>
        <w:rPr>
          <w:rFonts w:ascii="宋体" w:hAnsi="宋体"/>
          <w:sz w:val="32"/>
          <w:szCs w:val="32"/>
        </w:rPr>
      </w:pPr>
    </w:p>
    <w:p w:rsidR="001A2709" w:rsidP="001A2709">
      <w:pPr>
        <w:pStyle w:val="Normal0"/>
        <w:rPr>
          <w:rFonts w:ascii="宋体" w:hAnsi="宋体"/>
          <w:sz w:val="32"/>
          <w:szCs w:val="32"/>
        </w:rPr>
      </w:pPr>
      <w:r>
        <w:rPr>
          <w:rFonts w:ascii="宋体" w:hAnsi="宋体"/>
          <w:noProof/>
          <w:sz w:val="32"/>
          <w:szCs w:val="32"/>
        </w:rPr>
        <w:pict>
          <v:group id="_x0000_s1194" style="width:419.25pt;height:85.8pt;margin-top:0;margin-left:27pt;position:absolute;z-index:251789312" coordorigin="1874,11334" coordsize="8385,1716">
            <v:rect id="_x0000_s1195" style="width:4875;height:624;left:3824;position:absolute;top:12426">
              <v:textbox>
                <w:txbxContent>
                  <w:p w:rsidR="00320459" w:rsidP="001A2709">
                    <w:pPr>
                      <w:pStyle w:val="Normal0"/>
                      <w:jc w:val="center"/>
                      <w:rPr>
                        <w:sz w:val="28"/>
                        <w:szCs w:val="28"/>
                      </w:rPr>
                    </w:pPr>
                    <w:r>
                      <w:rPr>
                        <w:rFonts w:hint="eastAsia"/>
                        <w:sz w:val="28"/>
                        <w:szCs w:val="28"/>
                      </w:rPr>
                      <w:t>各专业施工班组</w:t>
                    </w:r>
                  </w:p>
                </w:txbxContent>
              </v:textbox>
            </v:rect>
            <v:line id="_x0000_s1196" style="position:absolute" from="1874,11958" to="10259,11958"/>
            <v:line id="_x0000_s1197" style="position:absolute" from="1874,11334" to="1874,11958"/>
            <v:line id="_x0000_s1198" style="position:absolute" from="3239,11334" to="3239,11958"/>
            <v:line id="_x0000_s1199" style="position:absolute" from="4799,11334" to="4799,11958"/>
            <v:line id="_x0000_s1200" style="position:absolute" from="5969,11334" to="5969,11958"/>
            <v:line id="_x0000_s1201" style="position:absolute" from="7334,11334" to="7334,11958"/>
            <v:line id="_x0000_s1202" style="position:absolute" from="8894,11334" to="8894,11958"/>
            <v:line id="_x0000_s1203" style="position:absolute" from="10259,11334" to="10259,11958"/>
            <v:line id="_x0000_s1204" style="position:absolute" from="6359,11958" to="6359,12426">
              <v:stroke endarrow="block"/>
            </v:line>
          </v:group>
        </w:pict>
      </w:r>
    </w:p>
    <w:p w:rsidR="001A2709" w:rsidP="001A2709">
      <w:pPr>
        <w:pStyle w:val="Normal0"/>
        <w:rPr>
          <w:rFonts w:ascii="宋体" w:hAnsi="宋体"/>
          <w:sz w:val="32"/>
          <w:szCs w:val="32"/>
        </w:rPr>
        <w:sectPr w:rsidSect="00D11AD4">
          <w:type w:val="nextPage"/>
          <w:pgSz w:w="11906" w:h="16838" w:code="9"/>
          <w:pgMar w:top="1869" w:right="1287" w:bottom="1246" w:left="1418" w:header="851" w:footer="936" w:gutter="0"/>
          <w:pgNumType w:start="23"/>
          <w:cols w:space="425"/>
          <w:titlePg w:val="0"/>
          <w:docGrid w:type="lines" w:linePitch="312"/>
        </w:sectPr>
      </w:pPr>
    </w:p>
    <w:p w:rsidR="001A2709" w:rsidP="001A2709">
      <w:pPr>
        <w:pStyle w:val="Normal0"/>
        <w:rPr>
          <w:rFonts w:ascii="宋体" w:hAnsi="宋体"/>
          <w:sz w:val="32"/>
          <w:szCs w:val="32"/>
        </w:rPr>
      </w:pPr>
    </w:p>
    <w:p w:rsidR="001A2709" w:rsidP="001A2709">
      <w:pPr>
        <w:pStyle w:val="Normal0"/>
        <w:spacing w:line="360" w:lineRule="auto"/>
        <w:rPr>
          <w:rFonts w:ascii="宋体" w:hAnsi="宋体"/>
          <w:b/>
          <w:sz w:val="24"/>
        </w:rPr>
      </w:pPr>
    </w:p>
    <w:p w:rsidR="001A2709" w:rsidP="001A2709">
      <w:pPr>
        <w:pStyle w:val="Normal0"/>
        <w:numPr>
          <w:ilvl w:val="0"/>
          <w:numId w:val="10"/>
        </w:numPr>
        <w:ind w:hanging="840"/>
        <w:rPr>
          <w:rFonts w:ascii="宋体" w:hAnsi="宋体"/>
          <w:b/>
          <w:sz w:val="24"/>
        </w:rPr>
      </w:pPr>
      <w:bookmarkStart w:id="83" w:name="_Toc148329163"/>
      <w:bookmarkStart w:id="84" w:name="_Toc148330195"/>
      <w:bookmarkStart w:id="85" w:name="_Toc148331253"/>
      <w:bookmarkStart w:id="86" w:name="_Toc148495650"/>
      <w:bookmarkStart w:id="87" w:name="_Toc148694726"/>
      <w:bookmarkStart w:id="88" w:name="_Toc148701044"/>
      <w:bookmarkStart w:id="89" w:name="_Toc143510869"/>
      <w:r>
        <w:rPr>
          <w:rFonts w:ascii="宋体" w:hAnsi="宋体" w:hint="eastAsia"/>
          <w:b/>
          <w:sz w:val="24"/>
        </w:rPr>
        <w:t>其它准备</w:t>
      </w:r>
      <w:bookmarkEnd w:id="83"/>
      <w:bookmarkEnd w:id="84"/>
      <w:bookmarkEnd w:id="85"/>
      <w:bookmarkEnd w:id="86"/>
      <w:bookmarkEnd w:id="87"/>
      <w:bookmarkEnd w:id="88"/>
    </w:p>
    <w:p w:rsidR="001A2709" w:rsidP="001A2709">
      <w:pPr>
        <w:pStyle w:val="Normal0"/>
        <w:widowControl/>
        <w:autoSpaceDE w:val="0"/>
        <w:autoSpaceDN w:val="0"/>
        <w:adjustRightInd w:val="0"/>
        <w:spacing w:before="140" w:line="360" w:lineRule="auto"/>
        <w:ind w:firstLine="480" w:firstLineChars="200"/>
        <w:rPr>
          <w:rFonts w:ascii="宋体" w:hAnsi="宋体"/>
          <w:kern w:val="0"/>
          <w:sz w:val="24"/>
        </w:rPr>
      </w:pPr>
      <w:r>
        <w:rPr>
          <w:rFonts w:ascii="宋体" w:hAnsi="宋体" w:hint="eastAsia"/>
          <w:kern w:val="0"/>
          <w:sz w:val="24"/>
          <w:szCs w:val="25"/>
        </w:rPr>
        <w:t>建立健全各级人员岗位责任制，建立安全、质量、文明施工管理制度，成本、材料、劳动力、机具管理制度，并以此为据签订内部管理人员目标责任制。</w:t>
      </w:r>
    </w:p>
    <w:p w:rsidR="001A2709" w:rsidP="001A2709">
      <w:pPr>
        <w:pStyle w:val="Normal0"/>
        <w:widowControl/>
        <w:autoSpaceDE w:val="0"/>
        <w:autoSpaceDN w:val="0"/>
        <w:adjustRightInd w:val="0"/>
        <w:spacing w:before="142" w:line="360" w:lineRule="auto"/>
        <w:ind w:firstLine="480" w:firstLineChars="200"/>
        <w:rPr>
          <w:rFonts w:ascii="宋体" w:hAnsi="宋体"/>
          <w:kern w:val="0"/>
          <w:sz w:val="24"/>
          <w:szCs w:val="25"/>
        </w:rPr>
      </w:pPr>
      <w:r>
        <w:rPr>
          <w:rFonts w:ascii="宋体" w:hAnsi="宋体"/>
          <w:noProof/>
          <w:kern w:val="0"/>
          <w:sz w:val="24"/>
          <w:szCs w:val="25"/>
        </w:rPr>
        <w:pict>
          <v:shape id="_x0000_s1205" type="#_x0000_t75" style="width:39pt;height:37pt;margin-top:503.1pt;margin-left:237.1pt;position:absolute;z-index:-251515904">
            <v:imagedata r:id="rId5" o:title="38"/>
            <w10:anchorlock/>
          </v:shape>
        </w:pict>
      </w:r>
      <w:r>
        <w:rPr>
          <w:rFonts w:ascii="宋体" w:hAnsi="宋体"/>
          <w:noProof/>
          <w:kern w:val="0"/>
          <w:sz w:val="24"/>
          <w:szCs w:val="25"/>
        </w:rPr>
        <w:pict>
          <v:shape id="_x0000_s1206" type="#_x0000_t75" style="width:74pt;height:1in;margin-top:363.1pt;margin-left:161.1pt;position:absolute;z-index:-251516928">
            <v:imagedata r:id="rId7" o:title="66"/>
            <w10:anchorlock/>
          </v:shape>
        </w:pict>
      </w:r>
      <w:r>
        <w:rPr>
          <w:rFonts w:ascii="宋体" w:hAnsi="宋体"/>
          <w:noProof/>
          <w:kern w:val="0"/>
          <w:sz w:val="24"/>
          <w:szCs w:val="25"/>
        </w:rPr>
        <w:pict>
          <v:shape id="_x0000_s1207" type="#_x0000_t75" style="width:110pt;height:16pt;margin-top:57.1pt;margin-left:37.1pt;position:absolute;z-index:-251517952">
            <v:imagedata r:id="rId6" o:title="108"/>
            <w10:anchorlock/>
          </v:shape>
        </w:pict>
      </w:r>
      <w:r>
        <w:rPr>
          <w:rFonts w:ascii="宋体" w:hAnsi="宋体"/>
          <w:noProof/>
          <w:kern w:val="0"/>
          <w:sz w:val="24"/>
          <w:szCs w:val="25"/>
        </w:rPr>
        <w:pict>
          <v:shape id="_x0000_s1208" type="#_x0000_t75" style="width:73pt;height:71pt;margin-top:-94.9pt;margin-left:-59.9pt;position:absolute;z-index:-251518976">
            <v:imagedata r:id="rId7" o:title="66"/>
            <w10:anchorlock/>
          </v:shape>
        </w:pict>
      </w:r>
      <w:r>
        <w:rPr>
          <w:rFonts w:ascii="宋体" w:hAnsi="宋体" w:hint="eastAsia"/>
          <w:kern w:val="0"/>
          <w:sz w:val="24"/>
          <w:szCs w:val="25"/>
        </w:rPr>
        <w:t>组织工人进场前三级教育，与班组签订承包合同，在质量、安全、文明施工方面明确各自的责、权、利。</w:t>
      </w:r>
    </w:p>
    <w:p w:rsidR="001A2709" w:rsidP="001A2709">
      <w:pPr>
        <w:pStyle w:val="Normal0"/>
        <w:widowControl/>
        <w:autoSpaceDE w:val="0"/>
        <w:autoSpaceDN w:val="0"/>
        <w:adjustRightInd w:val="0"/>
        <w:spacing w:before="142" w:line="360" w:lineRule="auto"/>
        <w:ind w:firstLine="480" w:firstLineChars="200"/>
        <w:rPr>
          <w:rFonts w:ascii="宋体" w:hAnsi="宋体"/>
          <w:kern w:val="0"/>
          <w:sz w:val="24"/>
          <w:szCs w:val="25"/>
        </w:rPr>
      </w:pPr>
    </w:p>
    <w:p w:rsidR="001A2709" w:rsidRPr="00B10131" w:rsidP="00B10131">
      <w:pPr>
        <w:pStyle w:val="Heading1"/>
        <w:rPr>
          <w:noProof/>
          <w:sz w:val="28"/>
          <w:szCs w:val="28"/>
        </w:rPr>
      </w:pPr>
      <w:bookmarkStart w:id="90" w:name="_Toc148258520"/>
      <w:bookmarkStart w:id="91" w:name="_Toc148329164"/>
      <w:bookmarkStart w:id="92" w:name="_Toc148330196"/>
      <w:bookmarkStart w:id="93" w:name="_Toc148331254"/>
      <w:bookmarkStart w:id="94" w:name="_Toc148495651"/>
      <w:bookmarkStart w:id="95" w:name="_Toc148694727"/>
      <w:bookmarkStart w:id="96" w:name="_Toc148701045"/>
      <w:bookmarkStart w:id="97" w:name="_Toc178417483"/>
      <w:bookmarkStart w:id="98" w:name="_Toc236390042"/>
      <w:bookmarkStart w:id="99" w:name="_Toc245711873"/>
      <w:bookmarkEnd w:id="89"/>
      <w:r w:rsidRPr="00B10131">
        <w:rPr>
          <w:rFonts w:hint="eastAsia"/>
          <w:noProof/>
          <w:sz w:val="28"/>
          <w:szCs w:val="28"/>
        </w:rPr>
        <w:t>五</w:t>
      </w:r>
      <w:r w:rsidRPr="00B10131">
        <w:rPr>
          <w:rFonts w:hint="eastAsia"/>
          <w:noProof/>
          <w:sz w:val="28"/>
          <w:szCs w:val="28"/>
        </w:rPr>
        <w:t xml:space="preserve">  </w:t>
      </w:r>
      <w:r w:rsidRPr="00B10131">
        <w:rPr>
          <w:rFonts w:hint="eastAsia"/>
          <w:noProof/>
          <w:sz w:val="28"/>
          <w:szCs w:val="28"/>
        </w:rPr>
        <w:t>总体施工方案及进度计划</w:t>
      </w:r>
      <w:bookmarkEnd w:id="90"/>
      <w:bookmarkEnd w:id="91"/>
      <w:bookmarkEnd w:id="92"/>
      <w:bookmarkEnd w:id="93"/>
      <w:bookmarkEnd w:id="94"/>
      <w:bookmarkEnd w:id="95"/>
      <w:bookmarkEnd w:id="96"/>
      <w:bookmarkEnd w:id="97"/>
      <w:bookmarkEnd w:id="98"/>
      <w:bookmarkEnd w:id="99"/>
    </w:p>
    <w:p w:rsidR="001A2709" w:rsidP="001A2709">
      <w:pPr>
        <w:pStyle w:val="Normal0"/>
        <w:rPr>
          <w:lang w:val="en-GB"/>
        </w:rPr>
      </w:pPr>
    </w:p>
    <w:p w:rsidR="001A2709" w:rsidP="001A2709">
      <w:pPr>
        <w:pStyle w:val="Normal0"/>
        <w:numPr>
          <w:ilvl w:val="0"/>
          <w:numId w:val="12"/>
        </w:numPr>
        <w:tabs>
          <w:tab w:val="left" w:pos="1080"/>
        </w:tabs>
        <w:ind w:hanging="840"/>
        <w:rPr>
          <w:rFonts w:ascii="宋体" w:hAnsi="宋体"/>
          <w:sz w:val="30"/>
          <w:szCs w:val="30"/>
        </w:rPr>
      </w:pPr>
      <w:bookmarkStart w:id="100" w:name="_Toc148329165"/>
      <w:bookmarkStart w:id="101" w:name="_Toc148330197"/>
      <w:bookmarkStart w:id="102" w:name="_Toc148331255"/>
      <w:bookmarkStart w:id="103" w:name="_Toc148495652"/>
      <w:bookmarkStart w:id="104" w:name="_Toc148694728"/>
      <w:bookmarkStart w:id="105" w:name="_Toc148701046"/>
      <w:r>
        <w:rPr>
          <w:rFonts w:ascii="宋体" w:hAnsi="宋体" w:hint="eastAsia"/>
          <w:sz w:val="30"/>
          <w:szCs w:val="30"/>
        </w:rPr>
        <w:t>总体施工方案</w:t>
      </w:r>
      <w:bookmarkEnd w:id="100"/>
      <w:bookmarkEnd w:id="101"/>
      <w:bookmarkEnd w:id="102"/>
      <w:bookmarkEnd w:id="103"/>
      <w:bookmarkEnd w:id="104"/>
      <w:bookmarkEnd w:id="105"/>
    </w:p>
    <w:p w:rsidR="001A2709" w:rsidP="001A2709">
      <w:pPr>
        <w:pStyle w:val="Normal0"/>
        <w:spacing w:line="360" w:lineRule="auto"/>
        <w:ind w:right="-23" w:firstLine="480" w:rightChars="-11" w:firstLineChars="200"/>
        <w:rPr>
          <w:rFonts w:ascii="宋体" w:hAnsi="宋体"/>
          <w:sz w:val="24"/>
        </w:rPr>
      </w:pPr>
      <w:r>
        <w:rPr>
          <w:rFonts w:ascii="宋体" w:hAnsi="宋体" w:hint="eastAsia"/>
          <w:sz w:val="24"/>
        </w:rPr>
        <w:t>本工程是中央空调系统安装工程，包含的系统复杂，因此在总体施工伤要总体部署，按照专业逻辑性施工要求，合理划分施工区段和施工层次。总体施工顺序为分系统安装</w:t>
      </w:r>
      <w:r>
        <w:rPr>
          <w:rFonts w:ascii="宋体" w:hAnsi="宋体"/>
          <w:noProof/>
          <w:sz w:val="24"/>
        </w:rPr>
        <w:pict>
          <v:shape id="_x0000_s1209" type="#_x0000_t202" style="width:98.55pt;height:62.4pt;margin-top:-58pt;margin-left:370pt;mso-wrap-style:none;position:absolute;z-index:251802624" stroked="f">
            <v:textbox style="mso-fit-shape-to-text:t" inset="0,0,0,0">
              <w:txbxContent>
                <w:p w:rsidR="00320459">
                  <w:pPr>
                    <w:pStyle w:val="Normal0"/>
                  </w:pPr>
                  <w:r>
                    <w:pict>
                      <v:shape id="_x0000_i1210" type="#_x0000_t75" style="width:98.25pt;height:48pt">
                        <v:imagedata r:id="rId8" o:title="logo"/>
                      </v:shape>
                    </w:pict>
                  </w:r>
                </w:p>
              </w:txbxContent>
            </v:textbox>
            <w10:wrap type="square"/>
          </v:shape>
        </w:pict>
      </w:r>
      <w:r>
        <w:rPr>
          <w:rFonts w:ascii="宋体" w:hAnsi="宋体"/>
          <w:noProof/>
          <w:sz w:val="24"/>
        </w:rPr>
        <w:pict>
          <v:shape id="_x0000_s1211" type="#_x0000_t136" style="width:271.5pt;height:38.25pt;margin-top:251pt;margin-left:53pt;position:absolute;z-index:-251514880" filled="f" strokecolor="#e6e6e6" strokeweight="0.1pt">
            <v:stroke dashstyle="dashDot"/>
            <v:shadow color="#868686"/>
            <v:textpath style="font-family:'Arial Black';font-size:27pt;font-weight:bold;v-text-kern:t" trim="t" fitpath="t" string="www.zhulong.com"/>
          </v:shape>
        </w:pict>
      </w:r>
      <w:r w:rsidR="001A2709">
        <w:rPr>
          <w:rFonts w:ascii="宋体" w:hAnsi="宋体" w:hint="eastAsia"/>
          <w:sz w:val="24"/>
        </w:rPr>
        <w:t>与各个系统同步安装相互配合施工，在管道施工上，先施工上层管道，后施工下层管道;先施工立管，再施工分层干管和支管，最后进行管内穿线。</w:t>
      </w:r>
    </w:p>
    <w:p w:rsidR="001A2709" w:rsidP="00B10131">
      <w:pPr>
        <w:pStyle w:val="Normal0"/>
        <w:spacing w:line="360" w:lineRule="auto"/>
        <w:ind w:right="-23" w:firstLine="480" w:rightChars="-11" w:firstLineChars="200"/>
        <w:rPr>
          <w:rFonts w:ascii="宋体" w:hAnsi="宋体"/>
          <w:sz w:val="24"/>
        </w:rPr>
      </w:pPr>
      <w:r>
        <w:rPr>
          <w:rFonts w:ascii="宋体" w:hAnsi="宋体" w:hint="eastAsia"/>
          <w:sz w:val="24"/>
        </w:rPr>
        <w:t>工期：</w:t>
      </w:r>
      <w:r>
        <w:rPr>
          <w:rFonts w:ascii="宋体" w:hAnsi="宋体" w:hint="eastAsia"/>
          <w:sz w:val="24"/>
        </w:rPr>
        <w:t xml:space="preserve"> </w:t>
      </w:r>
      <w:r w:rsidR="00B10131">
        <w:rPr>
          <w:rFonts w:ascii="宋体" w:hAnsi="宋体" w:hint="eastAsia"/>
          <w:sz w:val="24"/>
        </w:rPr>
        <w:t>60</w:t>
      </w:r>
      <w:r>
        <w:rPr>
          <w:rFonts w:ascii="宋体" w:hAnsi="宋体" w:hint="eastAsia"/>
          <w:sz w:val="24"/>
        </w:rPr>
        <w:t>天以内，同时满足贵单位和总包单位对工期的要求。</w:t>
      </w:r>
    </w:p>
    <w:p w:rsidR="001A2709" w:rsidP="001A2709">
      <w:pPr>
        <w:pStyle w:val="Normal0"/>
        <w:widowControl/>
        <w:autoSpaceDE w:val="0"/>
        <w:autoSpaceDN w:val="0"/>
        <w:adjustRightInd w:val="0"/>
        <w:spacing w:line="360" w:lineRule="auto"/>
        <w:ind w:firstLine="480" w:firstLineChars="200"/>
        <w:rPr>
          <w:rFonts w:ascii="宋体" w:hAnsi="宋体"/>
          <w:sz w:val="24"/>
        </w:rPr>
      </w:pPr>
      <w:r>
        <w:rPr>
          <w:rFonts w:ascii="宋体" w:hAnsi="宋体" w:hint="eastAsia"/>
          <w:sz w:val="24"/>
        </w:rPr>
        <w:t>根据工程特点，结合我单位的具体情况，认真编制施工进度计划，以科学的态度使进度计划编制得</w:t>
      </w:r>
      <w:r>
        <w:rPr>
          <w:rFonts w:ascii="宋体" w:hAnsi="宋体" w:hint="eastAsia"/>
          <w:sz w:val="24"/>
        </w:rPr>
        <w:t>合理。</w:t>
      </w:r>
    </w:p>
    <w:p w:rsidR="001A2709" w:rsidP="001A2709">
      <w:pPr>
        <w:pStyle w:val="Normal0"/>
        <w:numPr>
          <w:ilvl w:val="0"/>
          <w:numId w:val="12"/>
        </w:numPr>
        <w:tabs>
          <w:tab w:val="left" w:pos="1080"/>
        </w:tabs>
        <w:ind w:hanging="840"/>
        <w:rPr>
          <w:rFonts w:ascii="宋体" w:hAnsi="宋体"/>
          <w:sz w:val="30"/>
          <w:szCs w:val="30"/>
        </w:rPr>
      </w:pPr>
      <w:bookmarkStart w:id="106" w:name="_Toc148329166"/>
      <w:bookmarkStart w:id="107" w:name="_Toc148330198"/>
      <w:bookmarkStart w:id="108" w:name="_Toc148331256"/>
      <w:bookmarkStart w:id="109" w:name="_Toc148495653"/>
      <w:bookmarkStart w:id="110" w:name="_Toc148694729"/>
      <w:bookmarkStart w:id="111" w:name="_Toc148701047"/>
      <w:r>
        <w:rPr>
          <w:rFonts w:ascii="宋体" w:hAnsi="宋体" w:hint="eastAsia"/>
          <w:sz w:val="30"/>
          <w:szCs w:val="30"/>
        </w:rPr>
        <w:t>施工进度计划</w:t>
      </w:r>
      <w:bookmarkEnd w:id="106"/>
      <w:bookmarkEnd w:id="107"/>
      <w:bookmarkEnd w:id="108"/>
      <w:bookmarkEnd w:id="109"/>
      <w:bookmarkEnd w:id="110"/>
      <w:bookmarkEnd w:id="111"/>
    </w:p>
    <w:p w:rsidR="001A2709" w:rsidP="001A2709">
      <w:pPr>
        <w:pStyle w:val="Normal0"/>
        <w:spacing w:line="360" w:lineRule="auto"/>
        <w:rPr>
          <w:rFonts w:ascii="宋体" w:hAnsi="宋体"/>
          <w:sz w:val="24"/>
        </w:rPr>
      </w:pPr>
      <w:r>
        <w:rPr>
          <w:rFonts w:ascii="宋体" w:hAnsi="宋体" w:hint="eastAsia"/>
          <w:sz w:val="24"/>
        </w:rPr>
        <w:t>1.</w:t>
      </w:r>
      <w:r>
        <w:rPr>
          <w:rFonts w:ascii="宋体" w:hAnsi="宋体" w:hint="eastAsia"/>
          <w:b/>
          <w:sz w:val="24"/>
        </w:rPr>
        <w:t>施工进度计划部署</w:t>
      </w:r>
    </w:p>
    <w:p w:rsidR="001A2709" w:rsidP="001A2709">
      <w:pPr>
        <w:pStyle w:val="Normal0"/>
        <w:spacing w:line="360" w:lineRule="auto"/>
        <w:ind w:firstLine="480" w:firstLineChars="200"/>
        <w:rPr>
          <w:rFonts w:ascii="宋体" w:hAnsi="宋体"/>
          <w:sz w:val="24"/>
        </w:rPr>
      </w:pPr>
      <w:r>
        <w:rPr>
          <w:rFonts w:ascii="宋体" w:hAnsi="宋体" w:hint="eastAsia"/>
          <w:sz w:val="24"/>
        </w:rPr>
        <w:t>本工程包括空调系统的安装与调试，对整体安装要求高，与其他专业工种交叉作业多，我们必须针对现场合理安排施工进度计划，与各施工单位直协调配合，精心组织专业人员及合理安排劳力计划。</w:t>
      </w:r>
    </w:p>
    <w:p w:rsidR="001A2709" w:rsidP="001A2709">
      <w:pPr>
        <w:pStyle w:val="Normal0"/>
        <w:spacing w:line="360" w:lineRule="auto"/>
        <w:ind w:firstLine="480" w:firstLineChars="200"/>
        <w:rPr>
          <w:rFonts w:ascii="宋体" w:hAnsi="宋体"/>
          <w:sz w:val="24"/>
        </w:rPr>
      </w:pPr>
      <w:r>
        <w:rPr>
          <w:rFonts w:ascii="宋体" w:hAnsi="宋体" w:hint="eastAsia"/>
          <w:sz w:val="24"/>
        </w:rPr>
        <w:t>考虑到该工程面积大，作业面积分散，我公司拟成立</w:t>
      </w:r>
      <w:r>
        <w:rPr>
          <w:rFonts w:ascii="宋体" w:hAnsi="宋体" w:hint="eastAsia"/>
          <w:sz w:val="24"/>
        </w:rPr>
        <w:t>1</w:t>
      </w:r>
      <w:r>
        <w:rPr>
          <w:rFonts w:ascii="宋体" w:hAnsi="宋体" w:hint="eastAsia"/>
          <w:sz w:val="24"/>
        </w:rPr>
        <w:t>个施工班组，全面展开作业面，合理安排各工作之间的衔接，按进度调整、配备人员，确保本工程按期完成。</w:t>
      </w:r>
    </w:p>
    <w:p w:rsidR="001A2709" w:rsidP="001A2709">
      <w:pPr>
        <w:pStyle w:val="Normal0"/>
        <w:spacing w:line="360" w:lineRule="auto"/>
        <w:rPr>
          <w:rFonts w:ascii="宋体" w:hAnsi="宋体"/>
          <w:b/>
          <w:sz w:val="24"/>
        </w:rPr>
      </w:pPr>
      <w:r>
        <w:rPr>
          <w:rFonts w:ascii="宋体" w:hAnsi="宋体" w:hint="eastAsia"/>
          <w:b/>
          <w:sz w:val="24"/>
        </w:rPr>
        <w:t>2.</w:t>
      </w:r>
      <w:r>
        <w:rPr>
          <w:rFonts w:ascii="宋体" w:hAnsi="宋体" w:hint="eastAsia"/>
          <w:b/>
          <w:sz w:val="24"/>
        </w:rPr>
        <w:t>施工阶段划分及主要工作内容</w:t>
      </w:r>
      <w:r>
        <w:rPr>
          <w:rFonts w:ascii="宋体" w:hAnsi="宋体"/>
          <w:b/>
          <w:sz w:val="24"/>
        </w:rPr>
        <w:br/>
      </w:r>
      <w:r>
        <w:rPr>
          <w:rFonts w:ascii="宋体" w:hAnsi="宋体"/>
          <w:b/>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https://d.book118.com/757136132200006046</w:t>
        </w:r>
      </w:hyperlink>
    </w:p>
    <w:p w:rsidR="001A2709" w:rsidP="001A2709">
      <w:pPr>
        <w:pStyle w:val="Normal0"/>
        <w:spacing w:line="360" w:lineRule="auto"/>
        <w:rPr>
          <w:rFonts w:ascii="宋体" w:hAnsi="宋体"/>
          <w:b/>
          <w:sz w:val="24"/>
        </w:rPr>
      </w:pPr>
    </w:p>
    <w:sectPr w:rsidSect="00D11AD4">
      <w:type w:val="nextPage"/>
      <w:pgSz w:w="11906" w:h="16838" w:code="9"/>
      <w:pgMar w:top="1869" w:right="1287" w:bottom="1246" w:left="1418" w:header="851" w:footer="936"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20002A87" w:usb1="80000000" w:usb2="00000008" w:usb3="00000000" w:csb0="000001FF" w:csb1="00000000"/>
  </w:font>
  <w:font w:name="RomanD">
    <w:charset w:val="00"/>
    <w:family w:val="auto"/>
    <w:pitch w:val="variable"/>
    <w:sig w:usb0="20002A87" w:usb1="00000000" w:usb2="00000000" w:usb3="00000000" w:csb0="000001FF" w:csb1="00000000"/>
  </w:font>
  <w:font w:name="新宋体">
    <w:panose1 w:val="02010609030101010101"/>
    <w:charset w:val="86"/>
    <w:family w:val="modern"/>
    <w:pitch w:val="fixed"/>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3A6E9D"/>
    <w:multiLevelType w:val="hybridMultilevel"/>
    <w:tmpl w:val="4B0C7AF2"/>
    <w:lvl w:ilvl="0">
      <w:start w:val="1"/>
      <w:numFmt w:val="bullet"/>
      <w:lvlText w:val=""/>
      <w:lvlJc w:val="left"/>
      <w:pPr>
        <w:tabs>
          <w:tab w:val="num" w:pos="8080"/>
        </w:tabs>
        <w:ind w:left="8080" w:hanging="420"/>
      </w:pPr>
      <w:rPr>
        <w:rFonts w:ascii="Wingdings" w:hAnsi="Wingdings" w:hint="default"/>
      </w:rPr>
    </w:lvl>
    <w:lvl w:ilvl="1" w:tentative="1">
      <w:start w:val="1"/>
      <w:numFmt w:val="bullet"/>
      <w:lvlText w:val=""/>
      <w:lvlJc w:val="left"/>
      <w:pPr>
        <w:tabs>
          <w:tab w:val="num" w:pos="8500"/>
        </w:tabs>
        <w:ind w:left="8500" w:hanging="420"/>
      </w:pPr>
      <w:rPr>
        <w:rFonts w:ascii="Wingdings" w:hAnsi="Wingdings" w:hint="default"/>
      </w:rPr>
    </w:lvl>
    <w:lvl w:ilvl="2" w:tentative="1">
      <w:start w:val="1"/>
      <w:numFmt w:val="bullet"/>
      <w:lvlText w:val=""/>
      <w:lvlJc w:val="left"/>
      <w:pPr>
        <w:tabs>
          <w:tab w:val="num" w:pos="8920"/>
        </w:tabs>
        <w:ind w:left="8920" w:hanging="420"/>
      </w:pPr>
      <w:rPr>
        <w:rFonts w:ascii="Wingdings" w:hAnsi="Wingdings" w:hint="default"/>
      </w:rPr>
    </w:lvl>
    <w:lvl w:ilvl="3" w:tentative="1">
      <w:start w:val="1"/>
      <w:numFmt w:val="bullet"/>
      <w:lvlText w:val=""/>
      <w:lvlJc w:val="left"/>
      <w:pPr>
        <w:tabs>
          <w:tab w:val="num" w:pos="9340"/>
        </w:tabs>
        <w:ind w:left="9340" w:hanging="420"/>
      </w:pPr>
      <w:rPr>
        <w:rFonts w:ascii="Wingdings" w:hAnsi="Wingdings" w:hint="default"/>
      </w:rPr>
    </w:lvl>
    <w:lvl w:ilvl="4" w:tentative="1">
      <w:start w:val="1"/>
      <w:numFmt w:val="bullet"/>
      <w:lvlText w:val=""/>
      <w:lvlJc w:val="left"/>
      <w:pPr>
        <w:tabs>
          <w:tab w:val="num" w:pos="9760"/>
        </w:tabs>
        <w:ind w:left="9760" w:hanging="420"/>
      </w:pPr>
      <w:rPr>
        <w:rFonts w:ascii="Wingdings" w:hAnsi="Wingdings" w:hint="default"/>
      </w:rPr>
    </w:lvl>
    <w:lvl w:ilvl="5" w:tentative="1">
      <w:start w:val="1"/>
      <w:numFmt w:val="bullet"/>
      <w:lvlText w:val=""/>
      <w:lvlJc w:val="left"/>
      <w:pPr>
        <w:tabs>
          <w:tab w:val="num" w:pos="10180"/>
        </w:tabs>
        <w:ind w:left="10180" w:hanging="420"/>
      </w:pPr>
      <w:rPr>
        <w:rFonts w:ascii="Wingdings" w:hAnsi="Wingdings" w:hint="default"/>
      </w:rPr>
    </w:lvl>
    <w:lvl w:ilvl="6" w:tentative="1">
      <w:start w:val="1"/>
      <w:numFmt w:val="bullet"/>
      <w:lvlText w:val=""/>
      <w:lvlJc w:val="left"/>
      <w:pPr>
        <w:tabs>
          <w:tab w:val="num" w:pos="10600"/>
        </w:tabs>
        <w:ind w:left="10600" w:hanging="420"/>
      </w:pPr>
      <w:rPr>
        <w:rFonts w:ascii="Wingdings" w:hAnsi="Wingdings" w:hint="default"/>
      </w:rPr>
    </w:lvl>
    <w:lvl w:ilvl="7" w:tentative="1">
      <w:start w:val="1"/>
      <w:numFmt w:val="bullet"/>
      <w:lvlText w:val=""/>
      <w:lvlJc w:val="left"/>
      <w:pPr>
        <w:tabs>
          <w:tab w:val="num" w:pos="11020"/>
        </w:tabs>
        <w:ind w:left="11020" w:hanging="420"/>
      </w:pPr>
      <w:rPr>
        <w:rFonts w:ascii="Wingdings" w:hAnsi="Wingdings" w:hint="default"/>
      </w:rPr>
    </w:lvl>
    <w:lvl w:ilvl="8" w:tentative="1">
      <w:start w:val="1"/>
      <w:numFmt w:val="bullet"/>
      <w:lvlText w:val=""/>
      <w:lvlJc w:val="left"/>
      <w:pPr>
        <w:tabs>
          <w:tab w:val="num" w:pos="11440"/>
        </w:tabs>
        <w:ind w:left="11440" w:hanging="420"/>
      </w:pPr>
      <w:rPr>
        <w:rFonts w:ascii="Wingdings" w:hAnsi="Wingdings" w:hint="default"/>
      </w:rPr>
    </w:lvl>
  </w:abstractNum>
  <w:abstractNum w:abstractNumId="1">
    <w:nsid w:val="05A6B88B"/>
    <w:multiLevelType w:val="multilevel"/>
    <w:tmpl w:val="09681934"/>
    <w:lvl w:ilvl="0">
      <w:start w:val="1"/>
      <w:numFmt w:val="bullet"/>
      <w:lvlText w:val=""/>
      <w:lvlJc w:val="left"/>
      <w:pPr>
        <w:tabs>
          <w:tab w:val="num" w:pos="1140"/>
        </w:tabs>
        <w:ind w:left="1140" w:hanging="420"/>
      </w:pPr>
      <w:rPr>
        <w:rFonts w:ascii="Wingdings" w:hAnsi="Wingdings" w:hint="default"/>
      </w:rPr>
    </w:lvl>
    <w:lvl w:ilvl="1">
      <w:start w:val="4"/>
      <w:numFmt w:val="japaneseCounting"/>
      <w:lvlText w:val="%2、"/>
      <w:lvlJc w:val="left"/>
      <w:pPr>
        <w:tabs>
          <w:tab w:val="num" w:pos="900"/>
        </w:tabs>
        <w:ind w:left="900" w:hanging="720"/>
      </w:pPr>
      <w:rPr>
        <w:rFonts w:hint="default"/>
      </w:rPr>
    </w:lvl>
    <w:lvl w:ilvl="2" w:tentative="1">
      <w:start w:val="1"/>
      <w:numFmt w:val="lowerRoman"/>
      <w:lvlText w:val="%3."/>
      <w:lvlJc w:val="right"/>
      <w:pPr>
        <w:tabs>
          <w:tab w:val="num" w:pos="1820"/>
        </w:tabs>
        <w:ind w:left="1820" w:hanging="420"/>
      </w:pPr>
    </w:lvl>
    <w:lvl w:ilvl="3" w:tentative="1">
      <w:start w:val="1"/>
      <w:numFmt w:val="decimal"/>
      <w:lvlText w:val="%4."/>
      <w:lvlJc w:val="left"/>
      <w:pPr>
        <w:tabs>
          <w:tab w:val="num" w:pos="2240"/>
        </w:tabs>
        <w:ind w:left="2240" w:hanging="420"/>
      </w:pPr>
    </w:lvl>
    <w:lvl w:ilvl="4" w:tentative="1">
      <w:start w:val="1"/>
      <w:numFmt w:val="lowerLetter"/>
      <w:lvlText w:val="%5)"/>
      <w:lvlJc w:val="left"/>
      <w:pPr>
        <w:tabs>
          <w:tab w:val="num" w:pos="2660"/>
        </w:tabs>
        <w:ind w:left="2660" w:hanging="420"/>
      </w:pPr>
    </w:lvl>
    <w:lvl w:ilvl="5" w:tentative="1">
      <w:start w:val="1"/>
      <w:numFmt w:val="lowerRoman"/>
      <w:lvlText w:val="%6."/>
      <w:lvlJc w:val="right"/>
      <w:pPr>
        <w:tabs>
          <w:tab w:val="num" w:pos="3080"/>
        </w:tabs>
        <w:ind w:left="3080" w:hanging="420"/>
      </w:pPr>
    </w:lvl>
    <w:lvl w:ilvl="6" w:tentative="1">
      <w:start w:val="1"/>
      <w:numFmt w:val="decimal"/>
      <w:lvlText w:val="%7."/>
      <w:lvlJc w:val="left"/>
      <w:pPr>
        <w:tabs>
          <w:tab w:val="num" w:pos="3500"/>
        </w:tabs>
        <w:ind w:left="3500" w:hanging="420"/>
      </w:pPr>
    </w:lvl>
    <w:lvl w:ilvl="7" w:tentative="1">
      <w:start w:val="1"/>
      <w:numFmt w:val="lowerLetter"/>
      <w:lvlText w:val="%8)"/>
      <w:lvlJc w:val="left"/>
      <w:pPr>
        <w:tabs>
          <w:tab w:val="num" w:pos="3920"/>
        </w:tabs>
        <w:ind w:left="3920" w:hanging="420"/>
      </w:pPr>
    </w:lvl>
    <w:lvl w:ilvl="8" w:tentative="1">
      <w:start w:val="1"/>
      <w:numFmt w:val="lowerRoman"/>
      <w:lvlText w:val="%9."/>
      <w:lvlJc w:val="right"/>
      <w:pPr>
        <w:tabs>
          <w:tab w:val="num" w:pos="4340"/>
        </w:tabs>
        <w:ind w:left="4340" w:hanging="420"/>
      </w:pPr>
    </w:lvl>
  </w:abstractNum>
  <w:abstractNum w:abstractNumId="2">
    <w:nsid w:val="0E975801"/>
    <w:multiLevelType w:val="hybridMultilevel"/>
    <w:tmpl w:val="79EE1704"/>
    <w:lvl w:ilvl="0">
      <w:start w:val="1"/>
      <w:numFmt w:val="chineseCountingThousand"/>
      <w:lvlText w:val="（%1）"/>
      <w:lvlJc w:val="left"/>
      <w:pPr>
        <w:tabs>
          <w:tab w:val="num" w:pos="840"/>
        </w:tabs>
        <w:ind w:left="840" w:hanging="420"/>
      </w:pPr>
      <w:rPr>
        <w:rFonts w:eastAsia="宋体" w:hint="eastAsia"/>
        <w:b w:val="0"/>
        <w:i w:val="0"/>
        <w:sz w:val="30"/>
        <w:szCs w:val="30"/>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3">
    <w:nsid w:val="172D4C28"/>
    <w:multiLevelType w:val="hybridMultilevel"/>
    <w:tmpl w:val="ABD6B8A4"/>
    <w:lvl w:ilvl="0">
      <w:start w:val="1"/>
      <w:numFmt w:val="chineseCountingThousand"/>
      <w:lvlText w:val="（%1）"/>
      <w:lvlJc w:val="left"/>
      <w:pPr>
        <w:tabs>
          <w:tab w:val="num" w:pos="840"/>
        </w:tabs>
        <w:ind w:left="840" w:hanging="420"/>
      </w:pPr>
      <w:rPr>
        <w:rFonts w:eastAsia="宋体" w:hint="eastAsia"/>
        <w:b/>
        <w:i w:val="0"/>
        <w:sz w:val="24"/>
        <w:szCs w:val="24"/>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4">
    <w:nsid w:val="1E5E2C28"/>
    <w:multiLevelType w:val="hybridMultilevel"/>
    <w:tmpl w:val="DE366502"/>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5">
    <w:nsid w:val="253B7384"/>
    <w:multiLevelType w:val="hybridMultilevel"/>
    <w:tmpl w:val="6C0EBEDC"/>
    <w:lvl w:ilvl="0">
      <w:start w:val="1"/>
      <w:numFmt w:val="upperLetter"/>
      <w:lvlText w:val="%1．"/>
      <w:lvlJc w:val="left"/>
      <w:pPr>
        <w:tabs>
          <w:tab w:val="num" w:pos="1290"/>
        </w:tabs>
        <w:ind w:left="1290" w:hanging="720"/>
      </w:pPr>
      <w:rPr>
        <w:rFonts w:hint="default"/>
      </w:rPr>
    </w:lvl>
    <w:lvl w:ilvl="1" w:tentative="1">
      <w:start w:val="1"/>
      <w:numFmt w:val="lowerLetter"/>
      <w:lvlText w:val="%2)"/>
      <w:lvlJc w:val="left"/>
      <w:pPr>
        <w:tabs>
          <w:tab w:val="num" w:pos="1410"/>
        </w:tabs>
        <w:ind w:left="1410" w:hanging="420"/>
      </w:pPr>
    </w:lvl>
    <w:lvl w:ilvl="2" w:tentative="1">
      <w:start w:val="1"/>
      <w:numFmt w:val="lowerRoman"/>
      <w:lvlText w:val="%3."/>
      <w:lvlJc w:val="right"/>
      <w:pPr>
        <w:tabs>
          <w:tab w:val="num" w:pos="1830"/>
        </w:tabs>
        <w:ind w:left="1830" w:hanging="420"/>
      </w:pPr>
    </w:lvl>
    <w:lvl w:ilvl="3" w:tentative="1">
      <w:start w:val="1"/>
      <w:numFmt w:val="decimal"/>
      <w:lvlText w:val="%4."/>
      <w:lvlJc w:val="left"/>
      <w:pPr>
        <w:tabs>
          <w:tab w:val="num" w:pos="2250"/>
        </w:tabs>
        <w:ind w:left="2250" w:hanging="420"/>
      </w:pPr>
    </w:lvl>
    <w:lvl w:ilvl="4" w:tentative="1">
      <w:start w:val="1"/>
      <w:numFmt w:val="lowerLetter"/>
      <w:lvlText w:val="%5)"/>
      <w:lvlJc w:val="left"/>
      <w:pPr>
        <w:tabs>
          <w:tab w:val="num" w:pos="2670"/>
        </w:tabs>
        <w:ind w:left="2670" w:hanging="420"/>
      </w:pPr>
    </w:lvl>
    <w:lvl w:ilvl="5" w:tentative="1">
      <w:start w:val="1"/>
      <w:numFmt w:val="lowerRoman"/>
      <w:lvlText w:val="%6."/>
      <w:lvlJc w:val="right"/>
      <w:pPr>
        <w:tabs>
          <w:tab w:val="num" w:pos="3090"/>
        </w:tabs>
        <w:ind w:left="3090" w:hanging="420"/>
      </w:pPr>
    </w:lvl>
    <w:lvl w:ilvl="6" w:tentative="1">
      <w:start w:val="1"/>
      <w:numFmt w:val="decimal"/>
      <w:lvlText w:val="%7."/>
      <w:lvlJc w:val="left"/>
      <w:pPr>
        <w:tabs>
          <w:tab w:val="num" w:pos="3510"/>
        </w:tabs>
        <w:ind w:left="3510" w:hanging="420"/>
      </w:pPr>
    </w:lvl>
    <w:lvl w:ilvl="7" w:tentative="1">
      <w:start w:val="1"/>
      <w:numFmt w:val="lowerLetter"/>
      <w:lvlText w:val="%8)"/>
      <w:lvlJc w:val="left"/>
      <w:pPr>
        <w:tabs>
          <w:tab w:val="num" w:pos="3930"/>
        </w:tabs>
        <w:ind w:left="3930" w:hanging="420"/>
      </w:pPr>
    </w:lvl>
    <w:lvl w:ilvl="8" w:tentative="1">
      <w:start w:val="1"/>
      <w:numFmt w:val="lowerRoman"/>
      <w:lvlText w:val="%9."/>
      <w:lvlJc w:val="right"/>
      <w:pPr>
        <w:tabs>
          <w:tab w:val="num" w:pos="4350"/>
        </w:tabs>
        <w:ind w:left="4350" w:hanging="420"/>
      </w:pPr>
    </w:lvl>
  </w:abstractNum>
  <w:abstractNum w:abstractNumId="6">
    <w:nsid w:val="2DBB28F4"/>
    <w:multiLevelType w:val="multilevel"/>
    <w:tmpl w:val="09681934"/>
    <w:lvl w:ilvl="0">
      <w:start w:val="1"/>
      <w:numFmt w:val="bullet"/>
      <w:lvlText w:val=""/>
      <w:lvlJc w:val="left"/>
      <w:pPr>
        <w:tabs>
          <w:tab w:val="num" w:pos="1140"/>
        </w:tabs>
        <w:ind w:left="1140" w:hanging="420"/>
      </w:pPr>
      <w:rPr>
        <w:rFonts w:ascii="Wingdings" w:hAnsi="Wingdings" w:hint="default"/>
      </w:rPr>
    </w:lvl>
    <w:lvl w:ilvl="1">
      <w:start w:val="4"/>
      <w:numFmt w:val="japaneseCounting"/>
      <w:lvlText w:val="%2、"/>
      <w:lvlJc w:val="left"/>
      <w:pPr>
        <w:tabs>
          <w:tab w:val="num" w:pos="900"/>
        </w:tabs>
        <w:ind w:left="900" w:hanging="720"/>
      </w:pPr>
      <w:rPr>
        <w:rFonts w:hint="default"/>
      </w:rPr>
    </w:lvl>
    <w:lvl w:ilvl="2" w:tentative="1">
      <w:start w:val="1"/>
      <w:numFmt w:val="lowerRoman"/>
      <w:lvlText w:val="%3."/>
      <w:lvlJc w:val="right"/>
      <w:pPr>
        <w:tabs>
          <w:tab w:val="num" w:pos="1820"/>
        </w:tabs>
        <w:ind w:left="1820" w:hanging="420"/>
      </w:pPr>
    </w:lvl>
    <w:lvl w:ilvl="3" w:tentative="1">
      <w:start w:val="1"/>
      <w:numFmt w:val="decimal"/>
      <w:lvlText w:val="%4."/>
      <w:lvlJc w:val="left"/>
      <w:pPr>
        <w:tabs>
          <w:tab w:val="num" w:pos="2240"/>
        </w:tabs>
        <w:ind w:left="2240" w:hanging="420"/>
      </w:pPr>
    </w:lvl>
    <w:lvl w:ilvl="4" w:tentative="1">
      <w:start w:val="1"/>
      <w:numFmt w:val="lowerLetter"/>
      <w:lvlText w:val="%5)"/>
      <w:lvlJc w:val="left"/>
      <w:pPr>
        <w:tabs>
          <w:tab w:val="num" w:pos="2660"/>
        </w:tabs>
        <w:ind w:left="2660" w:hanging="420"/>
      </w:pPr>
    </w:lvl>
    <w:lvl w:ilvl="5" w:tentative="1">
      <w:start w:val="1"/>
      <w:numFmt w:val="lowerRoman"/>
      <w:lvlText w:val="%6."/>
      <w:lvlJc w:val="right"/>
      <w:pPr>
        <w:tabs>
          <w:tab w:val="num" w:pos="3080"/>
        </w:tabs>
        <w:ind w:left="3080" w:hanging="420"/>
      </w:pPr>
    </w:lvl>
    <w:lvl w:ilvl="6" w:tentative="1">
      <w:start w:val="1"/>
      <w:numFmt w:val="decimal"/>
      <w:lvlText w:val="%7."/>
      <w:lvlJc w:val="left"/>
      <w:pPr>
        <w:tabs>
          <w:tab w:val="num" w:pos="3500"/>
        </w:tabs>
        <w:ind w:left="3500" w:hanging="420"/>
      </w:pPr>
    </w:lvl>
    <w:lvl w:ilvl="7" w:tentative="1">
      <w:start w:val="1"/>
      <w:numFmt w:val="lowerLetter"/>
      <w:lvlText w:val="%8)"/>
      <w:lvlJc w:val="left"/>
      <w:pPr>
        <w:tabs>
          <w:tab w:val="num" w:pos="3920"/>
        </w:tabs>
        <w:ind w:left="3920" w:hanging="420"/>
      </w:pPr>
    </w:lvl>
    <w:lvl w:ilvl="8" w:tentative="1">
      <w:start w:val="1"/>
      <w:numFmt w:val="lowerRoman"/>
      <w:lvlText w:val="%9."/>
      <w:lvlJc w:val="right"/>
      <w:pPr>
        <w:tabs>
          <w:tab w:val="num" w:pos="4340"/>
        </w:tabs>
        <w:ind w:left="4340" w:hanging="420"/>
      </w:pPr>
    </w:lvl>
  </w:abstractNum>
  <w:abstractNum w:abstractNumId="7">
    <w:nsid w:val="31CA430F"/>
    <w:multiLevelType w:val="hybridMultilevel"/>
    <w:tmpl w:val="96E69D54"/>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8">
    <w:nsid w:val="38584098"/>
    <w:multiLevelType w:val="hybridMultilevel"/>
    <w:tmpl w:val="B6CAF708"/>
    <w:lvl w:ilvl="0">
      <w:start w:val="1"/>
      <w:numFmt w:val="bullet"/>
      <w:lvlText w:val=""/>
      <w:lvlJc w:val="left"/>
      <w:pPr>
        <w:tabs>
          <w:tab w:val="num" w:pos="1515"/>
        </w:tabs>
        <w:ind w:left="1515" w:hanging="420"/>
      </w:pPr>
      <w:rPr>
        <w:rFonts w:ascii="Wingdings" w:hAnsi="Wingdings" w:hint="default"/>
      </w:rPr>
    </w:lvl>
    <w:lvl w:ilvl="1">
      <w:start w:val="1"/>
      <w:numFmt w:val="bullet"/>
      <w:lvlText w:val=""/>
      <w:lvlJc w:val="left"/>
      <w:pPr>
        <w:tabs>
          <w:tab w:val="num" w:pos="1935"/>
        </w:tabs>
        <w:ind w:left="1935" w:hanging="420"/>
      </w:pPr>
      <w:rPr>
        <w:rFonts w:ascii="Wingdings" w:hAnsi="Wingdings" w:hint="default"/>
      </w:rPr>
    </w:lvl>
    <w:lvl w:ilvl="2" w:tentative="1">
      <w:start w:val="1"/>
      <w:numFmt w:val="bullet"/>
      <w:lvlText w:val=""/>
      <w:lvlJc w:val="left"/>
      <w:pPr>
        <w:tabs>
          <w:tab w:val="num" w:pos="2355"/>
        </w:tabs>
        <w:ind w:left="2355" w:hanging="420"/>
      </w:pPr>
      <w:rPr>
        <w:rFonts w:ascii="Wingdings" w:hAnsi="Wingdings" w:hint="default"/>
      </w:rPr>
    </w:lvl>
    <w:lvl w:ilvl="3" w:tentative="1">
      <w:start w:val="1"/>
      <w:numFmt w:val="bullet"/>
      <w:lvlText w:val=""/>
      <w:lvlJc w:val="left"/>
      <w:pPr>
        <w:tabs>
          <w:tab w:val="num" w:pos="2775"/>
        </w:tabs>
        <w:ind w:left="2775" w:hanging="420"/>
      </w:pPr>
      <w:rPr>
        <w:rFonts w:ascii="Wingdings" w:hAnsi="Wingdings" w:hint="default"/>
      </w:rPr>
    </w:lvl>
    <w:lvl w:ilvl="4" w:tentative="1">
      <w:start w:val="1"/>
      <w:numFmt w:val="bullet"/>
      <w:lvlText w:val=""/>
      <w:lvlJc w:val="left"/>
      <w:pPr>
        <w:tabs>
          <w:tab w:val="num" w:pos="3195"/>
        </w:tabs>
        <w:ind w:left="3195" w:hanging="420"/>
      </w:pPr>
      <w:rPr>
        <w:rFonts w:ascii="Wingdings" w:hAnsi="Wingdings" w:hint="default"/>
      </w:rPr>
    </w:lvl>
    <w:lvl w:ilvl="5" w:tentative="1">
      <w:start w:val="1"/>
      <w:numFmt w:val="bullet"/>
      <w:lvlText w:val=""/>
      <w:lvlJc w:val="left"/>
      <w:pPr>
        <w:tabs>
          <w:tab w:val="num" w:pos="3615"/>
        </w:tabs>
        <w:ind w:left="3615" w:hanging="420"/>
      </w:pPr>
      <w:rPr>
        <w:rFonts w:ascii="Wingdings" w:hAnsi="Wingdings" w:hint="default"/>
      </w:rPr>
    </w:lvl>
    <w:lvl w:ilvl="6" w:tentative="1">
      <w:start w:val="1"/>
      <w:numFmt w:val="bullet"/>
      <w:lvlText w:val=""/>
      <w:lvlJc w:val="left"/>
      <w:pPr>
        <w:tabs>
          <w:tab w:val="num" w:pos="4035"/>
        </w:tabs>
        <w:ind w:left="4035" w:hanging="420"/>
      </w:pPr>
      <w:rPr>
        <w:rFonts w:ascii="Wingdings" w:hAnsi="Wingdings" w:hint="default"/>
      </w:rPr>
    </w:lvl>
    <w:lvl w:ilvl="7" w:tentative="1">
      <w:start w:val="1"/>
      <w:numFmt w:val="bullet"/>
      <w:lvlText w:val=""/>
      <w:lvlJc w:val="left"/>
      <w:pPr>
        <w:tabs>
          <w:tab w:val="num" w:pos="4455"/>
        </w:tabs>
        <w:ind w:left="4455" w:hanging="420"/>
      </w:pPr>
      <w:rPr>
        <w:rFonts w:ascii="Wingdings" w:hAnsi="Wingdings" w:hint="default"/>
      </w:rPr>
    </w:lvl>
    <w:lvl w:ilvl="8" w:tentative="1">
      <w:start w:val="1"/>
      <w:numFmt w:val="bullet"/>
      <w:lvlText w:val=""/>
      <w:lvlJc w:val="left"/>
      <w:pPr>
        <w:tabs>
          <w:tab w:val="num" w:pos="4875"/>
        </w:tabs>
        <w:ind w:left="4875" w:hanging="420"/>
      </w:pPr>
      <w:rPr>
        <w:rFonts w:ascii="Wingdings" w:hAnsi="Wingdings" w:hint="default"/>
      </w:rPr>
    </w:lvl>
  </w:abstractNum>
  <w:abstractNum w:abstractNumId="9">
    <w:nsid w:val="3EB437B5"/>
    <w:multiLevelType w:val="hybridMultilevel"/>
    <w:tmpl w:val="F23C66CA"/>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0">
    <w:nsid w:val="48E549A6"/>
    <w:multiLevelType w:val="hybridMultilevel"/>
    <w:tmpl w:val="F90AC0EC"/>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1">
    <w:nsid w:val="566474E6"/>
    <w:multiLevelType w:val="hybridMultilevel"/>
    <w:tmpl w:val="A252C104"/>
    <w:lvl w:ilvl="0">
      <w:start w:val="1"/>
      <w:numFmt w:val="decimal"/>
      <w:lvlText w:val="%1)"/>
      <w:lvlJc w:val="left"/>
      <w:pPr>
        <w:tabs>
          <w:tab w:val="num" w:pos="420"/>
        </w:tabs>
        <w:ind w:left="420" w:hanging="420"/>
      </w:pPr>
    </w:lvl>
    <w:lvl w:ilvl="1">
      <w:start w:val="4"/>
      <w:numFmt w:val="decimal"/>
      <w:lvlText w:val="%2、"/>
      <w:lvlJc w:val="left"/>
      <w:pPr>
        <w:tabs>
          <w:tab w:val="num" w:pos="780"/>
        </w:tabs>
        <w:ind w:left="780" w:hanging="360"/>
      </w:pPr>
      <w:rPr>
        <w:rFonts w:hint="default"/>
        <w:b/>
      </w:rPr>
    </w:lvl>
    <w:lvl w:ilvl="2">
      <w:start w:val="4"/>
      <w:numFmt w:val="japaneseCounting"/>
      <w:lvlText w:val="%3、"/>
      <w:lvlJc w:val="left"/>
      <w:pPr>
        <w:tabs>
          <w:tab w:val="num" w:pos="1560"/>
        </w:tabs>
        <w:ind w:left="1560" w:hanging="720"/>
      </w:pPr>
      <w:rPr>
        <w:rFonts w:hint="default"/>
      </w:rPr>
    </w:lvl>
    <w:lvl w:ilvl="3">
      <w:start w:val="1"/>
      <w:numFmt w:val="decimal"/>
      <w:lvlText w:val="%4)"/>
      <w:lvlJc w:val="left"/>
      <w:pPr>
        <w:tabs>
          <w:tab w:val="num" w:pos="1320"/>
        </w:tabs>
        <w:ind w:left="1320" w:hanging="420"/>
      </w:pPr>
    </w:lvl>
    <w:lvl w:ilvl="4">
      <w:start w:val="1"/>
      <w:numFmt w:val="decimal"/>
      <w:lvlText w:val="%5)"/>
      <w:lvlJc w:val="left"/>
      <w:pPr>
        <w:tabs>
          <w:tab w:val="num" w:pos="2580"/>
        </w:tabs>
        <w:ind w:left="258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2">
    <w:nsid w:val="57E94857"/>
    <w:multiLevelType w:val="hybridMultilevel"/>
    <w:tmpl w:val="44E45CF4"/>
    <w:lvl w:ilvl="0">
      <w:start w:val="1"/>
      <w:numFmt w:val="japaneseCounting"/>
      <w:lvlText w:val="%1、"/>
      <w:lvlJc w:val="left"/>
      <w:pPr>
        <w:tabs>
          <w:tab w:val="num" w:pos="720"/>
        </w:tabs>
        <w:ind w:left="720" w:hanging="720"/>
      </w:pPr>
      <w:rPr>
        <w:rFonts w:hint="eastAsia"/>
      </w:rPr>
    </w:lvl>
    <w:lvl w:ilvl="1">
      <w:start w:val="2"/>
      <w:numFmt w:val="bullet"/>
      <w:lvlText w:val="●"/>
      <w:lvlJc w:val="left"/>
      <w:pPr>
        <w:tabs>
          <w:tab w:val="num" w:pos="780"/>
        </w:tabs>
        <w:ind w:left="780" w:hanging="360"/>
      </w:pPr>
      <w:rPr>
        <w:rFonts w:ascii="Times New Roman" w:eastAsia="宋体" w:hAnsi="Times New Roman" w:cs="Times New Roman" w:hint="default"/>
        <w:sz w:val="30"/>
      </w:rPr>
    </w:lvl>
    <w:lvl w:ilvl="2">
      <w:start w:val="1"/>
      <w:numFmt w:val="decimal"/>
      <w:lvlText w:val="%3."/>
      <w:lvlJc w:val="left"/>
      <w:pPr>
        <w:tabs>
          <w:tab w:val="num" w:pos="1200"/>
        </w:tabs>
        <w:ind w:left="1200" w:hanging="360"/>
      </w:pPr>
      <w:rPr>
        <w:rFonts w:hint="eastAsia"/>
      </w:rPr>
    </w:lvl>
    <w:lvl w:ilvl="3">
      <w:start w:val="1"/>
      <w:numFmt w:val="upperLetter"/>
      <w:lvlText w:val="%4、"/>
      <w:lvlJc w:val="left"/>
      <w:pPr>
        <w:tabs>
          <w:tab w:val="num" w:pos="1980"/>
        </w:tabs>
        <w:ind w:left="1980" w:hanging="720"/>
      </w:pPr>
      <w:rPr>
        <w:rFonts w:hint="eastAsia"/>
      </w:rPr>
    </w:lvl>
    <w:lvl w:ilvl="4">
      <w:start w:val="9"/>
      <w:numFmt w:val="decimal"/>
      <w:lvlText w:val="%5、"/>
      <w:lvlJc w:val="left"/>
      <w:pPr>
        <w:tabs>
          <w:tab w:val="num" w:pos="2400"/>
        </w:tabs>
        <w:ind w:left="2400" w:hanging="720"/>
      </w:pPr>
      <w:rPr>
        <w:rFonts w:hint="eastAsia"/>
      </w:r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3">
    <w:nsid w:val="66592596"/>
    <w:multiLevelType w:val="hybridMultilevel"/>
    <w:tmpl w:val="2B6E601A"/>
    <w:lvl w:ilvl="0">
      <w:start w:val="1"/>
      <w:numFmt w:val="bullet"/>
      <w:lvlText w:val=""/>
      <w:lvlJc w:val="left"/>
      <w:pPr>
        <w:tabs>
          <w:tab w:val="num" w:pos="1935"/>
        </w:tabs>
        <w:ind w:left="1935" w:hanging="420"/>
      </w:pPr>
      <w:rPr>
        <w:rFonts w:ascii="Wingdings" w:hAnsi="Wingdings" w:hint="default"/>
      </w:rPr>
    </w:lvl>
    <w:lvl w:ilvl="1" w:tentative="1">
      <w:start w:val="1"/>
      <w:numFmt w:val="bullet"/>
      <w:lvlText w:val=""/>
      <w:lvlJc w:val="left"/>
      <w:pPr>
        <w:tabs>
          <w:tab w:val="num" w:pos="2355"/>
        </w:tabs>
        <w:ind w:left="2355" w:hanging="420"/>
      </w:pPr>
      <w:rPr>
        <w:rFonts w:ascii="Wingdings" w:hAnsi="Wingdings" w:hint="default"/>
      </w:rPr>
    </w:lvl>
    <w:lvl w:ilvl="2" w:tentative="1">
      <w:start w:val="1"/>
      <w:numFmt w:val="bullet"/>
      <w:lvlText w:val=""/>
      <w:lvlJc w:val="left"/>
      <w:pPr>
        <w:tabs>
          <w:tab w:val="num" w:pos="2775"/>
        </w:tabs>
        <w:ind w:left="2775" w:hanging="420"/>
      </w:pPr>
      <w:rPr>
        <w:rFonts w:ascii="Wingdings" w:hAnsi="Wingdings" w:hint="default"/>
      </w:rPr>
    </w:lvl>
    <w:lvl w:ilvl="3" w:tentative="1">
      <w:start w:val="1"/>
      <w:numFmt w:val="bullet"/>
      <w:lvlText w:val=""/>
      <w:lvlJc w:val="left"/>
      <w:pPr>
        <w:tabs>
          <w:tab w:val="num" w:pos="3195"/>
        </w:tabs>
        <w:ind w:left="3195" w:hanging="420"/>
      </w:pPr>
      <w:rPr>
        <w:rFonts w:ascii="Wingdings" w:hAnsi="Wingdings" w:hint="default"/>
      </w:rPr>
    </w:lvl>
    <w:lvl w:ilvl="4" w:tentative="1">
      <w:start w:val="1"/>
      <w:numFmt w:val="bullet"/>
      <w:lvlText w:val=""/>
      <w:lvlJc w:val="left"/>
      <w:pPr>
        <w:tabs>
          <w:tab w:val="num" w:pos="3615"/>
        </w:tabs>
        <w:ind w:left="3615" w:hanging="420"/>
      </w:pPr>
      <w:rPr>
        <w:rFonts w:ascii="Wingdings" w:hAnsi="Wingdings" w:hint="default"/>
      </w:rPr>
    </w:lvl>
    <w:lvl w:ilvl="5" w:tentative="1">
      <w:start w:val="1"/>
      <w:numFmt w:val="bullet"/>
      <w:lvlText w:val=""/>
      <w:lvlJc w:val="left"/>
      <w:pPr>
        <w:tabs>
          <w:tab w:val="num" w:pos="4035"/>
        </w:tabs>
        <w:ind w:left="4035" w:hanging="420"/>
      </w:pPr>
      <w:rPr>
        <w:rFonts w:ascii="Wingdings" w:hAnsi="Wingdings" w:hint="default"/>
      </w:rPr>
    </w:lvl>
    <w:lvl w:ilvl="6" w:tentative="1">
      <w:start w:val="1"/>
      <w:numFmt w:val="bullet"/>
      <w:lvlText w:val=""/>
      <w:lvlJc w:val="left"/>
      <w:pPr>
        <w:tabs>
          <w:tab w:val="num" w:pos="4455"/>
        </w:tabs>
        <w:ind w:left="4455" w:hanging="420"/>
      </w:pPr>
      <w:rPr>
        <w:rFonts w:ascii="Wingdings" w:hAnsi="Wingdings" w:hint="default"/>
      </w:rPr>
    </w:lvl>
    <w:lvl w:ilvl="7" w:tentative="1">
      <w:start w:val="1"/>
      <w:numFmt w:val="bullet"/>
      <w:lvlText w:val=""/>
      <w:lvlJc w:val="left"/>
      <w:pPr>
        <w:tabs>
          <w:tab w:val="num" w:pos="4875"/>
        </w:tabs>
        <w:ind w:left="4875" w:hanging="420"/>
      </w:pPr>
      <w:rPr>
        <w:rFonts w:ascii="Wingdings" w:hAnsi="Wingdings" w:hint="default"/>
      </w:rPr>
    </w:lvl>
    <w:lvl w:ilvl="8" w:tentative="1">
      <w:start w:val="1"/>
      <w:numFmt w:val="bullet"/>
      <w:lvlText w:val=""/>
      <w:lvlJc w:val="left"/>
      <w:pPr>
        <w:tabs>
          <w:tab w:val="num" w:pos="5295"/>
        </w:tabs>
        <w:ind w:left="5295" w:hanging="420"/>
      </w:pPr>
      <w:rPr>
        <w:rFonts w:ascii="Wingdings" w:hAnsi="Wingdings" w:hint="default"/>
      </w:rPr>
    </w:lvl>
  </w:abstractNum>
  <w:abstractNum w:abstractNumId="14">
    <w:nsid w:val="6F3F0BE0"/>
    <w:multiLevelType w:val="hybridMultilevel"/>
    <w:tmpl w:val="26B2E400"/>
    <w:lvl w:ilvl="0">
      <w:start w:val="1"/>
      <w:numFmt w:val="japaneseCounting"/>
      <w:lvlText w:val="%1、"/>
      <w:lvlJc w:val="left"/>
      <w:pPr>
        <w:tabs>
          <w:tab w:val="num" w:pos="1620"/>
        </w:tabs>
        <w:ind w:left="1620" w:hanging="720"/>
      </w:pPr>
      <w:rPr>
        <w:rFonts w:hint="eastAsia"/>
        <w:lang w:val="en-US"/>
      </w:rPr>
    </w:lvl>
    <w:lvl w:ilvl="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5">
    <w:nsid w:val="6F682F34"/>
    <w:multiLevelType w:val="hybridMultilevel"/>
    <w:tmpl w:val="9326A7CE"/>
    <w:lvl w:ilvl="0">
      <w:start w:val="1"/>
      <w:numFmt w:val="bullet"/>
      <w:lvlText w:val=""/>
      <w:lvlJc w:val="left"/>
      <w:pPr>
        <w:tabs>
          <w:tab w:val="num" w:pos="1515"/>
        </w:tabs>
        <w:ind w:left="1515" w:hanging="420"/>
      </w:pPr>
      <w:rPr>
        <w:rFonts w:ascii="Wingdings" w:hAnsi="Wingdings" w:hint="default"/>
      </w:rPr>
    </w:lvl>
    <w:lvl w:ilvl="1">
      <w:start w:val="1"/>
      <w:numFmt w:val="lowerLetter"/>
      <w:lvlText w:val="%2.)"/>
      <w:lvlJc w:val="left"/>
      <w:pPr>
        <w:tabs>
          <w:tab w:val="num" w:pos="1140"/>
        </w:tabs>
        <w:ind w:left="1140" w:hanging="720"/>
      </w:pPr>
      <w:rPr>
        <w:rFonts w:hint="eastAsia"/>
      </w:rPr>
    </w:lvl>
    <w:lvl w:ilvl="2">
      <w:start w:val="1"/>
      <w:numFmt w:val="decimal"/>
      <w:lvlText w:val="%3、"/>
      <w:lvlJc w:val="left"/>
      <w:pPr>
        <w:tabs>
          <w:tab w:val="num" w:pos="1560"/>
        </w:tabs>
        <w:ind w:left="1560" w:hanging="720"/>
      </w:pPr>
      <w:rPr>
        <w:rFonts w:hint="eastAsia"/>
      </w:rPr>
    </w:lvl>
    <w:lvl w:ilvl="3">
      <w:start w:val="1"/>
      <w:numFmt w:val="bullet"/>
      <w:lvlText w:val=""/>
      <w:lvlJc w:val="left"/>
      <w:pPr>
        <w:tabs>
          <w:tab w:val="num" w:pos="1680"/>
        </w:tabs>
        <w:ind w:left="1680" w:hanging="420"/>
      </w:pPr>
      <w:rPr>
        <w:rFonts w:ascii="Wingdings" w:hAnsi="Wingdings" w:hint="default"/>
      </w:r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6">
    <w:nsid w:val="6FD91FFC"/>
    <w:multiLevelType w:val="hybridMultilevel"/>
    <w:tmpl w:val="185606D8"/>
    <w:lvl w:ilvl="0">
      <w:start w:val="1"/>
      <w:numFmt w:val="decimal"/>
      <w:lvlText w:val="%1、"/>
      <w:lvlJc w:val="left"/>
      <w:pPr>
        <w:tabs>
          <w:tab w:val="num" w:pos="720"/>
        </w:tabs>
        <w:ind w:left="720" w:hanging="7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7">
    <w:nsid w:val="79E7564E"/>
    <w:multiLevelType w:val="hybridMultilevel"/>
    <w:tmpl w:val="1D92DE48"/>
    <w:lvl w:ilvl="0">
      <w:start w:val="1"/>
      <w:numFmt w:val="bullet"/>
      <w:lvlText w:val=""/>
      <w:lvlJc w:val="left"/>
      <w:pPr>
        <w:tabs>
          <w:tab w:val="num" w:pos="420"/>
        </w:tabs>
        <w:ind w:left="420" w:hanging="420"/>
      </w:pPr>
      <w:rPr>
        <w:rFonts w:ascii="Wingdings" w:hAnsi="Wingdings" w:hint="default"/>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18">
    <w:nsid w:val="7E30BE17"/>
    <w:multiLevelType w:val="hybridMultilevel"/>
    <w:tmpl w:val="4B0C7AF2"/>
    <w:lvl w:ilvl="0">
      <w:start w:val="1"/>
      <w:numFmt w:val="bullet"/>
      <w:lvlText w:val=""/>
      <w:lvlJc w:val="left"/>
      <w:pPr>
        <w:tabs>
          <w:tab w:val="num" w:pos="8080"/>
        </w:tabs>
        <w:ind w:left="8080" w:hanging="420"/>
      </w:pPr>
      <w:rPr>
        <w:rFonts w:ascii="Wingdings" w:hAnsi="Wingdings" w:hint="default"/>
      </w:rPr>
    </w:lvl>
    <w:lvl w:ilvl="1" w:tentative="1">
      <w:start w:val="1"/>
      <w:numFmt w:val="bullet"/>
      <w:lvlText w:val=""/>
      <w:lvlJc w:val="left"/>
      <w:pPr>
        <w:tabs>
          <w:tab w:val="num" w:pos="8500"/>
        </w:tabs>
        <w:ind w:left="8500" w:hanging="420"/>
      </w:pPr>
      <w:rPr>
        <w:rFonts w:ascii="Wingdings" w:hAnsi="Wingdings" w:hint="default"/>
      </w:rPr>
    </w:lvl>
    <w:lvl w:ilvl="2" w:tentative="1">
      <w:start w:val="1"/>
      <w:numFmt w:val="bullet"/>
      <w:lvlText w:val=""/>
      <w:lvlJc w:val="left"/>
      <w:pPr>
        <w:tabs>
          <w:tab w:val="num" w:pos="8920"/>
        </w:tabs>
        <w:ind w:left="8920" w:hanging="420"/>
      </w:pPr>
      <w:rPr>
        <w:rFonts w:ascii="Wingdings" w:hAnsi="Wingdings" w:hint="default"/>
      </w:rPr>
    </w:lvl>
    <w:lvl w:ilvl="3" w:tentative="1">
      <w:start w:val="1"/>
      <w:numFmt w:val="bullet"/>
      <w:lvlText w:val=""/>
      <w:lvlJc w:val="left"/>
      <w:pPr>
        <w:tabs>
          <w:tab w:val="num" w:pos="9340"/>
        </w:tabs>
        <w:ind w:left="9340" w:hanging="420"/>
      </w:pPr>
      <w:rPr>
        <w:rFonts w:ascii="Wingdings" w:hAnsi="Wingdings" w:hint="default"/>
      </w:rPr>
    </w:lvl>
    <w:lvl w:ilvl="4" w:tentative="1">
      <w:start w:val="1"/>
      <w:numFmt w:val="bullet"/>
      <w:lvlText w:val=""/>
      <w:lvlJc w:val="left"/>
      <w:pPr>
        <w:tabs>
          <w:tab w:val="num" w:pos="9760"/>
        </w:tabs>
        <w:ind w:left="9760" w:hanging="420"/>
      </w:pPr>
      <w:rPr>
        <w:rFonts w:ascii="Wingdings" w:hAnsi="Wingdings" w:hint="default"/>
      </w:rPr>
    </w:lvl>
    <w:lvl w:ilvl="5" w:tentative="1">
      <w:start w:val="1"/>
      <w:numFmt w:val="bullet"/>
      <w:lvlText w:val=""/>
      <w:lvlJc w:val="left"/>
      <w:pPr>
        <w:tabs>
          <w:tab w:val="num" w:pos="10180"/>
        </w:tabs>
        <w:ind w:left="10180" w:hanging="420"/>
      </w:pPr>
      <w:rPr>
        <w:rFonts w:ascii="Wingdings" w:hAnsi="Wingdings" w:hint="default"/>
      </w:rPr>
    </w:lvl>
    <w:lvl w:ilvl="6" w:tentative="1">
      <w:start w:val="1"/>
      <w:numFmt w:val="bullet"/>
      <w:lvlText w:val=""/>
      <w:lvlJc w:val="left"/>
      <w:pPr>
        <w:tabs>
          <w:tab w:val="num" w:pos="10600"/>
        </w:tabs>
        <w:ind w:left="10600" w:hanging="420"/>
      </w:pPr>
      <w:rPr>
        <w:rFonts w:ascii="Wingdings" w:hAnsi="Wingdings" w:hint="default"/>
      </w:rPr>
    </w:lvl>
    <w:lvl w:ilvl="7" w:tentative="1">
      <w:start w:val="1"/>
      <w:numFmt w:val="bullet"/>
      <w:lvlText w:val=""/>
      <w:lvlJc w:val="left"/>
      <w:pPr>
        <w:tabs>
          <w:tab w:val="num" w:pos="11020"/>
        </w:tabs>
        <w:ind w:left="11020" w:hanging="420"/>
      </w:pPr>
      <w:rPr>
        <w:rFonts w:ascii="Wingdings" w:hAnsi="Wingdings" w:hint="default"/>
      </w:rPr>
    </w:lvl>
    <w:lvl w:ilvl="8" w:tentative="1">
      <w:start w:val="1"/>
      <w:numFmt w:val="bullet"/>
      <w:lvlText w:val=""/>
      <w:lvlJc w:val="left"/>
      <w:pPr>
        <w:tabs>
          <w:tab w:val="num" w:pos="11440"/>
        </w:tabs>
        <w:ind w:left="11440" w:hanging="420"/>
      </w:pPr>
      <w:rPr>
        <w:rFonts w:ascii="Wingdings" w:hAnsi="Wingdings" w:hint="default"/>
      </w:rPr>
    </w:lvl>
  </w:abstractNum>
  <w:num w:numId="1">
    <w:abstractNumId w:val="6"/>
  </w:num>
  <w:num w:numId="2">
    <w:abstractNumId w:val="11"/>
  </w:num>
  <w:num w:numId="3">
    <w:abstractNumId w:val="14"/>
  </w:num>
  <w:num w:numId="4">
    <w:abstractNumId w:val="15"/>
  </w:num>
  <w:num w:numId="5">
    <w:abstractNumId w:val="13"/>
  </w:num>
  <w:num w:numId="6">
    <w:abstractNumId w:val="8"/>
  </w:num>
  <w:num w:numId="7">
    <w:abstractNumId w:val="12"/>
  </w:num>
  <w:num w:numId="8">
    <w:abstractNumId w:val="16"/>
  </w:num>
  <w:num w:numId="9">
    <w:abstractNumId w:val="0"/>
  </w:num>
  <w:num w:numId="10">
    <w:abstractNumId w:val="3"/>
  </w:num>
  <w:num w:numId="11">
    <w:abstractNumId w:val="17"/>
  </w:num>
  <w:num w:numId="12">
    <w:abstractNumId w:val="2"/>
  </w:num>
  <w:num w:numId="13">
    <w:abstractNumId w:val="9"/>
  </w:num>
  <w:num w:numId="14">
    <w:abstractNumId w:val="10"/>
  </w:num>
  <w:num w:numId="15">
    <w:abstractNumId w:val="4"/>
  </w:num>
  <w:num w:numId="16">
    <w:abstractNumId w:val="7"/>
  </w:num>
  <w:num w:numId="17">
    <w:abstractNumId w:val="5"/>
  </w:num>
  <w:num w:numId="18">
    <w:abstractNumId w:val="1"/>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246D"/>
    <w:rsid w:val="00004FDC"/>
    <w:rsid w:val="0002423A"/>
    <w:rsid w:val="00043E27"/>
    <w:rsid w:val="00050034"/>
    <w:rsid w:val="000548D3"/>
    <w:rsid w:val="00056626"/>
    <w:rsid w:val="00083E73"/>
    <w:rsid w:val="000B0672"/>
    <w:rsid w:val="000C19DF"/>
    <w:rsid w:val="000C7AFF"/>
    <w:rsid w:val="000D3910"/>
    <w:rsid w:val="000E2C8F"/>
    <w:rsid w:val="001151F6"/>
    <w:rsid w:val="00115AF2"/>
    <w:rsid w:val="00117D92"/>
    <w:rsid w:val="00123E4D"/>
    <w:rsid w:val="00134E8C"/>
    <w:rsid w:val="001448C5"/>
    <w:rsid w:val="0016378D"/>
    <w:rsid w:val="00164C6E"/>
    <w:rsid w:val="001A2709"/>
    <w:rsid w:val="001A45FF"/>
    <w:rsid w:val="001C2B7C"/>
    <w:rsid w:val="001D1A0F"/>
    <w:rsid w:val="001E2EAB"/>
    <w:rsid w:val="001E3E9D"/>
    <w:rsid w:val="001E5E5D"/>
    <w:rsid w:val="00223CB7"/>
    <w:rsid w:val="002316D8"/>
    <w:rsid w:val="00247831"/>
    <w:rsid w:val="00252B25"/>
    <w:rsid w:val="0026075D"/>
    <w:rsid w:val="00266639"/>
    <w:rsid w:val="00277B00"/>
    <w:rsid w:val="00292646"/>
    <w:rsid w:val="002A071E"/>
    <w:rsid w:val="002B276B"/>
    <w:rsid w:val="002B66DC"/>
    <w:rsid w:val="002C2E28"/>
    <w:rsid w:val="002C7726"/>
    <w:rsid w:val="002D5B7C"/>
    <w:rsid w:val="0030106A"/>
    <w:rsid w:val="00303082"/>
    <w:rsid w:val="003051F8"/>
    <w:rsid w:val="00307180"/>
    <w:rsid w:val="0031236F"/>
    <w:rsid w:val="00320459"/>
    <w:rsid w:val="00335D33"/>
    <w:rsid w:val="003456E8"/>
    <w:rsid w:val="003461E6"/>
    <w:rsid w:val="003478E9"/>
    <w:rsid w:val="00355F10"/>
    <w:rsid w:val="003608FE"/>
    <w:rsid w:val="00363D24"/>
    <w:rsid w:val="00366463"/>
    <w:rsid w:val="00370C42"/>
    <w:rsid w:val="00374F02"/>
    <w:rsid w:val="00381B7B"/>
    <w:rsid w:val="003A4CE1"/>
    <w:rsid w:val="003A561D"/>
    <w:rsid w:val="003D2453"/>
    <w:rsid w:val="003D547B"/>
    <w:rsid w:val="003F4923"/>
    <w:rsid w:val="003F74DC"/>
    <w:rsid w:val="0040683B"/>
    <w:rsid w:val="00431BB8"/>
    <w:rsid w:val="004355D0"/>
    <w:rsid w:val="00445D62"/>
    <w:rsid w:val="004560B8"/>
    <w:rsid w:val="00462FA8"/>
    <w:rsid w:val="00481ACD"/>
    <w:rsid w:val="004905DE"/>
    <w:rsid w:val="00490AC5"/>
    <w:rsid w:val="004C63AC"/>
    <w:rsid w:val="004C6DE1"/>
    <w:rsid w:val="004F0818"/>
    <w:rsid w:val="004F0C14"/>
    <w:rsid w:val="004F134C"/>
    <w:rsid w:val="00501CC5"/>
    <w:rsid w:val="00504993"/>
    <w:rsid w:val="0053221E"/>
    <w:rsid w:val="00544AEF"/>
    <w:rsid w:val="00553C61"/>
    <w:rsid w:val="00581E97"/>
    <w:rsid w:val="00584725"/>
    <w:rsid w:val="00596673"/>
    <w:rsid w:val="005A2C68"/>
    <w:rsid w:val="005C2AB0"/>
    <w:rsid w:val="005D58F4"/>
    <w:rsid w:val="005D67B2"/>
    <w:rsid w:val="005F0E3D"/>
    <w:rsid w:val="00601468"/>
    <w:rsid w:val="00614219"/>
    <w:rsid w:val="00625AFD"/>
    <w:rsid w:val="00627EF1"/>
    <w:rsid w:val="00630617"/>
    <w:rsid w:val="00667ED8"/>
    <w:rsid w:val="006925B7"/>
    <w:rsid w:val="00695A22"/>
    <w:rsid w:val="006B0C41"/>
    <w:rsid w:val="006B6E3E"/>
    <w:rsid w:val="006D0472"/>
    <w:rsid w:val="006F096B"/>
    <w:rsid w:val="006F16AE"/>
    <w:rsid w:val="006F1D36"/>
    <w:rsid w:val="00703E8E"/>
    <w:rsid w:val="007139FF"/>
    <w:rsid w:val="0072153A"/>
    <w:rsid w:val="00733BB1"/>
    <w:rsid w:val="00740C83"/>
    <w:rsid w:val="00745FFE"/>
    <w:rsid w:val="00750902"/>
    <w:rsid w:val="00751951"/>
    <w:rsid w:val="00753D4B"/>
    <w:rsid w:val="007542EB"/>
    <w:rsid w:val="00762AC0"/>
    <w:rsid w:val="00790728"/>
    <w:rsid w:val="007961EA"/>
    <w:rsid w:val="00797E9D"/>
    <w:rsid w:val="007D1BB9"/>
    <w:rsid w:val="007E020A"/>
    <w:rsid w:val="007F0B5D"/>
    <w:rsid w:val="0080750D"/>
    <w:rsid w:val="0081290A"/>
    <w:rsid w:val="00857E67"/>
    <w:rsid w:val="008709BA"/>
    <w:rsid w:val="008926DD"/>
    <w:rsid w:val="008B4276"/>
    <w:rsid w:val="008F6AF6"/>
    <w:rsid w:val="0090541A"/>
    <w:rsid w:val="00910AC8"/>
    <w:rsid w:val="00915416"/>
    <w:rsid w:val="00922B13"/>
    <w:rsid w:val="0093477C"/>
    <w:rsid w:val="00935ECC"/>
    <w:rsid w:val="009405CC"/>
    <w:rsid w:val="009541D8"/>
    <w:rsid w:val="00962295"/>
    <w:rsid w:val="00962B00"/>
    <w:rsid w:val="0096614E"/>
    <w:rsid w:val="00975E67"/>
    <w:rsid w:val="009812F3"/>
    <w:rsid w:val="009A2A5D"/>
    <w:rsid w:val="009D05CA"/>
    <w:rsid w:val="009D2163"/>
    <w:rsid w:val="009E23FA"/>
    <w:rsid w:val="00A12252"/>
    <w:rsid w:val="00A14FA2"/>
    <w:rsid w:val="00A16228"/>
    <w:rsid w:val="00A214FE"/>
    <w:rsid w:val="00A33F22"/>
    <w:rsid w:val="00A34F86"/>
    <w:rsid w:val="00A4391C"/>
    <w:rsid w:val="00A44C79"/>
    <w:rsid w:val="00A52D00"/>
    <w:rsid w:val="00A53D8D"/>
    <w:rsid w:val="00A5461B"/>
    <w:rsid w:val="00A71D3F"/>
    <w:rsid w:val="00A76D23"/>
    <w:rsid w:val="00A87046"/>
    <w:rsid w:val="00A93177"/>
    <w:rsid w:val="00AA4820"/>
    <w:rsid w:val="00AB2435"/>
    <w:rsid w:val="00AB3287"/>
    <w:rsid w:val="00AC349E"/>
    <w:rsid w:val="00AC71E8"/>
    <w:rsid w:val="00AE0C5B"/>
    <w:rsid w:val="00AE222D"/>
    <w:rsid w:val="00AE77B4"/>
    <w:rsid w:val="00AF3FFB"/>
    <w:rsid w:val="00B07226"/>
    <w:rsid w:val="00B07D90"/>
    <w:rsid w:val="00B10131"/>
    <w:rsid w:val="00B17D48"/>
    <w:rsid w:val="00B22E58"/>
    <w:rsid w:val="00B2626C"/>
    <w:rsid w:val="00B303AB"/>
    <w:rsid w:val="00B42D20"/>
    <w:rsid w:val="00B43621"/>
    <w:rsid w:val="00B4708D"/>
    <w:rsid w:val="00B909AA"/>
    <w:rsid w:val="00B92EE2"/>
    <w:rsid w:val="00BA06A3"/>
    <w:rsid w:val="00BA2E67"/>
    <w:rsid w:val="00BA3424"/>
    <w:rsid w:val="00BB5783"/>
    <w:rsid w:val="00BD268F"/>
    <w:rsid w:val="00BE3A40"/>
    <w:rsid w:val="00C10AF3"/>
    <w:rsid w:val="00C1729B"/>
    <w:rsid w:val="00C26848"/>
    <w:rsid w:val="00C31321"/>
    <w:rsid w:val="00C3480A"/>
    <w:rsid w:val="00C7164E"/>
    <w:rsid w:val="00CA04C7"/>
    <w:rsid w:val="00CA0566"/>
    <w:rsid w:val="00CA14D7"/>
    <w:rsid w:val="00CA4764"/>
    <w:rsid w:val="00CE17C1"/>
    <w:rsid w:val="00CE4796"/>
    <w:rsid w:val="00CE5E5E"/>
    <w:rsid w:val="00CE7058"/>
    <w:rsid w:val="00CE733A"/>
    <w:rsid w:val="00D05E69"/>
    <w:rsid w:val="00D11AD4"/>
    <w:rsid w:val="00D16826"/>
    <w:rsid w:val="00D16DF4"/>
    <w:rsid w:val="00D20A5D"/>
    <w:rsid w:val="00D22B7C"/>
    <w:rsid w:val="00D315B1"/>
    <w:rsid w:val="00D332E4"/>
    <w:rsid w:val="00D507B0"/>
    <w:rsid w:val="00D52153"/>
    <w:rsid w:val="00D61770"/>
    <w:rsid w:val="00D809E5"/>
    <w:rsid w:val="00D813E5"/>
    <w:rsid w:val="00D814D1"/>
    <w:rsid w:val="00D81EDC"/>
    <w:rsid w:val="00D87E20"/>
    <w:rsid w:val="00D9017B"/>
    <w:rsid w:val="00DA36BE"/>
    <w:rsid w:val="00DB5C7C"/>
    <w:rsid w:val="00DC2B56"/>
    <w:rsid w:val="00DD55AB"/>
    <w:rsid w:val="00DE328B"/>
    <w:rsid w:val="00DE64B3"/>
    <w:rsid w:val="00E015F4"/>
    <w:rsid w:val="00E033EF"/>
    <w:rsid w:val="00E17441"/>
    <w:rsid w:val="00E1791A"/>
    <w:rsid w:val="00E202D5"/>
    <w:rsid w:val="00E35592"/>
    <w:rsid w:val="00E51FD9"/>
    <w:rsid w:val="00E5483D"/>
    <w:rsid w:val="00E55067"/>
    <w:rsid w:val="00E72405"/>
    <w:rsid w:val="00E72CFA"/>
    <w:rsid w:val="00E73211"/>
    <w:rsid w:val="00EA5511"/>
    <w:rsid w:val="00EA6A4A"/>
    <w:rsid w:val="00EC3361"/>
    <w:rsid w:val="00ED242E"/>
    <w:rsid w:val="00ED731A"/>
    <w:rsid w:val="00EF34AA"/>
    <w:rsid w:val="00F078BF"/>
    <w:rsid w:val="00F10FFD"/>
    <w:rsid w:val="00F11F06"/>
    <w:rsid w:val="00F12B35"/>
    <w:rsid w:val="00F209DB"/>
    <w:rsid w:val="00F24E55"/>
    <w:rsid w:val="00F30028"/>
    <w:rsid w:val="00F30855"/>
    <w:rsid w:val="00F3376F"/>
    <w:rsid w:val="00F50654"/>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323479CB-960A-4250-AAB5-73C130DFB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rsid w:val="001A2709"/>
    <w:pPr>
      <w:keepNext/>
      <w:keepLines/>
      <w:spacing w:before="340" w:after="330" w:line="578" w:lineRule="auto"/>
      <w:outlineLvl w:val="0"/>
    </w:pPr>
    <w:rPr>
      <w:rFonts w:ascii="Times New Roman" w:hAnsi="Times New Roman"/>
      <w:b/>
      <w:bCs/>
      <w:kern w:val="44"/>
      <w:sz w:val="44"/>
      <w:szCs w:val="44"/>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rPr>
  </w:style>
  <w:style w:type="character" w:styleId="Hyperlink">
    <w:name w:val="Hyperlink"/>
    <w:basedOn w:val="DefaultParagraphFont"/>
    <w:rsid w:val="001A45FF"/>
    <w:rPr>
      <w:color w:val="0000FF"/>
      <w:u w:val="single"/>
    </w:rPr>
  </w:style>
  <w:style w:type="paragraph" w:styleId="TOC1">
    <w:name w:val="toc 1"/>
    <w:basedOn w:val="Normal"/>
    <w:next w:val="Normal0"/>
    <w:autoRedefine/>
    <w:semiHidden/>
    <w:rsid w:val="001A45FF"/>
    <w:rPr>
      <w:rFonts w:ascii="Times New Roman" w:hAnsi="Times New Roman"/>
      <w:szCs w:val="20"/>
    </w:rPr>
  </w:style>
  <w:style w:type="paragraph" w:styleId="BodyTextIndent">
    <w:name w:val="Body Text Indent"/>
    <w:basedOn w:val="Normal"/>
    <w:pPr>
      <w:spacing w:line="460" w:lineRule="exact"/>
      <w:ind w:firstLine="567"/>
    </w:pPr>
    <w:rPr>
      <w:rFonts w:ascii="宋体" w:hAnsi="Times New Roman"/>
      <w:sz w:val="28"/>
      <w:szCs w:val="20"/>
    </w:rPr>
  </w:style>
  <w:style w:type="paragraph" w:styleId="BodyTextIndent2">
    <w:name w:val="Body Text Indent 2"/>
    <w:basedOn w:val="Normal"/>
    <w:pPr>
      <w:adjustRightInd w:val="0"/>
      <w:spacing w:line="420" w:lineRule="atLeast"/>
      <w:ind w:firstLine="570"/>
      <w:jc w:val="left"/>
      <w:textAlignment w:val="baseline"/>
    </w:pPr>
    <w:rPr>
      <w:rFonts w:ascii="宋体" w:hAnsi="Times New Roman"/>
      <w:kern w:val="0"/>
      <w:sz w:val="28"/>
      <w:szCs w:val="20"/>
    </w:rPr>
  </w:style>
  <w:style w:type="paragraph" w:styleId="BalloonText">
    <w:name w:val="Balloon Text"/>
    <w:basedOn w:val="Normal"/>
    <w:semiHidden/>
    <w:rsid w:val="001A2709"/>
    <w:rPr>
      <w:rFonts w:ascii="Times New Roman" w:hAnsi="Times New Roman"/>
      <w:sz w:val="18"/>
      <w:szCs w:val="18"/>
    </w:rPr>
  </w:style>
  <w:style w:type="paragraph" w:styleId="PlainText">
    <w:name w:val="Plain Text"/>
    <w:basedOn w:val="Normal"/>
    <w:rPr>
      <w:rFonts w:ascii="宋体" w:hAnsi="Courier New"/>
      <w:szCs w:val="20"/>
    </w:r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emf" /><Relationship Id="rId11" Type="http://schemas.openxmlformats.org/officeDocument/2006/relationships/oleObject" Target="embeddings/oleObject1.bin" /><Relationship Id="rId12" Type="http://schemas.openxmlformats.org/officeDocument/2006/relationships/image" Target="media/image7.jpeg" /><Relationship Id="rId13" Type="http://schemas.openxmlformats.org/officeDocument/2006/relationships/hyperlink" Target="https://d.book118.com/757136132200006046" TargetMode="Externa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29</Pages>
  <Words>3857</Words>
  <Characters>21990</Characters>
  <Application>Microsoft Office Word</Application>
  <DocSecurity>0</DocSecurity>
  <Lines>183</Lines>
  <Paragraphs>51</Paragraphs>
  <ScaleCrop>false</ScaleCrop>
  <Company/>
  <LinksUpToDate>false</LinksUpToDate>
  <CharactersWithSpaces>25796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