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内蒙古自治区赤峰市赤峰第三中学2023-2024学年九年级上学期期中数学试题</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一、单选题</w:t>
      </w:r>
    </w:p>
    <w:p>
      <w:pPr>
        <w:shd w:val="clear" w:color="auto" w:fill="FFFFFF"/>
        <w:spacing w:line="360" w:lineRule="auto"/>
        <w:jc w:val="left"/>
        <w:textAlignment w:val="center"/>
      </w:pPr>
      <w:r>
        <w:t>1</w:t>
      </w:r>
      <w:r>
        <w:t>．如图，下列四种标志中，既是轴对称图形又是中心对称图形的为（　　）</w:t>
      </w:r>
    </w:p>
    <w:p>
      <w:pPr>
        <w:shd w:val="clear" w:color="auto" w:fill="FFFFFF"/>
        <w:tabs>
          <w:tab w:val="left" w:pos="4156"/>
        </w:tabs>
        <w:spacing w:line="360" w:lineRule="auto"/>
        <w:ind w:left="300"/>
        <w:jc w:val="left"/>
        <w:textAlignment w:val="center"/>
      </w:pPr>
      <w:r>
        <w:t>A．</w:t>
      </w:r>
      <w:r>
        <w:rPr>
          <w:rFonts w:ascii="Times New Roman" w:eastAsia="Times New Roman" w:hAnsi="Times New Roman" w:cs="Times New Roman"/>
          <w:strike w:val="0"/>
          <w:kern w:val="0"/>
          <w:sz w:val="24"/>
          <w:szCs w:val="24"/>
          <w:u w:val="none"/>
        </w:rPr>
        <w:drawing>
          <wp:inline>
            <wp:extent cx="752475" cy="790575"/>
            <wp:docPr id="100003" name="" descr="@@@d79d6897d3654903b2b6e573aa3e5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752475" cy="790575"/>
                    </a:xfrm>
                    <a:prstGeom prst="rect">
                      <a:avLst/>
                    </a:prstGeom>
                  </pic:spPr>
                </pic:pic>
              </a:graphicData>
            </a:graphic>
          </wp:inline>
        </w:drawing>
      </w:r>
      <w:r>
        <w:t>中国移动</w:t>
      </w:r>
      <w:r>
        <w:tab/>
      </w:r>
      <w:r>
        <w:t>B．</w:t>
      </w:r>
      <w:r>
        <w:rPr>
          <w:rFonts w:ascii="Times New Roman" w:eastAsia="Times New Roman" w:hAnsi="Times New Roman" w:cs="Times New Roman"/>
          <w:strike w:val="0"/>
          <w:kern w:val="0"/>
          <w:sz w:val="24"/>
          <w:szCs w:val="24"/>
          <w:u w:val="none"/>
        </w:rPr>
        <w:drawing>
          <wp:inline>
            <wp:extent cx="904875" cy="704850"/>
            <wp:docPr id="100005" name="" descr="@@@fa4bc6e5a4dc47f6b9d331f0bf9259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7"/>
                    <a:stretch>
                      <a:fillRect/>
                    </a:stretch>
                  </pic:blipFill>
                  <pic:spPr>
                    <a:xfrm>
                      <a:off x="0" y="0"/>
                      <a:ext cx="904875" cy="704850"/>
                    </a:xfrm>
                    <a:prstGeom prst="rect">
                      <a:avLst/>
                    </a:prstGeom>
                  </pic:spPr>
                </pic:pic>
              </a:graphicData>
            </a:graphic>
          </wp:inline>
        </w:drawing>
      </w:r>
      <w:r>
        <w:t>中国联通</w:t>
      </w:r>
    </w:p>
    <w:p>
      <w:pPr>
        <w:shd w:val="clear" w:color="auto" w:fill="FFFFFF"/>
        <w:tabs>
          <w:tab w:val="left" w:pos="4156"/>
        </w:tabs>
        <w:spacing w:line="360" w:lineRule="auto"/>
        <w:ind w:left="300"/>
        <w:jc w:val="left"/>
        <w:textAlignment w:val="center"/>
      </w:pPr>
      <w:r>
        <w:t>C．</w:t>
      </w:r>
      <w:r>
        <w:rPr>
          <w:rFonts w:ascii="Times New Roman" w:eastAsia="Times New Roman" w:hAnsi="Times New Roman" w:cs="Times New Roman"/>
          <w:strike w:val="0"/>
          <w:kern w:val="0"/>
          <w:sz w:val="24"/>
          <w:szCs w:val="24"/>
          <w:u w:val="none"/>
        </w:rPr>
        <w:drawing>
          <wp:inline>
            <wp:extent cx="733425" cy="762000"/>
            <wp:docPr id="100007" name="" descr="@@@b6b095147f074c00905378087cb3dce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8"/>
                    <a:stretch>
                      <a:fillRect/>
                    </a:stretch>
                  </pic:blipFill>
                  <pic:spPr>
                    <a:xfrm>
                      <a:off x="0" y="0"/>
                      <a:ext cx="733425" cy="762000"/>
                    </a:xfrm>
                    <a:prstGeom prst="rect">
                      <a:avLst/>
                    </a:prstGeom>
                  </pic:spPr>
                </pic:pic>
              </a:graphicData>
            </a:graphic>
          </wp:inline>
        </w:drawing>
      </w:r>
      <w:r>
        <w:t>中国网通</w:t>
      </w:r>
      <w:r>
        <w:tab/>
      </w:r>
      <w:r>
        <w:t>D．</w:t>
      </w:r>
      <w:r>
        <w:rPr>
          <w:rFonts w:ascii="Times New Roman" w:eastAsia="Times New Roman" w:hAnsi="Times New Roman" w:cs="Times New Roman"/>
          <w:strike w:val="0"/>
          <w:kern w:val="0"/>
          <w:sz w:val="24"/>
          <w:szCs w:val="24"/>
          <w:u w:val="none"/>
        </w:rPr>
        <w:drawing>
          <wp:inline>
            <wp:extent cx="752475" cy="762000"/>
            <wp:docPr id="100009" name="" descr="@@@98f6ed0b41b148d18e756ead619af38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9"/>
                    <a:stretch>
                      <a:fillRect/>
                    </a:stretch>
                  </pic:blipFill>
                  <pic:spPr>
                    <a:xfrm>
                      <a:off x="0" y="0"/>
                      <a:ext cx="752475" cy="762000"/>
                    </a:xfrm>
                    <a:prstGeom prst="rect">
                      <a:avLst/>
                    </a:prstGeom>
                  </pic:spPr>
                </pic:pic>
              </a:graphicData>
            </a:graphic>
          </wp:inline>
        </w:drawing>
      </w:r>
      <w:r>
        <w:t>中国电信</w:t>
      </w:r>
    </w:p>
    <w:p>
      <w:pPr>
        <w:shd w:val="clear" w:color="auto" w:fill="FFFFFF"/>
        <w:spacing w:line="360" w:lineRule="auto"/>
        <w:jc w:val="left"/>
        <w:textAlignment w:val="center"/>
      </w:pPr>
      <w:r>
        <w:t>2</w:t>
      </w:r>
      <w:r>
        <w:t>．已知关于x的一元二次方程x</w:t>
      </w:r>
      <w:r>
        <w:rPr>
          <w:vertAlign w:val="superscript"/>
        </w:rPr>
        <w:t>2</w:t>
      </w:r>
      <w:r>
        <w:t>－2x＋a＝0有两个相等的实数根，则a的值是（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A．1</w:t>
      </w:r>
      <w:r>
        <w:tab/>
      </w:r>
      <w:r>
        <w:t>B．－1</w:t>
      </w:r>
      <w:r>
        <w:tab/>
      </w:r>
      <w:r>
        <w:t>C．4</w:t>
      </w:r>
      <w:r>
        <w:tab/>
      </w:r>
      <w:r>
        <w:t>D．－4</w:t>
      </w:r>
    </w:p>
    <w:p>
      <w:pPr>
        <w:shd w:val="clear" w:color="auto" w:fill="FFFFFF"/>
        <w:spacing w:line="360" w:lineRule="auto"/>
        <w:jc w:val="left"/>
        <w:textAlignment w:val="center"/>
      </w:pPr>
      <w:r>
        <w:t>3</w:t>
      </w:r>
      <w:r>
        <w:t>．若点</w:t>
      </w:r>
      <w:r>
        <w:rPr>
          <w:rFonts w:ascii="Times New Roman" w:eastAsia="Times New Roman" w:hAnsi="Times New Roman" w:cs="Times New Roman"/>
          <w:i/>
        </w:rPr>
        <w:t>P</w:t>
      </w:r>
      <w:r>
        <w:t>（</w:t>
      </w:r>
      <w:r>
        <w:rPr>
          <w:rFonts w:ascii="Times New Roman" w:eastAsia="Times New Roman" w:hAnsi="Times New Roman" w:cs="Times New Roman"/>
          <w:i/>
        </w:rPr>
        <w:t>m</w:t>
      </w:r>
      <w:r>
        <w:t>，2）与点</w:t>
      </w:r>
      <w:r>
        <w:rPr>
          <w:rFonts w:ascii="Times New Roman" w:eastAsia="Times New Roman" w:hAnsi="Times New Roman" w:cs="Times New Roman"/>
          <w:i/>
        </w:rPr>
        <w:t>Q</w:t>
      </w:r>
      <w:r>
        <w:t>（3，</w:t>
      </w:r>
      <w:r>
        <w:rPr>
          <w:rFonts w:ascii="Times New Roman" w:eastAsia="Times New Roman" w:hAnsi="Times New Roman" w:cs="Times New Roman"/>
          <w:i/>
        </w:rPr>
        <w:t>n</w:t>
      </w:r>
      <w:r>
        <w:t>）关于</w:t>
      </w:r>
      <w:r>
        <w:rPr>
          <w:rFonts w:ascii="Times New Roman" w:eastAsia="Times New Roman" w:hAnsi="Times New Roman" w:cs="Times New Roman"/>
          <w:i/>
        </w:rPr>
        <w:t>y</w:t>
      </w:r>
      <w:r>
        <w:t>轴对称，则</w:t>
      </w:r>
      <w:r>
        <w:rPr>
          <w:rFonts w:ascii="Times New Roman" w:eastAsia="Times New Roman" w:hAnsi="Times New Roman" w:cs="Times New Roman"/>
          <w:i/>
        </w:rPr>
        <w:t>m</w:t>
      </w:r>
      <w:r>
        <w:t>，</w:t>
      </w:r>
      <w:r>
        <w:rPr>
          <w:rFonts w:ascii="Times New Roman" w:eastAsia="Times New Roman" w:hAnsi="Times New Roman" w:cs="Times New Roman"/>
          <w:i/>
        </w:rPr>
        <w:t>n</w:t>
      </w:r>
      <w:r>
        <w:t>的值分别为（　　）</w:t>
      </w:r>
    </w:p>
    <w:p>
      <w:pPr>
        <w:shd w:val="clear" w:color="auto" w:fill="FFFFFF"/>
        <w:tabs>
          <w:tab w:val="left" w:pos="2078"/>
          <w:tab w:val="left" w:pos="4156"/>
          <w:tab w:val="left" w:pos="6234"/>
        </w:tabs>
        <w:spacing w:line="360" w:lineRule="auto"/>
        <w:ind w:left="300"/>
        <w:jc w:val="left"/>
        <w:textAlignment w:val="center"/>
      </w:pPr>
      <w:r>
        <w:t>A．﹣3，2</w:t>
      </w:r>
      <w:r>
        <w:tab/>
      </w:r>
      <w:r>
        <w:t>B．3，﹣2</w:t>
      </w:r>
      <w:r>
        <w:tab/>
      </w:r>
      <w:r>
        <w:t>C．﹣3，﹣2</w:t>
      </w:r>
      <w:r>
        <w:tab/>
      </w:r>
      <w:r>
        <w:t>D．3，2</w:t>
      </w:r>
    </w:p>
    <w:p>
      <w:pPr>
        <w:shd w:val="clear" w:color="auto" w:fill="FFFFFF"/>
        <w:spacing w:line="360" w:lineRule="auto"/>
        <w:jc w:val="left"/>
        <w:textAlignment w:val="center"/>
      </w:pPr>
      <w:r>
        <w:t>4</w:t>
      </w:r>
      <w:r>
        <w:t>．下列说法中，正确的是（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A．等弦所对的弧相等</w:t>
      </w:r>
      <w:r>
        <w:tab/>
      </w:r>
      <w:r>
        <w:t>B．等弧所对的弦相等</w:t>
      </w:r>
    </w:p>
    <w:p>
      <w:pPr>
        <w:shd w:val="clear" w:color="auto" w:fill="FFFFFF"/>
        <w:tabs>
          <w:tab w:val="left" w:pos="4156"/>
        </w:tabs>
        <w:spacing w:line="360" w:lineRule="auto"/>
        <w:ind w:left="300"/>
        <w:jc w:val="left"/>
        <w:textAlignment w:val="center"/>
      </w:pPr>
      <w:r>
        <w:t>C．圆心角相等，所对的弦相等</w:t>
      </w:r>
      <w:r>
        <w:tab/>
      </w:r>
      <w:r>
        <w:t>D．弦相等所对的圆心角相等</w:t>
      </w:r>
    </w:p>
    <w:p>
      <w:pPr>
        <w:shd w:val="clear" w:color="auto" w:fill="FFFFFF"/>
        <w:spacing w:line="360" w:lineRule="auto"/>
        <w:jc w:val="left"/>
        <w:textAlignment w:val="center"/>
      </w:pPr>
      <w:r>
        <w:t>5</w:t>
      </w:r>
      <w:r>
        <w:t>．已知点</w:t>
      </w:r>
      <w:r>
        <w:rPr>
          <w:rFonts w:ascii="Times New Roman" w:eastAsia="Times New Roman" w:hAnsi="Times New Roman" w:cs="Times New Roman"/>
          <w:i/>
        </w:rPr>
        <w:t xml:space="preserve">M </w:t>
      </w:r>
      <w:r>
        <w:t>(－2，6)在双曲线</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07854693dd2e33f66030d6106eb6e0ee" style="width:27.27pt;height:27.27pt" o:oleicon="f" o:ole="">
            <v:imagedata r:id="rId10" o:title="eqId07854693dd2e33f66030d6106eb6e0ee"/>
          </v:shape>
          <o:OLEObject Type="Embed" ProgID="Equation.DSMT4" ShapeID="_x0000_i1025" DrawAspect="Content" ObjectID="_1" r:id="rId11"/>
        </w:object>
      </w:r>
      <w:r>
        <w:t>上，则下列各点一定在该双曲线上的是</w:t>
      </w:r>
      <w:r>
        <w:rPr>
          <w:rFonts w:ascii="Times New Roman" w:eastAsia="Times New Roman" w:hAnsi="Times New Roman" w:cs="Times New Roman"/>
          <w:kern w:val="0"/>
          <w:sz w:val="24"/>
          <w:szCs w:val="24"/>
        </w:rPr>
        <w:t>   </w:t>
      </w:r>
      <w:r>
        <w:t>（</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A．(2， 6)</w:t>
      </w:r>
      <w:r>
        <w:tab/>
      </w:r>
      <w:r>
        <w:t>B．(－6，－2 )</w:t>
      </w:r>
      <w:r>
        <w:tab/>
      </w:r>
      <w:r>
        <w:t>C．(6，2)</w:t>
      </w:r>
      <w:r>
        <w:tab/>
      </w:r>
      <w:r>
        <w:t>D．(2，－6)</w:t>
      </w:r>
    </w:p>
    <w:p>
      <w:pPr>
        <w:shd w:val="clear" w:color="auto" w:fill="FFFFFF"/>
        <w:spacing w:line="360" w:lineRule="auto"/>
        <w:jc w:val="left"/>
        <w:textAlignment w:val="center"/>
      </w:pPr>
      <w:r>
        <w:t>6</w:t>
      </w:r>
      <w:r>
        <w:t>．某商品经过连续两次降价，售价由原来的每件25元降到每件16元，则平均每次降价的百分率为（</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26" type="#_x0000_t75" alt="eqId23466fd31d0666cb9f65dced41188359" style="width:22.86pt;height:11.43pt" o:oleicon="f" o:ole="">
            <v:imagedata r:id="rId12" o:title="eqId23466fd31d0666cb9f65dced41188359"/>
          </v:shape>
          <o:OLEObject Type="Embed" ProgID="Equation.DSMT4" ShapeID="_x0000_i1026" DrawAspect="Content" ObjectID="_2" r:id="rId13"/>
        </w:object>
      </w:r>
      <w:r>
        <w:t>；</w:t>
      </w:r>
      <w:r>
        <w:tab/>
      </w:r>
      <w:r>
        <w:t>B．</w:t>
      </w:r>
      <w:r>
        <w:object>
          <v:shape id="_x0000_i1027" type="#_x0000_t75" alt="eqIda8af17034249858aca29b51a359a672c" style="width:22.86pt;height:11.43pt" o:oleicon="f" o:ole="">
            <v:imagedata r:id="rId14" o:title="eqIda8af17034249858aca29b51a359a672c"/>
          </v:shape>
          <o:OLEObject Type="Embed" ProgID="Equation.DSMT4" ShapeID="_x0000_i1027" DrawAspect="Content" ObjectID="_3" r:id="rId15"/>
        </w:object>
      </w:r>
      <w:r>
        <w:t>；</w:t>
      </w:r>
      <w:r>
        <w:tab/>
      </w:r>
      <w:r>
        <w:t>C．</w:t>
      </w:r>
      <w:r>
        <w:object>
          <v:shape id="_x0000_i1028" type="#_x0000_t75" alt="eqId639e9d91568893c59e3f684776e451a5" style="width:21.97pt;height:14.4pt" o:oleicon="f" o:ole="">
            <v:imagedata r:id="rId16" o:title="eqId639e9d91568893c59e3f684776e451a5"/>
          </v:shape>
          <o:OLEObject Type="Embed" ProgID="Equation.DSMT4" ShapeID="_x0000_i1028" DrawAspect="Content" ObjectID="_4" r:id="rId17"/>
        </w:object>
      </w:r>
      <w:r>
        <w:t>；</w:t>
      </w:r>
      <w:r>
        <w:tab/>
      </w:r>
      <w:r>
        <w:t>D．</w:t>
      </w:r>
      <w:r>
        <w:object>
          <v:shape id="_x0000_i1029" type="#_x0000_t75" alt="eqIda8ec365da582ed70233376cd36ae28f1" style="width:21.97pt;height:14.4pt" o:oleicon="f" o:ole="">
            <v:imagedata r:id="rId18" o:title="eqIda8ec365da582ed70233376cd36ae28f1"/>
          </v:shape>
          <o:OLEObject Type="Embed" ProgID="Equation.DSMT4" ShapeID="_x0000_i1029" DrawAspect="Content" ObjectID="_5" r:id="rId19"/>
        </w:object>
      </w:r>
      <w:r>
        <w:t>.</w:t>
      </w:r>
    </w:p>
    <w:p>
      <w:pPr>
        <w:shd w:val="clear" w:color="auto" w:fill="FFFFFF"/>
        <w:spacing w:line="360" w:lineRule="auto"/>
        <w:jc w:val="left"/>
        <w:textAlignment w:val="center"/>
      </w:pPr>
      <w:r>
        <w:t>7</w:t>
      </w:r>
      <w:r>
        <w:t>．将抛物线</w:t>
      </w:r>
      <w:r>
        <w:object>
          <v:shape id="_x0000_i1030" type="#_x0000_t75" alt="eqId5450c1afe501a242dcc19751e6d5862d" style="width:64.24pt;height:15.89pt" o:oleicon="f" o:ole="">
            <v:imagedata r:id="rId20" o:title="eqId5450c1afe501a242dcc19751e6d5862d"/>
          </v:shape>
          <o:OLEObject Type="Embed" ProgID="Equation.DSMT4" ShapeID="_x0000_i1030" DrawAspect="Content" ObjectID="_6" r:id="rId21"/>
        </w:object>
      </w:r>
      <w:r>
        <w:t>向左平移1个单位，再向上平移3个单位，得到抛物线的解析式为（</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w:t>
      </w:r>
      <w:r>
        <w:object>
          <v:shape id="_x0000_i1031" type="#_x0000_t75" alt="eqId719140ab936de451b39075862281b800" style="width:70.4pt;height:19.26pt" o:oleicon="f" o:ole="">
            <v:imagedata r:id="rId22" o:title="eqId719140ab936de451b39075862281b800"/>
          </v:shape>
          <o:OLEObject Type="Embed" ProgID="Equation.DSMT4" ShapeID="_x0000_i1031" DrawAspect="Content" ObjectID="_7" r:id="rId23"/>
        </w:object>
      </w:r>
      <w:r>
        <w:tab/>
      </w:r>
      <w:r>
        <w:t>B．</w:t>
      </w:r>
      <w:r>
        <w:object>
          <v:shape id="_x0000_i1032" type="#_x0000_t75" alt="eqId5cef9c83e17a69b964afc9a9ec3c50d6" style="width:65.12pt;height:16.03pt" o:oleicon="f" o:ole="">
            <v:imagedata r:id="rId24" o:title="eqId5cef9c83e17a69b964afc9a9ec3c50d6"/>
          </v:shape>
          <o:OLEObject Type="Embed" ProgID="Equation.DSMT4" ShapeID="_x0000_i1032" DrawAspect="Content" ObjectID="_8" r:id="rId25"/>
        </w:object>
      </w:r>
    </w:p>
    <w:p>
      <w:pPr>
        <w:shd w:val="clear" w:color="auto" w:fill="FFFFFF"/>
        <w:tabs>
          <w:tab w:val="left" w:pos="4156"/>
        </w:tabs>
        <w:spacing w:line="360" w:lineRule="auto"/>
        <w:ind w:left="300"/>
        <w:jc w:val="left"/>
        <w:textAlignment w:val="center"/>
      </w:pPr>
      <w:r>
        <w:t>C．</w:t>
      </w:r>
      <w:r>
        <w:object>
          <v:shape id="_x0000_i1033" type="#_x0000_t75" alt="eqId880301c844a2b1d256f124c281d0a366" style="width:57.2pt;height:15.12pt" o:oleicon="f" o:ole="">
            <v:imagedata r:id="rId26" o:title="eqId880301c844a2b1d256f124c281d0a366"/>
          </v:shape>
          <o:OLEObject Type="Embed" ProgID="Equation.DSMT4" ShapeID="_x0000_i1033" DrawAspect="Content" ObjectID="_9" r:id="rId27"/>
        </w:object>
      </w:r>
      <w:r>
        <w:tab/>
      </w:r>
      <w:r>
        <w:t>D．</w:t>
      </w:r>
      <w:r>
        <w:object>
          <v:shape id="_x0000_i1034" type="#_x0000_t75" alt="eqIddda680789cabb777ad891c041541b7bd" style="width:63.36pt;height:16.06pt" o:oleicon="f" o:ole="">
            <v:imagedata r:id="rId28" o:title="eqIddda680789cabb777ad891c041541b7bd"/>
          </v:shape>
          <o:OLEObject Type="Embed" ProgID="Equation.DSMT4" ShapeID="_x0000_i1034" DrawAspect="Content" ObjectID="_10" r:id="rId29"/>
        </w:object>
      </w:r>
    </w:p>
    <w:p>
      <w:pPr>
        <w:shd w:val="clear" w:color="auto" w:fill="FFFFFF"/>
        <w:spacing w:line="360" w:lineRule="auto"/>
        <w:jc w:val="left"/>
        <w:textAlignment w:val="center"/>
        <w:sectPr>
          <w:footerReference w:type="even" r:id="rId30"/>
          <w:footerReference w:type="default" r:id="rId31"/>
          <w:pgSz w:w="11907" w:h="16839" w:code="9"/>
          <w:pgMar w:top="900" w:right="1997" w:bottom="900" w:left="1997" w:header="500" w:footer="500" w:gutter="0"/>
          <w:cols w:num="1" w:sep="1" w:space="425"/>
          <w:docGrid w:type="lines" w:linePitch="312"/>
        </w:sectPr>
      </w:pPr>
      <w:r>
        <w:t>8</w:t>
      </w:r>
      <w:r>
        <w:t>．如图，直线</w:t>
      </w:r>
      <w:r>
        <w:object>
          <v:shape id="_x0000_i1035" type="#_x0000_t75" alt="eqId3a120b008b7be40c9d6f6079bca61652" style="width:46.64pt;height:15.84pt" o:oleicon="f" o:ole="">
            <v:imagedata r:id="rId32" o:title="eqId3a120b008b7be40c9d6f6079bca61652"/>
          </v:shape>
          <o:OLEObject Type="Embed" ProgID="Equation.DSMT4" ShapeID="_x0000_i1035" DrawAspect="Content" ObjectID="_11" r:id="rId33"/>
        </w:object>
      </w:r>
      <w:r>
        <w:t>，直线</w:t>
      </w:r>
      <w:r>
        <w:rPr>
          <w:rFonts w:ascii="Times New Roman" w:eastAsia="Times New Roman" w:hAnsi="Times New Roman" w:cs="Times New Roman"/>
          <w:i/>
        </w:rPr>
        <w:t>AC</w:t>
      </w:r>
      <w:r>
        <w:t>和</w:t>
      </w:r>
      <w:r>
        <w:rPr>
          <w:rFonts w:ascii="Times New Roman" w:eastAsia="Times New Roman" w:hAnsi="Times New Roman" w:cs="Times New Roman"/>
          <w:i/>
        </w:rPr>
        <w:t>DF</w:t>
      </w:r>
      <w:r>
        <w:t>被</w:t>
      </w:r>
      <w:r>
        <w:object>
          <v:shape id="_x0000_i1036" type="#_x0000_t75" alt="eqId2e9b0f5f44abbc6544a2f672b025b013" style="width:7.91pt;height:15.82pt;mso-position-horizontal-relative:page;mso-position-vertical-relative:page" o:oleicon="f" o:ole="">
            <v:imagedata r:id="rId34" o:title="eqId2e9b0f5f44abbc6544a2f672b025b013"/>
          </v:shape>
          <o:OLEObject Type="Embed" ProgID="Equation.DSMT4" ShapeID="_x0000_i1036" DrawAspect="Content" ObjectID="_12" r:id="rId35"/>
        </w:object>
      </w:r>
      <w:r>
        <w:t>，</w:t>
      </w:r>
      <w:r>
        <w:object>
          <v:shape id="_x0000_i1037" type="#_x0000_t75" alt="eqId3f6f17bc385bafb37e8f964e5eb99cd0" style="width:8.78pt;height:16.21pt;mso-position-horizontal-relative:page;mso-position-vertical-relative:page" o:oleicon="f" o:ole="">
            <v:imagedata r:id="rId36" o:title="eqId3f6f17bc385bafb37e8f964e5eb99cd0"/>
          </v:shape>
          <o:OLEObject Type="Embed" ProgID="Equation.DSMT4" ShapeID="_x0000_i1037" DrawAspect="Content" ObjectID="_13" r:id="rId37"/>
        </w:object>
      </w:r>
      <w:r>
        <w:t>，</w:t>
      </w:r>
      <w:r>
        <w:object>
          <v:shape id="_x0000_i1038" type="#_x0000_t75" alt="eqIdc9fce9427c9b17e4d3cda0c3ff3e2e14" style="width:8.78pt;height:16.21pt;mso-position-horizontal-relative:page;mso-position-vertical-relative:page" o:oleicon="f" o:ole="">
            <v:imagedata r:id="rId38" o:title="eqIdc9fce9427c9b17e4d3cda0c3ff3e2e14"/>
          </v:shape>
          <o:OLEObject Type="Embed" ProgID="Equation.DSMT4" ShapeID="_x0000_i1038" DrawAspect="Content" ObjectID="_14" r:id="rId39"/>
        </w:object>
      </w:r>
      <w:r>
        <w:t>所截，</w:t>
      </w:r>
      <w:r>
        <w:rPr>
          <w:rFonts w:ascii="Times New Roman" w:eastAsia="Times New Roman" w:hAnsi="Times New Roman" w:cs="Times New Roman"/>
          <w:i/>
        </w:rPr>
        <w:t>AB</w:t>
      </w:r>
      <w:r>
        <w:t>＝8，</w:t>
      </w:r>
      <w:r>
        <w:rPr>
          <w:rFonts w:ascii="Times New Roman" w:eastAsia="Times New Roman" w:hAnsi="Times New Roman" w:cs="Times New Roman"/>
          <w:i/>
        </w:rPr>
        <w:t>BC</w:t>
      </w:r>
      <w:r>
        <w:t>＝12，</w:t>
      </w:r>
      <w:r>
        <w:rPr>
          <w:rFonts w:ascii="Times New Roman" w:eastAsia="Times New Roman" w:hAnsi="Times New Roman" w:cs="Times New Roman"/>
          <w:i/>
        </w:rPr>
        <w:t>EF</w:t>
      </w:r>
      <w:r>
        <w:t>＝9，则</w:t>
      </w:r>
      <w:r>
        <w:rPr>
          <w:rFonts w:ascii="Times New Roman" w:eastAsia="Times New Roman" w:hAnsi="Times New Roman" w:cs="Times New Roman"/>
          <w:i/>
        </w:rPr>
        <w:t>DE</w:t>
      </w:r>
      <w:r>
        <w:t>的长为（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409700" cy="1219200"/>
            <wp:docPr id="100011" name="" descr="@@@327f80d4-c274-451a-b3bc-e452d2b16e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40"/>
                    <a:stretch>
                      <a:fillRect/>
                    </a:stretch>
                  </pic:blipFill>
                  <pic:spPr>
                    <a:xfrm>
                      <a:off x="0" y="0"/>
                      <a:ext cx="1409700" cy="1219200"/>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A．5</w:t>
      </w:r>
      <w:r>
        <w:tab/>
      </w:r>
      <w:r>
        <w:t>B．6</w:t>
      </w:r>
      <w:r>
        <w:tab/>
      </w:r>
      <w:r>
        <w:t>C．7</w:t>
      </w:r>
      <w:r>
        <w:tab/>
      </w:r>
      <w:r>
        <w:t>D．8</w:t>
      </w:r>
    </w:p>
    <w:p>
      <w:pPr>
        <w:shd w:val="clear" w:color="auto" w:fill="FFFFFF"/>
        <w:spacing w:line="360" w:lineRule="auto"/>
        <w:jc w:val="left"/>
        <w:textAlignment w:val="center"/>
      </w:pPr>
      <w:r>
        <w:t>9</w:t>
      </w:r>
      <w:r>
        <w:t>．</w:t>
      </w:r>
      <w:r>
        <w:rPr>
          <w:sz w:val="21"/>
        </w:rPr>
        <w:t>如图，</w:t>
      </w:r>
      <w:r>
        <w:rPr>
          <w:sz w:val="21"/>
        </w:rPr>
        <w:t>⊙O</w:t>
      </w:r>
      <w:r>
        <w:rPr>
          <w:sz w:val="21"/>
        </w:rPr>
        <w:t>中，半径</w:t>
      </w:r>
      <w:r>
        <w:rPr>
          <w:sz w:val="21"/>
        </w:rPr>
        <w:t>OC⊥</w:t>
      </w:r>
      <w:r>
        <w:rPr>
          <w:sz w:val="21"/>
        </w:rPr>
        <w:t>弦</w:t>
      </w:r>
      <w:r>
        <w:rPr>
          <w:sz w:val="21"/>
        </w:rPr>
        <w:t>AB</w:t>
      </w:r>
      <w:r>
        <w:rPr>
          <w:sz w:val="21"/>
        </w:rPr>
        <w:t>于点</w:t>
      </w:r>
      <w:r>
        <w:rPr>
          <w:sz w:val="21"/>
        </w:rPr>
        <w:t>D</w:t>
      </w:r>
      <w:r>
        <w:rPr>
          <w:sz w:val="21"/>
        </w:rPr>
        <w:t>，点</w:t>
      </w:r>
      <w:r>
        <w:rPr>
          <w:sz w:val="21"/>
        </w:rPr>
        <w:t>E</w:t>
      </w:r>
      <w:r>
        <w:rPr>
          <w:sz w:val="21"/>
        </w:rPr>
        <w:t>在</w:t>
      </w:r>
      <w:r>
        <w:rPr>
          <w:sz w:val="21"/>
        </w:rPr>
        <w:t>⊙O</w:t>
      </w:r>
      <w:r>
        <w:rPr>
          <w:sz w:val="21"/>
        </w:rPr>
        <w:t>上，</w:t>
      </w:r>
      <w:r>
        <w:rPr>
          <w:sz w:val="21"/>
        </w:rPr>
        <w:t>∠E=22.5°，AB=4</w:t>
      </w:r>
      <w:r>
        <w:rPr>
          <w:sz w:val="21"/>
        </w:rPr>
        <w:t>，则半径</w:t>
      </w:r>
      <w:r>
        <w:rPr>
          <w:sz w:val="21"/>
        </w:rPr>
        <w:t>OB</w:t>
      </w:r>
      <w:r>
        <w:rPr>
          <w:sz w:val="21"/>
        </w:rPr>
        <w:t>等于（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609725" cy="1638300"/>
            <wp:docPr id="100013" name="" descr="@@@759ebf61-175f-4587-81ae-3fa037516c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41"/>
                    <a:stretch>
                      <a:fillRect/>
                    </a:stretch>
                  </pic:blipFill>
                  <pic:spPr>
                    <a:xfrm>
                      <a:off x="0" y="0"/>
                      <a:ext cx="1609725" cy="1638300"/>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w:t>
      </w:r>
      <w:r>
        <w:object>
          <v:shape id="_x0000_i1039" type="#_x0000_t75" alt="eqIdcf298f00799cbf34b4db26f5f63af92f" style="width:16.71pt;height:15.14pt" o:oleicon="f" o:ole="">
            <v:imagedata r:id="rId42" o:title="eqIdcf298f00799cbf34b4db26f5f63af92f"/>
          </v:shape>
          <o:OLEObject Type="Embed" ProgID="Equation.DSMT4" ShapeID="_x0000_i1039" DrawAspect="Content" ObjectID="_15" r:id="rId43"/>
        </w:object>
      </w:r>
      <w:r>
        <w:tab/>
      </w:r>
      <w:r>
        <w:t>B．</w:t>
      </w:r>
      <w:r>
        <w:rPr>
          <w:sz w:val="21"/>
        </w:rPr>
        <w:t>2</w:t>
      </w:r>
      <w:r>
        <w:tab/>
      </w:r>
      <w:r>
        <w:t>C．</w:t>
      </w:r>
      <w:r>
        <w:rPr>
          <w:sz w:val="21"/>
        </w:rPr>
        <w:t>2</w:t>
      </w:r>
      <w:r>
        <w:object>
          <v:shape id="_x0000_i1040" type="#_x0000_t75" alt="eqIdcf298f00799cbf34b4db26f5f63af92f" style="width:16.71pt;height:15.14pt" o:oleicon="f" o:ole="">
            <v:imagedata r:id="rId42" o:title="eqIdcf298f00799cbf34b4db26f5f63af92f"/>
          </v:shape>
          <o:OLEObject Type="Embed" ProgID="Equation.DSMT4" ShapeID="_x0000_i1040" DrawAspect="Content" ObjectID="_16" r:id="rId44"/>
        </w:object>
      </w:r>
      <w:r>
        <w:tab/>
      </w:r>
      <w:r>
        <w:t>D．</w:t>
      </w:r>
      <w:r>
        <w:rPr>
          <w:sz w:val="21"/>
        </w:rPr>
        <w:t>3</w:t>
      </w:r>
    </w:p>
    <w:p>
      <w:pPr>
        <w:shd w:val="clear" w:color="auto" w:fill="FFFFFF"/>
        <w:spacing w:line="360" w:lineRule="auto"/>
        <w:jc w:val="left"/>
        <w:textAlignment w:val="center"/>
      </w:pPr>
      <w:r>
        <w:t>10</w:t>
      </w:r>
      <w:r>
        <w:t>．函数</w:t>
      </w:r>
      <w:r>
        <w:object>
          <v:shape id="_x0000_i1041" type="#_x0000_t75" alt="eqId45bd7e92dae1e0c2af6c33d5e202f544" style="width:58.05pt;height:27.05pt" o:oleicon="f" o:ole="">
            <v:imagedata r:id="rId45" o:title="eqId45bd7e92dae1e0c2af6c33d5e202f544"/>
          </v:shape>
          <o:OLEObject Type="Embed" ProgID="Equation.DSMT4" ShapeID="_x0000_i1041" DrawAspect="Content" ObjectID="_17" r:id="rId46"/>
        </w:object>
      </w:r>
      <w:r>
        <w:t>与函数</w:t>
      </w:r>
      <w:r>
        <w:object>
          <v:shape id="_x0000_i1042" type="#_x0000_t75" alt="eqIdf616752f1b1dc6235262f4bba95d71af" style="width:43.98pt;height:14.18pt" o:oleicon="f" o:ole="">
            <v:imagedata r:id="rId47" o:title="eqIdf616752f1b1dc6235262f4bba95d71af"/>
          </v:shape>
          <o:OLEObject Type="Embed" ProgID="Equation.DSMT4" ShapeID="_x0000_i1042" DrawAspect="Content" ObjectID="_18" r:id="rId48"/>
        </w:object>
      </w:r>
      <w:r>
        <w:t>在同一坐标系中的图像可能是（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80"/>
        <w:jc w:val="left"/>
        <w:textAlignment w:val="center"/>
      </w:pPr>
      <w:r>
        <w:t>A．</w:t>
      </w:r>
      <w:r>
        <w:rPr>
          <w:rFonts w:ascii="Times New Roman" w:eastAsia="Times New Roman" w:hAnsi="Times New Roman" w:cs="Times New Roman"/>
          <w:strike w:val="0"/>
          <w:kern w:val="0"/>
          <w:sz w:val="24"/>
          <w:szCs w:val="24"/>
          <w:u w:val="none"/>
        </w:rPr>
        <w:drawing>
          <wp:inline>
            <wp:extent cx="1276350" cy="981075"/>
            <wp:docPr id="100015" name="" descr="@@@0720021e-cf31-454e-8062-78babe98fd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49"/>
                    <a:stretch>
                      <a:fillRect/>
                    </a:stretch>
                  </pic:blipFill>
                  <pic:spPr>
                    <a:xfrm>
                      <a:off x="0" y="0"/>
                      <a:ext cx="1276350" cy="981075"/>
                    </a:xfrm>
                    <a:prstGeom prst="rect">
                      <a:avLst/>
                    </a:prstGeom>
                  </pic:spPr>
                </pic:pic>
              </a:graphicData>
            </a:graphic>
          </wp:inline>
        </w:drawing>
      </w:r>
      <w:r>
        <w:tab/>
      </w:r>
      <w:r>
        <w:t>B．</w:t>
      </w:r>
      <w:r>
        <w:rPr>
          <w:rFonts w:ascii="Times New Roman" w:eastAsia="Times New Roman" w:hAnsi="Times New Roman" w:cs="Times New Roman"/>
          <w:strike w:val="0"/>
          <w:kern w:val="0"/>
          <w:sz w:val="24"/>
          <w:szCs w:val="24"/>
          <w:u w:val="none"/>
        </w:rPr>
        <w:drawing>
          <wp:inline>
            <wp:extent cx="1285875" cy="990600"/>
            <wp:docPr id="100017" name="" descr="@@@46a178e2-b68c-40c2-a21c-85b44264d68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50"/>
                    <a:stretch>
                      <a:fillRect/>
                    </a:stretch>
                  </pic:blipFill>
                  <pic:spPr>
                    <a:xfrm>
                      <a:off x="0" y="0"/>
                      <a:ext cx="1285875" cy="990600"/>
                    </a:xfrm>
                    <a:prstGeom prst="rect">
                      <a:avLst/>
                    </a:prstGeom>
                  </pic:spPr>
                </pic:pic>
              </a:graphicData>
            </a:graphic>
          </wp:inline>
        </w:drawing>
      </w:r>
    </w:p>
    <w:p>
      <w:pPr>
        <w:shd w:val="clear" w:color="auto" w:fill="FFFFFF"/>
        <w:tabs>
          <w:tab w:val="left" w:pos="4156"/>
        </w:tabs>
        <w:spacing w:line="360" w:lineRule="auto"/>
        <w:ind w:left="380"/>
        <w:jc w:val="left"/>
        <w:textAlignment w:val="center"/>
      </w:pPr>
      <w:r>
        <w:t>C．</w:t>
      </w:r>
      <w:r>
        <w:rPr>
          <w:rFonts w:ascii="Times New Roman" w:eastAsia="Times New Roman" w:hAnsi="Times New Roman" w:cs="Times New Roman"/>
          <w:strike w:val="0"/>
          <w:kern w:val="0"/>
          <w:sz w:val="24"/>
          <w:szCs w:val="24"/>
          <w:u w:val="none"/>
        </w:rPr>
        <w:drawing>
          <wp:inline>
            <wp:extent cx="1257300" cy="962025"/>
            <wp:docPr id="100019" name="" descr="@@@6b14fbd1-e77c-40fe-b877-50cf6798d6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51"/>
                    <a:stretch>
                      <a:fillRect/>
                    </a:stretch>
                  </pic:blipFill>
                  <pic:spPr>
                    <a:xfrm>
                      <a:off x="0" y="0"/>
                      <a:ext cx="1257300" cy="962025"/>
                    </a:xfrm>
                    <a:prstGeom prst="rect">
                      <a:avLst/>
                    </a:prstGeom>
                  </pic:spPr>
                </pic:pic>
              </a:graphicData>
            </a:graphic>
          </wp:inline>
        </w:drawing>
      </w:r>
      <w:r>
        <w:tab/>
      </w:r>
      <w:r>
        <w:t>D．</w:t>
      </w:r>
      <w:r>
        <w:rPr>
          <w:rFonts w:ascii="Times New Roman" w:eastAsia="Times New Roman" w:hAnsi="Times New Roman" w:cs="Times New Roman"/>
          <w:strike w:val="0"/>
          <w:kern w:val="0"/>
          <w:sz w:val="24"/>
          <w:szCs w:val="24"/>
          <w:u w:val="none"/>
        </w:rPr>
        <w:drawing>
          <wp:inline>
            <wp:extent cx="1285875" cy="990600"/>
            <wp:docPr id="100021" name="" descr="@@@b0c3ce13-d342-4998-b187-02831eaa7e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52"/>
                    <a:stretch>
                      <a:fillRect/>
                    </a:stretch>
                  </pic:blipFill>
                  <pic:spPr>
                    <a:xfrm>
                      <a:off x="0" y="0"/>
                      <a:ext cx="1285875" cy="990600"/>
                    </a:xfrm>
                    <a:prstGeom prst="rect">
                      <a:avLst/>
                    </a:prstGeom>
                  </pic:spPr>
                </pic:pic>
              </a:graphicData>
            </a:graphic>
          </wp:inline>
        </w:drawing>
      </w:r>
    </w:p>
    <w:p>
      <w:pPr>
        <w:shd w:val="clear" w:color="auto" w:fill="FFFFFF"/>
        <w:spacing w:line="360" w:lineRule="auto"/>
        <w:jc w:val="left"/>
        <w:textAlignment w:val="center"/>
      </w:pPr>
      <w:r>
        <w:t>11</w:t>
      </w:r>
      <w:r>
        <w:t>．若正方形的边长为6，则其外接圆半径与内切圆半径的大小分别为</w:t>
      </w:r>
    </w:p>
    <w:p>
      <w:pPr>
        <w:shd w:val="clear" w:color="auto" w:fill="FFFFFF"/>
        <w:tabs>
          <w:tab w:val="left" w:pos="2078"/>
          <w:tab w:val="left" w:pos="4156"/>
          <w:tab w:val="left" w:pos="6234"/>
        </w:tabs>
        <w:spacing w:line="360" w:lineRule="auto"/>
        <w:ind w:left="380"/>
        <w:jc w:val="left"/>
        <w:textAlignment w:val="center"/>
      </w:pPr>
      <w:r>
        <w:t>A．6，</w:t>
      </w:r>
      <w:r>
        <w:object>
          <v:shape id="_x0000_i1043" type="#_x0000_t75" alt="eqId8af2fdf1944afebb51cb6a5e6c74aadd" style="width:21.11pt;height:15.83pt" o:oleicon="f" o:ole="">
            <v:imagedata r:id="rId53" o:title="eqId8af2fdf1944afebb51cb6a5e6c74aadd"/>
          </v:shape>
          <o:OLEObject Type="Embed" ProgID="Equation.DSMT4" ShapeID="_x0000_i1043" DrawAspect="Content" ObjectID="_19" r:id="rId54"/>
        </w:object>
      </w:r>
      <w:r>
        <w:tab/>
      </w:r>
      <w:r>
        <w:t>B．</w:t>
      </w:r>
      <w:r>
        <w:object>
          <v:shape id="_x0000_i1044" type="#_x0000_t75" alt="eqId8af2fdf1944afebb51cb6a5e6c74aadd" style="width:21.11pt;height:15.83pt" o:oleicon="f" o:ole="">
            <v:imagedata r:id="rId53" o:title="eqId8af2fdf1944afebb51cb6a5e6c74aadd"/>
          </v:shape>
          <o:OLEObject Type="Embed" ProgID="Equation.DSMT4" ShapeID="_x0000_i1044" DrawAspect="Content" ObjectID="_20" r:id="rId55"/>
        </w:object>
      </w:r>
      <w:r>
        <w:t>，3</w:t>
      </w:r>
      <w:r>
        <w:tab/>
      </w:r>
      <w:r>
        <w:t>C．6，3</w:t>
      </w:r>
      <w:r>
        <w:tab/>
      </w:r>
      <w:r>
        <w:t>D．</w:t>
      </w:r>
      <w:r>
        <w:object>
          <v:shape id="_x0000_i1045" type="#_x0000_t75" alt="eqId8ec978eb43bc4f9e7df83b0d0195dcda" style="width:19.35pt;height:14.01pt" o:oleicon="f" o:ole="">
            <v:imagedata r:id="rId56" o:title="eqId8ec978eb43bc4f9e7df83b0d0195dcda"/>
          </v:shape>
          <o:OLEObject Type="Embed" ProgID="Equation.DSMT4" ShapeID="_x0000_i1045" DrawAspect="Content" ObjectID="_21" r:id="rId57"/>
        </w:object>
      </w:r>
      <w:r>
        <w:t>，</w:t>
      </w:r>
      <w:r>
        <w:object>
          <v:shape id="_x0000_i1046" type="#_x0000_t75" alt="eqId8af2fdf1944afebb51cb6a5e6c74aadd" style="width:21.11pt;height:15.83pt" o:oleicon="f" o:ole="">
            <v:imagedata r:id="rId53" o:title="eqId8af2fdf1944afebb51cb6a5e6c74aadd"/>
          </v:shape>
          <o:OLEObject Type="Embed" ProgID="Equation.DSMT4" ShapeID="_x0000_i1046" DrawAspect="Content" ObjectID="_22" r:id="rId58"/>
        </w:object>
      </w:r>
    </w:p>
    <w:p>
      <w:pPr>
        <w:shd w:val="clear" w:color="auto" w:fill="FFFFFF"/>
        <w:spacing w:line="360" w:lineRule="auto"/>
        <w:jc w:val="left"/>
        <w:textAlignment w:val="center"/>
      </w:pPr>
      <w:r>
        <w:t>12</w:t>
      </w:r>
      <w:r>
        <w:t>．如图是抛物线型拱桥，当拱顶离水面</w:t>
      </w:r>
      <w:r>
        <w:object>
          <v:shape id="_x0000_i1047" type="#_x0000_t75" alt="eqId386f5889ae7aa13ad09b3cdb4f7f89ae" style="width:16.71pt;height:11.36pt" o:oleicon="f" o:ole="">
            <v:imagedata r:id="rId59" o:title="eqId386f5889ae7aa13ad09b3cdb4f7f89ae"/>
          </v:shape>
          <o:OLEObject Type="Embed" ProgID="Equation.DSMT4" ShapeID="_x0000_i1047" DrawAspect="Content" ObjectID="_23" r:id="rId60"/>
        </w:object>
      </w:r>
      <w:r>
        <w:t>时，水面宽</w:t>
      </w:r>
      <w:r>
        <w:object>
          <v:shape id="_x0000_i1048" type="#_x0000_t75" alt="eqId3a44c0cb42f11e13a2f4cb8f6671b0b5" style="width:16.71pt;height:11.36pt" o:oleicon="f" o:ole="">
            <v:imagedata r:id="rId61" o:title="eqId3a44c0cb42f11e13a2f4cb8f6671b0b5"/>
          </v:shape>
          <o:OLEObject Type="Embed" ProgID="Equation.DSMT4" ShapeID="_x0000_i1048" DrawAspect="Content" ObjectID="_24" r:id="rId62"/>
        </w:object>
      </w:r>
      <w:r>
        <w:t>，如果水面下降</w:t>
      </w:r>
      <w:r>
        <w:object>
          <v:shape id="_x0000_i1049" type="#_x0000_t75" alt="eqIdcdbf684b2dbadf1e8719bfdaa877a0a2" style="width:24.61pt;height:12.64pt" o:oleicon="f" o:ole="">
            <v:imagedata r:id="rId63" o:title="eqIdcdbf684b2dbadf1e8719bfdaa877a0a2"/>
          </v:shape>
          <o:OLEObject Type="Embed" ProgID="Equation.DSMT4" ShapeID="_x0000_i1049" DrawAspect="Content" ObjectID="_25" r:id="rId64"/>
        </w:object>
      </w:r>
      <w:r>
        <w:t>，那么水面宽度增加（</w:t>
      </w:r>
      <w:r>
        <w:rPr>
          <w:rFonts w:ascii="Times New Roman" w:eastAsia="Times New Roman" w:hAnsi="Times New Roman" w:cs="Times New Roman"/>
          <w:kern w:val="0"/>
          <w:sz w:val="24"/>
          <w:szCs w:val="24"/>
        </w:rPr>
        <w:t>    </w:t>
      </w:r>
      <w:r>
        <w:t>）m．</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685925" cy="1181100"/>
            <wp:docPr id="100023" name="" descr="@@@46865e425b7541daa162072b6e244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65"/>
                    <a:stretch>
                      <a:fillRect/>
                    </a:stretch>
                  </pic:blipFill>
                  <pic:spPr>
                    <a:xfrm>
                      <a:off x="0" y="0"/>
                      <a:ext cx="1685925" cy="1181100"/>
                    </a:xfrm>
                    <a:prstGeom prst="rect">
                      <a:avLst/>
                    </a:prstGeom>
                  </pic:spPr>
                </pic:pic>
              </a:graphicData>
            </a:graphic>
          </wp:inline>
        </w:drawing>
      </w:r>
    </w:p>
    <w:p>
      <w:pPr>
        <w:shd w:val="clear" w:color="auto" w:fill="FFFFFF"/>
        <w:tabs>
          <w:tab w:val="left" w:pos="2078"/>
          <w:tab w:val="left" w:pos="4156"/>
          <w:tab w:val="left" w:pos="6234"/>
        </w:tabs>
        <w:spacing w:line="360" w:lineRule="auto"/>
        <w:ind w:left="380"/>
        <w:jc w:val="left"/>
        <w:textAlignment w:val="center"/>
        <w:sectPr>
          <w:footerReference w:type="even" r:id="rId66"/>
          <w:footerReference w:type="default" r:id="rId67"/>
          <w:type w:val="nextPage"/>
          <w:pgSz w:w="11907" w:h="16839" w:code="9"/>
          <w:pgMar w:top="900" w:right="1997" w:bottom="900" w:left="1997" w:header="500" w:footer="500" w:gutter="0"/>
          <w:pgNumType w:start="2"/>
          <w:cols w:num="1" w:sep="1" w:space="425"/>
          <w:titlePg w:val="0"/>
          <w:docGrid w:type="lines" w:linePitch="312"/>
        </w:sectPr>
      </w:pPr>
      <w:r>
        <w:t>A．</w:t>
      </w:r>
      <w:r>
        <w:object>
          <v:shape id="_x0000_i1050" type="#_x0000_t75" alt="eqId6a38e2e25116989f8e6ba606104c1d49" style="width:36.06pt;height:14.69pt" o:oleicon="f" o:ole="">
            <v:imagedata r:id="rId68" o:title="eqId6a38e2e25116989f8e6ba606104c1d49"/>
          </v:shape>
          <o:OLEObject Type="Embed" ProgID="Equation.DSMT4" ShapeID="_x0000_i1050" DrawAspect="Content" ObjectID="_26" r:id="rId69"/>
        </w:object>
      </w:r>
      <w:r>
        <w:tab/>
      </w:r>
      <w:r>
        <w:t>B．</w:t>
      </w:r>
      <w:r>
        <w:object>
          <v:shape id="_x0000_i1051" type="#_x0000_t75" alt="eqId949cae631b6ae487981682c698cd9518" style="width:36.94pt;height:15.83pt" o:oleicon="f" o:ole="">
            <v:imagedata r:id="rId70" o:title="eqId949cae631b6ae487981682c698cd9518"/>
          </v:shape>
          <o:OLEObject Type="Embed" ProgID="Equation.DSMT4" ShapeID="_x0000_i1051" DrawAspect="Content" ObjectID="_27" r:id="rId71"/>
        </w:object>
      </w:r>
      <w:r>
        <w:tab/>
      </w:r>
      <w:r>
        <w:t>C．</w:t>
      </w:r>
      <w:r>
        <w:object>
          <v:shape id="_x0000_i1052" type="#_x0000_t75" alt="eqIdeca7ebfcdae7f91808ce97e14d9e2daf" style="width:36.08pt;height:15.74pt" o:oleicon="f" o:ole="">
            <v:imagedata r:id="rId72" o:title="eqIdeca7ebfcdae7f91808ce97e14d9e2daf"/>
          </v:shape>
          <o:OLEObject Type="Embed" ProgID="Equation.DSMT4" ShapeID="_x0000_i1052" DrawAspect="Content" ObjectID="_28" r:id="rId73"/>
        </w:object>
      </w:r>
      <w:r>
        <w:tab/>
      </w:r>
      <w:r>
        <w:t>D．</w:t>
      </w:r>
      <w:r>
        <w:object>
          <v:shape id="_x0000_i1053" type="#_x0000_t75" alt="eqId12c09ca6671093b9deedfa5abd65042c" style="width:36.06pt;height:15.08pt" o:oleicon="f" o:ole="">
            <v:imagedata r:id="rId74" o:title="eqId12c09ca6671093b9deedfa5abd65042c"/>
          </v:shape>
          <o:OLEObject Type="Embed" ProgID="Equation.DSMT4" ShapeID="_x0000_i1053" DrawAspect="Content" ObjectID="_29" r:id="rId75"/>
        </w:object>
      </w:r>
    </w:p>
    <w:p>
      <w:pPr>
        <w:shd w:val="clear" w:color="auto" w:fill="FFFFFF"/>
        <w:spacing w:line="360" w:lineRule="auto"/>
        <w:jc w:val="left"/>
        <w:textAlignment w:val="center"/>
      </w:pPr>
      <w:r>
        <w:t>13</w:t>
      </w:r>
      <w:r>
        <w:t>．如图，小明在</w:t>
      </w:r>
      <w:r>
        <w:object>
          <v:shape id="_x0000_i1054" type="#_x0000_t75" alt="eqId5963abe8f421bd99a2aaa94831a951e9" style="width:10.55pt;height:10.55pt" o:oleicon="f" o:ole="">
            <v:imagedata r:id="rId76" o:title="eqId5963abe8f421bd99a2aaa94831a951e9"/>
          </v:shape>
          <o:OLEObject Type="Embed" ProgID="Equation.DSMT4" ShapeID="_x0000_i1054" DrawAspect="Content" ObjectID="_30" r:id="rId77"/>
        </w:object>
      </w:r>
      <w:r>
        <w:t>时测得某树的影长为</w:t>
      </w:r>
      <w:r>
        <w:object>
          <v:shape id="_x0000_i1055" type="#_x0000_t75" alt="eqId00be2f5a88cf57caaaa92369367d210e" style="width:15.83pt;height:12.39pt" o:oleicon="f" o:ole="">
            <v:imagedata r:id="rId78" o:title="eqId00be2f5a88cf57caaaa92369367d210e"/>
          </v:shape>
          <o:OLEObject Type="Embed" ProgID="Equation.DSMT4" ShapeID="_x0000_i1055" DrawAspect="Content" ObjectID="_31" r:id="rId79"/>
        </w:object>
      </w:r>
      <w:r>
        <w:t>，</w:t>
      </w:r>
      <w:r>
        <w:object>
          <v:shape id="_x0000_i1056" type="#_x0000_t75" alt="eqId7f9e8449aad35c5d840a3395ea86df6d" style="width:9.68pt;height:10.42pt" o:oleicon="f" o:ole="">
            <v:imagedata r:id="rId80" o:title="eqId7f9e8449aad35c5d840a3395ea86df6d"/>
          </v:shape>
          <o:OLEObject Type="Embed" ProgID="Equation.DSMT4" ShapeID="_x0000_i1056" DrawAspect="Content" ObjectID="_32" r:id="rId81"/>
        </w:object>
      </w:r>
      <w:r>
        <w:t>时又测得该树的影长为</w:t>
      </w:r>
      <w:r>
        <w:object>
          <v:shape id="_x0000_i1057" type="#_x0000_t75" alt="eqId99e3cc7c707cfd4e8e26df1c69076638" style="width:16.72pt;height:11.37pt" o:oleicon="f" o:ole="">
            <v:imagedata r:id="rId82" o:title="eqId99e3cc7c707cfd4e8e26df1c69076638"/>
          </v:shape>
          <o:OLEObject Type="Embed" ProgID="Equation.DSMT4" ShapeID="_x0000_i1057" DrawAspect="Content" ObjectID="_33" r:id="rId83"/>
        </w:object>
      </w:r>
      <w:r>
        <w:t>，若两次日照的光线互相垂直，则树的高度为（</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457325" cy="1171575"/>
            <wp:docPr id="100025" name="" descr="@@@72c9387f-22a1-4f8c-a380-da2e815df5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84"/>
                    <a:stretch>
                      <a:fillRect/>
                    </a:stretch>
                  </pic:blipFill>
                  <pic:spPr>
                    <a:xfrm>
                      <a:off x="0" y="0"/>
                      <a:ext cx="1457325" cy="1171575"/>
                    </a:xfrm>
                    <a:prstGeom prst="rect">
                      <a:avLst/>
                    </a:prstGeom>
                  </pic:spPr>
                </pic:pic>
              </a:graphicData>
            </a:graphic>
          </wp:inline>
        </w:drawing>
      </w:r>
    </w:p>
    <w:p>
      <w:pPr>
        <w:shd w:val="clear" w:color="auto" w:fill="FFFFFF"/>
        <w:tabs>
          <w:tab w:val="left" w:pos="2078"/>
          <w:tab w:val="left" w:pos="4156"/>
          <w:tab w:val="left" w:pos="6234"/>
        </w:tabs>
        <w:spacing w:line="360" w:lineRule="auto"/>
        <w:ind w:left="380"/>
        <w:jc w:val="left"/>
        <w:textAlignment w:val="center"/>
      </w:pPr>
      <w:r>
        <w:t>A．</w:t>
      </w:r>
      <w:r>
        <w:object>
          <v:shape id="_x0000_i1058" type="#_x0000_t75" alt="eqId99e3cc7c707cfd4e8e26df1c69076638" style="width:16.72pt;height:11.37pt" o:oleicon="f" o:ole="">
            <v:imagedata r:id="rId82" o:title="eqId99e3cc7c707cfd4e8e26df1c69076638"/>
          </v:shape>
          <o:OLEObject Type="Embed" ProgID="Equation.DSMT4" ShapeID="_x0000_i1058" DrawAspect="Content" ObjectID="_34" r:id="rId85"/>
        </w:object>
      </w:r>
      <w:r>
        <w:tab/>
      </w:r>
      <w:r>
        <w:t>B．</w:t>
      </w:r>
      <w:r>
        <w:object>
          <v:shape id="_x0000_i1059" type="#_x0000_t75" alt="eqIdff47258bb60823c4d84ce19503c96a56" style="width:16.72pt;height:11.44pt" o:oleicon="f" o:ole="">
            <v:imagedata r:id="rId86" o:title="eqIdff47258bb60823c4d84ce19503c96a56"/>
          </v:shape>
          <o:OLEObject Type="Embed" ProgID="Equation.DSMT4" ShapeID="_x0000_i1059" DrawAspect="Content" ObjectID="_35" r:id="rId87"/>
        </w:object>
      </w:r>
      <w:r>
        <w:tab/>
      </w:r>
      <w:r>
        <w:t>C．</w:t>
      </w:r>
      <w:r>
        <w:object>
          <v:shape id="_x0000_i1060" type="#_x0000_t75" alt="eqId4d568856b3349a45f8b95d4a6454a858" style="width:16.71pt;height:12.7pt" o:oleicon="f" o:ole="">
            <v:imagedata r:id="rId88" o:title="eqId4d568856b3349a45f8b95d4a6454a858"/>
          </v:shape>
          <o:OLEObject Type="Embed" ProgID="Equation.DSMT4" ShapeID="_x0000_i1060" DrawAspect="Content" ObjectID="_36" r:id="rId89"/>
        </w:object>
      </w:r>
      <w:r>
        <w:tab/>
      </w:r>
      <w:r>
        <w:t>D．</w:t>
      </w:r>
      <w:r>
        <w:object>
          <v:shape id="_x0000_i1061" type="#_x0000_t75" alt="eqId00be2f5a88cf57caaaa92369367d210e" style="width:15.83pt;height:12.39pt" o:oleicon="f" o:ole="">
            <v:imagedata r:id="rId78" o:title="eqId00be2f5a88cf57caaaa92369367d210e"/>
          </v:shape>
          <o:OLEObject Type="Embed" ProgID="Equation.DSMT4" ShapeID="_x0000_i1061" DrawAspect="Content" ObjectID="_37" r:id="rId90"/>
        </w:object>
      </w:r>
    </w:p>
    <w:p>
      <w:pPr>
        <w:shd w:val="clear" w:color="auto" w:fill="FFFFFF"/>
        <w:spacing w:line="360" w:lineRule="auto"/>
        <w:jc w:val="left"/>
        <w:textAlignment w:val="center"/>
      </w:pPr>
      <w:r>
        <w:t>14</w:t>
      </w:r>
      <w:r>
        <w:t>．已知二次函数</w:t>
      </w:r>
      <w:r>
        <w:object>
          <v:shape id="_x0000_i1062" type="#_x0000_t75" alt="eqId8352b2e643a7ce605334f1b0e572bfb0" style="width:99.44pt;height:17.71pt" o:oleicon="f" o:ole="">
            <v:imagedata r:id="rId91" o:title="eqId8352b2e643a7ce605334f1b0e572bfb0"/>
          </v:shape>
          <o:OLEObject Type="Embed" ProgID="Equation.DSMT4" ShapeID="_x0000_i1062" DrawAspect="Content" ObjectID="_38" r:id="rId92"/>
        </w:object>
      </w:r>
      <w:r>
        <w:t>的图像如图，有下列5个结论：</w:t>
      </w:r>
    </w:p>
    <w:p>
      <w:pPr>
        <w:shd w:val="clear" w:color="auto" w:fill="FFFFFF"/>
        <w:spacing w:line="360" w:lineRule="auto"/>
        <w:jc w:val="left"/>
        <w:textAlignment w:val="center"/>
      </w:pPr>
      <w:r>
        <w:t>①</w:t>
      </w:r>
      <w:r>
        <w:object>
          <v:shape id="_x0000_i1063" type="#_x0000_t75" alt="eqId73c21bd0bd90a89b7ff5ac0eacf612a5" style="width:34.29pt;height:12.49pt" o:oleicon="f" o:ole="">
            <v:imagedata r:id="rId93" o:title="eqId73c21bd0bd90a89b7ff5ac0eacf612a5"/>
          </v:shape>
          <o:OLEObject Type="Embed" ProgID="Equation.DSMT4" ShapeID="_x0000_i1063" DrawAspect="Content" ObjectID="_39" r:id="rId94"/>
        </w:object>
      </w:r>
      <w:r>
        <w:t>；②</w:t>
      </w:r>
      <w:r>
        <w:object>
          <v:shape id="_x0000_i1064" type="#_x0000_t75" alt="eqId209045c57c031f69d05333c968694a71" style="width:38.72pt;height:12.28pt" o:oleicon="f" o:ole="">
            <v:imagedata r:id="rId95" o:title="eqId209045c57c031f69d05333c968694a71"/>
          </v:shape>
          <o:OLEObject Type="Embed" ProgID="Equation.DSMT4" ShapeID="_x0000_i1064" DrawAspect="Content" ObjectID="_40" r:id="rId96"/>
        </w:object>
      </w:r>
      <w:r>
        <w:t>；③</w:t>
      </w:r>
      <w:r>
        <w:object>
          <v:shape id="_x0000_i1065" type="#_x0000_t75" alt="eqIdad29acf28ab96fb1604e80c743bd738f" style="width:64.21pt;height:12.58pt" o:oleicon="f" o:ole="">
            <v:imagedata r:id="rId97" o:title="eqIdad29acf28ab96fb1604e80c743bd738f"/>
          </v:shape>
          <o:OLEObject Type="Embed" ProgID="Equation.DSMT4" ShapeID="_x0000_i1065" DrawAspect="Content" ObjectID="_41" r:id="rId98"/>
        </w:object>
      </w:r>
      <w:r>
        <w:t>；④</w:t>
      </w:r>
      <w:r>
        <w:object>
          <v:shape id="_x0000_i1066" type="#_x0000_t75" alt="eqId6f89938c2f0a77fdecbc1b7d166a93ae" style="width:33.41pt;height:12.45pt" o:oleicon="f" o:ole="">
            <v:imagedata r:id="rId99" o:title="eqId6f89938c2f0a77fdecbc1b7d166a93ae"/>
          </v:shape>
          <o:OLEObject Type="Embed" ProgID="Equation.DSMT4" ShapeID="_x0000_i1066" DrawAspect="Content" ObjectID="_42" r:id="rId100"/>
        </w:object>
      </w:r>
      <w:r>
        <w:t>；⑤</w:t>
      </w:r>
      <w:r>
        <w:object>
          <v:shape id="_x0000_i1067" type="#_x0000_t75" alt="eqIdfa8e57454fb980d3b60274ea5ee8ce74" style="width:78.29pt;height:17.86pt" o:oleicon="f" o:ole="">
            <v:imagedata r:id="rId101" o:title="eqIdfa8e57454fb980d3b60274ea5ee8ce74"/>
          </v:shape>
          <o:OLEObject Type="Embed" ProgID="Equation.DSMT4" ShapeID="_x0000_i1067" DrawAspect="Content" ObjectID="_43" r:id="rId102"/>
        </w:object>
      </w:r>
      <w:r>
        <w:t>（</w:t>
      </w:r>
      <w:r>
        <w:object>
          <v:shape id="_x0000_i1068" type="#_x0000_t75" alt="eqId060e7930731eddbcfac592b808e9b698" style="width:24.61pt;height:12.64pt" o:oleicon="f" o:ole="">
            <v:imagedata r:id="rId103" o:title="eqId060e7930731eddbcfac592b808e9b698"/>
          </v:shape>
          <o:OLEObject Type="Embed" ProgID="Equation.DSMT4" ShapeID="_x0000_i1068" DrawAspect="Content" ObjectID="_44" r:id="rId104"/>
        </w:object>
      </w:r>
      <w:r>
        <w:t>的实数），其中正确的结论个数有（</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571625" cy="1371600"/>
            <wp:docPr id="100027" name="" descr="@@@77360d6c-2f04-4ccf-a535-896e60e177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105"/>
                    <a:stretch>
                      <a:fillRect/>
                    </a:stretch>
                  </pic:blipFill>
                  <pic:spPr>
                    <a:xfrm>
                      <a:off x="0" y="0"/>
                      <a:ext cx="1571625" cy="137160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tabs>
          <w:tab w:val="left" w:pos="2078"/>
          <w:tab w:val="left" w:pos="4156"/>
          <w:tab w:val="left" w:pos="6234"/>
        </w:tabs>
        <w:spacing w:line="360" w:lineRule="auto"/>
        <w:ind w:left="380"/>
        <w:jc w:val="left"/>
        <w:textAlignment w:val="center"/>
      </w:pPr>
      <w:r>
        <w:t>A．2个</w:t>
      </w:r>
      <w:r>
        <w:tab/>
      </w:r>
      <w:r>
        <w:t>B．3个</w:t>
      </w:r>
      <w:r>
        <w:tab/>
      </w:r>
      <w:r>
        <w:t>C．4个</w:t>
      </w:r>
      <w:r>
        <w:tab/>
      </w:r>
      <w:r>
        <w:t>D．5个</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二、填空题</w:t>
      </w:r>
    </w:p>
    <w:p>
      <w:pPr>
        <w:shd w:val="clear" w:color="auto" w:fill="FFFFFF"/>
        <w:spacing w:line="360" w:lineRule="auto"/>
        <w:jc w:val="left"/>
        <w:textAlignment w:val="center"/>
      </w:pPr>
      <w:r>
        <w:t>15</w:t>
      </w:r>
      <w:r>
        <w:t>．已知关于</w:t>
      </w:r>
      <w:r>
        <w:rPr>
          <w:rFonts w:ascii="Times New Roman" w:eastAsia="Times New Roman" w:hAnsi="Times New Roman" w:cs="Times New Roman"/>
          <w:i/>
        </w:rPr>
        <w:t>x</w:t>
      </w:r>
      <w:r>
        <w:t>的一元二次方程</w:t>
      </w:r>
      <w:r>
        <w:object>
          <v:shape id="_x0000_i1069" type="#_x0000_t75" alt="eqIdfa3bc1c188c53f8c9fc1cfc73bdeb1ad" style="width:102.96pt;height:17.6pt" o:oleicon="f" o:ole="">
            <v:imagedata r:id="rId106" o:title="eqIdfa3bc1c188c53f8c9fc1cfc73bdeb1ad"/>
          </v:shape>
          <o:OLEObject Type="Embed" ProgID="Equation.DSMT4" ShapeID="_x0000_i1069" DrawAspect="Content" ObjectID="_45" r:id="rId107"/>
        </w:object>
      </w:r>
      <w:r>
        <w:t>的一个根是0，那么</w:t>
      </w:r>
      <w:r>
        <w:rPr>
          <w:rFonts w:ascii="Times New Roman" w:eastAsia="Times New Roman" w:hAnsi="Times New Roman" w:cs="Times New Roman"/>
          <w:i/>
        </w:rPr>
        <w:t>a</w:t>
      </w:r>
      <w:r>
        <w:t>的值为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16</w:t>
      </w:r>
      <w:r>
        <w:t>．时光飞逝，十五六岁的我们，童年里都少不了“弹珠”。小朋友甲的口袋中有</w:t>
      </w:r>
      <w:r>
        <w:object>
          <v:shape id="_x0000_i1070" type="#_x0000_t75" alt="eqId6f8c4c029e552954bd493b49aeab82d5" style="width:7.91pt;height:12.58pt" o:oleicon="f" o:ole="">
            <v:imagedata r:id="rId108" o:title="eqId6f8c4c029e552954bd493b49aeab82d5"/>
          </v:shape>
          <o:OLEObject Type="Embed" ProgID="Equation.DSMT4" ShapeID="_x0000_i1070" DrawAspect="Content" ObjectID="_46" r:id="rId109"/>
        </w:object>
      </w:r>
      <w:r>
        <w:t>粒弹珠，其中</w:t>
      </w:r>
      <w:r>
        <w:object>
          <v:shape id="_x0000_i1071" type="#_x0000_t75" alt="eqId61128ab996360a038e6e64d82fcba004" style="width:8.78pt;height:11.49pt" o:oleicon="f" o:ole="">
            <v:imagedata r:id="rId110" o:title="eqId61128ab996360a038e6e64d82fcba004"/>
          </v:shape>
          <o:OLEObject Type="Embed" ProgID="Equation.DSMT4" ShapeID="_x0000_i1071" DrawAspect="Content" ObjectID="_47" r:id="rId111"/>
        </w:object>
      </w:r>
      <w:r>
        <w:t>粒红色，</w:t>
      </w:r>
      <w:r>
        <w:object>
          <v:shape id="_x0000_i1072" type="#_x0000_t75" alt="eqIdb8860d9787671b53b1ab68b3d526f5ca" style="width:8.79pt;height:12.09pt" o:oleicon="f" o:ole="">
            <v:imagedata r:id="rId112" o:title="eqIdb8860d9787671b53b1ab68b3d526f5ca"/>
          </v:shape>
          <o:OLEObject Type="Embed" ProgID="Equation.DSMT4" ShapeID="_x0000_i1072" DrawAspect="Content" ObjectID="_48" r:id="rId113"/>
        </w:object>
      </w:r>
      <w:r>
        <w:t>粒绿色，他随机拿出</w:t>
      </w:r>
      <w:r>
        <w:object>
          <v:shape id="_x0000_i1073" type="#_x0000_t75" alt="eqIdbdaa19de263700a15fcf213d64a8cd57" style="width:6.15pt;height:11.5pt" o:oleicon="f" o:ole="">
            <v:imagedata r:id="rId114" o:title="eqIdbdaa19de263700a15fcf213d64a8cd57"/>
          </v:shape>
          <o:OLEObject Type="Embed" ProgID="Equation.DSMT4" ShapeID="_x0000_i1073" DrawAspect="Content" ObjectID="_49" r:id="rId115"/>
        </w:object>
      </w:r>
      <w:r>
        <w:t>颗送给小朋友乙，则送出的弹珠颜色为红色的概率是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790700" cy="1171575"/>
            <wp:docPr id="100029" name="" descr="@@@969b63ae-3715-4d3c-a5fc-825a461acbe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116"/>
                    <a:stretch>
                      <a:fillRect/>
                    </a:stretch>
                  </pic:blipFill>
                  <pic:spPr>
                    <a:xfrm>
                      <a:off x="0" y="0"/>
                      <a:ext cx="1790700" cy="1171575"/>
                    </a:xfrm>
                    <a:prstGeom prst="rect">
                      <a:avLst/>
                    </a:prstGeom>
                  </pic:spPr>
                </pic:pic>
              </a:graphicData>
            </a:graphic>
          </wp:inline>
        </w:drawing>
      </w:r>
    </w:p>
    <w:p>
      <w:pPr>
        <w:shd w:val="clear" w:color="auto" w:fill="FFFFFF"/>
        <w:spacing w:line="360" w:lineRule="auto"/>
        <w:jc w:val="left"/>
        <w:textAlignment w:val="center"/>
        <w:sectPr>
          <w:footerReference w:type="even" r:id="rId117"/>
          <w:footerReference w:type="default" r:id="rId118"/>
          <w:type w:val="nextPage"/>
          <w:pgSz w:w="11907" w:h="16839" w:code="9"/>
          <w:pgMar w:top="900" w:right="1997" w:bottom="900" w:left="1997" w:header="500" w:footer="500" w:gutter="0"/>
          <w:pgNumType w:start="3"/>
          <w:cols w:num="1" w:sep="1" w:space="425"/>
          <w:titlePg w:val="0"/>
          <w:docGrid w:type="lines" w:linePitch="312"/>
        </w:sectPr>
      </w:pPr>
      <w:r>
        <w:t>17</w:t>
      </w:r>
      <w:r>
        <w:t>．如图，将放置于平面直角坐标系中的三角板</w:t>
      </w:r>
      <w:r>
        <w:object>
          <v:shape id="_x0000_i1074" type="#_x0000_t75" alt="eqId274a77343ecde1c2665df291761b6563" style="width:24.61pt;height:12.64pt" o:oleicon="f" o:ole="">
            <v:imagedata r:id="rId119" o:title="eqId274a77343ecde1c2665df291761b6563"/>
          </v:shape>
          <o:OLEObject Type="Embed" ProgID="Equation.DSMT4" ShapeID="_x0000_i1074" DrawAspect="Content" ObjectID="_50" r:id="rId120"/>
        </w:object>
      </w:r>
      <w:r>
        <w:t>绕</w:t>
      </w:r>
      <w:r>
        <w:rPr>
          <w:rFonts w:ascii="Times New Roman" w:eastAsia="Times New Roman" w:hAnsi="Times New Roman" w:cs="Times New Roman"/>
          <w:i/>
        </w:rPr>
        <w:t>O</w:t>
      </w:r>
      <w:r>
        <w:t>点顺时针旋转</w:t>
      </w:r>
      <w:r>
        <w:object>
          <v:shape id="_x0000_i1075" type="#_x0000_t75" alt="eqIdc02b54dc6b3e1bb6544f47d4c8743fcf" style="width:17.58pt;height:12.37pt" o:oleicon="f" o:ole="">
            <v:imagedata r:id="rId121" o:title="eqIdc02b54dc6b3e1bb6544f47d4c8743fcf"/>
          </v:shape>
          <o:OLEObject Type="Embed" ProgID="Equation.DSMT4" ShapeID="_x0000_i1075" DrawAspect="Content" ObjectID="_51" r:id="rId122"/>
        </w:object>
      </w:r>
      <w:r>
        <w:t>得</w:t>
      </w:r>
      <w:r>
        <w:object>
          <v:shape id="_x0000_i1076" type="#_x0000_t75" alt="eqId6a21e44af368f3336354704d92609f9b" style="width:38.7pt;height:12.46pt" o:oleicon="f" o:ole="">
            <v:imagedata r:id="rId123" o:title="eqId6a21e44af368f3336354704d92609f9b"/>
          </v:shape>
          <o:OLEObject Type="Embed" ProgID="Equation.DSMT4" ShapeID="_x0000_i1076" DrawAspect="Content" ObjectID="_52" r:id="rId124"/>
        </w:object>
      </w:r>
      <w:r>
        <w:t>．已知</w:t>
      </w:r>
      <w:r>
        <w:object>
          <v:shape id="_x0000_i1077" type="#_x0000_t75" alt="eqId6131160eaee962470abc7771df265c6d" style="width:50.14pt;height:11.22pt" o:oleicon="f" o:ole="">
            <v:imagedata r:id="rId125" o:title="eqId6131160eaee962470abc7771df265c6d"/>
          </v:shape>
          <o:OLEObject Type="Embed" ProgID="Equation.DSMT4" ShapeID="_x0000_i1077" DrawAspect="Content" ObjectID="_53" r:id="rId126"/>
        </w:object>
      </w:r>
      <w:r>
        <w:t>，</w:t>
      </w:r>
      <w:r>
        <w:object>
          <v:shape id="_x0000_i1078" type="#_x0000_t75" alt="eqId60d9142db4dd2ef151bf3d4a63afb61e" style="width:42.22pt;height:12.14pt" o:oleicon="f" o:ole="">
            <v:imagedata r:id="rId127" o:title="eqId60d9142db4dd2ef151bf3d4a63afb61e"/>
          </v:shape>
          <o:OLEObject Type="Embed" ProgID="Equation.DSMT4" ShapeID="_x0000_i1078" DrawAspect="Content" ObjectID="_54" r:id="rId128"/>
        </w:object>
      </w:r>
      <w:r>
        <w:t>，</w:t>
      </w:r>
      <w:r>
        <w:object>
          <v:shape id="_x0000_i1079" type="#_x0000_t75" alt="eqIdced06b71073e1bb777f326f06016ce17" style="width:30.77pt;height:10.95pt" o:oleicon="f" o:ole="">
            <v:imagedata r:id="rId129" o:title="eqIdced06b71073e1bb777f326f06016ce17"/>
          </v:shape>
          <o:OLEObject Type="Embed" ProgID="Equation.DSMT4" ShapeID="_x0000_i1079" DrawAspect="Content" ObjectID="_55" r:id="rId130"/>
        </w:object>
      </w:r>
      <w:r>
        <w:t>，则</w:t>
      </w:r>
      <w:r>
        <w:object>
          <v:shape id="_x0000_i1080" type="#_x0000_t75" alt="eqId3953cec61ac602ce5eb59b7912352179" style="width:12.3pt;height:11.46pt" o:oleicon="f" o:ole="">
            <v:imagedata r:id="rId131" o:title="eqId3953cec61ac602ce5eb59b7912352179"/>
          </v:shape>
          <o:OLEObject Type="Embed" ProgID="Equation.DSMT4" ShapeID="_x0000_i1080" DrawAspect="Content" ObjectID="_56" r:id="rId132"/>
        </w:object>
      </w:r>
      <w:r>
        <w:t>点的坐标为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543050" cy="1114425"/>
            <wp:docPr id="100031" name="" descr="@@@a4792a402a704445b97e9ba33e0c1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133"/>
                    <a:stretch>
                      <a:fillRect/>
                    </a:stretch>
                  </pic:blipFill>
                  <pic:spPr>
                    <a:xfrm>
                      <a:off x="0" y="0"/>
                      <a:ext cx="1543050" cy="1114425"/>
                    </a:xfrm>
                    <a:prstGeom prst="rect">
                      <a:avLst/>
                    </a:prstGeom>
                  </pic:spPr>
                </pic:pic>
              </a:graphicData>
            </a:graphic>
          </wp:inline>
        </w:drawing>
      </w:r>
    </w:p>
    <w:p>
      <w:pPr>
        <w:shd w:val="clear" w:color="auto" w:fill="FFFFFF"/>
        <w:spacing w:line="360" w:lineRule="auto"/>
        <w:jc w:val="left"/>
        <w:textAlignment w:val="center"/>
      </w:pPr>
      <w:r>
        <w:t>18</w:t>
      </w:r>
      <w:r>
        <w:t>．如图，在</w:t>
      </w:r>
      <w:r>
        <w:object>
          <v:shape id="_x0000_i1081" type="#_x0000_t75" alt="eqId15c0dbe3c080c4c4636c64803e5c1f76" style="width:29.89pt;height:12.62pt" o:oleicon="f" o:ole="">
            <v:imagedata r:id="rId134" o:title="eqId15c0dbe3c080c4c4636c64803e5c1f76"/>
          </v:shape>
          <o:OLEObject Type="Embed" ProgID="Equation.DSMT4" ShapeID="_x0000_i1081" DrawAspect="Content" ObjectID="_57" r:id="rId135"/>
        </w:object>
      </w:r>
      <w:r>
        <w:t>中，</w:t>
      </w:r>
      <w:r>
        <w:object>
          <v:shape id="_x0000_i1082" type="#_x0000_t75" alt="eqId6747441b260ca043446b5d472fece440" style="width:46.6pt;height:12.47pt" o:oleicon="f" o:ole="">
            <v:imagedata r:id="rId136" o:title="eqId6747441b260ca043446b5d472fece440"/>
          </v:shape>
          <o:OLEObject Type="Embed" ProgID="Equation.DSMT4" ShapeID="_x0000_i1082" DrawAspect="Content" ObjectID="_58" r:id="rId137"/>
        </w:object>
      </w:r>
      <w:r>
        <w:t>，</w:t>
      </w:r>
      <w:r>
        <w:object>
          <v:shape id="_x0000_i1083" type="#_x0000_t75" alt="eqId42e78e09d194bf11cc12858fd22d58b7" style="width:51.92pt;height:12.49pt" o:oleicon="f" o:ole="">
            <v:imagedata r:id="rId138" o:title="eqId42e78e09d194bf11cc12858fd22d58b7"/>
          </v:shape>
          <o:OLEObject Type="Embed" ProgID="Equation.DSMT4" ShapeID="_x0000_i1083" DrawAspect="Content" ObjectID="_59" r:id="rId139"/>
        </w:object>
      </w:r>
      <w:r>
        <w:t>，动点</w:t>
      </w:r>
      <w:r>
        <w:object>
          <v:shape id="_x0000_i1084" type="#_x0000_t75" alt="eqId8455657dde27aabe6adb7b188e031c11" style="width:11.43pt;height:11.43pt" o:oleicon="f" o:ole="">
            <v:imagedata r:id="rId140" o:title="eqId8455657dde27aabe6adb7b188e031c11"/>
          </v:shape>
          <o:OLEObject Type="Embed" ProgID="Equation.DSMT4" ShapeID="_x0000_i1084" DrawAspect="Content" ObjectID="_60" r:id="rId141"/>
        </w:object>
      </w:r>
      <w:r>
        <w:t>从</w:t>
      </w:r>
      <w:r>
        <w:object>
          <v:shape id="_x0000_i1085" type="#_x0000_t75" alt="eqId5963abe8f421bd99a2aaa94831a951e9" style="width:10.55pt;height:10.55pt" o:oleicon="f" o:ole="">
            <v:imagedata r:id="rId76" o:title="eqId5963abe8f421bd99a2aaa94831a951e9"/>
          </v:shape>
          <o:OLEObject Type="Embed" ProgID="Equation.DSMT4" ShapeID="_x0000_i1085" DrawAspect="Content" ObjectID="_61" r:id="rId142"/>
        </w:object>
      </w:r>
      <w:r>
        <w:t>点出发到</w:t>
      </w:r>
      <w:r>
        <w:object>
          <v:shape id="_x0000_i1086" type="#_x0000_t75" alt="eqId7f9e8449aad35c5d840a3395ea86df6d" style="width:9.68pt;height:10.42pt" o:oleicon="f" o:ole="">
            <v:imagedata r:id="rId80" o:title="eqId7f9e8449aad35c5d840a3395ea86df6d"/>
          </v:shape>
          <o:OLEObject Type="Embed" ProgID="Equation.DSMT4" ShapeID="_x0000_i1086" DrawAspect="Content" ObjectID="_62" r:id="rId143"/>
        </w:object>
      </w:r>
      <w:r>
        <w:t>点止，动点</w:t>
      </w:r>
      <w:r>
        <w:object>
          <v:shape id="_x0000_i1087" type="#_x0000_t75" alt="eqId2a30f3a8b673cc28bd90c50cf1a35281" style="width:10.55pt;height:11.43pt" o:oleicon="f" o:ole="">
            <v:imagedata r:id="rId144" o:title="eqId2a30f3a8b673cc28bd90c50cf1a35281"/>
          </v:shape>
          <o:OLEObject Type="Embed" ProgID="Equation.DSMT4" ShapeID="_x0000_i1087" DrawAspect="Content" ObjectID="_63" r:id="rId145"/>
        </w:object>
      </w:r>
      <w:r>
        <w:t>从</w:t>
      </w:r>
      <w:r>
        <w:object>
          <v:shape id="_x0000_i1088" type="#_x0000_t75" alt="eqIdc5db41a1f31d6baee7c69990811edb9f" style="width:10.69pt;height:12.94pt" o:oleicon="f" o:ole="">
            <v:imagedata r:id="rId146" o:title="eqIdc5db41a1f31d6baee7c69990811edb9f"/>
          </v:shape>
          <o:OLEObject Type="Embed" ProgID="Equation.DSMT4" ShapeID="_x0000_i1088" DrawAspect="Content" ObjectID="_64" r:id="rId147"/>
        </w:object>
      </w:r>
      <w:r>
        <w:t>点出发到</w:t>
      </w:r>
      <w:r>
        <w:object>
          <v:shape id="_x0000_i1089" type="#_x0000_t75" alt="eqId5963abe8f421bd99a2aaa94831a951e9" style="width:10.55pt;height:10.55pt" o:oleicon="f" o:ole="">
            <v:imagedata r:id="rId76" o:title="eqId5963abe8f421bd99a2aaa94831a951e9"/>
          </v:shape>
          <o:OLEObject Type="Embed" ProgID="Equation.DSMT4" ShapeID="_x0000_i1089" DrawAspect="Content" ObjectID="_65" r:id="rId148"/>
        </w:object>
      </w:r>
      <w:r>
        <w:t>点止，点</w:t>
      </w:r>
      <w:r>
        <w:object>
          <v:shape id="_x0000_i1090" type="#_x0000_t75" alt="eqId8455657dde27aabe6adb7b188e031c11" style="width:11.43pt;height:11.43pt" o:oleicon="f" o:ole="">
            <v:imagedata r:id="rId140" o:title="eqId8455657dde27aabe6adb7b188e031c11"/>
          </v:shape>
          <o:OLEObject Type="Embed" ProgID="Equation.DSMT4" ShapeID="_x0000_i1090" DrawAspect="Content" ObjectID="_66" r:id="rId149"/>
        </w:object>
      </w:r>
      <w:r>
        <w:t>的运动速度为</w:t>
      </w:r>
      <w:r>
        <w:object>
          <v:shape id="_x0000_i1091" type="#_x0000_t75" alt="eqId5631e6ec24d3d67bf4592313b6b3f4f8" style="width:26.4pt;height:12.54pt" o:oleicon="f" o:ole="">
            <v:imagedata r:id="rId150" o:title="eqId5631e6ec24d3d67bf4592313b6b3f4f8"/>
          </v:shape>
          <o:OLEObject Type="Embed" ProgID="Equation.DSMT4" ShapeID="_x0000_i1091" DrawAspect="Content" ObjectID="_67" r:id="rId151"/>
        </w:object>
      </w:r>
      <w:r>
        <w:t>，点</w:t>
      </w:r>
      <w:r>
        <w:object>
          <v:shape id="_x0000_i1092" type="#_x0000_t75" alt="eqId2a30f3a8b673cc28bd90c50cf1a35281" style="width:10.55pt;height:11.43pt" o:oleicon="f" o:ole="">
            <v:imagedata r:id="rId144" o:title="eqId2a30f3a8b673cc28bd90c50cf1a35281"/>
          </v:shape>
          <o:OLEObject Type="Embed" ProgID="Equation.DSMT4" ShapeID="_x0000_i1092" DrawAspect="Content" ObjectID="_68" r:id="rId152"/>
        </w:object>
      </w:r>
      <w:r>
        <w:t>的运动速度为</w:t>
      </w:r>
      <w:r>
        <w:object>
          <v:shape id="_x0000_i1093" type="#_x0000_t75" alt="eqIdd989a128e30a701dfff5592476a76bab" style="width:28.15pt;height:12.44pt" o:oleicon="f" o:ole="">
            <v:imagedata r:id="rId153" o:title="eqIdd989a128e30a701dfff5592476a76bab"/>
          </v:shape>
          <o:OLEObject Type="Embed" ProgID="Equation.DSMT4" ShapeID="_x0000_i1093" DrawAspect="Content" ObjectID="_69" r:id="rId154"/>
        </w:object>
      </w:r>
      <w:r>
        <w:t>．若</w:t>
      </w:r>
      <w:r>
        <w:object>
          <v:shape id="_x0000_i1094" type="#_x0000_t75" alt="eqId8455657dde27aabe6adb7b188e031c11" style="width:11.43pt;height:11.43pt" o:oleicon="f" o:ole="">
            <v:imagedata r:id="rId140" o:title="eqId8455657dde27aabe6adb7b188e031c11"/>
          </v:shape>
          <o:OLEObject Type="Embed" ProgID="Equation.DSMT4" ShapeID="_x0000_i1094" DrawAspect="Content" ObjectID="_70" r:id="rId155"/>
        </w:object>
      </w:r>
      <w:r>
        <w:t>，</w:t>
      </w:r>
      <w:r>
        <w:object>
          <v:shape id="_x0000_i1095" type="#_x0000_t75" alt="eqId2a30f3a8b673cc28bd90c50cf1a35281" style="width:10.55pt;height:11.43pt" o:oleicon="f" o:ole="">
            <v:imagedata r:id="rId144" o:title="eqId2a30f3a8b673cc28bd90c50cf1a35281"/>
          </v:shape>
          <o:OLEObject Type="Embed" ProgID="Equation.DSMT4" ShapeID="_x0000_i1095" DrawAspect="Content" ObjectID="_71" r:id="rId156"/>
        </w:object>
      </w:r>
      <w:r>
        <w:t>两点同时出发，则当以点</w:t>
      </w:r>
      <w:r>
        <w:object>
          <v:shape id="_x0000_i1096" type="#_x0000_t75" alt="eqId5963abe8f421bd99a2aaa94831a951e9" style="width:10.55pt;height:10.55pt" o:oleicon="f" o:ole="">
            <v:imagedata r:id="rId76" o:title="eqId5963abe8f421bd99a2aaa94831a951e9"/>
          </v:shape>
          <o:OLEObject Type="Embed" ProgID="Equation.DSMT4" ShapeID="_x0000_i1096" DrawAspect="Content" ObjectID="_72" r:id="rId157"/>
        </w:object>
      </w:r>
      <w:r>
        <w:t>，</w:t>
      </w:r>
      <w:r>
        <w:object>
          <v:shape id="_x0000_i1097" type="#_x0000_t75" alt="eqId8455657dde27aabe6adb7b188e031c11" style="width:11.43pt;height:11.43pt" o:oleicon="f" o:ole="">
            <v:imagedata r:id="rId140" o:title="eqId8455657dde27aabe6adb7b188e031c11"/>
          </v:shape>
          <o:OLEObject Type="Embed" ProgID="Equation.DSMT4" ShapeID="_x0000_i1097" DrawAspect="Content" ObjectID="_73" r:id="rId158"/>
        </w:object>
      </w:r>
      <w:r>
        <w:t>，</w:t>
      </w:r>
      <w:r>
        <w:object>
          <v:shape id="_x0000_i1098" type="#_x0000_t75" alt="eqId2a30f3a8b673cc28bd90c50cf1a35281" style="width:10.55pt;height:11.43pt" o:oleicon="f" o:ole="">
            <v:imagedata r:id="rId144" o:title="eqId2a30f3a8b673cc28bd90c50cf1a35281"/>
          </v:shape>
          <o:OLEObject Type="Embed" ProgID="Equation.DSMT4" ShapeID="_x0000_i1098" DrawAspect="Content" ObjectID="_74" r:id="rId159"/>
        </w:object>
      </w:r>
      <w:r>
        <w:t>为顶点的三角形与</w:t>
      </w:r>
      <w:r>
        <w:object>
          <v:shape id="_x0000_i1099" type="#_x0000_t75" alt="eqId15c0dbe3c080c4c4636c64803e5c1f76" style="width:29.89pt;height:12.62pt" o:oleicon="f" o:ole="">
            <v:imagedata r:id="rId134" o:title="eqId15c0dbe3c080c4c4636c64803e5c1f76"/>
          </v:shape>
          <o:OLEObject Type="Embed" ProgID="Equation.DSMT4" ShapeID="_x0000_i1099" DrawAspect="Content" ObjectID="_75" r:id="rId160"/>
        </w:object>
      </w:r>
      <w:r>
        <w:t xml:space="preserve">相似时，运动时间为 </w:t>
      </w:r>
      <w:r>
        <w:rPr>
          <w:rFonts w:ascii="Times New Roman" w:eastAsia="Times New Roman" w:hAnsi="Times New Roman" w:cs="Times New Roman"/>
          <w:b w:val="0"/>
          <w:sz w:val="21"/>
          <w:u w:val="single"/>
        </w:rPr>
        <w:t xml:space="preserve">     </w:t>
      </w:r>
      <w:r>
        <w:object>
          <v:shape id="_x0000_i1100" type="#_x0000_t75" alt="eqIdd65502a7ea4d1ce6d6d8c720845c73e0" style="width:7.04pt;height:9.62pt" o:oleicon="f" o:ole="">
            <v:imagedata r:id="rId161" o:title="eqIdd65502a7ea4d1ce6d6d8c720845c73e0"/>
          </v:shape>
          <o:OLEObject Type="Embed" ProgID="Equation.DSMT4" ShapeID="_x0000_i1100" DrawAspect="Content" ObjectID="_76" r:id="rId162"/>
        </w:object>
      </w:r>
      <w:r>
        <w:t>．</w:t>
      </w:r>
    </w:p>
    <w:p>
      <w:pPr>
        <w:shd w:val="clear" w:color="auto" w:fill="FFFFFF"/>
        <w:spacing w:line="360" w:lineRule="auto"/>
        <w:jc w:val="left"/>
        <w:textAlignment w:val="center"/>
      </w:pP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514475" cy="790575"/>
            <wp:docPr id="100033" name="" descr="@@@c2183173-ffb3-45cb-b881-17a3b08d94b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xmlns:r="http://schemas.openxmlformats.org/officeDocument/2006/relationships" r:embed="rId163"/>
                    <a:stretch>
                      <a:fillRect/>
                    </a:stretch>
                  </pic:blipFill>
                  <pic:spPr>
                    <a:xfrm>
                      <a:off x="0" y="0"/>
                      <a:ext cx="1514475" cy="790575"/>
                    </a:xfrm>
                    <a:prstGeom prst="rect">
                      <a:avLst/>
                    </a:prstGeom>
                  </pic:spPr>
                </pic:pic>
              </a:graphicData>
            </a:graphic>
          </wp:inline>
        </w:drawing>
      </w:r>
      <w:r>
        <w:rPr>
          <w:rFonts w:ascii="Times New Roman" w:eastAsia="Times New Roman" w:hAnsi="Times New Roman" w:cs="Times New Roman"/>
          <w:kern w:val="0"/>
          <w:sz w:val="24"/>
          <w:szCs w:val="24"/>
        </w:rPr>
        <w:t>  </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三、解答题</w:t>
      </w:r>
    </w:p>
    <w:p>
      <w:pPr>
        <w:shd w:val="clear" w:color="auto" w:fill="FFFFFF"/>
        <w:spacing w:line="360" w:lineRule="auto"/>
        <w:jc w:val="left"/>
        <w:textAlignment w:val="center"/>
      </w:pPr>
      <w:r>
        <w:t>19</w:t>
      </w:r>
      <w:r>
        <w:t>．解下列方程：</w:t>
      </w:r>
    </w:p>
    <w:p>
      <w:pPr>
        <w:shd w:val="clear" w:color="auto" w:fill="FFFFFF"/>
        <w:spacing w:line="360" w:lineRule="auto"/>
        <w:jc w:val="left"/>
        <w:textAlignment w:val="center"/>
      </w:pPr>
      <w:r>
        <w:t>（1）2</w:t>
      </w:r>
      <w:r>
        <w:rPr>
          <w:rFonts w:ascii="Times New Roman" w:eastAsia="Times New Roman" w:hAnsi="Times New Roman" w:cs="Times New Roman"/>
          <w:i/>
        </w:rPr>
        <w:t>x</w:t>
      </w:r>
      <w:r>
        <w:t>（</w:t>
      </w:r>
      <w:r>
        <w:rPr>
          <w:rFonts w:ascii="Times New Roman" w:eastAsia="Times New Roman" w:hAnsi="Times New Roman" w:cs="Times New Roman"/>
          <w:i/>
        </w:rPr>
        <w:t>x</w:t>
      </w:r>
      <w:r>
        <w:t>+1）＝</w:t>
      </w:r>
      <w:r>
        <w:rPr>
          <w:rFonts w:ascii="Times New Roman" w:eastAsia="Times New Roman" w:hAnsi="Times New Roman" w:cs="Times New Roman"/>
          <w:i/>
        </w:rPr>
        <w:t>x</w:t>
      </w:r>
      <w:r>
        <w:t>+1</w:t>
      </w:r>
    </w:p>
    <w:p>
      <w:pPr>
        <w:shd w:val="clear" w:color="auto" w:fill="FFFFFF"/>
        <w:spacing w:line="360" w:lineRule="auto"/>
        <w:jc w:val="left"/>
        <w:textAlignment w:val="center"/>
      </w:pPr>
      <w:r>
        <w:t>（2）</w:t>
      </w:r>
      <w:r>
        <w:object>
          <v:shape id="_x0000_i1101" type="#_x0000_t75" alt="eqIda815b9fcad77c55d086818be069814cb" style="width:61.57pt;height:14.01pt" o:oleicon="f" o:ole="">
            <v:imagedata r:id="rId164" o:title="eqIda815b9fcad77c55d086818be069814cb"/>
          </v:shape>
          <o:OLEObject Type="Embed" ProgID="Equation.DSMT4" ShapeID="_x0000_i1101" DrawAspect="Content" ObjectID="_77" r:id="rId165"/>
        </w:object>
      </w:r>
    </w:p>
    <w:p>
      <w:pPr>
        <w:shd w:val="clear" w:color="auto" w:fill="FFFFFF"/>
        <w:spacing w:line="360" w:lineRule="auto"/>
        <w:jc w:val="left"/>
        <w:textAlignment w:val="center"/>
      </w:pPr>
      <w:r>
        <w:t>20</w:t>
      </w:r>
      <w:r>
        <w:t>．某学校为了提高学生的能力，决定开设以下项目：</w:t>
      </w:r>
      <w:r>
        <w:rPr>
          <w:rFonts w:ascii="Times New Roman" w:eastAsia="Times New Roman" w:hAnsi="Times New Roman" w:cs="Times New Roman"/>
          <w:i/>
        </w:rPr>
        <w:t>A</w:t>
      </w:r>
      <w:r>
        <w:t>．文学院，</w:t>
      </w:r>
      <w:r>
        <w:rPr>
          <w:rFonts w:ascii="Times New Roman" w:eastAsia="Times New Roman" w:hAnsi="Times New Roman" w:cs="Times New Roman"/>
          <w:i/>
        </w:rPr>
        <w:t>B</w:t>
      </w:r>
      <w:r>
        <w:t>．小小数学家，</w:t>
      </w:r>
      <w:r>
        <w:rPr>
          <w:rFonts w:ascii="Times New Roman" w:eastAsia="Times New Roman" w:hAnsi="Times New Roman" w:cs="Times New Roman"/>
          <w:i/>
        </w:rPr>
        <w:t>C</w:t>
      </w:r>
      <w:r>
        <w:t>．小小外交家，</w:t>
      </w:r>
      <w:r>
        <w:rPr>
          <w:rFonts w:ascii="Times New Roman" w:eastAsia="Times New Roman" w:hAnsi="Times New Roman" w:cs="Times New Roman"/>
          <w:i/>
        </w:rPr>
        <w:t>D</w:t>
      </w:r>
      <w:r>
        <w:t>．未来科学家．为了了解学生最喜欢哪一项目，随机抽取了部分学生进行调查，并将调查结果绘制成了如图所示两幅不完整的统计图请回答下列问题：</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943225" cy="1266825"/>
            <wp:docPr id="100035" name="" descr="@@@94a5129e-605e-40a9-978c-98dee0f542f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xmlns:r="http://schemas.openxmlformats.org/officeDocument/2006/relationships" r:embed="rId166"/>
                    <a:stretch>
                      <a:fillRect/>
                    </a:stretch>
                  </pic:blipFill>
                  <pic:spPr>
                    <a:xfrm>
                      <a:off x="0" y="0"/>
                      <a:ext cx="2943225" cy="1266825"/>
                    </a:xfrm>
                    <a:prstGeom prst="rect">
                      <a:avLst/>
                    </a:prstGeom>
                  </pic:spPr>
                </pic:pic>
              </a:graphicData>
            </a:graphic>
          </wp:inline>
        </w:drawing>
      </w:r>
    </w:p>
    <w:p>
      <w:pPr>
        <w:shd w:val="clear" w:color="auto" w:fill="FFFFFF"/>
        <w:spacing w:line="360" w:lineRule="auto"/>
        <w:jc w:val="left"/>
        <w:textAlignment w:val="center"/>
      </w:pPr>
      <w:r>
        <w:t>(1)这次被调查的学生共______人；</w:t>
      </w:r>
    </w:p>
    <w:p>
      <w:pPr>
        <w:shd w:val="clear" w:color="auto" w:fill="FFFFFF"/>
        <w:spacing w:line="360" w:lineRule="auto"/>
        <w:jc w:val="left"/>
        <w:textAlignment w:val="center"/>
      </w:pPr>
      <w:r>
        <w:t>(2)请你将条形统计图补充完整；</w:t>
      </w:r>
    </w:p>
    <w:p>
      <w:pPr>
        <w:shd w:val="clear" w:color="auto" w:fill="FFFFFF"/>
        <w:spacing w:line="360" w:lineRule="auto"/>
        <w:jc w:val="left"/>
        <w:textAlignment w:val="center"/>
      </w:pPr>
      <w:r>
        <w:t>(3)在平时的小小外交家的课堂学习中，甲、乙、丙、丁四人表现优秀，现决定从这四名同学中任选两名参加全国英语口语大赛，求恰好同时选中甲、乙两名同学的概率（用画树状图或列表法解答）．</w:t>
      </w:r>
    </w:p>
    <w:p>
      <w:pPr>
        <w:shd w:val="clear" w:color="auto" w:fill="FFFFFF"/>
        <w:spacing w:line="360" w:lineRule="auto"/>
        <w:jc w:val="left"/>
        <w:textAlignment w:val="center"/>
        <w:sectPr>
          <w:footerReference w:type="even" r:id="rId167"/>
          <w:footerReference w:type="default" r:id="rId168"/>
          <w:type w:val="nextPage"/>
          <w:pgSz w:w="11907" w:h="16839" w:code="9"/>
          <w:pgMar w:top="900" w:right="1997" w:bottom="900" w:left="1997" w:header="500" w:footer="500" w:gutter="0"/>
          <w:pgNumType w:start="4"/>
          <w:cols w:num="1" w:sep="1" w:space="425"/>
          <w:titlePg w:val="0"/>
          <w:docGrid w:type="lines" w:linePitch="312"/>
        </w:sectPr>
      </w:pPr>
      <w:r>
        <w:t>21</w:t>
      </w:r>
      <w:r>
        <w:t>．某文具店购进一批纪念册，每本进价为20元，出于营销考虑，要求每本纪念册的售价不低于20元且不高于28元，在销售过程中发现该纪念册每周的销售量</w:t>
      </w:r>
      <w:r>
        <w:rPr>
          <w:rFonts w:ascii="Times New Roman" w:eastAsia="Times New Roman" w:hAnsi="Times New Roman" w:cs="Times New Roman"/>
          <w:i/>
        </w:rPr>
        <w:t>y</w:t>
      </w:r>
      <w:r>
        <w:t>（本）与每本纪念册的售价</w:t>
      </w:r>
      <w:r>
        <w:rPr>
          <w:rFonts w:ascii="Times New Roman" w:eastAsia="Times New Roman" w:hAnsi="Times New Roman" w:cs="Times New Roman"/>
          <w:i/>
        </w:rPr>
        <w:t>x</w:t>
      </w:r>
    </w:p>
    <w:p>
      <w:pPr>
        <w:shd w:val="clear" w:color="auto" w:fill="FFFFFF"/>
        <w:spacing w:line="360" w:lineRule="auto"/>
        <w:jc w:val="left"/>
        <w:textAlignment w:val="center"/>
      </w:pPr>
      <w:r>
        <w:t>（元）之间满足一次函数关系：当销售单价为22元时，销售量为36本；当销售单价为24元时，销售量为32本．</w:t>
      </w:r>
    </w:p>
    <w:p>
      <w:pPr>
        <w:shd w:val="clear" w:color="auto" w:fill="FFFFFF"/>
        <w:spacing w:line="360" w:lineRule="auto"/>
        <w:jc w:val="left"/>
        <w:textAlignment w:val="center"/>
      </w:pPr>
      <w:r>
        <w:t>（1）求出</w:t>
      </w:r>
      <w:r>
        <w:rPr>
          <w:rFonts w:ascii="Times New Roman" w:eastAsia="Times New Roman" w:hAnsi="Times New Roman" w:cs="Times New Roman"/>
          <w:i/>
        </w:rPr>
        <w:t>y</w:t>
      </w:r>
      <w:r>
        <w:t>与</w:t>
      </w:r>
      <w:r>
        <w:rPr>
          <w:rFonts w:ascii="Times New Roman" w:eastAsia="Times New Roman" w:hAnsi="Times New Roman" w:cs="Times New Roman"/>
          <w:i/>
        </w:rPr>
        <w:t>x</w:t>
      </w:r>
      <w:r>
        <w:t>的函数关系式；</w:t>
      </w:r>
    </w:p>
    <w:p>
      <w:pPr>
        <w:shd w:val="clear" w:color="auto" w:fill="FFFFFF"/>
        <w:spacing w:line="360" w:lineRule="auto"/>
        <w:jc w:val="left"/>
        <w:textAlignment w:val="center"/>
      </w:pPr>
      <w:r>
        <w:t>（2）当文具店每周销售这种纪念册获得150元的利润时，每本纪念册的销售单价是多少元？</w:t>
      </w:r>
    </w:p>
    <w:p>
      <w:pPr>
        <w:shd w:val="clear" w:color="auto" w:fill="FFFFFF"/>
        <w:spacing w:line="360" w:lineRule="auto"/>
        <w:jc w:val="left"/>
        <w:textAlignment w:val="center"/>
      </w:pPr>
      <w:r>
        <w:t>（3）设该文具店每周销售这种纪念册所获得的利润为</w:t>
      </w:r>
      <w:r>
        <w:rPr>
          <w:rFonts w:ascii="Times New Roman" w:eastAsia="Times New Roman" w:hAnsi="Times New Roman" w:cs="Times New Roman"/>
          <w:i/>
        </w:rPr>
        <w:t>w</w:t>
      </w:r>
      <w:r>
        <w:t>元，将该纪念册销售单价定为多少元时，才能使文具店销售该纪念册所获利润最大？最大利润是多少？</w:t>
      </w:r>
    </w:p>
    <w:p>
      <w:pPr>
        <w:shd w:val="clear" w:color="auto" w:fill="FFFFFF"/>
        <w:spacing w:line="360" w:lineRule="auto"/>
        <w:jc w:val="left"/>
        <w:textAlignment w:val="center"/>
      </w:pPr>
      <w:r>
        <w:t>22</w:t>
      </w:r>
      <w:r>
        <w:t>．如图，矩形</w:t>
      </w:r>
      <w:r>
        <w:object>
          <v:shape id="_x0000_i1102" type="#_x0000_t75" alt="eqId411b38a18046fea8e9fab1f9f9b80a5f" style="width:31.67pt;height:12.75pt" o:oleicon="f" o:ole="">
            <v:imagedata r:id="rId169" o:title="eqId411b38a18046fea8e9fab1f9f9b80a5f"/>
          </v:shape>
          <o:OLEObject Type="Embed" ProgID="Equation.DSMT4" ShapeID="_x0000_i1102" DrawAspect="Content" ObjectID="_78" r:id="rId170"/>
        </w:object>
      </w:r>
      <w:r>
        <w:t>中，</w:t>
      </w:r>
      <w:r>
        <w:rPr>
          <w:rFonts w:ascii="Times New Roman" w:eastAsia="Times New Roman" w:hAnsi="Times New Roman" w:cs="Times New Roman"/>
          <w:i/>
        </w:rPr>
        <w:t>E</w:t>
      </w:r>
      <w:r>
        <w:t>为</w:t>
      </w:r>
      <w:r>
        <w:object>
          <v:shape id="_x0000_i1103" type="#_x0000_t75" alt="eqId9e52a8f07834cbbbe4224962672fbbb2" style="width:19.36pt;height:13.13pt" o:oleicon="f" o:ole="">
            <v:imagedata r:id="rId171" o:title="eqId9e52a8f07834cbbbe4224962672fbbb2"/>
          </v:shape>
          <o:OLEObject Type="Embed" ProgID="Equation.DSMT4" ShapeID="_x0000_i1103" DrawAspect="Content" ObjectID="_79" r:id="rId172"/>
        </w:object>
      </w:r>
      <w:r>
        <w:t>上一点，把</w:t>
      </w:r>
      <w:r>
        <w:object>
          <v:shape id="_x0000_i1104" type="#_x0000_t75" alt="eqIda25c28359f8d8da9eaf4672a6cf8ae4f" style="width:31.67pt;height:11.21pt" o:oleicon="f" o:ole="">
            <v:imagedata r:id="rId173" o:title="eqIda25c28359f8d8da9eaf4672a6cf8ae4f"/>
          </v:shape>
          <o:OLEObject Type="Embed" ProgID="Equation.DSMT4" ShapeID="_x0000_i1104" DrawAspect="Content" ObjectID="_80" r:id="rId174"/>
        </w:object>
      </w:r>
      <w:r>
        <w:t>沿</w:t>
      </w:r>
      <w:r>
        <w:object>
          <v:shape id="_x0000_i1105" type="#_x0000_t75" alt="eqId68a83fdd2ba72a2dba0b6b10bb3e06b9" style="width:17.6pt;height:10.9pt" o:oleicon="f" o:ole="">
            <v:imagedata r:id="rId175" o:title="eqId68a83fdd2ba72a2dba0b6b10bb3e06b9"/>
          </v:shape>
          <o:OLEObject Type="Embed" ProgID="Equation.DSMT4" ShapeID="_x0000_i1105" DrawAspect="Content" ObjectID="_81" r:id="rId176"/>
        </w:object>
      </w:r>
      <w:r>
        <w:t>翻折，点</w:t>
      </w:r>
      <w:r>
        <w:rPr>
          <w:rFonts w:ascii="Times New Roman" w:eastAsia="Times New Roman" w:hAnsi="Times New Roman" w:cs="Times New Roman"/>
          <w:i/>
        </w:rPr>
        <w:t>D</w:t>
      </w:r>
      <w:r>
        <w:t>恰好落在</w:t>
      </w:r>
      <w:r>
        <w:object>
          <v:shape id="_x0000_i1106" type="#_x0000_t75" alt="eqId0dc5c9827dfd0be5a9c85962d6ccbfb1" style="width:17.59pt;height:12.38pt" o:oleicon="f" o:ole="">
            <v:imagedata r:id="rId177" o:title="eqId0dc5c9827dfd0be5a9c85962d6ccbfb1"/>
          </v:shape>
          <o:OLEObject Type="Embed" ProgID="Equation.DSMT4" ShapeID="_x0000_i1106" DrawAspect="Content" ObjectID="_82" r:id="rId178"/>
        </w:object>
      </w:r>
      <w:r>
        <w:t>边上的点</w:t>
      </w:r>
      <w:r>
        <w:rPr>
          <w:rFonts w:ascii="Times New Roman" w:eastAsia="Times New Roman" w:hAnsi="Times New Roman" w:cs="Times New Roman"/>
          <w:i/>
        </w:rPr>
        <w:t>F</w:t>
      </w:r>
      <w:r>
        <w:t>处．</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485900" cy="1162050"/>
            <wp:docPr id="100037" name="" descr="@@@f273b488-4878-42c8-be57-9665f375f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xmlns:r="http://schemas.openxmlformats.org/officeDocument/2006/relationships" r:embed="rId179"/>
                    <a:stretch>
                      <a:fillRect/>
                    </a:stretch>
                  </pic:blipFill>
                  <pic:spPr>
                    <a:xfrm>
                      <a:off x="0" y="0"/>
                      <a:ext cx="1485900" cy="116205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(1)求证：</w:t>
      </w:r>
      <w:r>
        <w:object>
          <v:shape id="_x0000_i1107" type="#_x0000_t75" alt="eqId884d06413db0b477e8aaf423467f5769" style="width:77.41pt;height:12.67pt" o:oleicon="f" o:ole="">
            <v:imagedata r:id="rId180" o:title="eqId884d06413db0b477e8aaf423467f5769"/>
          </v:shape>
          <o:OLEObject Type="Embed" ProgID="Equation.DSMT4" ShapeID="_x0000_i1107" DrawAspect="Content" ObjectID="_83" r:id="rId181"/>
        </w:object>
      </w:r>
      <w:r>
        <w:t>；</w:t>
      </w:r>
    </w:p>
    <w:p>
      <w:pPr>
        <w:shd w:val="clear" w:color="auto" w:fill="FFFFFF"/>
        <w:spacing w:line="360" w:lineRule="auto"/>
        <w:jc w:val="left"/>
        <w:textAlignment w:val="center"/>
      </w:pPr>
      <w:r>
        <w:t>(2)若</w:t>
      </w:r>
      <w:r>
        <w:object>
          <v:shape id="_x0000_i1108" type="#_x0000_t75" alt="eqIdc30e51d3170d01d7c227b71902e25626" style="width:45.76pt;height:15.92pt" o:oleicon="f" o:ole="">
            <v:imagedata r:id="rId182" o:title="eqIdc30e51d3170d01d7c227b71902e25626"/>
          </v:shape>
          <o:OLEObject Type="Embed" ProgID="Equation.DSMT4" ShapeID="_x0000_i1108" DrawAspect="Content" ObjectID="_84" r:id="rId183"/>
        </w:object>
      </w:r>
      <w:r>
        <w:t>，</w:t>
      </w:r>
      <w:r>
        <w:object>
          <v:shape id="_x0000_i1109" type="#_x0000_t75" alt="eqId1bdf82f2b3ac77ee7b9b35aebe0dd83f" style="width:38.71pt;height:11.24pt;mso-position-horizontal-relative:page;mso-position-vertical-relative:page" o:oleicon="f" o:ole="">
            <v:imagedata r:id="rId184" o:title="eqId1bdf82f2b3ac77ee7b9b35aebe0dd83f"/>
          </v:shape>
          <o:OLEObject Type="Embed" ProgID="Equation.DSMT4" ShapeID="_x0000_i1109" DrawAspect="Content" ObjectID="_85" r:id="rId185"/>
        </w:object>
      </w:r>
      <w:r>
        <w:t>，求</w:t>
      </w:r>
      <w:r>
        <w:object>
          <v:shape id="_x0000_i1110" type="#_x0000_t75" alt="eqId4eedae8d316c76e3d0b451256de03fb9" style="width:16.71pt;height:12.21pt" o:oleicon="f" o:ole="">
            <v:imagedata r:id="rId186" o:title="eqId4eedae8d316c76e3d0b451256de03fb9"/>
          </v:shape>
          <o:OLEObject Type="Embed" ProgID="Equation.DSMT4" ShapeID="_x0000_i1110" DrawAspect="Content" ObjectID="_86" r:id="rId187"/>
        </w:object>
      </w:r>
      <w:r>
        <w:t>的长．</w:t>
      </w:r>
    </w:p>
    <w:p>
      <w:pPr>
        <w:shd w:val="clear" w:color="auto" w:fill="FFFFFF"/>
        <w:spacing w:line="360" w:lineRule="auto"/>
        <w:jc w:val="left"/>
        <w:textAlignment w:val="center"/>
      </w:pPr>
      <w:r>
        <w:t>23</w:t>
      </w:r>
      <w:r>
        <w:t>．</w:t>
      </w:r>
      <w:r>
        <w:rPr>
          <w:sz w:val="21"/>
        </w:rPr>
        <w:t>如图，</w:t>
      </w:r>
      <w:r>
        <w:rPr>
          <w:sz w:val="21"/>
        </w:rPr>
        <w:t>AB</w:t>
      </w:r>
      <w:r>
        <w:rPr>
          <w:sz w:val="21"/>
        </w:rPr>
        <w:t>为⊙</w:t>
      </w:r>
      <w:r>
        <w:rPr>
          <w:sz w:val="21"/>
        </w:rPr>
        <w:t>O</w:t>
      </w:r>
      <w:r>
        <w:rPr>
          <w:sz w:val="21"/>
        </w:rPr>
        <w:t>的直径，</w:t>
      </w:r>
      <w:r>
        <w:rPr>
          <w:sz w:val="21"/>
        </w:rPr>
        <w:t>C</w:t>
      </w:r>
      <w:r>
        <w:rPr>
          <w:sz w:val="21"/>
        </w:rPr>
        <w:t>是⊙</w:t>
      </w:r>
      <w:r>
        <w:rPr>
          <w:sz w:val="21"/>
        </w:rPr>
        <w:t>O</w:t>
      </w:r>
      <w:r>
        <w:rPr>
          <w:sz w:val="21"/>
        </w:rPr>
        <w:t>上一点，过点</w:t>
      </w:r>
      <w:r>
        <w:rPr>
          <w:sz w:val="21"/>
        </w:rPr>
        <w:t>C</w:t>
      </w:r>
      <w:r>
        <w:rPr>
          <w:sz w:val="21"/>
        </w:rPr>
        <w:t>的直线交</w:t>
      </w:r>
      <w:r>
        <w:rPr>
          <w:sz w:val="21"/>
        </w:rPr>
        <w:t>AB</w:t>
      </w:r>
      <w:r>
        <w:rPr>
          <w:sz w:val="21"/>
        </w:rPr>
        <w:t>的延长线于点</w:t>
      </w:r>
      <w:r>
        <w:rPr>
          <w:sz w:val="21"/>
        </w:rPr>
        <w:t>D，AE</w:t>
      </w:r>
      <w:r>
        <w:rPr>
          <w:sz w:val="21"/>
        </w:rPr>
        <w:t>⊥</w:t>
      </w:r>
      <w:r>
        <w:rPr>
          <w:sz w:val="21"/>
        </w:rPr>
        <w:t>DC</w:t>
      </w:r>
      <w:r>
        <w:rPr>
          <w:sz w:val="21"/>
        </w:rPr>
        <w:t>，垂足为</w:t>
      </w:r>
      <w:r>
        <w:rPr>
          <w:sz w:val="21"/>
        </w:rPr>
        <w:t>E，F</w:t>
      </w:r>
      <w:r>
        <w:rPr>
          <w:sz w:val="21"/>
        </w:rPr>
        <w:t>是</w:t>
      </w:r>
      <w:r>
        <w:rPr>
          <w:sz w:val="21"/>
        </w:rPr>
        <w:t>AE</w:t>
      </w:r>
      <w:r>
        <w:rPr>
          <w:sz w:val="21"/>
        </w:rPr>
        <w:t>与⊙</w:t>
      </w:r>
      <w:r>
        <w:rPr>
          <w:sz w:val="21"/>
        </w:rPr>
        <w:t>O</w:t>
      </w:r>
      <w:r>
        <w:rPr>
          <w:sz w:val="21"/>
        </w:rPr>
        <w:t>的交点，</w:t>
      </w:r>
      <w:r>
        <w:rPr>
          <w:sz w:val="21"/>
        </w:rPr>
        <w:t>AC</w:t>
      </w:r>
      <w:r>
        <w:rPr>
          <w:sz w:val="21"/>
        </w:rPr>
        <w:t>平分∠</w:t>
      </w:r>
      <w:r>
        <w:rPr>
          <w:sz w:val="21"/>
        </w:rPr>
        <w:t>BAE</w:t>
      </w:r>
      <w:r>
        <w:rPr>
          <w:sz w:val="21"/>
        </w:rPr>
        <w:t>，连接</w:t>
      </w:r>
      <w:r>
        <w:rPr>
          <w:sz w:val="21"/>
        </w:rPr>
        <w:t>OC．</w:t>
      </w:r>
    </w:p>
    <w:p>
      <w:pPr>
        <w:shd w:val="clear" w:color="auto" w:fill="FFFFFF"/>
        <w:spacing w:line="360" w:lineRule="auto"/>
        <w:jc w:val="left"/>
        <w:textAlignment w:val="center"/>
      </w:pPr>
      <w:r>
        <w:rPr>
          <w:sz w:val="21"/>
        </w:rPr>
        <w:t>(1)</w:t>
      </w:r>
      <w:r>
        <w:rPr>
          <w:sz w:val="21"/>
        </w:rPr>
        <w:t>求证：</w:t>
      </w:r>
      <w:r>
        <w:rPr>
          <w:sz w:val="21"/>
        </w:rPr>
        <w:t>DE</w:t>
      </w:r>
      <w:r>
        <w:rPr>
          <w:sz w:val="21"/>
        </w:rPr>
        <w:t>是⊙</w:t>
      </w:r>
      <w:r>
        <w:rPr>
          <w:sz w:val="21"/>
        </w:rPr>
        <w:t>O</w:t>
      </w:r>
      <w:r>
        <w:rPr>
          <w:sz w:val="21"/>
        </w:rPr>
        <w:t>的切线；</w:t>
      </w:r>
    </w:p>
    <w:p>
      <w:pPr>
        <w:shd w:val="clear" w:color="auto" w:fill="FFFFFF"/>
        <w:spacing w:line="360" w:lineRule="auto"/>
        <w:jc w:val="left"/>
        <w:textAlignment w:val="center"/>
      </w:pPr>
      <w:r>
        <w:rPr>
          <w:sz w:val="21"/>
        </w:rPr>
        <w:t>(2)</w:t>
      </w:r>
      <w:r>
        <w:rPr>
          <w:sz w:val="21"/>
        </w:rPr>
        <w:t>若⊙</w:t>
      </w:r>
      <w:r>
        <w:rPr>
          <w:sz w:val="21"/>
        </w:rPr>
        <w:t>O</w:t>
      </w:r>
      <w:r>
        <w:rPr>
          <w:sz w:val="21"/>
        </w:rPr>
        <w:t>半径为</w:t>
      </w:r>
      <w:r>
        <w:rPr>
          <w:sz w:val="21"/>
        </w:rPr>
        <w:t>4，</w:t>
      </w:r>
      <w:r>
        <w:rPr>
          <w:sz w:val="21"/>
        </w:rPr>
        <w:t>∠</w:t>
      </w:r>
      <w:r>
        <w:rPr>
          <w:sz w:val="21"/>
        </w:rPr>
        <w:t>D=30°</w:t>
      </w:r>
      <w:r>
        <w:rPr>
          <w:sz w:val="21"/>
        </w:rPr>
        <w:t>，求图中阴影部分的面积（结果用含</w:t>
      </w:r>
      <w:r>
        <w:rPr>
          <w:sz w:val="21"/>
        </w:rPr>
        <w:t>π</w:t>
      </w:r>
      <w:r>
        <w:rPr>
          <w:sz w:val="21"/>
        </w:rPr>
        <w:t>和根号的式子表示）．</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066925" cy="1485900"/>
            <wp:docPr id="100039" name="" descr="@@@dfd5408a88704e2dbc49b18605ff89d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xmlns:r="http://schemas.openxmlformats.org/officeDocument/2006/relationships" r:embed="rId188"/>
                    <a:stretch>
                      <a:fillRect/>
                    </a:stretch>
                  </pic:blipFill>
                  <pic:spPr>
                    <a:xfrm>
                      <a:off x="0" y="0"/>
                      <a:ext cx="2066925" cy="1485900"/>
                    </a:xfrm>
                    <a:prstGeom prst="rect">
                      <a:avLst/>
                    </a:prstGeom>
                  </pic:spPr>
                </pic:pic>
              </a:graphicData>
            </a:graphic>
          </wp:inline>
        </w:drawing>
      </w:r>
    </w:p>
    <w:p>
      <w:pPr>
        <w:shd w:val="clear" w:color="auto" w:fill="FFFFFF"/>
        <w:spacing w:line="360" w:lineRule="auto"/>
        <w:jc w:val="left"/>
        <w:textAlignment w:val="center"/>
      </w:pPr>
      <w:r>
        <w:t>24</w:t>
      </w:r>
      <w:r>
        <w:t>．已知任意三角形的三边长，如何求三角形面积？</w:t>
      </w:r>
    </w:p>
    <w:p>
      <w:pPr>
        <w:shd w:val="clear" w:color="auto" w:fill="FFFFFF"/>
        <w:spacing w:line="360" w:lineRule="auto"/>
        <w:jc w:val="left"/>
        <w:textAlignment w:val="center"/>
      </w:pPr>
      <w:r>
        <w:t>古希腊的几何学家海伦解决了这个问题，在他的著作《度量论》一书中给出了计算公式—海伦公式</w:t>
      </w:r>
      <w:r>
        <w:rPr>
          <w:rFonts w:ascii="Times New Roman" w:eastAsia="Times New Roman" w:hAnsi="Times New Roman" w:cs="Times New Roman"/>
          <w:i/>
        </w:rPr>
        <w:t>S</w:t>
      </w:r>
      <w:r>
        <w:object>
          <v:shape id="_x0000_i1111" type="#_x0000_t75" alt="eqId689de27f367f117d94e3e48fc8510ae6" style="width:118.8pt;height:20.46pt" o:oleicon="f" o:ole="">
            <v:imagedata r:id="rId189" o:title="eqId689de27f367f117d94e3e48fc8510ae6"/>
          </v:shape>
          <o:OLEObject Type="Embed" ProgID="Equation.DSMT4" ShapeID="_x0000_i1111" DrawAspect="Content" ObjectID="_87" r:id="rId190"/>
        </w:object>
      </w:r>
      <w:r>
        <w:t>（其中</w:t>
      </w:r>
      <w:r>
        <w:rPr>
          <w:rFonts w:ascii="Times New Roman" w:eastAsia="Times New Roman" w:hAnsi="Times New Roman" w:cs="Times New Roman"/>
          <w:i/>
        </w:rPr>
        <w:t>a</w:t>
      </w:r>
      <w:r>
        <w:t>，</w:t>
      </w:r>
      <w:r>
        <w:rPr>
          <w:rFonts w:ascii="Times New Roman" w:eastAsia="Times New Roman" w:hAnsi="Times New Roman" w:cs="Times New Roman"/>
          <w:i/>
        </w:rPr>
        <w:t>b</w:t>
      </w:r>
      <w:r>
        <w:t>，</w:t>
      </w:r>
      <w:r>
        <w:rPr>
          <w:rFonts w:ascii="Times New Roman" w:eastAsia="Times New Roman" w:hAnsi="Times New Roman" w:cs="Times New Roman"/>
          <w:i/>
        </w:rPr>
        <w:t>c</w:t>
      </w:r>
      <w:r>
        <w:t>是三角形的三边长，</w:t>
      </w:r>
      <w:r>
        <w:rPr>
          <w:rFonts w:ascii="Times New Roman" w:eastAsia="Times New Roman" w:hAnsi="Times New Roman" w:cs="Times New Roman"/>
          <w:i/>
        </w:rPr>
        <w:t>p</w:t>
      </w:r>
      <w:r>
        <w:object>
          <v:shape id="_x0000_i1112" type="#_x0000_t75" alt="eqId4f8ba6a32b89957a20510698739c3a7a" style="width:47.52pt;height:27.28pt" o:oleicon="f" o:ole="">
            <v:imagedata r:id="rId191" o:title="eqId4f8ba6a32b89957a20510698739c3a7a"/>
          </v:shape>
          <o:OLEObject Type="Embed" ProgID="Equation.DSMT4" ShapeID="_x0000_i1112" DrawAspect="Content" ObjectID="_88" r:id="rId192"/>
        </w:object>
      </w:r>
      <w:r>
        <w:t>，</w:t>
      </w:r>
      <w:r>
        <w:rPr>
          <w:rFonts w:ascii="Times New Roman" w:eastAsia="Times New Roman" w:hAnsi="Times New Roman" w:cs="Times New Roman"/>
          <w:i/>
        </w:rPr>
        <w:t>S</w:t>
      </w:r>
      <w:r>
        <w:t>为三角形的面积），并给出了证明</w:t>
      </w:r>
    </w:p>
    <w:p>
      <w:pPr>
        <w:shd w:val="clear" w:color="auto" w:fill="FFFFFF"/>
        <w:spacing w:line="360" w:lineRule="auto"/>
        <w:jc w:val="left"/>
        <w:textAlignment w:val="center"/>
      </w:pPr>
      <w:r>
        <w:t>例如：在△</w:t>
      </w:r>
      <w:r>
        <w:rPr>
          <w:rFonts w:ascii="Times New Roman" w:eastAsia="Times New Roman" w:hAnsi="Times New Roman" w:cs="Times New Roman"/>
          <w:i/>
        </w:rPr>
        <w:t>ABC</w:t>
      </w:r>
      <w:r>
        <w:t>中，</w:t>
      </w:r>
      <w:r>
        <w:rPr>
          <w:rFonts w:ascii="Times New Roman" w:eastAsia="Times New Roman" w:hAnsi="Times New Roman" w:cs="Times New Roman"/>
          <w:i/>
        </w:rPr>
        <w:t>a</w:t>
      </w:r>
      <w:r>
        <w:t>＝3，</w:t>
      </w:r>
      <w:r>
        <w:rPr>
          <w:rFonts w:ascii="Times New Roman" w:eastAsia="Times New Roman" w:hAnsi="Times New Roman" w:cs="Times New Roman"/>
          <w:i/>
        </w:rPr>
        <w:t>b</w:t>
      </w:r>
      <w:r>
        <w:t>＝4，</w:t>
      </w:r>
      <w:r>
        <w:rPr>
          <w:rFonts w:ascii="Times New Roman" w:eastAsia="Times New Roman" w:hAnsi="Times New Roman" w:cs="Times New Roman"/>
          <w:i/>
        </w:rPr>
        <w:t>c</w:t>
      </w:r>
      <w:r>
        <w:t>＝5，那么它的面积可以这样计算：</w:t>
      </w:r>
    </w:p>
    <w:p>
      <w:pPr>
        <w:shd w:val="clear" w:color="auto" w:fill="FFFFFF"/>
        <w:spacing w:line="360" w:lineRule="auto"/>
        <w:jc w:val="left"/>
        <w:textAlignment w:val="center"/>
        <w:sectPr>
          <w:footerReference w:type="even" r:id="rId193"/>
          <w:footerReference w:type="default" r:id="rId194"/>
          <w:type w:val="nextPage"/>
          <w:pgSz w:w="11907" w:h="16839" w:code="9"/>
          <w:pgMar w:top="900" w:right="1997" w:bottom="900" w:left="1997" w:header="500" w:footer="500" w:gutter="0"/>
          <w:pgNumType w:start="5"/>
          <w:cols w:num="1" w:sep="1" w:space="425"/>
          <w:titlePg w:val="0"/>
          <w:docGrid w:type="lines" w:linePitch="312"/>
        </w:sectPr>
      </w:pPr>
      <w:r>
        <w:t>∵</w:t>
      </w:r>
      <w:r>
        <w:rPr>
          <w:rFonts w:ascii="Times New Roman" w:eastAsia="Times New Roman" w:hAnsi="Times New Roman" w:cs="Times New Roman"/>
          <w:i/>
        </w:rPr>
        <w:t>a</w:t>
      </w:r>
      <w:r>
        <w:t>＝3，</w:t>
      </w:r>
      <w:r>
        <w:rPr>
          <w:rFonts w:ascii="Times New Roman" w:eastAsia="Times New Roman" w:hAnsi="Times New Roman" w:cs="Times New Roman"/>
          <w:i/>
        </w:rPr>
        <w:t>b</w:t>
      </w:r>
      <w:r>
        <w:t>＝4，</w:t>
      </w:r>
      <w:r>
        <w:rPr>
          <w:rFonts w:ascii="Times New Roman" w:eastAsia="Times New Roman" w:hAnsi="Times New Roman" w:cs="Times New Roman"/>
          <w:i/>
        </w:rPr>
        <w:t>c</w:t>
      </w:r>
      <w:r>
        <w:t>＝5</w:t>
      </w:r>
    </w:p>
    <w:p>
      <w:pPr>
        <w:shd w:val="clear" w:color="auto" w:fill="FFFFFF"/>
        <w:spacing w:line="360" w:lineRule="auto"/>
        <w:jc w:val="left"/>
        <w:textAlignment w:val="center"/>
      </w:pPr>
      <w:r>
        <w:t>∴</w:t>
      </w:r>
      <w:r>
        <w:rPr>
          <w:rFonts w:ascii="Times New Roman" w:eastAsia="Times New Roman" w:hAnsi="Times New Roman" w:cs="Times New Roman"/>
          <w:i/>
        </w:rPr>
        <w:t>p</w:t>
      </w:r>
      <w:r>
        <w:object>
          <v:shape id="_x0000_i1113" type="#_x0000_t75" alt="eqIdbc9a2f20a9c4d611e05cc32dd59a7967" style="width:55.42pt;height:27.05pt" o:oleicon="f" o:ole="">
            <v:imagedata r:id="rId195" o:title="eqIdbc9a2f20a9c4d611e05cc32dd59a7967"/>
          </v:shape>
          <o:OLEObject Type="Embed" ProgID="Equation.DSMT4" ShapeID="_x0000_i1113" DrawAspect="Content" ObjectID="_89" r:id="rId196"/>
        </w:object>
      </w:r>
      <w:r>
        <w:t>6</w:t>
      </w:r>
    </w:p>
    <w:p>
      <w:pPr>
        <w:shd w:val="clear" w:color="auto" w:fill="FFFFFF"/>
        <w:spacing w:line="360" w:lineRule="auto"/>
        <w:jc w:val="left"/>
        <w:textAlignment w:val="center"/>
      </w:pPr>
      <w:r>
        <w:t>∴</w:t>
      </w:r>
      <w:r>
        <w:rPr>
          <w:rFonts w:ascii="Times New Roman" w:eastAsia="Times New Roman" w:hAnsi="Times New Roman" w:cs="Times New Roman"/>
          <w:i/>
        </w:rPr>
        <w:t>S</w:t>
      </w:r>
      <w:r>
        <w:object>
          <v:shape id="_x0000_i1114" type="#_x0000_t75" alt="eqIdf344e7bb087b6fadb7ecf472ac3170fc" style="width:188.32pt;height:20.48pt" o:oleicon="f" o:ole="">
            <v:imagedata r:id="rId197" o:title="eqIdf344e7bb087b6fadb7ecf472ac3170fc"/>
          </v:shape>
          <o:OLEObject Type="Embed" ProgID="Equation.DSMT4" ShapeID="_x0000_i1114" DrawAspect="Content" ObjectID="_90" r:id="rId198"/>
        </w:object>
      </w:r>
      <w:r>
        <w:t>6</w:t>
      </w:r>
    </w:p>
    <w:p>
      <w:pPr>
        <w:shd w:val="clear" w:color="auto" w:fill="FFFFFF"/>
        <w:spacing w:line="360" w:lineRule="auto"/>
        <w:jc w:val="left"/>
        <w:textAlignment w:val="center"/>
      </w:pPr>
      <w:r>
        <w:t>事实上，对于已知三角形的三边长求三角形面积的问题，还可用我国南宋时期数学家秦九韶提出的秦九韶公式等方法解决．</w:t>
      </w:r>
    </w:p>
    <w:p>
      <w:pPr>
        <w:shd w:val="clear" w:color="auto" w:fill="FFFFFF"/>
        <w:spacing w:line="360" w:lineRule="auto"/>
        <w:jc w:val="left"/>
        <w:textAlignment w:val="center"/>
      </w:pPr>
      <w:r>
        <w:t>根据上述材料，解答下列问题：</w:t>
      </w:r>
    </w:p>
    <w:p>
      <w:pPr>
        <w:shd w:val="clear" w:color="auto" w:fill="FFFFFF"/>
        <w:spacing w:line="360" w:lineRule="auto"/>
        <w:jc w:val="left"/>
        <w:textAlignment w:val="center"/>
      </w:pPr>
      <w:r>
        <w:t>如图，在△</w:t>
      </w:r>
      <w:r>
        <w:rPr>
          <w:rFonts w:ascii="Times New Roman" w:eastAsia="Times New Roman" w:hAnsi="Times New Roman" w:cs="Times New Roman"/>
          <w:i/>
        </w:rPr>
        <w:t>ABC</w:t>
      </w:r>
      <w:r>
        <w:t>中，</w:t>
      </w:r>
      <w:r>
        <w:rPr>
          <w:rFonts w:ascii="Times New Roman" w:eastAsia="Times New Roman" w:hAnsi="Times New Roman" w:cs="Times New Roman"/>
          <w:i/>
        </w:rPr>
        <w:t>BC</w:t>
      </w:r>
      <w:r>
        <w:t>＝5，</w:t>
      </w:r>
      <w:r>
        <w:rPr>
          <w:rFonts w:ascii="Times New Roman" w:eastAsia="Times New Roman" w:hAnsi="Times New Roman" w:cs="Times New Roman"/>
          <w:i/>
        </w:rPr>
        <w:t>AC</w:t>
      </w:r>
      <w:r>
        <w:t>＝6，</w:t>
      </w:r>
      <w:r>
        <w:rPr>
          <w:rFonts w:ascii="Times New Roman" w:eastAsia="Times New Roman" w:hAnsi="Times New Roman" w:cs="Times New Roman"/>
          <w:i/>
        </w:rPr>
        <w:t>AB</w:t>
      </w:r>
      <w:r>
        <w:t>＝9</w:t>
      </w:r>
    </w:p>
    <w:p>
      <w:pPr>
        <w:shd w:val="clear" w:color="auto" w:fill="FFFFFF"/>
        <w:spacing w:line="360" w:lineRule="auto"/>
        <w:jc w:val="left"/>
        <w:textAlignment w:val="center"/>
      </w:pPr>
      <w:r>
        <w:t>（1）用海伦公式求△</w:t>
      </w:r>
      <w:r>
        <w:rPr>
          <w:rFonts w:ascii="Times New Roman" w:eastAsia="Times New Roman" w:hAnsi="Times New Roman" w:cs="Times New Roman"/>
          <w:i/>
        </w:rPr>
        <w:t>ABC</w:t>
      </w:r>
      <w:r>
        <w:t>的面积；</w:t>
      </w:r>
    </w:p>
    <w:p>
      <w:pPr>
        <w:shd w:val="clear" w:color="auto" w:fill="FFFFFF"/>
        <w:spacing w:line="360" w:lineRule="auto"/>
        <w:jc w:val="left"/>
        <w:textAlignment w:val="center"/>
      </w:pPr>
      <w:r>
        <w:t>（2）求△</w:t>
      </w:r>
      <w:r>
        <w:rPr>
          <w:rFonts w:ascii="Times New Roman" w:eastAsia="Times New Roman" w:hAnsi="Times New Roman" w:cs="Times New Roman"/>
          <w:i/>
        </w:rPr>
        <w:t>ABC</w:t>
      </w:r>
      <w:r>
        <w:t>的内切圆半径</w:t>
      </w:r>
      <w:r>
        <w:rPr>
          <w:rFonts w:ascii="Times New Roman" w:eastAsia="Times New Roman" w:hAnsi="Times New Roman" w:cs="Times New Roman"/>
          <w:i/>
        </w:rPr>
        <w:t>r</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809750" cy="685800"/>
            <wp:docPr id="100041" name="" descr="@@@accbb56c79e843058a2e2e91602e82f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
                    <pic:cNvPicPr>
                      <a:picLocks noChangeAspect="1"/>
                    </pic:cNvPicPr>
                  </pic:nvPicPr>
                  <pic:blipFill>
                    <a:blip xmlns:r="http://schemas.openxmlformats.org/officeDocument/2006/relationships" r:embed="rId199"/>
                    <a:stretch>
                      <a:fillRect/>
                    </a:stretch>
                  </pic:blipFill>
                  <pic:spPr>
                    <a:xfrm>
                      <a:off x="0" y="0"/>
                      <a:ext cx="1809750" cy="685800"/>
                    </a:xfrm>
                    <a:prstGeom prst="rect">
                      <a:avLst/>
                    </a:prstGeom>
                  </pic:spPr>
                </pic:pic>
              </a:graphicData>
            </a:graphic>
          </wp:inline>
        </w:drawing>
      </w:r>
    </w:p>
    <w:p>
      <w:pPr>
        <w:shd w:val="clear" w:color="auto" w:fill="FFFFFF"/>
        <w:spacing w:line="360" w:lineRule="auto"/>
        <w:jc w:val="left"/>
        <w:textAlignment w:val="center"/>
      </w:pPr>
    </w:p>
    <w:p>
      <w:pPr>
        <w:shd w:val="clear" w:color="auto" w:fill="FFFFFF"/>
        <w:spacing w:line="360" w:lineRule="auto"/>
        <w:jc w:val="left"/>
        <w:textAlignment w:val="center"/>
      </w:pPr>
      <w:r>
        <w:t>25</w:t>
      </w:r>
      <w:r>
        <w:t>．如图，在Rt△</w:t>
      </w:r>
      <w:r>
        <w:rPr>
          <w:rFonts w:ascii="Times New Roman" w:eastAsia="Times New Roman" w:hAnsi="Times New Roman" w:cs="Times New Roman"/>
          <w:i/>
        </w:rPr>
        <w:t>ABC</w:t>
      </w:r>
      <w:r>
        <w:t>中，∠</w:t>
      </w:r>
      <w:r>
        <w:rPr>
          <w:rFonts w:ascii="Times New Roman" w:eastAsia="Times New Roman" w:hAnsi="Times New Roman" w:cs="Times New Roman"/>
          <w:i/>
        </w:rPr>
        <w:t>BAC</w:t>
      </w:r>
      <w:r>
        <w:t>＝90°，</w:t>
      </w:r>
      <w:r>
        <w:rPr>
          <w:rFonts w:ascii="Times New Roman" w:eastAsia="Times New Roman" w:hAnsi="Times New Roman" w:cs="Times New Roman"/>
          <w:i/>
        </w:rPr>
        <w:t>AB</w:t>
      </w:r>
      <w:r>
        <w:t>＝</w:t>
      </w:r>
      <w:r>
        <w:rPr>
          <w:rFonts w:ascii="Times New Roman" w:eastAsia="Times New Roman" w:hAnsi="Times New Roman" w:cs="Times New Roman"/>
          <w:i/>
        </w:rPr>
        <w:t>AC</w:t>
      </w:r>
      <w:r>
        <w:t>．在平面内任取一点</w:t>
      </w:r>
      <w:r>
        <w:rPr>
          <w:rFonts w:ascii="Times New Roman" w:eastAsia="Times New Roman" w:hAnsi="Times New Roman" w:cs="Times New Roman"/>
          <w:i/>
        </w:rPr>
        <w:t>D</w:t>
      </w:r>
      <w:r>
        <w:t>，连结</w:t>
      </w:r>
      <w:r>
        <w:rPr>
          <w:rFonts w:ascii="Times New Roman" w:eastAsia="Times New Roman" w:hAnsi="Times New Roman" w:cs="Times New Roman"/>
          <w:i/>
        </w:rPr>
        <w:t>AD</w:t>
      </w:r>
      <w:r>
        <w:t>（</w:t>
      </w:r>
      <w:r>
        <w:rPr>
          <w:rFonts w:ascii="Times New Roman" w:eastAsia="Times New Roman" w:hAnsi="Times New Roman" w:cs="Times New Roman"/>
          <w:i/>
        </w:rPr>
        <w:t>AD</w:t>
      </w:r>
      <w:r>
        <w:t>＜</w:t>
      </w:r>
      <w:r>
        <w:rPr>
          <w:rFonts w:ascii="Times New Roman" w:eastAsia="Times New Roman" w:hAnsi="Times New Roman" w:cs="Times New Roman"/>
          <w:i/>
        </w:rPr>
        <w:t>AB</w:t>
      </w:r>
      <w:r>
        <w:t>），将线段</w:t>
      </w:r>
      <w:r>
        <w:rPr>
          <w:rFonts w:ascii="Times New Roman" w:eastAsia="Times New Roman" w:hAnsi="Times New Roman" w:cs="Times New Roman"/>
          <w:i/>
        </w:rPr>
        <w:t>AD</w:t>
      </w:r>
      <w:r>
        <w:t>绕点</w:t>
      </w:r>
      <w:r>
        <w:rPr>
          <w:rFonts w:ascii="Times New Roman" w:eastAsia="Times New Roman" w:hAnsi="Times New Roman" w:cs="Times New Roman"/>
          <w:i/>
        </w:rPr>
        <w:t>A</w:t>
      </w:r>
      <w:r>
        <w:t>逆时针旋转90°，得到线段</w:t>
      </w:r>
      <w:r>
        <w:rPr>
          <w:rFonts w:ascii="Times New Roman" w:eastAsia="Times New Roman" w:hAnsi="Times New Roman" w:cs="Times New Roman"/>
          <w:i/>
        </w:rPr>
        <w:t>AE</w:t>
      </w:r>
      <w:r>
        <w:t>，连结</w:t>
      </w:r>
      <w:r>
        <w:rPr>
          <w:rFonts w:ascii="Times New Roman" w:eastAsia="Times New Roman" w:hAnsi="Times New Roman" w:cs="Times New Roman"/>
          <w:i/>
        </w:rPr>
        <w:t>DE</w:t>
      </w:r>
      <w:r>
        <w:t>，</w:t>
      </w:r>
      <w:r>
        <w:rPr>
          <w:rFonts w:ascii="Times New Roman" w:eastAsia="Times New Roman" w:hAnsi="Times New Roman" w:cs="Times New Roman"/>
          <w:i/>
        </w:rPr>
        <w:t>CE</w:t>
      </w:r>
      <w:r>
        <w:t>，</w:t>
      </w:r>
      <w:r>
        <w:rPr>
          <w:rFonts w:ascii="Times New Roman" w:eastAsia="Times New Roman" w:hAnsi="Times New Roman" w:cs="Times New Roman"/>
          <w:i/>
        </w:rPr>
        <w:t>BD</w:t>
      </w:r>
      <w:r>
        <w:t>．</w:t>
      </w:r>
    </w:p>
    <w:p>
      <w:pPr>
        <w:shd w:val="clear" w:color="auto" w:fill="FFFFFF"/>
        <w:spacing w:line="360" w:lineRule="auto"/>
        <w:jc w:val="left"/>
        <w:textAlignment w:val="center"/>
      </w:pPr>
      <w:r>
        <w:t>（1）直线</w:t>
      </w:r>
      <w:r>
        <w:rPr>
          <w:rFonts w:ascii="Times New Roman" w:eastAsia="Times New Roman" w:hAnsi="Times New Roman" w:cs="Times New Roman"/>
          <w:i/>
        </w:rPr>
        <w:t>BD</w:t>
      </w:r>
      <w:r>
        <w:t>和</w:t>
      </w:r>
      <w:r>
        <w:rPr>
          <w:rFonts w:ascii="Times New Roman" w:eastAsia="Times New Roman" w:hAnsi="Times New Roman" w:cs="Times New Roman"/>
          <w:i/>
        </w:rPr>
        <w:t>CE</w:t>
      </w:r>
      <w:r>
        <w:t>的位置关系是</w:t>
      </w:r>
      <w:r>
        <w:rPr>
          <w:u w:val="single"/>
        </w:rPr>
        <w:t>　</w:t>
      </w:r>
      <w:r>
        <w:rPr>
          <w:u w:val="single"/>
        </w:rPr>
        <w:t xml:space="preserve"> </w:t>
      </w:r>
      <w:r>
        <w:rPr>
          <w:u w:val="single"/>
        </w:rPr>
        <w:t>　</w:t>
      </w:r>
      <w:r>
        <w:t>；</w:t>
      </w:r>
    </w:p>
    <w:p>
      <w:pPr>
        <w:shd w:val="clear" w:color="auto" w:fill="FFFFFF"/>
        <w:spacing w:line="360" w:lineRule="auto"/>
        <w:jc w:val="left"/>
        <w:textAlignment w:val="center"/>
      </w:pPr>
      <w:r>
        <w:t>（2）猜测</w:t>
      </w:r>
      <w:r>
        <w:rPr>
          <w:rFonts w:ascii="Times New Roman" w:eastAsia="Times New Roman" w:hAnsi="Times New Roman" w:cs="Times New Roman"/>
          <w:i/>
        </w:rPr>
        <w:t>BD</w:t>
      </w:r>
      <w:r>
        <w:t>和</w:t>
      </w:r>
      <w:r>
        <w:rPr>
          <w:rFonts w:ascii="Times New Roman" w:eastAsia="Times New Roman" w:hAnsi="Times New Roman" w:cs="Times New Roman"/>
          <w:i/>
        </w:rPr>
        <w:t>CE</w:t>
      </w:r>
      <w:r>
        <w:t>的数量关系并证明；</w:t>
      </w:r>
    </w:p>
    <w:p>
      <w:pPr>
        <w:shd w:val="clear" w:color="auto" w:fill="FFFFFF"/>
        <w:spacing w:line="360" w:lineRule="auto"/>
        <w:jc w:val="left"/>
        <w:textAlignment w:val="center"/>
      </w:pPr>
      <w:r>
        <w:t>（3）设直线</w:t>
      </w:r>
      <w:r>
        <w:rPr>
          <w:rFonts w:ascii="Times New Roman" w:eastAsia="Times New Roman" w:hAnsi="Times New Roman" w:cs="Times New Roman"/>
          <w:i/>
        </w:rPr>
        <w:t>BD</w:t>
      </w:r>
      <w:r>
        <w:t>，</w:t>
      </w:r>
      <w:r>
        <w:rPr>
          <w:rFonts w:ascii="Times New Roman" w:eastAsia="Times New Roman" w:hAnsi="Times New Roman" w:cs="Times New Roman"/>
          <w:i/>
        </w:rPr>
        <w:t>CE</w:t>
      </w:r>
      <w:r>
        <w:t>交于点</w:t>
      </w:r>
      <w:r>
        <w:rPr>
          <w:rFonts w:ascii="Times New Roman" w:eastAsia="Times New Roman" w:hAnsi="Times New Roman" w:cs="Times New Roman"/>
          <w:i/>
        </w:rPr>
        <w:t>P</w:t>
      </w:r>
      <w:r>
        <w:t>，把△</w:t>
      </w:r>
      <w:r>
        <w:rPr>
          <w:rFonts w:ascii="Times New Roman" w:eastAsia="Times New Roman" w:hAnsi="Times New Roman" w:cs="Times New Roman"/>
          <w:i/>
        </w:rPr>
        <w:t>ADE</w:t>
      </w:r>
      <w:r>
        <w:t>绕点</w:t>
      </w:r>
      <w:r>
        <w:rPr>
          <w:rFonts w:ascii="Times New Roman" w:eastAsia="Times New Roman" w:hAnsi="Times New Roman" w:cs="Times New Roman"/>
          <w:i/>
        </w:rPr>
        <w:t>A</w:t>
      </w:r>
      <w:r>
        <w:t>旋转，当∠</w:t>
      </w:r>
      <w:r>
        <w:rPr>
          <w:rFonts w:ascii="Times New Roman" w:eastAsia="Times New Roman" w:hAnsi="Times New Roman" w:cs="Times New Roman"/>
          <w:i/>
        </w:rPr>
        <w:t>EAC</w:t>
      </w:r>
      <w:r>
        <w:t>＝90°，</w:t>
      </w:r>
      <w:r>
        <w:rPr>
          <w:rFonts w:ascii="Times New Roman" w:eastAsia="Times New Roman" w:hAnsi="Times New Roman" w:cs="Times New Roman"/>
          <w:i/>
        </w:rPr>
        <w:t>AB</w:t>
      </w:r>
      <w:r>
        <w:t>＝2，</w:t>
      </w:r>
      <w:r>
        <w:rPr>
          <w:rFonts w:ascii="Times New Roman" w:eastAsia="Times New Roman" w:hAnsi="Times New Roman" w:cs="Times New Roman"/>
          <w:i/>
        </w:rPr>
        <w:t>AD</w:t>
      </w:r>
      <w:r>
        <w:t>＝1时，直接写出</w:t>
      </w:r>
      <w:r>
        <w:rPr>
          <w:rFonts w:ascii="Times New Roman" w:eastAsia="Times New Roman" w:hAnsi="Times New Roman" w:cs="Times New Roman"/>
          <w:i/>
        </w:rPr>
        <w:t>PB</w:t>
      </w:r>
      <w:r>
        <w:t>的长．</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971800" cy="1009650"/>
            <wp:docPr id="100043" name="" descr="@@@ac624787-9b5c-472d-800c-4af628392cc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
                    <pic:cNvPicPr>
                      <a:picLocks noChangeAspect="1"/>
                    </pic:cNvPicPr>
                  </pic:nvPicPr>
                  <pic:blipFill>
                    <a:blip xmlns:r="http://schemas.openxmlformats.org/officeDocument/2006/relationships" r:embed="rId200"/>
                    <a:stretch>
                      <a:fillRect/>
                    </a:stretch>
                  </pic:blipFill>
                  <pic:spPr>
                    <a:xfrm>
                      <a:off x="0" y="0"/>
                      <a:ext cx="2971800" cy="1009650"/>
                    </a:xfrm>
                    <a:prstGeom prst="rect">
                      <a:avLst/>
                    </a:prstGeom>
                  </pic:spPr>
                </pic:pic>
              </a:graphicData>
            </a:graphic>
          </wp:inline>
        </w:drawing>
      </w:r>
    </w:p>
    <w:p>
      <w:pPr>
        <w:shd w:val="clear" w:color="auto" w:fill="FFFFFF"/>
        <w:spacing w:line="360" w:lineRule="auto"/>
        <w:jc w:val="left"/>
        <w:textAlignment w:val="center"/>
        <w:sectPr>
          <w:footerReference w:type="even" r:id="rId201"/>
          <w:footerReference w:type="default" r:id="rId202"/>
          <w:type w:val="nextPage"/>
          <w:pgSz w:w="11907" w:h="16839" w:code="9"/>
          <w:pgMar w:top="900" w:right="1997" w:bottom="900" w:left="1997" w:header="500" w:footer="500" w:gutter="0"/>
          <w:pgNumType w:start="6"/>
          <w:cols w:num="1" w:sep="1" w:space="425"/>
          <w:titlePg w:val="0"/>
          <w:docGrid w:type="lines" w:linePitch="312"/>
        </w:sectPr>
      </w:pPr>
      <w:r>
        <w:t>26</w:t>
      </w:r>
      <w:r>
        <w:t>．如图，已知抛物线</w:t>
      </w:r>
      <w:r>
        <w:rPr>
          <w:rFonts w:ascii="Times New Roman" w:eastAsia="Times New Roman" w:hAnsi="Times New Roman" w:cs="Times New Roman"/>
          <w:i/>
        </w:rPr>
        <w:t>y</w:t>
      </w:r>
      <w:r>
        <w:t>＝﹣</w:t>
      </w:r>
      <w:r>
        <w:rPr>
          <w:rFonts w:ascii="Times New Roman" w:eastAsia="Times New Roman" w:hAnsi="Times New Roman" w:cs="Times New Roman"/>
          <w:i/>
        </w:rPr>
        <w:t>x</w:t>
      </w:r>
      <w:r>
        <w:rPr>
          <w:rFonts w:ascii="Times New Roman" w:eastAsia="Times New Roman" w:hAnsi="Times New Roman" w:cs="Times New Roman"/>
          <w:i/>
          <w:vertAlign w:val="superscript"/>
        </w:rPr>
        <w:t>2</w:t>
      </w:r>
      <w:r>
        <w:t>+</w:t>
      </w:r>
      <w:r>
        <w:rPr>
          <w:rFonts w:ascii="Times New Roman" w:eastAsia="Times New Roman" w:hAnsi="Times New Roman" w:cs="Times New Roman"/>
          <w:i/>
        </w:rPr>
        <w:t>bx</w:t>
      </w:r>
      <w:r>
        <w:t>+</w:t>
      </w:r>
      <w:r>
        <w:rPr>
          <w:rFonts w:ascii="Times New Roman" w:eastAsia="Times New Roman" w:hAnsi="Times New Roman" w:cs="Times New Roman"/>
          <w:i/>
        </w:rPr>
        <w:t>c</w:t>
      </w:r>
      <w:r>
        <w:t>与一直线相交于</w:t>
      </w:r>
      <w:r>
        <w:rPr>
          <w:rFonts w:ascii="Times New Roman" w:eastAsia="Times New Roman" w:hAnsi="Times New Roman" w:cs="Times New Roman"/>
          <w:i/>
        </w:rPr>
        <w:t>A</w:t>
      </w:r>
      <w:r>
        <w:t>（﹣1，0），</w:t>
      </w:r>
      <w:r>
        <w:rPr>
          <w:rFonts w:ascii="Times New Roman" w:eastAsia="Times New Roman" w:hAnsi="Times New Roman" w:cs="Times New Roman"/>
          <w:i/>
        </w:rPr>
        <w:t>C</w:t>
      </w:r>
      <w:r>
        <w:t>（2，3）两点，与</w:t>
      </w:r>
      <w:r>
        <w:rPr>
          <w:rFonts w:ascii="Times New Roman" w:eastAsia="Times New Roman" w:hAnsi="Times New Roman" w:cs="Times New Roman"/>
          <w:i/>
        </w:rPr>
        <w:t>y</w:t>
      </w:r>
      <w:r>
        <w:t>轴交于点</w:t>
      </w:r>
      <w:r>
        <w:rPr>
          <w:rFonts w:ascii="Times New Roman" w:eastAsia="Times New Roman" w:hAnsi="Times New Roman" w:cs="Times New Roman"/>
          <w:i/>
        </w:rPr>
        <w:t>N</w:t>
      </w:r>
      <w:r>
        <w:t>，其顶点为</w:t>
      </w:r>
      <w:r>
        <w:rPr>
          <w:rFonts w:ascii="Times New Roman" w:eastAsia="Times New Roman" w:hAnsi="Times New Roman" w:cs="Times New Roman"/>
          <w:i/>
        </w:rPr>
        <w:t>D</w:t>
      </w:r>
      <w:r>
        <w:t>．</w:t>
      </w:r>
    </w:p>
    <w:p>
      <w:pPr>
        <w:shd w:val="clear" w:color="auto" w:fill="FFFFFF"/>
        <w:spacing w:line="360" w:lineRule="auto"/>
        <w:jc w:val="left"/>
        <w:textAlignment w:val="center"/>
      </w:pPr>
      <w:r>
        <w:drawing>
          <wp:inline>
            <wp:extent cx="4944165" cy="2610214"/>
            <wp:docPr id="10004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
                    <pic:cNvPicPr>
                      <a:picLocks noChangeAspect="1"/>
                    </pic:cNvPicPr>
                  </pic:nvPicPr>
                  <pic:blipFill>
                    <a:blip xmlns:r="http://schemas.openxmlformats.org/officeDocument/2006/relationships" r:embed="rId203"/>
                    <a:stretch>
                      <a:fillRect/>
                    </a:stretch>
                  </pic:blipFill>
                  <pic:spPr>
                    <a:xfrm>
                      <a:off x="0" y="0"/>
                      <a:ext cx="4944165" cy="2610214"/>
                    </a:xfrm>
                    <a:prstGeom prst="rect">
                      <a:avLst/>
                    </a:prstGeom>
                  </pic:spPr>
                </pic:pic>
              </a:graphicData>
            </a:graphic>
          </wp:inline>
        </w:drawing>
      </w:r>
    </w:p>
    <w:p>
      <w:pPr>
        <w:shd w:val="clear" w:color="auto" w:fill="FFFFFF"/>
        <w:spacing w:line="360" w:lineRule="auto"/>
        <w:jc w:val="left"/>
        <w:textAlignment w:val="center"/>
      </w:pPr>
      <w:r>
        <w:t>（1）填空：抛物线的解析式为</w:t>
      </w:r>
      <w:r>
        <w:rPr>
          <w:u w:val="single"/>
        </w:rPr>
        <w:t>　</w:t>
      </w:r>
      <w:r>
        <w:rPr>
          <w:u w:val="single"/>
        </w:rPr>
        <w:t xml:space="preserve"> </w:t>
      </w:r>
      <w:r>
        <w:rPr>
          <w:u w:val="single"/>
        </w:rPr>
        <w:t>　</w:t>
      </w:r>
      <w:r>
        <w:t>；</w:t>
      </w:r>
    </w:p>
    <w:p>
      <w:pPr>
        <w:shd w:val="clear" w:color="auto" w:fill="FFFFFF"/>
        <w:spacing w:line="360" w:lineRule="auto"/>
        <w:jc w:val="left"/>
        <w:textAlignment w:val="center"/>
      </w:pPr>
      <w:r>
        <w:t>（2）若</w:t>
      </w:r>
      <w:r>
        <w:rPr>
          <w:rFonts w:ascii="Times New Roman" w:eastAsia="Times New Roman" w:hAnsi="Times New Roman" w:cs="Times New Roman"/>
          <w:i/>
        </w:rPr>
        <w:t>P</w:t>
      </w:r>
      <w:r>
        <w:t>是抛物线上位于直线</w:t>
      </w:r>
      <w:r>
        <w:rPr>
          <w:rFonts w:ascii="Times New Roman" w:eastAsia="Times New Roman" w:hAnsi="Times New Roman" w:cs="Times New Roman"/>
          <w:i/>
        </w:rPr>
        <w:t>AC</w:t>
      </w:r>
      <w:r>
        <w:t>上方的一个动点，设点</w:t>
      </w:r>
      <w:r>
        <w:rPr>
          <w:rFonts w:ascii="Times New Roman" w:eastAsia="Times New Roman" w:hAnsi="Times New Roman" w:cs="Times New Roman"/>
          <w:i/>
        </w:rPr>
        <w:t>P</w:t>
      </w:r>
      <w:r>
        <w:t>的横坐标为</w:t>
      </w:r>
      <w:r>
        <w:rPr>
          <w:rFonts w:ascii="Times New Roman" w:eastAsia="Times New Roman" w:hAnsi="Times New Roman" w:cs="Times New Roman"/>
          <w:i/>
        </w:rPr>
        <w:t>t</w:t>
      </w:r>
      <w:r>
        <w:t>，过点</w:t>
      </w:r>
      <w:r>
        <w:rPr>
          <w:rFonts w:ascii="Times New Roman" w:eastAsia="Times New Roman" w:hAnsi="Times New Roman" w:cs="Times New Roman"/>
          <w:i/>
        </w:rPr>
        <w:t>P</w:t>
      </w:r>
      <w:r>
        <w:t>作</w:t>
      </w:r>
      <w:r>
        <w:rPr>
          <w:rFonts w:ascii="Times New Roman" w:eastAsia="Times New Roman" w:hAnsi="Times New Roman" w:cs="Times New Roman"/>
          <w:i/>
        </w:rPr>
        <w:t>y</w:t>
      </w:r>
      <w:r>
        <w:t>轴的平行线交</w:t>
      </w:r>
      <w:r>
        <w:rPr>
          <w:rFonts w:ascii="Times New Roman" w:eastAsia="Times New Roman" w:hAnsi="Times New Roman" w:cs="Times New Roman"/>
          <w:i/>
        </w:rPr>
        <w:t>AC</w:t>
      </w:r>
      <w:r>
        <w:t>与</w:t>
      </w:r>
      <w:r>
        <w:rPr>
          <w:rFonts w:ascii="Times New Roman" w:eastAsia="Times New Roman" w:hAnsi="Times New Roman" w:cs="Times New Roman"/>
          <w:i/>
        </w:rPr>
        <w:t>M</w:t>
      </w:r>
      <w:r>
        <w:t>，当</w:t>
      </w:r>
      <w:r>
        <w:rPr>
          <w:rFonts w:ascii="Times New Roman" w:eastAsia="Times New Roman" w:hAnsi="Times New Roman" w:cs="Times New Roman"/>
          <w:i/>
        </w:rPr>
        <w:t>t</w:t>
      </w:r>
      <w:r>
        <w:t>为何值时，线段</w:t>
      </w:r>
      <w:r>
        <w:rPr>
          <w:rFonts w:ascii="Times New Roman" w:eastAsia="Times New Roman" w:hAnsi="Times New Roman" w:cs="Times New Roman"/>
          <w:i/>
        </w:rPr>
        <w:t>PM</w:t>
      </w:r>
      <w:r>
        <w:t>的长最大，并求其最大值；</w:t>
      </w:r>
    </w:p>
    <w:p>
      <w:pPr>
        <w:shd w:val="clear" w:color="auto" w:fill="FFFFFF"/>
        <w:spacing w:line="360" w:lineRule="auto"/>
        <w:jc w:val="left"/>
        <w:textAlignment w:val="center"/>
      </w:pPr>
      <w:r>
        <w:t>（3）若抛物线的对称轴与直线</w:t>
      </w:r>
      <w:r>
        <w:rPr>
          <w:rFonts w:ascii="Times New Roman" w:eastAsia="Times New Roman" w:hAnsi="Times New Roman" w:cs="Times New Roman"/>
          <w:i/>
        </w:rPr>
        <w:t>AC</w:t>
      </w:r>
      <w:r>
        <w:t>相交于点</w:t>
      </w:r>
      <w:r>
        <w:rPr>
          <w:rFonts w:ascii="Times New Roman" w:eastAsia="Times New Roman" w:hAnsi="Times New Roman" w:cs="Times New Roman"/>
          <w:i/>
        </w:rPr>
        <w:t>B</w:t>
      </w:r>
      <w:r>
        <w:t>，</w:t>
      </w:r>
      <w:r>
        <w:rPr>
          <w:rFonts w:ascii="Times New Roman" w:eastAsia="Times New Roman" w:hAnsi="Times New Roman" w:cs="Times New Roman"/>
          <w:i/>
        </w:rPr>
        <w:t>E</w:t>
      </w:r>
      <w:r>
        <w:t>为直线</w:t>
      </w:r>
      <w:r>
        <w:rPr>
          <w:rFonts w:ascii="Times New Roman" w:eastAsia="Times New Roman" w:hAnsi="Times New Roman" w:cs="Times New Roman"/>
          <w:i/>
        </w:rPr>
        <w:t>AC</w:t>
      </w:r>
      <w:r>
        <w:t>上的任意一点，过点</w:t>
      </w:r>
      <w:r>
        <w:rPr>
          <w:rFonts w:ascii="Times New Roman" w:eastAsia="Times New Roman" w:hAnsi="Times New Roman" w:cs="Times New Roman"/>
          <w:i/>
        </w:rPr>
        <w:t>E</w:t>
      </w:r>
      <w:r>
        <w:t>作</w:t>
      </w:r>
      <w:r>
        <w:rPr>
          <w:rFonts w:ascii="Times New Roman" w:eastAsia="Times New Roman" w:hAnsi="Times New Roman" w:cs="Times New Roman"/>
          <w:i/>
        </w:rPr>
        <w:t>EF</w:t>
      </w:r>
      <w:r>
        <w:t>∥</w:t>
      </w:r>
      <w:r>
        <w:rPr>
          <w:rFonts w:ascii="Times New Roman" w:eastAsia="Times New Roman" w:hAnsi="Times New Roman" w:cs="Times New Roman"/>
          <w:i/>
        </w:rPr>
        <w:t>BD</w:t>
      </w:r>
      <w:r>
        <w:t>交抛物线于点</w:t>
      </w:r>
      <w:r>
        <w:rPr>
          <w:rFonts w:ascii="Times New Roman" w:eastAsia="Times New Roman" w:hAnsi="Times New Roman" w:cs="Times New Roman"/>
          <w:i/>
        </w:rPr>
        <w:t>F</w:t>
      </w:r>
      <w:r>
        <w:t>，以</w:t>
      </w:r>
      <w:r>
        <w:rPr>
          <w:rFonts w:ascii="Times New Roman" w:eastAsia="Times New Roman" w:hAnsi="Times New Roman" w:cs="Times New Roman"/>
          <w:i/>
        </w:rPr>
        <w:t>B</w:t>
      </w:r>
      <w:r>
        <w:t>，</w:t>
      </w:r>
      <w:r>
        <w:rPr>
          <w:rFonts w:ascii="Times New Roman" w:eastAsia="Times New Roman" w:hAnsi="Times New Roman" w:cs="Times New Roman"/>
          <w:i/>
        </w:rPr>
        <w:t>D</w:t>
      </w:r>
      <w:r>
        <w:t>，</w:t>
      </w:r>
      <w:r>
        <w:rPr>
          <w:rFonts w:ascii="Times New Roman" w:eastAsia="Times New Roman" w:hAnsi="Times New Roman" w:cs="Times New Roman"/>
          <w:i/>
        </w:rPr>
        <w:t>E</w:t>
      </w:r>
      <w:r>
        <w:t>，</w:t>
      </w:r>
      <w:r>
        <w:rPr>
          <w:rFonts w:ascii="Times New Roman" w:eastAsia="Times New Roman" w:hAnsi="Times New Roman" w:cs="Times New Roman"/>
          <w:i/>
        </w:rPr>
        <w:t>F</w:t>
      </w:r>
      <w:r>
        <w:t>为顶点的四边形能否为平行四边形？若能，请直接写出点</w:t>
      </w:r>
      <w:r>
        <w:rPr>
          <w:rFonts w:ascii="Times New Roman" w:eastAsia="Times New Roman" w:hAnsi="Times New Roman" w:cs="Times New Roman"/>
          <w:i/>
        </w:rPr>
        <w:t>E</w:t>
      </w:r>
      <w:r>
        <w:t>的坐标；若不能，请说明理由．</w:t>
      </w:r>
    </w:p>
    <w:p>
      <w:pPr>
        <w:shd w:val="clear" w:color="auto" w:fill="FFFFFF"/>
        <w:spacing w:line="360" w:lineRule="auto"/>
        <w:jc w:val="left"/>
        <w:textAlignment w:val="center"/>
        <w:sectPr>
          <w:footerReference w:type="even" r:id="rId204"/>
          <w:footerReference w:type="default" r:id="rId205"/>
          <w:type w:val="nextPage"/>
          <w:pgSz w:w="11907" w:h="16839" w:code="9"/>
          <w:pgMar w:top="900" w:right="1997" w:bottom="900" w:left="1997" w:header="500" w:footer="500" w:gutter="0"/>
          <w:pgNumType w:start="7"/>
          <w:cols w:num="1" w:sep="1" w:space="425"/>
          <w:titlePg w:val="0"/>
          <w:docGrid w:type="lines" w:linePitch="312"/>
        </w:sectPr>
      </w:pPr>
    </w:p>
    <w:p w:rsidR="00EF035E" w:rsidRPr="00043B54" w14:textId="2C26DF43">
      <w:pPr>
        <w:jc w:val="center"/>
        <w:textAlignment w:val="center"/>
        <w:rPr>
          <w:rFonts w:ascii="宋体" w:eastAsia="宋体" w:hAnsi="宋体" w:cs="宋体"/>
          <w:b/>
          <w:i w:val="0"/>
          <w:sz w:val="21"/>
        </w:rPr>
      </w:pPr>
      <w:r w:rsidRPr="00043B54">
        <w:rPr>
          <w:rFonts w:ascii="宋体" w:eastAsia="宋体" w:hAnsi="宋体" w:cs="宋体"/>
          <w:b/>
          <w:i w:val="0"/>
          <w:sz w:val="21"/>
        </w:rPr>
        <w:t>参考答案：</w:t>
      </w:r>
    </w:p>
    <w:p>
      <w:pPr>
        <w:shd w:val="clear" w:color="auto" w:fill="FFFFFF"/>
        <w:spacing w:line="360" w:lineRule="auto"/>
        <w:jc w:val="left"/>
        <w:textAlignment w:val="center"/>
      </w:pPr>
      <w:r>
        <w:t>1．B</w:t>
      </w:r>
    </w:p>
    <w:p>
      <w:pPr>
        <w:shd w:val="clear" w:color="auto" w:fill="FFFFFF"/>
        <w:spacing w:line="360" w:lineRule="auto"/>
        <w:jc w:val="left"/>
        <w:textAlignment w:val="center"/>
      </w:pPr>
      <w:r>
        <w:t>【分析】根据轴对称图形与中心对称图形的概念求解．</w:t>
      </w:r>
    </w:p>
    <w:p>
      <w:pPr>
        <w:shd w:val="clear" w:color="auto" w:fill="FFFFFF"/>
        <w:spacing w:line="360" w:lineRule="auto"/>
        <w:jc w:val="left"/>
        <w:textAlignment w:val="center"/>
      </w:pPr>
      <w:r>
        <w:t>【详解】</w:t>
      </w:r>
      <w:r>
        <w:rPr>
          <w:rFonts w:ascii="Times New Roman" w:eastAsia="Times New Roman" w:hAnsi="Times New Roman" w:cs="Times New Roman"/>
          <w:i/>
        </w:rPr>
        <w:t>A</w:t>
      </w:r>
      <w:r>
        <w:t>、不是轴对称图形，是中心对称图形，不符合题意</w:t>
      </w:r>
    </w:p>
    <w:p>
      <w:pPr>
        <w:shd w:val="clear" w:color="auto" w:fill="FFFFFF"/>
        <w:spacing w:line="360" w:lineRule="auto"/>
        <w:jc w:val="left"/>
        <w:textAlignment w:val="center"/>
      </w:pPr>
      <w:r>
        <w:rPr>
          <w:rFonts w:ascii="Times New Roman" w:eastAsia="Times New Roman" w:hAnsi="Times New Roman" w:cs="Times New Roman"/>
          <w:i/>
        </w:rPr>
        <w:t>B</w:t>
      </w:r>
      <w:r>
        <w:t>、既是轴对称图形，也是中心对称图形，符合题意</w:t>
      </w:r>
    </w:p>
    <w:p>
      <w:pPr>
        <w:shd w:val="clear" w:color="auto" w:fill="FFFFFF"/>
        <w:spacing w:line="360" w:lineRule="auto"/>
        <w:jc w:val="left"/>
        <w:textAlignment w:val="center"/>
      </w:pPr>
      <w:r>
        <w:rPr>
          <w:rFonts w:ascii="Times New Roman" w:eastAsia="Times New Roman" w:hAnsi="Times New Roman" w:cs="Times New Roman"/>
          <w:i/>
        </w:rPr>
        <w:t>C</w:t>
      </w:r>
      <w:r>
        <w:t>、不是轴对称图形，是中心对称图形，不符合题意</w:t>
      </w:r>
    </w:p>
    <w:p>
      <w:pPr>
        <w:shd w:val="clear" w:color="auto" w:fill="FFFFFF"/>
        <w:spacing w:line="360" w:lineRule="auto"/>
        <w:jc w:val="left"/>
        <w:textAlignment w:val="center"/>
      </w:pPr>
      <w:r>
        <w:rPr>
          <w:rFonts w:ascii="Times New Roman" w:eastAsia="Times New Roman" w:hAnsi="Times New Roman" w:cs="Times New Roman"/>
          <w:i/>
        </w:rPr>
        <w:t>D</w:t>
      </w:r>
      <w:r>
        <w:t>、不是轴对称图形，也不是中心对称图形，不符合题意．</w:t>
      </w:r>
    </w:p>
    <w:p>
      <w:pPr>
        <w:shd w:val="clear" w:color="auto" w:fill="FFFFFF"/>
        <w:spacing w:line="360" w:lineRule="auto"/>
        <w:jc w:val="left"/>
        <w:textAlignment w:val="center"/>
      </w:pPr>
      <w:r>
        <w:t>故选：</w:t>
      </w:r>
      <w:r>
        <w:rPr>
          <w:rFonts w:ascii="Times New Roman" w:eastAsia="Times New Roman" w:hAnsi="Times New Roman" w:cs="Times New Roman"/>
          <w:i/>
        </w:rPr>
        <w:t>B</w:t>
      </w:r>
      <w:r>
        <w:t>．</w:t>
      </w:r>
    </w:p>
    <w:p>
      <w:pPr>
        <w:shd w:val="clear" w:color="auto" w:fill="FFFFFF"/>
        <w:spacing w:line="360" w:lineRule="auto"/>
        <w:jc w:val="left"/>
        <w:textAlignment w:val="center"/>
      </w:pPr>
      <w:r>
        <w:t>【点睛】此题主要考查了中心对称图形与轴对称图形的概念．轴对称图形的关键是寻找对称轴，图形两部分折叠后可重合，中心对称图形是要寻找对称中心，旋转180度后两部分重合．</w:t>
      </w:r>
    </w:p>
    <w:p>
      <w:pPr>
        <w:shd w:val="clear" w:color="auto" w:fill="FFFFFF"/>
        <w:spacing w:line="360" w:lineRule="auto"/>
        <w:jc w:val="left"/>
        <w:textAlignment w:val="center"/>
      </w:pPr>
      <w:r>
        <w:t>2．A</w:t>
      </w:r>
    </w:p>
    <w:p>
      <w:pPr>
        <w:shd w:val="clear" w:color="auto" w:fill="FFFFFF"/>
        <w:spacing w:line="360" w:lineRule="auto"/>
        <w:jc w:val="left"/>
        <w:textAlignment w:val="center"/>
      </w:pPr>
      <w:r>
        <w:t>【分析】根据根的判别式的意义得到△＝（-2）</w:t>
      </w:r>
      <w:r>
        <w:rPr>
          <w:vertAlign w:val="superscript"/>
        </w:rPr>
        <w:t>2</w:t>
      </w:r>
      <w:r>
        <w:t>−4•a＝0，然后解方程即可．</w:t>
      </w:r>
    </w:p>
    <w:p>
      <w:pPr>
        <w:shd w:val="clear" w:color="auto" w:fill="FFFFFF"/>
        <w:spacing w:line="360" w:lineRule="auto"/>
        <w:jc w:val="left"/>
        <w:textAlignment w:val="center"/>
      </w:pPr>
      <w:r>
        <w:t>【详解】根据题意得△＝（-2）</w:t>
      </w:r>
      <w:r>
        <w:rPr>
          <w:vertAlign w:val="superscript"/>
        </w:rPr>
        <w:t>2</w:t>
      </w:r>
      <w:r>
        <w:t>−4•a＝0，</w:t>
      </w:r>
    </w:p>
    <w:p>
      <w:pPr>
        <w:shd w:val="clear" w:color="auto" w:fill="FFFFFF"/>
        <w:spacing w:line="360" w:lineRule="auto"/>
        <w:jc w:val="left"/>
        <w:textAlignment w:val="center"/>
      </w:pPr>
      <w:r>
        <w:t>解得a＝1．</w:t>
      </w:r>
    </w:p>
    <w:p>
      <w:pPr>
        <w:shd w:val="clear" w:color="auto" w:fill="FFFFFF"/>
        <w:spacing w:line="360" w:lineRule="auto"/>
        <w:jc w:val="left"/>
        <w:textAlignment w:val="center"/>
      </w:pPr>
      <w:r>
        <w:t>故选：A．</w:t>
      </w:r>
    </w:p>
    <w:p>
      <w:pPr>
        <w:shd w:val="clear" w:color="auto" w:fill="FFFFFF"/>
        <w:spacing w:line="360" w:lineRule="auto"/>
        <w:jc w:val="left"/>
        <w:textAlignment w:val="center"/>
      </w:pPr>
      <w:r>
        <w:t>【点睛】本题考查了一元二次方程ax</w:t>
      </w:r>
      <w:r>
        <w:rPr>
          <w:vertAlign w:val="superscript"/>
        </w:rPr>
        <w:t>2</w:t>
      </w:r>
      <w:r>
        <w:t>＋bx＋c＝0（a≠0）的根的判别式△＝b</w:t>
      </w:r>
      <w:r>
        <w:rPr>
          <w:vertAlign w:val="superscript"/>
        </w:rPr>
        <w:t>2</w:t>
      </w:r>
      <w:r>
        <w:t>−4ac：当△＞0，方程有两个不相等的实数根；当△＝0，方程有两个相等的实数根；当△＜0，方程没有实数根．</w:t>
      </w:r>
    </w:p>
    <w:p>
      <w:pPr>
        <w:shd w:val="clear" w:color="auto" w:fill="FFFFFF"/>
        <w:spacing w:line="360" w:lineRule="auto"/>
        <w:jc w:val="left"/>
        <w:textAlignment w:val="center"/>
      </w:pPr>
      <w:r>
        <w:t>3．A</w:t>
      </w:r>
    </w:p>
    <w:p>
      <w:pPr>
        <w:shd w:val="clear" w:color="auto" w:fill="FFFFFF"/>
        <w:spacing w:line="360" w:lineRule="auto"/>
        <w:jc w:val="left"/>
        <w:textAlignment w:val="center"/>
      </w:pPr>
      <w:r>
        <w:t>【分析】根据平面直角坐标系中关于</w:t>
      </w:r>
      <w:r>
        <w:rPr>
          <w:rFonts w:ascii="Times New Roman" w:eastAsia="Times New Roman" w:hAnsi="Times New Roman" w:cs="Times New Roman"/>
          <w:i/>
        </w:rPr>
        <w:t>y</w:t>
      </w:r>
      <w:r>
        <w:t>轴对称的点的坐标特点即可求</w:t>
      </w:r>
      <w:r>
        <w:rPr>
          <w:rFonts w:ascii="Times New Roman" w:eastAsia="Times New Roman" w:hAnsi="Times New Roman" w:cs="Times New Roman"/>
          <w:i/>
        </w:rPr>
        <w:t>m</w:t>
      </w:r>
      <w:r>
        <w:t>，</w:t>
      </w:r>
      <w:r>
        <w:rPr>
          <w:rFonts w:ascii="Times New Roman" w:eastAsia="Times New Roman" w:hAnsi="Times New Roman" w:cs="Times New Roman"/>
          <w:i/>
        </w:rPr>
        <w:t>n</w:t>
      </w:r>
      <w:r>
        <w:t>的值．</w:t>
      </w:r>
    </w:p>
    <w:p>
      <w:pPr>
        <w:shd w:val="clear" w:color="auto" w:fill="FFFFFF"/>
        <w:spacing w:line="360" w:lineRule="auto"/>
        <w:jc w:val="left"/>
        <w:textAlignment w:val="center"/>
      </w:pPr>
      <w:r>
        <w:t>【详解】∵点</w:t>
      </w:r>
      <w:r>
        <w:object>
          <v:shape id="_x0000_i1115" type="#_x0000_t75" alt="eqId18e23b74ed51912d236727c0ee5e3e64" style="width:36.94pt;height:17.94pt" o:oleicon="f" o:ole="">
            <v:imagedata r:id="rId206" o:title="eqId18e23b74ed51912d236727c0ee5e3e64"/>
          </v:shape>
          <o:OLEObject Type="Embed" ProgID="Equation.DSMT4" ShapeID="_x0000_i1115" DrawAspect="Content" ObjectID="_91" r:id="rId207"/>
        </w:object>
      </w:r>
      <w:r>
        <w:t>与点</w:t>
      </w:r>
      <w:r>
        <w:object>
          <v:shape id="_x0000_i1116" type="#_x0000_t75" alt="eqId6357ad4eeee07a313d70c6fbfd849a0f" style="width:34.29pt;height:17.47pt" o:oleicon="f" o:ole="">
            <v:imagedata r:id="rId208" o:title="eqId6357ad4eeee07a313d70c6fbfd849a0f"/>
          </v:shape>
          <o:OLEObject Type="Embed" ProgID="Equation.DSMT4" ShapeID="_x0000_i1116" DrawAspect="Content" ObjectID="_92" r:id="rId209"/>
        </w:object>
      </w:r>
      <w:r>
        <w:t>关于</w:t>
      </w:r>
      <w:r>
        <w:rPr>
          <w:rFonts w:ascii="Times New Roman" w:eastAsia="Times New Roman" w:hAnsi="Times New Roman" w:cs="Times New Roman"/>
          <w:i/>
        </w:rPr>
        <w:t>y</w:t>
      </w:r>
      <w:r>
        <w:t>轴对称，</w:t>
      </w:r>
    </w:p>
    <w:p>
      <w:pPr>
        <w:shd w:val="clear" w:color="auto" w:fill="FFFFFF"/>
        <w:spacing w:line="360" w:lineRule="auto"/>
        <w:jc w:val="left"/>
        <w:textAlignment w:val="center"/>
      </w:pPr>
      <w:r>
        <w:t>∴</w:t>
      </w:r>
      <w:r>
        <w:rPr>
          <w:rFonts w:ascii="Times New Roman" w:eastAsia="Times New Roman" w:hAnsi="Times New Roman" w:cs="Times New Roman"/>
          <w:i/>
        </w:rPr>
        <w:t>m</w:t>
      </w:r>
      <w:r>
        <w:t>+3=0，</w:t>
      </w:r>
      <w:r>
        <w:rPr>
          <w:rFonts w:ascii="Times New Roman" w:eastAsia="Times New Roman" w:hAnsi="Times New Roman" w:cs="Times New Roman"/>
          <w:i/>
        </w:rPr>
        <w:t>n</w:t>
      </w:r>
      <w:r>
        <w:t>=2，</w:t>
      </w:r>
    </w:p>
    <w:p>
      <w:pPr>
        <w:shd w:val="clear" w:color="auto" w:fill="FFFFFF"/>
        <w:spacing w:line="360" w:lineRule="auto"/>
        <w:jc w:val="left"/>
        <w:textAlignment w:val="center"/>
      </w:pPr>
      <w:r>
        <w:t>∴</w:t>
      </w:r>
      <w:r>
        <w:rPr>
          <w:rFonts w:ascii="Times New Roman" w:eastAsia="Times New Roman" w:hAnsi="Times New Roman" w:cs="Times New Roman"/>
          <w:i/>
        </w:rPr>
        <w:t>m</w:t>
      </w:r>
      <w:r>
        <w:t>=-3，</w:t>
      </w:r>
      <w:r>
        <w:rPr>
          <w:rFonts w:ascii="Times New Roman" w:eastAsia="Times New Roman" w:hAnsi="Times New Roman" w:cs="Times New Roman"/>
          <w:i/>
        </w:rPr>
        <w:t>n</w:t>
      </w:r>
      <w:r>
        <w:t>=2，</w:t>
      </w:r>
    </w:p>
    <w:p>
      <w:pPr>
        <w:shd w:val="clear" w:color="auto" w:fill="FFFFFF"/>
        <w:spacing w:line="360" w:lineRule="auto"/>
        <w:jc w:val="left"/>
        <w:textAlignment w:val="center"/>
      </w:pPr>
      <w:r>
        <w:t>故选：A．</w:t>
      </w:r>
    </w:p>
    <w:p>
      <w:pPr>
        <w:shd w:val="clear" w:color="auto" w:fill="FFFFFF"/>
        <w:spacing w:line="360" w:lineRule="auto"/>
        <w:jc w:val="left"/>
        <w:textAlignment w:val="center"/>
      </w:pPr>
      <w:r>
        <w:t>【点睛】本题考查平面直角坐标系中关于</w:t>
      </w:r>
      <w:r>
        <w:rPr>
          <w:rFonts w:ascii="Times New Roman" w:eastAsia="Times New Roman" w:hAnsi="Times New Roman" w:cs="Times New Roman"/>
          <w:i/>
        </w:rPr>
        <w:t>y</w:t>
      </w:r>
      <w:r>
        <w:t>轴对称的点的坐标特点，如果两个点关于</w:t>
      </w:r>
      <w:r>
        <w:rPr>
          <w:rFonts w:ascii="Times New Roman" w:eastAsia="Times New Roman" w:hAnsi="Times New Roman" w:cs="Times New Roman"/>
          <w:i/>
        </w:rPr>
        <w:t>y</w:t>
      </w:r>
      <w:r>
        <w:t>轴对称，则横坐标互为相反数，纵坐标相等．</w:t>
      </w:r>
    </w:p>
    <w:p>
      <w:pPr>
        <w:shd w:val="clear" w:color="auto" w:fill="FFFFFF"/>
        <w:spacing w:line="360" w:lineRule="auto"/>
        <w:jc w:val="left"/>
        <w:textAlignment w:val="center"/>
      </w:pPr>
      <w:r>
        <w:t>4．B</w:t>
      </w:r>
    </w:p>
    <w:p>
      <w:pPr>
        <w:shd w:val="clear" w:color="auto" w:fill="FFFFFF"/>
        <w:spacing w:line="360" w:lineRule="auto"/>
        <w:jc w:val="left"/>
        <w:textAlignment w:val="center"/>
      </w:pPr>
      <w:r>
        <w:t>【分析】根据圆心角，弦，弧之间的关系判断，注意条件．</w:t>
      </w:r>
    </w:p>
    <w:p>
      <w:pPr>
        <w:shd w:val="clear" w:color="auto" w:fill="FFFFFF"/>
        <w:spacing w:line="360" w:lineRule="auto"/>
        <w:jc w:val="left"/>
        <w:textAlignment w:val="center"/>
        <w:sectPr>
          <w:headerReference w:type="even" r:id="rId210"/>
          <w:headerReference w:type="default" r:id="rId211"/>
          <w:footerReference w:type="even" r:id="rId212"/>
          <w:footerReference w:type="default" r:id="rId213"/>
          <w:pgSz w:w="11906" w:h="16838" w:code="9"/>
          <w:pgMar w:top="1440" w:right="1797" w:bottom="1440" w:left="1797" w:header="851" w:footer="992" w:gutter="0"/>
          <w:pgNumType w:start="1"/>
          <w:cols w:space="425"/>
          <w:docGrid w:type="lines" w:linePitch="312"/>
        </w:sectPr>
      </w:pPr>
      <w:r>
        <w:t>【详解】</w:t>
      </w:r>
      <w:r>
        <w:rPr>
          <w:rFonts w:ascii="Times New Roman" w:eastAsia="Times New Roman" w:hAnsi="Times New Roman" w:cs="Times New Roman"/>
          <w:i/>
        </w:rPr>
        <w:t>A</w:t>
      </w:r>
      <w:r>
        <w:t>中，等弦所对应的弧可以相等也可以互补构成新圆；</w:t>
      </w:r>
    </w:p>
    <w:p>
      <w:pPr>
        <w:shd w:val="clear" w:color="auto" w:fill="FFFFFF"/>
        <w:spacing w:line="360" w:lineRule="auto"/>
        <w:jc w:val="left"/>
        <w:textAlignment w:val="center"/>
        <w:rPr>
          <w:rFonts w:ascii="Times New Roman" w:eastAsia="Times New Roman" w:hAnsi="Times New Roman" w:cs="Times New Roman"/>
          <w:i/>
        </w:rPr>
      </w:pPr>
      <w:r>
        <w:rPr>
          <w:rFonts w:ascii="Times New Roman" w:eastAsia="Times New Roman" w:hAnsi="Times New Roman" w:cs="Times New Roman"/>
          <w:i/>
        </w:rPr>
        <w:t>B</w:t>
      </w:r>
      <w:r>
        <w:t>中，等弧所对应的弦相等，故选</w:t>
      </w:r>
      <w:r>
        <w:rPr>
          <w:rFonts w:ascii="Times New Roman" w:eastAsia="Times New Roman" w:hAnsi="Times New Roman" w:cs="Times New Roman"/>
          <w:i/>
        </w:rPr>
        <w:t>B</w:t>
      </w:r>
    </w:p>
    <w:p>
      <w:pPr>
        <w:shd w:val="clear" w:color="auto" w:fill="FFFFFF"/>
        <w:spacing w:line="360" w:lineRule="auto"/>
        <w:jc w:val="left"/>
        <w:textAlignment w:val="center"/>
      </w:pPr>
      <w:r>
        <w:rPr>
          <w:rFonts w:ascii="Times New Roman" w:eastAsia="Times New Roman" w:hAnsi="Times New Roman" w:cs="Times New Roman"/>
          <w:i/>
        </w:rPr>
        <w:t>C</w:t>
      </w:r>
      <w:r>
        <w:t>中，圆心角相等所对应的弦可能互补；</w:t>
      </w:r>
    </w:p>
    <w:p>
      <w:pPr>
        <w:shd w:val="clear" w:color="auto" w:fill="FFFFFF"/>
        <w:spacing w:line="360" w:lineRule="auto"/>
        <w:jc w:val="left"/>
        <w:textAlignment w:val="center"/>
      </w:pPr>
      <w:r>
        <w:rPr>
          <w:rFonts w:ascii="Times New Roman" w:eastAsia="Times New Roman" w:hAnsi="Times New Roman" w:cs="Times New Roman"/>
          <w:i/>
        </w:rPr>
        <w:t>D</w:t>
      </w:r>
      <w:r>
        <w:t>中，弦相等，圆心角可能互补；</w:t>
      </w:r>
    </w:p>
    <w:p>
      <w:pPr>
        <w:shd w:val="clear" w:color="auto" w:fill="FFFFFF"/>
        <w:spacing w:line="360" w:lineRule="auto"/>
        <w:jc w:val="left"/>
        <w:textAlignment w:val="center"/>
        <w:rPr>
          <w:rFonts w:ascii="Times New Roman" w:eastAsia="Times New Roman" w:hAnsi="Times New Roman" w:cs="Times New Roman"/>
          <w:i/>
        </w:rPr>
      </w:pPr>
      <w:r>
        <w:t>故选</w:t>
      </w:r>
      <w:r>
        <w:rPr>
          <w:rFonts w:ascii="Times New Roman" w:eastAsia="Times New Roman" w:hAnsi="Times New Roman" w:cs="Times New Roman"/>
          <w:i/>
        </w:rPr>
        <w:t>B</w:t>
      </w:r>
    </w:p>
    <w:p>
      <w:pPr>
        <w:shd w:val="clear" w:color="auto" w:fill="FFFFFF"/>
        <w:spacing w:line="360" w:lineRule="auto"/>
        <w:jc w:val="left"/>
        <w:textAlignment w:val="center"/>
      </w:pPr>
      <w:r>
        <w:t>【点睛】本题考查了圆心角，弧，弦之间的观，此类试题属于难度较大的试题，其中，弦和圆心角等一些基本知识容易混淆，从而很难把握．</w:t>
      </w:r>
    </w:p>
    <w:p>
      <w:pPr>
        <w:shd w:val="clear" w:color="auto" w:fill="FFFFFF"/>
        <w:spacing w:line="360" w:lineRule="auto"/>
        <w:jc w:val="left"/>
        <w:textAlignment w:val="center"/>
      </w:pPr>
      <w:r>
        <w:t>5．D</w:t>
      </w:r>
    </w:p>
    <w:p>
      <w:pPr>
        <w:shd w:val="clear" w:color="auto" w:fill="FFFFFF"/>
        <w:spacing w:line="360" w:lineRule="auto"/>
        <w:jc w:val="left"/>
        <w:textAlignment w:val="center"/>
      </w:pPr>
      <w:r>
        <w:t>【分析】将点的坐标带入解析式，再逐个检验选项即可.</w:t>
      </w:r>
    </w:p>
    <w:p>
      <w:pPr>
        <w:shd w:val="clear" w:color="auto" w:fill="FFFFFF"/>
        <w:spacing w:line="360" w:lineRule="auto"/>
        <w:jc w:val="left"/>
        <w:textAlignment w:val="center"/>
      </w:pPr>
      <w:r>
        <w:t>【详解】将</w:t>
      </w:r>
      <w:r>
        <w:rPr>
          <w:rFonts w:ascii="Times New Roman" w:eastAsia="Times New Roman" w:hAnsi="Times New Roman" w:cs="Times New Roman"/>
          <w:i/>
        </w:rPr>
        <w:t>M</w:t>
      </w:r>
      <w:r>
        <w:t>（-2，6）代入得：6=</w:t>
      </w:r>
      <w:r>
        <w:object>
          <v:shape id="_x0000_i1117" type="#_x0000_t75" alt="eqIdb4af93b4c32dfbc346f710a2bf284a42" style="width:14.07pt;height:23.97pt" o:oleicon="f" o:ole="">
            <v:imagedata r:id="rId214" o:title="eqIdb4af93b4c32dfbc346f710a2bf284a42"/>
          </v:shape>
          <o:OLEObject Type="Embed" ProgID="Equation.DSMT4" ShapeID="_x0000_i1117" DrawAspect="Content" ObjectID="_93" r:id="rId215"/>
        </w:object>
      </w:r>
      <w:r>
        <w:t>，</w:t>
      </w:r>
      <w:r>
        <w:rPr>
          <w:rFonts w:ascii="Times New Roman" w:eastAsia="Times New Roman" w:hAnsi="Times New Roman" w:cs="Times New Roman"/>
          <w:i/>
        </w:rPr>
        <w:t>k</w:t>
      </w:r>
      <w:r>
        <w:t>=-12，</w:t>
      </w:r>
    </w:p>
    <w:p>
      <w:pPr>
        <w:shd w:val="clear" w:color="auto" w:fill="FFFFFF"/>
        <w:spacing w:line="360" w:lineRule="auto"/>
        <w:jc w:val="left"/>
        <w:textAlignment w:val="center"/>
      </w:pPr>
      <w:r>
        <w:t>∴函数解析式为：</w:t>
      </w:r>
      <w:r>
        <w:rPr>
          <w:rFonts w:ascii="Times New Roman" w:eastAsia="Times New Roman" w:hAnsi="Times New Roman" w:cs="Times New Roman"/>
          <w:i/>
        </w:rPr>
        <w:t>y</w:t>
      </w:r>
      <w:r>
        <w:t>=-</w:t>
      </w:r>
      <w:r>
        <w:object>
          <v:shape id="_x0000_i1118" type="#_x0000_t75" alt="eqIdc6e27795db2c7c758ef37d29dac96f06" style="width:14.07pt;height:27.48pt" o:oleicon="f" o:ole="">
            <v:imagedata r:id="rId216" o:title="eqIdc6e27795db2c7c758ef37d29dac96f06"/>
          </v:shape>
          <o:OLEObject Type="Embed" ProgID="Equation.DSMT4" ShapeID="_x0000_i1118" DrawAspect="Content" ObjectID="_94" r:id="rId217"/>
        </w:object>
      </w:r>
      <w:r>
        <w:t>．将各点代入得：</w:t>
      </w:r>
    </w:p>
    <w:p>
      <w:pPr>
        <w:shd w:val="clear" w:color="auto" w:fill="FFFFFF"/>
        <w:spacing w:line="360" w:lineRule="auto"/>
        <w:jc w:val="left"/>
        <w:textAlignment w:val="center"/>
      </w:pPr>
      <w:r>
        <w:rPr>
          <w:rFonts w:ascii="Times New Roman" w:eastAsia="Times New Roman" w:hAnsi="Times New Roman" w:cs="Times New Roman"/>
          <w:i/>
        </w:rPr>
        <w:t>A</w:t>
      </w:r>
      <w:r>
        <w:t>．</w:t>
      </w:r>
      <w:r>
        <w:object>
          <v:shape id="_x0000_i1119" type="#_x0000_t75" alt="eqId5cc0ca76dd538eafcfd700a6b6b74f29" style="width:43.1pt;height:27.19pt" o:oleicon="f" o:ole="">
            <v:imagedata r:id="rId218" o:title="eqId5cc0ca76dd538eafcfd700a6b6b74f29"/>
          </v:shape>
          <o:OLEObject Type="Embed" ProgID="Equation.DSMT4" ShapeID="_x0000_i1119" DrawAspect="Content" ObjectID="_95" r:id="rId219"/>
        </w:object>
      </w:r>
      <w:r>
        <w:t>≠6，故本选项错误；</w:t>
      </w:r>
    </w:p>
    <w:p>
      <w:pPr>
        <w:shd w:val="clear" w:color="auto" w:fill="FFFFFF"/>
        <w:spacing w:line="360" w:lineRule="auto"/>
        <w:jc w:val="left"/>
        <w:textAlignment w:val="center"/>
      </w:pPr>
      <w:r>
        <w:rPr>
          <w:rFonts w:ascii="Times New Roman" w:eastAsia="Times New Roman" w:hAnsi="Times New Roman" w:cs="Times New Roman"/>
          <w:i/>
        </w:rPr>
        <w:t>B</w:t>
      </w:r>
      <w:r>
        <w:t>．</w:t>
      </w:r>
      <w:r>
        <w:object>
          <v:shape id="_x0000_i1120" type="#_x0000_t75" alt="eqId8b43eb9a6f85752cb7d0d0e7339b1cb8" style="width:39.58pt;height:27.05pt" o:oleicon="f" o:ole="">
            <v:imagedata r:id="rId220" o:title="eqId8b43eb9a6f85752cb7d0d0e7339b1cb8"/>
          </v:shape>
          <o:OLEObject Type="Embed" ProgID="Equation.DSMT4" ShapeID="_x0000_i1120" DrawAspect="Content" ObjectID="_96" r:id="rId221"/>
        </w:object>
      </w:r>
      <w:r>
        <w:t>≠-2，故本选项错误；</w:t>
      </w:r>
    </w:p>
    <w:p>
      <w:pPr>
        <w:shd w:val="clear" w:color="auto" w:fill="FFFFFF"/>
        <w:spacing w:line="360" w:lineRule="auto"/>
        <w:jc w:val="left"/>
        <w:textAlignment w:val="center"/>
      </w:pPr>
      <w:r>
        <w:rPr>
          <w:rFonts w:ascii="Times New Roman" w:eastAsia="Times New Roman" w:hAnsi="Times New Roman" w:cs="Times New Roman"/>
          <w:i/>
        </w:rPr>
        <w:t>C</w:t>
      </w:r>
      <w:r>
        <w:t>．</w:t>
      </w:r>
      <w:r>
        <w:object>
          <v:shape id="_x0000_i1121" type="#_x0000_t75" alt="eqId980e497645a0ee6f69bc50de047b58e8" style="width:43.1pt;height:27.19pt" o:oleicon="f" o:ole="">
            <v:imagedata r:id="rId222" o:title="eqId980e497645a0ee6f69bc50de047b58e8"/>
          </v:shape>
          <o:OLEObject Type="Embed" ProgID="Equation.DSMT4" ShapeID="_x0000_i1121" DrawAspect="Content" ObjectID="_97" r:id="rId223"/>
        </w:object>
      </w:r>
      <w:r>
        <w:t>≠2，故本选项错误；</w:t>
      </w:r>
    </w:p>
    <w:p>
      <w:pPr>
        <w:shd w:val="clear" w:color="auto" w:fill="FFFFFF"/>
        <w:spacing w:line="360" w:lineRule="auto"/>
        <w:jc w:val="left"/>
        <w:textAlignment w:val="center"/>
      </w:pPr>
      <w:r>
        <w:rPr>
          <w:rFonts w:ascii="Times New Roman" w:eastAsia="Times New Roman" w:hAnsi="Times New Roman" w:cs="Times New Roman"/>
          <w:i/>
        </w:rPr>
        <w:t>D</w:t>
      </w:r>
      <w:r>
        <w:t>．</w:t>
      </w:r>
      <w:r>
        <w:object>
          <v:shape id="_x0000_i1122" type="#_x0000_t75" alt="eqId5cc0ca76dd538eafcfd700a6b6b74f29" style="width:43.1pt;height:27.19pt" o:oleicon="f" o:ole="">
            <v:imagedata r:id="rId218" o:title="eqId5cc0ca76dd538eafcfd700a6b6b74f29"/>
          </v:shape>
          <o:OLEObject Type="Embed" ProgID="Equation.DSMT4" ShapeID="_x0000_i1122" DrawAspect="Content" ObjectID="_98" r:id="rId224"/>
        </w:object>
      </w:r>
      <w:r>
        <w:t>，故本选项正确.</w:t>
      </w:r>
    </w:p>
    <w:p>
      <w:pPr>
        <w:shd w:val="clear" w:color="auto" w:fill="FFFFFF"/>
        <w:spacing w:line="360" w:lineRule="auto"/>
        <w:jc w:val="left"/>
        <w:textAlignment w:val="center"/>
      </w:pPr>
      <w:r>
        <w:t>故选D．</w:t>
      </w:r>
    </w:p>
    <w:p>
      <w:pPr>
        <w:shd w:val="clear" w:color="auto" w:fill="FFFFFF"/>
        <w:spacing w:line="360" w:lineRule="auto"/>
        <w:jc w:val="left"/>
        <w:textAlignment w:val="center"/>
      </w:pPr>
      <w:r>
        <w:t>【点睛】本题考查反比例函数的性质.求出解析式是解题的关键.</w:t>
      </w:r>
    </w:p>
    <w:p>
      <w:pPr>
        <w:shd w:val="clear" w:color="auto" w:fill="FFFFFF"/>
        <w:spacing w:line="360" w:lineRule="auto"/>
        <w:jc w:val="left"/>
        <w:textAlignment w:val="center"/>
      </w:pPr>
      <w:r>
        <w:t>6．A</w:t>
      </w:r>
    </w:p>
    <w:p>
      <w:pPr>
        <w:shd w:val="clear" w:color="auto" w:fill="FFFFFF"/>
        <w:spacing w:line="360" w:lineRule="auto"/>
        <w:jc w:val="left"/>
        <w:textAlignment w:val="center"/>
      </w:pPr>
      <w:r>
        <w:t>【分析】可设降价的百分率为</w:t>
      </w:r>
      <w:r>
        <w:object>
          <v:shape id="_x0000_i1123" type="#_x0000_t75" alt="eqId81dea63b8ce3e51adf66cf7b9982a248" style="width:8.79pt;height:9.52pt" o:oleicon="f" o:ole="">
            <v:imagedata r:id="rId225" o:title="eqId81dea63b8ce3e51adf66cf7b9982a248"/>
          </v:shape>
          <o:OLEObject Type="Embed" ProgID="Equation.DSMT4" ShapeID="_x0000_i1123" DrawAspect="Content" ObjectID="_99" r:id="rId226"/>
        </w:object>
      </w:r>
      <w:r>
        <w:t>，第一次降价后的价格为</w:t>
      </w:r>
      <w:r>
        <w:object>
          <v:shape id="_x0000_i1124" type="#_x0000_t75" alt="eqId2ea831f8216a6afb648333b1d0133074" style="width:41.34pt;height:13.78pt" o:oleicon="f" o:ole="">
            <v:imagedata r:id="rId227" o:title="eqId2ea831f8216a6afb648333b1d0133074"/>
          </v:shape>
          <o:OLEObject Type="Embed" ProgID="Equation.DSMT4" ShapeID="_x0000_i1124" DrawAspect="Content" ObjectID="_100" r:id="rId228"/>
        </w:object>
      </w:r>
      <w:r>
        <w:t>，第一次降价后的价格为</w:t>
      </w:r>
      <w:r>
        <w:object>
          <v:shape id="_x0000_i1125" type="#_x0000_t75" alt="eqId4dd1579d8c4b4a82ca7af96b8a864f3e" style="width:44.88pt;height:19.14pt" o:oleicon="f" o:ole="">
            <v:imagedata r:id="rId229" o:title="eqId4dd1579d8c4b4a82ca7af96b8a864f3e"/>
          </v:shape>
          <o:OLEObject Type="Embed" ProgID="Equation.DSMT4" ShapeID="_x0000_i1125" DrawAspect="Content" ObjectID="_101" r:id="rId230"/>
        </w:object>
      </w:r>
      <w:r>
        <w:t>，根据题意列方程求解即可.</w:t>
      </w:r>
    </w:p>
    <w:p>
      <w:pPr>
        <w:shd w:val="clear" w:color="auto" w:fill="FFFFFF"/>
        <w:spacing w:line="360" w:lineRule="auto"/>
        <w:jc w:val="left"/>
        <w:textAlignment w:val="center"/>
      </w:pPr>
      <w:r>
        <w:t>【详解】解：设降价的百分率为</w:t>
      </w:r>
      <w:r>
        <w:object>
          <v:shape id="_x0000_i1126" type="#_x0000_t75" alt="eqId81dea63b8ce3e51adf66cf7b9982a248" style="width:8.79pt;height:9.52pt" o:oleicon="f" o:ole="">
            <v:imagedata r:id="rId225" o:title="eqId81dea63b8ce3e51adf66cf7b9982a248"/>
          </v:shape>
          <o:OLEObject Type="Embed" ProgID="Equation.DSMT4" ShapeID="_x0000_i1126" DrawAspect="Content" ObjectID="_102" r:id="rId231"/>
        </w:object>
      </w:r>
    </w:p>
    <w:p>
      <w:pPr>
        <w:shd w:val="clear" w:color="auto" w:fill="FFFFFF"/>
        <w:spacing w:line="360" w:lineRule="auto"/>
        <w:jc w:val="left"/>
        <w:textAlignment w:val="center"/>
      </w:pPr>
      <w:r>
        <w:t>根据题意可列方程为</w:t>
      </w:r>
      <w:r>
        <w:object>
          <v:shape id="_x0000_i1127" type="#_x0000_t75" alt="eqId75986c08e8d7d304585b313208fe5549" style="width:65.12pt;height:19.08pt" o:oleicon="f" o:ole="">
            <v:imagedata r:id="rId232" o:title="eqId75986c08e8d7d304585b313208fe5549"/>
          </v:shape>
          <o:OLEObject Type="Embed" ProgID="Equation.DSMT4" ShapeID="_x0000_i1127" DrawAspect="Content" ObjectID="_103" r:id="rId233"/>
        </w:object>
      </w:r>
    </w:p>
    <w:p>
      <w:pPr>
        <w:shd w:val="clear" w:color="auto" w:fill="FFFFFF"/>
        <w:spacing w:line="360" w:lineRule="auto"/>
        <w:jc w:val="left"/>
        <w:textAlignment w:val="center"/>
      </w:pPr>
      <w:r>
        <w:t>解方程得</w:t>
      </w:r>
      <w:r>
        <w:object>
          <v:shape id="_x0000_i1128" type="#_x0000_t75" alt="eqIdda2025a55b06ca9751d4db00a7c092ba" style="width:28.15pt;height:26.84pt" o:oleicon="f" o:ole="">
            <v:imagedata r:id="rId234" o:title="eqIdda2025a55b06ca9751d4db00a7c092ba"/>
          </v:shape>
          <o:OLEObject Type="Embed" ProgID="Equation.DSMT4" ShapeID="_x0000_i1128" DrawAspect="Content" ObjectID="_104" r:id="rId235"/>
        </w:object>
      </w:r>
      <w:r>
        <w:t>，</w:t>
      </w:r>
      <w:r>
        <w:object>
          <v:shape id="_x0000_i1129" type="#_x0000_t75" alt="eqIdae44ff2f55d92c966243161b838cbcad" style="width:29.92pt;height:27.26pt" o:oleicon="f" o:ole="">
            <v:imagedata r:id="rId236" o:title="eqIdae44ff2f55d92c966243161b838cbcad"/>
          </v:shape>
          <o:OLEObject Type="Embed" ProgID="Equation.DSMT4" ShapeID="_x0000_i1129" DrawAspect="Content" ObjectID="_105" r:id="rId237"/>
        </w:object>
      </w:r>
      <w:r>
        <w:t>（舍）</w:t>
      </w:r>
    </w:p>
    <w:p>
      <w:pPr>
        <w:shd w:val="clear" w:color="auto" w:fill="FFFFFF"/>
        <w:spacing w:line="360" w:lineRule="auto"/>
        <w:jc w:val="left"/>
        <w:textAlignment w:val="center"/>
      </w:pPr>
      <w:r>
        <w:t>∴每次降价得百分率为</w:t>
      </w:r>
      <w:r>
        <w:object>
          <v:shape id="_x0000_i1130" type="#_x0000_t75" alt="eqId23466fd31d0666cb9f65dced41188359" style="width:22.86pt;height:11.43pt" o:oleicon="f" o:ole="">
            <v:imagedata r:id="rId12" o:title="eqId23466fd31d0666cb9f65dced41188359"/>
          </v:shape>
          <o:OLEObject Type="Embed" ProgID="Equation.DSMT4" ShapeID="_x0000_i1130" DrawAspect="Content" ObjectID="_106" r:id="rId238"/>
        </w:object>
      </w:r>
    </w:p>
    <w:p>
      <w:pPr>
        <w:shd w:val="clear" w:color="auto" w:fill="FFFFFF"/>
        <w:spacing w:line="360" w:lineRule="auto"/>
        <w:jc w:val="left"/>
        <w:textAlignment w:val="center"/>
      </w:pPr>
      <w:r>
        <w:t>故选A．</w:t>
      </w:r>
    </w:p>
    <w:p>
      <w:pPr>
        <w:shd w:val="clear" w:color="auto" w:fill="FFFFFF"/>
        <w:spacing w:line="360" w:lineRule="auto"/>
        <w:jc w:val="left"/>
        <w:textAlignment w:val="center"/>
      </w:pPr>
      <w:r>
        <w:t>【点睛】本题考查了一元二次方程的在销售问题中的应用，正确理解题意，找出题中等量关系是解题的关键.</w:t>
      </w:r>
    </w:p>
    <w:p>
      <w:pPr>
        <w:shd w:val="clear" w:color="auto" w:fill="FFFFFF"/>
        <w:spacing w:line="360" w:lineRule="auto"/>
        <w:jc w:val="left"/>
        <w:textAlignment w:val="center"/>
        <w:sectPr>
          <w:headerReference w:type="even" r:id="rId239"/>
          <w:headerReference w:type="default" r:id="rId240"/>
          <w:footerReference w:type="even" r:id="rId241"/>
          <w:footerReference w:type="default" r:id="rId242"/>
          <w:type w:val="nextPage"/>
          <w:pgSz w:w="11906" w:h="16838" w:code="9"/>
          <w:pgMar w:top="1440" w:right="1797" w:bottom="1440" w:left="1797" w:header="851" w:footer="992" w:gutter="0"/>
          <w:pgNumType w:start="2"/>
          <w:cols w:space="425"/>
          <w:titlePg w:val="0"/>
          <w:docGrid w:type="lines" w:linePitch="312"/>
        </w:sectPr>
      </w:pPr>
      <w:r>
        <w:t>7．C</w:t>
      </w:r>
    </w:p>
    <w:p>
      <w:pPr>
        <w:shd w:val="clear" w:color="auto" w:fill="FFFFFF"/>
        <w:spacing w:line="360" w:lineRule="auto"/>
        <w:jc w:val="left"/>
        <w:textAlignment w:val="center"/>
      </w:pPr>
      <w:r>
        <w:t>【分析】先将抛物线</w:t>
      </w:r>
      <w:r>
        <w:object>
          <v:shape id="_x0000_i1131" type="#_x0000_t75" alt="eqId5450c1afe501a242dcc19751e6d5862d" style="width:64.24pt;height:15.89pt" o:oleicon="f" o:ole="">
            <v:imagedata r:id="rId20" o:title="eqId5450c1afe501a242dcc19751e6d5862d"/>
          </v:shape>
          <o:OLEObject Type="Embed" ProgID="Equation.DSMT4" ShapeID="_x0000_i1131" DrawAspect="Content" ObjectID="_107" r:id="rId243"/>
        </w:object>
      </w:r>
      <w:r>
        <w:t>化为顶点式，再根据抛物线平移的法则：左加右减，上加下减即可得到答案．</w:t>
      </w:r>
    </w:p>
    <w:p>
      <w:pPr>
        <w:shd w:val="clear" w:color="auto" w:fill="FFFFFF"/>
        <w:spacing w:line="360" w:lineRule="auto"/>
        <w:jc w:val="left"/>
        <w:textAlignment w:val="center"/>
      </w:pPr>
      <w:r>
        <w:t>【详解】解：</w:t>
      </w:r>
      <w:r>
        <w:object>
          <v:shape id="_x0000_i1132" type="#_x0000_t75" alt="eqId5f35b11744fc9884acc22d9cf413ae4c" style="width:131.12pt;height:19.36pt" o:oleicon="f" o:ole="">
            <v:imagedata r:id="rId244" o:title="eqId5f35b11744fc9884acc22d9cf413ae4c"/>
          </v:shape>
          <o:OLEObject Type="Embed" ProgID="Equation.DSMT4" ShapeID="_x0000_i1132" DrawAspect="Content" ObjectID="_108" r:id="rId245"/>
        </w:object>
      </w:r>
      <w:r>
        <w:t>，</w:t>
      </w:r>
    </w:p>
    <w:p>
      <w:pPr>
        <w:shd w:val="clear" w:color="auto" w:fill="FFFFFF"/>
        <w:spacing w:line="360" w:lineRule="auto"/>
        <w:jc w:val="left"/>
        <w:textAlignment w:val="center"/>
      </w:pPr>
      <w:r>
        <w:object>
          <v:shape id="_x0000_i1133" type="#_x0000_t75" alt="eqId2de0d10ef8b748d4531250c37c5d3f9e" style="width:9.67pt;height:8.92pt" o:oleicon="f" o:ole="">
            <v:imagedata r:id="rId246" o:title="eqId2de0d10ef8b748d4531250c37c5d3f9e"/>
          </v:shape>
          <o:OLEObject Type="Embed" ProgID="Equation.DSMT4" ShapeID="_x0000_i1133" DrawAspect="Content" ObjectID="_109" r:id="rId247"/>
        </w:object>
      </w:r>
      <w:r>
        <w:t>将抛物线</w:t>
      </w:r>
      <w:r>
        <w:object>
          <v:shape id="_x0000_i1134" type="#_x0000_t75" alt="eqId5450c1afe501a242dcc19751e6d5862d" style="width:64.24pt;height:15.89pt" o:oleicon="f" o:ole="">
            <v:imagedata r:id="rId20" o:title="eqId5450c1afe501a242dcc19751e6d5862d"/>
          </v:shape>
          <o:OLEObject Type="Embed" ProgID="Equation.DSMT4" ShapeID="_x0000_i1134" DrawAspect="Content" ObjectID="_110" r:id="rId248"/>
        </w:object>
      </w:r>
      <w:r>
        <w:t>向左平移1个单位，再向上平移3个单位，得到抛物线的解析式为</w:t>
      </w:r>
      <w:r>
        <w:object>
          <v:shape id="_x0000_i1135" type="#_x0000_t75" alt="eqId880301c844a2b1d256f124c281d0a366" style="width:57.2pt;height:15.12pt" o:oleicon="f" o:ole="">
            <v:imagedata r:id="rId26" o:title="eqId880301c844a2b1d256f124c281d0a366"/>
          </v:shape>
          <o:OLEObject Type="Embed" ProgID="Equation.DSMT4" ShapeID="_x0000_i1135" DrawAspect="Content" ObjectID="_111" r:id="rId249"/>
        </w:object>
      </w:r>
      <w:r>
        <w:t>，</w:t>
      </w:r>
    </w:p>
    <w:p>
      <w:pPr>
        <w:shd w:val="clear" w:color="auto" w:fill="FFFFFF"/>
        <w:spacing w:line="360" w:lineRule="auto"/>
        <w:jc w:val="left"/>
        <w:textAlignment w:val="center"/>
      </w:pPr>
      <w:r>
        <w:t>故选：C．</w:t>
      </w:r>
    </w:p>
    <w:p>
      <w:pPr>
        <w:shd w:val="clear" w:color="auto" w:fill="FFFFFF"/>
        <w:spacing w:line="360" w:lineRule="auto"/>
        <w:jc w:val="left"/>
        <w:textAlignment w:val="center"/>
      </w:pPr>
      <w:r>
        <w:t>【点睛】本题考查了二次函数图象的平移，先将二次函数化为顶点式，再根据函数图象的平移法则：左加右减，上加下减进行平移，是解题的关键．</w:t>
      </w:r>
    </w:p>
    <w:p>
      <w:pPr>
        <w:shd w:val="clear" w:color="auto" w:fill="FFFFFF"/>
        <w:spacing w:line="360" w:lineRule="auto"/>
        <w:jc w:val="left"/>
        <w:textAlignment w:val="center"/>
      </w:pPr>
      <w:r>
        <w:t>8．B</w:t>
      </w:r>
    </w:p>
    <w:p>
      <w:pPr>
        <w:shd w:val="clear" w:color="auto" w:fill="FFFFFF"/>
        <w:spacing w:line="360" w:lineRule="auto"/>
        <w:jc w:val="left"/>
        <w:textAlignment w:val="center"/>
      </w:pPr>
      <w:r>
        <w:t>【分析】根据平行线分线段成比例可知</w:t>
      </w:r>
      <w:r>
        <w:object>
          <v:shape id="_x0000_i1136" type="#_x0000_t75" alt="eqIdbf7c1fc2939654a82b4e4bebb0cbeeba" style="width:46.62pt;height:26.92pt" o:oleicon="f" o:ole="">
            <v:imagedata r:id="rId250" o:title="eqIdbf7c1fc2939654a82b4e4bebb0cbeeba"/>
          </v:shape>
          <o:OLEObject Type="Embed" ProgID="Equation.DSMT4" ShapeID="_x0000_i1136" DrawAspect="Content" ObjectID="_112" r:id="rId251"/>
        </w:object>
      </w:r>
      <w:r>
        <w:t>，代值求解即可得到结论．</w:t>
      </w:r>
    </w:p>
    <w:p>
      <w:pPr>
        <w:shd w:val="clear" w:color="auto" w:fill="FFFFFF"/>
        <w:spacing w:line="360" w:lineRule="auto"/>
        <w:jc w:val="left"/>
        <w:textAlignment w:val="center"/>
      </w:pPr>
      <w:r>
        <w:t>【详解】解：∵</w:t>
      </w:r>
      <w:r>
        <w:object>
          <v:shape id="_x0000_i1137" type="#_x0000_t75" alt="eqId3a120b008b7be40c9d6f6079bca61652" style="width:46.64pt;height:15.84pt" o:oleicon="f" o:ole="">
            <v:imagedata r:id="rId32" o:title="eqId3a120b008b7be40c9d6f6079bca61652"/>
          </v:shape>
          <o:OLEObject Type="Embed" ProgID="Equation.DSMT4" ShapeID="_x0000_i1137" DrawAspect="Content" ObjectID="_113" r:id="rId252"/>
        </w:object>
      </w:r>
      <w:r>
        <w:t>，</w:t>
      </w:r>
    </w:p>
    <w:p>
      <w:pPr>
        <w:shd w:val="clear" w:color="auto" w:fill="FFFFFF"/>
        <w:spacing w:line="360" w:lineRule="auto"/>
        <w:jc w:val="left"/>
        <w:textAlignment w:val="center"/>
      </w:pPr>
      <w:r>
        <w:t>∴</w:t>
      </w:r>
      <w:r>
        <w:object>
          <v:shape id="_x0000_i1138" type="#_x0000_t75" alt="eqIdbf7c1fc2939654a82b4e4bebb0cbeeba" style="width:46.62pt;height:26.92pt" o:oleicon="f" o:ole="">
            <v:imagedata r:id="rId250" o:title="eqIdbf7c1fc2939654a82b4e4bebb0cbeeba"/>
          </v:shape>
          <o:OLEObject Type="Embed" ProgID="Equation.DSMT4" ShapeID="_x0000_i1138" DrawAspect="Content" ObjectID="_114" r:id="rId253"/>
        </w:object>
      </w:r>
      <w:r>
        <w:t>，</w:t>
      </w:r>
    </w:p>
    <w:p>
      <w:pPr>
        <w:shd w:val="clear" w:color="auto" w:fill="FFFFFF"/>
        <w:spacing w:line="360" w:lineRule="auto"/>
        <w:jc w:val="left"/>
        <w:textAlignment w:val="center"/>
      </w:pPr>
      <w:r>
        <w:t>∵</w:t>
      </w:r>
      <w:r>
        <w:rPr>
          <w:rFonts w:ascii="Times New Roman" w:eastAsia="Times New Roman" w:hAnsi="Times New Roman" w:cs="Times New Roman"/>
          <w:i/>
        </w:rPr>
        <w:t>AB</w:t>
      </w:r>
      <w:r>
        <w:t>＝8，</w:t>
      </w:r>
      <w:r>
        <w:rPr>
          <w:rFonts w:ascii="Times New Roman" w:eastAsia="Times New Roman" w:hAnsi="Times New Roman" w:cs="Times New Roman"/>
          <w:i/>
        </w:rPr>
        <w:t>BC</w:t>
      </w:r>
      <w:r>
        <w:t>＝12，</w:t>
      </w:r>
      <w:r>
        <w:rPr>
          <w:rFonts w:ascii="Times New Roman" w:eastAsia="Times New Roman" w:hAnsi="Times New Roman" w:cs="Times New Roman"/>
          <w:i/>
        </w:rPr>
        <w:t>EF</w:t>
      </w:r>
      <w:r>
        <w:t>＝9，</w:t>
      </w:r>
    </w:p>
    <w:p>
      <w:pPr>
        <w:shd w:val="clear" w:color="auto" w:fill="FFFFFF"/>
        <w:spacing w:line="360" w:lineRule="auto"/>
        <w:jc w:val="left"/>
        <w:textAlignment w:val="center"/>
      </w:pPr>
      <w:r>
        <w:t>∴</w:t>
      </w:r>
      <w:r>
        <w:object>
          <v:shape id="_x0000_i1139" type="#_x0000_t75" alt="eqIdee603244b1acc5f8a932c6fb268b8f94" style="width:41.34pt;height:26.91pt" o:oleicon="f" o:ole="">
            <v:imagedata r:id="rId254" o:title="eqIdee603244b1acc5f8a932c6fb268b8f94"/>
          </v:shape>
          <o:OLEObject Type="Embed" ProgID="Equation.DSMT4" ShapeID="_x0000_i1139" DrawAspect="Content" ObjectID="_115" r:id="rId255"/>
        </w:object>
      </w:r>
      <w:r>
        <w:t>，解得</w:t>
      </w:r>
      <w:r>
        <w:rPr>
          <w:rFonts w:ascii="Times New Roman" w:eastAsia="Times New Roman" w:hAnsi="Times New Roman" w:cs="Times New Roman"/>
          <w:i/>
        </w:rPr>
        <w:t>DE</w:t>
      </w:r>
      <w:r>
        <w:t>＝6，</w:t>
      </w:r>
    </w:p>
    <w:p>
      <w:pPr>
        <w:shd w:val="clear" w:color="auto" w:fill="FFFFFF"/>
        <w:spacing w:line="360" w:lineRule="auto"/>
        <w:jc w:val="left"/>
        <w:textAlignment w:val="center"/>
      </w:pPr>
      <w:r>
        <w:t>故选：B．</w:t>
      </w:r>
    </w:p>
    <w:p>
      <w:pPr>
        <w:shd w:val="clear" w:color="auto" w:fill="FFFFFF"/>
        <w:spacing w:line="360" w:lineRule="auto"/>
        <w:jc w:val="left"/>
        <w:textAlignment w:val="center"/>
      </w:pPr>
      <w:r>
        <w:t>【点睛】本题考查平行线分线段成比例，读懂题意，结合图形得到相应比例求解是解决问题的关键．</w:t>
      </w:r>
    </w:p>
    <w:p>
      <w:pPr>
        <w:shd w:val="clear" w:color="auto" w:fill="FFFFFF"/>
        <w:spacing w:line="360" w:lineRule="auto"/>
        <w:jc w:val="left"/>
        <w:textAlignment w:val="center"/>
      </w:pPr>
      <w:r>
        <w:t>9．C</w:t>
      </w:r>
    </w:p>
    <w:p>
      <w:pPr>
        <w:shd w:val="clear" w:color="auto" w:fill="FFFFFF"/>
        <w:spacing w:line="360" w:lineRule="auto"/>
        <w:jc w:val="left"/>
        <w:textAlignment w:val="center"/>
      </w:pPr>
      <w:r>
        <w:t>【分析】直接利用垂径定理进而结合圆周角定理得出</w:t>
      </w:r>
      <w:r>
        <w:rPr>
          <w:rFonts w:ascii="Cambria Math" w:eastAsia="Cambria Math" w:hAnsi="Cambria Math" w:cs="Cambria Math"/>
        </w:rPr>
        <w:t>△</w:t>
      </w:r>
      <w:r>
        <w:t>ODB是等腰直角三角形，进而得出答案．</w:t>
      </w:r>
    </w:p>
    <w:p>
      <w:pPr>
        <w:shd w:val="clear" w:color="auto" w:fill="FFFFFF"/>
        <w:spacing w:line="360" w:lineRule="auto"/>
        <w:jc w:val="left"/>
        <w:textAlignment w:val="center"/>
      </w:pPr>
      <w:r>
        <w:t>【详解】解：∵半径OC⊥弦AB于点D，</w:t>
      </w:r>
    </w:p>
    <w:p>
      <w:pPr>
        <w:shd w:val="clear" w:color="auto" w:fill="FFFFFF"/>
        <w:spacing w:line="360" w:lineRule="auto"/>
        <w:jc w:val="left"/>
        <w:textAlignment w:val="center"/>
      </w:pPr>
      <w:r>
        <w:t>∴</w:t>
      </w:r>
      <w:r>
        <w:object>
          <v:shape id="_x0000_i1140" type="#_x0000_t75" alt="eqId2076ab9281325aedd252b9b5e70037b4" style="width:43.12pt;height:15.84pt" o:oleicon="f" o:ole="">
            <v:imagedata r:id="rId256" o:title="eqId2076ab9281325aedd252b9b5e70037b4"/>
          </v:shape>
          <o:OLEObject Type="Embed" ProgID="Equation.DSMT4" ShapeID="_x0000_i1140" DrawAspect="Content" ObjectID="_116" r:id="rId257"/>
        </w:object>
      </w:r>
      <w:r>
        <w:t>，</w:t>
      </w:r>
    </w:p>
    <w:p>
      <w:pPr>
        <w:shd w:val="clear" w:color="auto" w:fill="FFFFFF"/>
        <w:spacing w:line="360" w:lineRule="auto"/>
        <w:jc w:val="left"/>
        <w:textAlignment w:val="center"/>
      </w:pPr>
      <w:r>
        <w:t>∴∠E=</w:t>
      </w:r>
      <w:r>
        <w:object>
          <v:shape id="_x0000_i1141" type="#_x0000_t75" alt="eqIdf89eef3148f2d4d09379767b4af69132" style="width:10.56pt;height:21.11pt" o:oleicon="f" o:ole="">
            <v:imagedata r:id="rId258" o:title="eqIdf89eef3148f2d4d09379767b4af69132"/>
          </v:shape>
          <o:OLEObject Type="Embed" ProgID="Equation.DSMT4" ShapeID="_x0000_i1141" DrawAspect="Content" ObjectID="_117" r:id="rId259"/>
        </w:object>
      </w:r>
      <w:r>
        <w:t>∠BOC=22.5°，</w:t>
      </w:r>
    </w:p>
    <w:p>
      <w:pPr>
        <w:shd w:val="clear" w:color="auto" w:fill="FFFFFF"/>
        <w:spacing w:line="360" w:lineRule="auto"/>
        <w:jc w:val="left"/>
        <w:textAlignment w:val="center"/>
      </w:pPr>
      <w:r>
        <w:t>∴∠BOD=45°，</w:t>
      </w:r>
    </w:p>
    <w:p>
      <w:pPr>
        <w:shd w:val="clear" w:color="auto" w:fill="FFFFFF"/>
        <w:spacing w:line="360" w:lineRule="auto"/>
        <w:jc w:val="left"/>
        <w:textAlignment w:val="center"/>
      </w:pPr>
      <w:r>
        <w:t>∴△ODB是等腰直角三角形，</w:t>
      </w:r>
    </w:p>
    <w:p>
      <w:pPr>
        <w:shd w:val="clear" w:color="auto" w:fill="FFFFFF"/>
        <w:spacing w:line="360" w:lineRule="auto"/>
        <w:jc w:val="left"/>
        <w:textAlignment w:val="center"/>
      </w:pPr>
      <w:r>
        <w:t>∵AB=4，</w:t>
      </w:r>
    </w:p>
    <w:p>
      <w:pPr>
        <w:shd w:val="clear" w:color="auto" w:fill="FFFFFF"/>
        <w:spacing w:line="360" w:lineRule="auto"/>
        <w:jc w:val="left"/>
        <w:textAlignment w:val="center"/>
      </w:pPr>
      <w:r>
        <w:t>∴DB=OD=2，</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0" w:history="1">
        <w:r>
          <w:rPr>
            <w:rFonts w:ascii="SimSun" w:eastAsia="SimSun" w:hAnsi="SimSun" w:cs="SimSun"/>
            <w:b/>
            <w:bCs/>
            <w:color w:val="0000EE"/>
            <w:kern w:val="0"/>
            <w:sz w:val="30"/>
            <w:szCs w:val="30"/>
            <w:u w:val="single" w:color="0000EE"/>
          </w:rPr>
          <w:t>https://d.book118.com/757141126010006044</w:t>
        </w:r>
      </w:hyperlink>
    </w:p>
    <w:p>
      <w:pPr>
        <w:shd w:val="clear" w:color="auto" w:fill="FFFFFF"/>
        <w:spacing w:line="360" w:lineRule="auto"/>
        <w:jc w:val="left"/>
        <w:textAlignment w:val="center"/>
      </w:pPr>
    </w:p>
    <w:sectPr>
      <w:headerReference w:type="even" r:id="rId261"/>
      <w:headerReference w:type="default" r:id="rId262"/>
      <w:footerReference w:type="even" r:id="rId263"/>
      <w:footerReference w:type="default" r:id="rId264"/>
      <w:type w:val="nextPage"/>
      <w:pgSz w:w="11906" w:h="16838" w:code="9"/>
      <w:pgMar w:top="1440" w:right="1797" w:bottom="1440" w:left="1797" w:header="851" w:footer="992" w:gutter="0"/>
      <w:pgNumType w:start="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16</w:instrText>
    </w:r>
    <w:r w:rsidR="00FA429B">
      <w:rPr>
        <w:noProof/>
      </w:rPr>
      <w:fldChar w:fldCharType="end"/>
    </w:r>
    <w:r w:rsidR="00065CD2">
      <w:instrText xml:space="preserve"> </w:instrText>
    </w:r>
    <w:r w:rsidR="00B47A88">
      <w:fldChar w:fldCharType="separate"/>
    </w:r>
    <w:r w:rsidR="00065CD2">
      <w:t>16</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17</w:instrText>
    </w:r>
    <w:r w:rsidR="00FA429B">
      <w:rPr>
        <w:noProof/>
      </w:rPr>
      <w:fldChar w:fldCharType="end"/>
    </w:r>
    <w:r w:rsidR="003F38F2">
      <w:instrText xml:space="preserve"> </w:instrText>
    </w:r>
    <w:r w:rsidR="00B47A88">
      <w:fldChar w:fldCharType="separate"/>
    </w:r>
    <w:r w:rsidR="003F38F2">
      <w:rPr>
        <w:rFonts w:hint="eastAsia"/>
      </w:rPr>
      <w:t>17</w:t>
    </w:r>
    <w:r w:rsidR="00B47A88">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w:instrText>
    </w:r>
    <w:r w:rsidR="00FA429B">
      <w:rPr>
        <w:noProof/>
      </w:rPr>
      <w:fldChar w:fldCharType="end"/>
    </w:r>
    <w:r w:rsidR="00065CD2">
      <w:instrText xml:space="preserve"> </w:instrText>
    </w:r>
    <w:r w:rsidR="00B47A88">
      <w:fldChar w:fldCharType="separate"/>
    </w:r>
    <w:r w:rsidR="00065CD2">
      <w:t>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w:instrText>
    </w:r>
    <w:r w:rsidR="00FA429B">
      <w:rPr>
        <w:noProof/>
      </w:rPr>
      <w:fldChar w:fldCharType="end"/>
    </w:r>
    <w:r w:rsidR="00065CD2">
      <w:instrText xml:space="preserve"> </w:instrText>
    </w:r>
    <w:r w:rsidR="00B47A88">
      <w:fldChar w:fldCharType="separate"/>
    </w:r>
    <w:r w:rsidR="00065CD2">
      <w:t>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17</w:instrText>
    </w:r>
    <w:r w:rsidR="00FA429B">
      <w:rPr>
        <w:noProof/>
      </w:rPr>
      <w:fldChar w:fldCharType="end"/>
    </w:r>
    <w:r w:rsidR="00065CD2">
      <w:instrText xml:space="preserve"> </w:instrText>
    </w:r>
    <w:r w:rsidR="00B47A88">
      <w:fldChar w:fldCharType="separate"/>
    </w:r>
    <w:r w:rsidR="00065CD2">
      <w:t>17</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17</w:instrText>
    </w:r>
    <w:r w:rsidR="00FA429B">
      <w:rPr>
        <w:noProof/>
      </w:rPr>
      <w:fldChar w:fldCharType="end"/>
    </w:r>
    <w:r w:rsidR="003F38F2">
      <w:instrText xml:space="preserve"> </w:instrText>
    </w:r>
    <w:r w:rsidR="00B47A88">
      <w:fldChar w:fldCharType="separate"/>
    </w:r>
    <w:r w:rsidR="003F38F2">
      <w:rPr>
        <w:rFonts w:hint="eastAsia"/>
      </w:rPr>
      <w:t>17</w:t>
    </w:r>
    <w:r w:rsidR="00B47A88">
      <w:fldChar w:fldCharType="end"/>
    </w:r>
    <w:r>
      <w:rPr>
        <w:rFonts w:hint="eastAsia"/>
      </w:rPr>
      <w:t>页</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16</w:instrText>
    </w:r>
    <w:r w:rsidR="00FA429B">
      <w:rPr>
        <w:noProof/>
      </w:rPr>
      <w:fldChar w:fldCharType="end"/>
    </w:r>
    <w:r w:rsidR="00065CD2">
      <w:instrText xml:space="preserve"> </w:instrText>
    </w:r>
    <w:r w:rsidR="00B47A88">
      <w:fldChar w:fldCharType="separate"/>
    </w:r>
    <w:r w:rsidR="00065CD2">
      <w:t>16</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17</w:instrText>
    </w:r>
    <w:r w:rsidR="00FA429B">
      <w:rPr>
        <w:noProof/>
      </w:rPr>
      <w:fldChar w:fldCharType="end"/>
    </w:r>
    <w:r w:rsidR="003F38F2">
      <w:instrText xml:space="preserve"> </w:instrText>
    </w:r>
    <w:r w:rsidR="00B47A88">
      <w:fldChar w:fldCharType="separate"/>
    </w:r>
    <w:r w:rsidR="003F38F2">
      <w:rPr>
        <w:rFonts w:hint="eastAsia"/>
      </w:rPr>
      <w:t>17</w:t>
    </w:r>
    <w:r w:rsidR="00B47A88">
      <w:fldChar w:fldCharType="end"/>
    </w:r>
    <w:r>
      <w:rPr>
        <w:rFonts w:hint="eastAsia"/>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3</w:instrText>
    </w:r>
    <w:r w:rsidR="00FA429B">
      <w:rPr>
        <w:noProof/>
      </w:rPr>
      <w:fldChar w:fldCharType="end"/>
    </w:r>
    <w:r w:rsidR="00065CD2">
      <w:instrText xml:space="preserve"> </w:instrText>
    </w:r>
    <w:r w:rsidR="00B47A88">
      <w:fldChar w:fldCharType="separate"/>
    </w:r>
    <w:r w:rsidR="00065CD2">
      <w:t>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00" Type="http://schemas.openxmlformats.org/officeDocument/2006/relationships/oleObject" Target="embeddings/oleObject42.bin" /><Relationship Id="rId101" Type="http://schemas.openxmlformats.org/officeDocument/2006/relationships/image" Target="media/image51.wmf" /><Relationship Id="rId102" Type="http://schemas.openxmlformats.org/officeDocument/2006/relationships/oleObject" Target="embeddings/oleObject43.bin" /><Relationship Id="rId103" Type="http://schemas.openxmlformats.org/officeDocument/2006/relationships/image" Target="media/image52.wmf" /><Relationship Id="rId104" Type="http://schemas.openxmlformats.org/officeDocument/2006/relationships/oleObject" Target="embeddings/oleObject44.bin" /><Relationship Id="rId105" Type="http://schemas.openxmlformats.org/officeDocument/2006/relationships/image" Target="media/image53.png" /><Relationship Id="rId106" Type="http://schemas.openxmlformats.org/officeDocument/2006/relationships/image" Target="media/image54.wmf" /><Relationship Id="rId107" Type="http://schemas.openxmlformats.org/officeDocument/2006/relationships/oleObject" Target="embeddings/oleObject45.bin" /><Relationship Id="rId108" Type="http://schemas.openxmlformats.org/officeDocument/2006/relationships/image" Target="media/image55.wmf" /><Relationship Id="rId109" Type="http://schemas.openxmlformats.org/officeDocument/2006/relationships/oleObject" Target="embeddings/oleObject46.bin" /><Relationship Id="rId11" Type="http://schemas.openxmlformats.org/officeDocument/2006/relationships/oleObject" Target="embeddings/oleObject1.bin" /><Relationship Id="rId110" Type="http://schemas.openxmlformats.org/officeDocument/2006/relationships/image" Target="media/image56.wmf" /><Relationship Id="rId111" Type="http://schemas.openxmlformats.org/officeDocument/2006/relationships/oleObject" Target="embeddings/oleObject47.bin" /><Relationship Id="rId112" Type="http://schemas.openxmlformats.org/officeDocument/2006/relationships/image" Target="media/image57.wmf" /><Relationship Id="rId113" Type="http://schemas.openxmlformats.org/officeDocument/2006/relationships/oleObject" Target="embeddings/oleObject48.bin" /><Relationship Id="rId114" Type="http://schemas.openxmlformats.org/officeDocument/2006/relationships/image" Target="media/image58.wmf" /><Relationship Id="rId115" Type="http://schemas.openxmlformats.org/officeDocument/2006/relationships/oleObject" Target="embeddings/oleObject49.bin" /><Relationship Id="rId116" Type="http://schemas.openxmlformats.org/officeDocument/2006/relationships/image" Target="media/image59.png" /><Relationship Id="rId117" Type="http://schemas.openxmlformats.org/officeDocument/2006/relationships/footer" Target="footer5.xml" /><Relationship Id="rId118" Type="http://schemas.openxmlformats.org/officeDocument/2006/relationships/footer" Target="footer6.xml" /><Relationship Id="rId119" Type="http://schemas.openxmlformats.org/officeDocument/2006/relationships/image" Target="media/image60.wmf" /><Relationship Id="rId12" Type="http://schemas.openxmlformats.org/officeDocument/2006/relationships/image" Target="media/image7.wmf" /><Relationship Id="rId120" Type="http://schemas.openxmlformats.org/officeDocument/2006/relationships/oleObject" Target="embeddings/oleObject50.bin" /><Relationship Id="rId121" Type="http://schemas.openxmlformats.org/officeDocument/2006/relationships/image" Target="media/image61.wmf" /><Relationship Id="rId122" Type="http://schemas.openxmlformats.org/officeDocument/2006/relationships/oleObject" Target="embeddings/oleObject51.bin" /><Relationship Id="rId123" Type="http://schemas.openxmlformats.org/officeDocument/2006/relationships/image" Target="media/image62.wmf" /><Relationship Id="rId124" Type="http://schemas.openxmlformats.org/officeDocument/2006/relationships/oleObject" Target="embeddings/oleObject52.bin" /><Relationship Id="rId125" Type="http://schemas.openxmlformats.org/officeDocument/2006/relationships/image" Target="media/image63.wmf" /><Relationship Id="rId126" Type="http://schemas.openxmlformats.org/officeDocument/2006/relationships/oleObject" Target="embeddings/oleObject53.bin" /><Relationship Id="rId127" Type="http://schemas.openxmlformats.org/officeDocument/2006/relationships/image" Target="media/image64.wmf" /><Relationship Id="rId128" Type="http://schemas.openxmlformats.org/officeDocument/2006/relationships/oleObject" Target="embeddings/oleObject54.bin" /><Relationship Id="rId129" Type="http://schemas.openxmlformats.org/officeDocument/2006/relationships/image" Target="media/image65.wmf" /><Relationship Id="rId13" Type="http://schemas.openxmlformats.org/officeDocument/2006/relationships/oleObject" Target="embeddings/oleObject2.bin" /><Relationship Id="rId130" Type="http://schemas.openxmlformats.org/officeDocument/2006/relationships/oleObject" Target="embeddings/oleObject55.bin" /><Relationship Id="rId131" Type="http://schemas.openxmlformats.org/officeDocument/2006/relationships/image" Target="media/image66.wmf" /><Relationship Id="rId132" Type="http://schemas.openxmlformats.org/officeDocument/2006/relationships/oleObject" Target="embeddings/oleObject56.bin" /><Relationship Id="rId133" Type="http://schemas.openxmlformats.org/officeDocument/2006/relationships/image" Target="media/image67.png" /><Relationship Id="rId134" Type="http://schemas.openxmlformats.org/officeDocument/2006/relationships/image" Target="media/image68.wmf" /><Relationship Id="rId135" Type="http://schemas.openxmlformats.org/officeDocument/2006/relationships/oleObject" Target="embeddings/oleObject57.bin" /><Relationship Id="rId136" Type="http://schemas.openxmlformats.org/officeDocument/2006/relationships/image" Target="media/image69.wmf" /><Relationship Id="rId137" Type="http://schemas.openxmlformats.org/officeDocument/2006/relationships/oleObject" Target="embeddings/oleObject58.bin" /><Relationship Id="rId138" Type="http://schemas.openxmlformats.org/officeDocument/2006/relationships/image" Target="media/image70.wmf" /><Relationship Id="rId139" Type="http://schemas.openxmlformats.org/officeDocument/2006/relationships/oleObject" Target="embeddings/oleObject59.bin" /><Relationship Id="rId14" Type="http://schemas.openxmlformats.org/officeDocument/2006/relationships/image" Target="media/image8.wmf" /><Relationship Id="rId140" Type="http://schemas.openxmlformats.org/officeDocument/2006/relationships/image" Target="media/image71.wmf" /><Relationship Id="rId141" Type="http://schemas.openxmlformats.org/officeDocument/2006/relationships/oleObject" Target="embeddings/oleObject60.bin" /><Relationship Id="rId142" Type="http://schemas.openxmlformats.org/officeDocument/2006/relationships/oleObject" Target="embeddings/oleObject61.bin" /><Relationship Id="rId143" Type="http://schemas.openxmlformats.org/officeDocument/2006/relationships/oleObject" Target="embeddings/oleObject62.bin" /><Relationship Id="rId144" Type="http://schemas.openxmlformats.org/officeDocument/2006/relationships/image" Target="media/image72.wmf" /><Relationship Id="rId145" Type="http://schemas.openxmlformats.org/officeDocument/2006/relationships/oleObject" Target="embeddings/oleObject63.bin" /><Relationship Id="rId146" Type="http://schemas.openxmlformats.org/officeDocument/2006/relationships/image" Target="media/image73.wmf" /><Relationship Id="rId147" Type="http://schemas.openxmlformats.org/officeDocument/2006/relationships/oleObject" Target="embeddings/oleObject64.bin" /><Relationship Id="rId148" Type="http://schemas.openxmlformats.org/officeDocument/2006/relationships/oleObject" Target="embeddings/oleObject65.bin" /><Relationship Id="rId149" Type="http://schemas.openxmlformats.org/officeDocument/2006/relationships/oleObject" Target="embeddings/oleObject66.bin" /><Relationship Id="rId15" Type="http://schemas.openxmlformats.org/officeDocument/2006/relationships/oleObject" Target="embeddings/oleObject3.bin" /><Relationship Id="rId150" Type="http://schemas.openxmlformats.org/officeDocument/2006/relationships/image" Target="media/image74.wmf" /><Relationship Id="rId151" Type="http://schemas.openxmlformats.org/officeDocument/2006/relationships/oleObject" Target="embeddings/oleObject67.bin" /><Relationship Id="rId152" Type="http://schemas.openxmlformats.org/officeDocument/2006/relationships/oleObject" Target="embeddings/oleObject68.bin" /><Relationship Id="rId153" Type="http://schemas.openxmlformats.org/officeDocument/2006/relationships/image" Target="media/image75.wmf" /><Relationship Id="rId154" Type="http://schemas.openxmlformats.org/officeDocument/2006/relationships/oleObject" Target="embeddings/oleObject69.bin" /><Relationship Id="rId155" Type="http://schemas.openxmlformats.org/officeDocument/2006/relationships/oleObject" Target="embeddings/oleObject70.bin" /><Relationship Id="rId156" Type="http://schemas.openxmlformats.org/officeDocument/2006/relationships/oleObject" Target="embeddings/oleObject71.bin" /><Relationship Id="rId157" Type="http://schemas.openxmlformats.org/officeDocument/2006/relationships/oleObject" Target="embeddings/oleObject72.bin" /><Relationship Id="rId158" Type="http://schemas.openxmlformats.org/officeDocument/2006/relationships/oleObject" Target="embeddings/oleObject73.bin" /><Relationship Id="rId159" Type="http://schemas.openxmlformats.org/officeDocument/2006/relationships/oleObject" Target="embeddings/oleObject74.bin" /><Relationship Id="rId16" Type="http://schemas.openxmlformats.org/officeDocument/2006/relationships/image" Target="media/image9.wmf" /><Relationship Id="rId160" Type="http://schemas.openxmlformats.org/officeDocument/2006/relationships/oleObject" Target="embeddings/oleObject75.bin" /><Relationship Id="rId161" Type="http://schemas.openxmlformats.org/officeDocument/2006/relationships/image" Target="media/image76.wmf" /><Relationship Id="rId162" Type="http://schemas.openxmlformats.org/officeDocument/2006/relationships/oleObject" Target="embeddings/oleObject76.bin" /><Relationship Id="rId163" Type="http://schemas.openxmlformats.org/officeDocument/2006/relationships/image" Target="media/image77.png" /><Relationship Id="rId164" Type="http://schemas.openxmlformats.org/officeDocument/2006/relationships/image" Target="media/image78.wmf" /><Relationship Id="rId165" Type="http://schemas.openxmlformats.org/officeDocument/2006/relationships/oleObject" Target="embeddings/oleObject77.bin" /><Relationship Id="rId166" Type="http://schemas.openxmlformats.org/officeDocument/2006/relationships/image" Target="media/image79.png" /><Relationship Id="rId167" Type="http://schemas.openxmlformats.org/officeDocument/2006/relationships/footer" Target="footer7.xml" /><Relationship Id="rId168" Type="http://schemas.openxmlformats.org/officeDocument/2006/relationships/footer" Target="footer8.xml" /><Relationship Id="rId169" Type="http://schemas.openxmlformats.org/officeDocument/2006/relationships/image" Target="media/image80.wmf" /><Relationship Id="rId17" Type="http://schemas.openxmlformats.org/officeDocument/2006/relationships/oleObject" Target="embeddings/oleObject4.bin" /><Relationship Id="rId170" Type="http://schemas.openxmlformats.org/officeDocument/2006/relationships/oleObject" Target="embeddings/oleObject78.bin" /><Relationship Id="rId171" Type="http://schemas.openxmlformats.org/officeDocument/2006/relationships/image" Target="media/image81.wmf" /><Relationship Id="rId172" Type="http://schemas.openxmlformats.org/officeDocument/2006/relationships/oleObject" Target="embeddings/oleObject79.bin" /><Relationship Id="rId173" Type="http://schemas.openxmlformats.org/officeDocument/2006/relationships/image" Target="media/image82.wmf" /><Relationship Id="rId174" Type="http://schemas.openxmlformats.org/officeDocument/2006/relationships/oleObject" Target="embeddings/oleObject80.bin" /><Relationship Id="rId175" Type="http://schemas.openxmlformats.org/officeDocument/2006/relationships/image" Target="media/image83.wmf" /><Relationship Id="rId176" Type="http://schemas.openxmlformats.org/officeDocument/2006/relationships/oleObject" Target="embeddings/oleObject81.bin" /><Relationship Id="rId177" Type="http://schemas.openxmlformats.org/officeDocument/2006/relationships/image" Target="media/image84.wmf" /><Relationship Id="rId178" Type="http://schemas.openxmlformats.org/officeDocument/2006/relationships/oleObject" Target="embeddings/oleObject82.bin" /><Relationship Id="rId179" Type="http://schemas.openxmlformats.org/officeDocument/2006/relationships/image" Target="media/image85.png" /><Relationship Id="rId18" Type="http://schemas.openxmlformats.org/officeDocument/2006/relationships/image" Target="media/image10.wmf" /><Relationship Id="rId180" Type="http://schemas.openxmlformats.org/officeDocument/2006/relationships/image" Target="media/image86.wmf" /><Relationship Id="rId181" Type="http://schemas.openxmlformats.org/officeDocument/2006/relationships/oleObject" Target="embeddings/oleObject83.bin" /><Relationship Id="rId182" Type="http://schemas.openxmlformats.org/officeDocument/2006/relationships/image" Target="media/image87.wmf" /><Relationship Id="rId183" Type="http://schemas.openxmlformats.org/officeDocument/2006/relationships/oleObject" Target="embeddings/oleObject84.bin" /><Relationship Id="rId184" Type="http://schemas.openxmlformats.org/officeDocument/2006/relationships/image" Target="media/image88.wmf" /><Relationship Id="rId185" Type="http://schemas.openxmlformats.org/officeDocument/2006/relationships/oleObject" Target="embeddings/oleObject85.bin" /><Relationship Id="rId186" Type="http://schemas.openxmlformats.org/officeDocument/2006/relationships/image" Target="media/image89.wmf" /><Relationship Id="rId187" Type="http://schemas.openxmlformats.org/officeDocument/2006/relationships/oleObject" Target="embeddings/oleObject86.bin" /><Relationship Id="rId188" Type="http://schemas.openxmlformats.org/officeDocument/2006/relationships/image" Target="media/image90.png" /><Relationship Id="rId189" Type="http://schemas.openxmlformats.org/officeDocument/2006/relationships/image" Target="media/image91.wmf" /><Relationship Id="rId19" Type="http://schemas.openxmlformats.org/officeDocument/2006/relationships/oleObject" Target="embeddings/oleObject5.bin" /><Relationship Id="rId190" Type="http://schemas.openxmlformats.org/officeDocument/2006/relationships/oleObject" Target="embeddings/oleObject87.bin" /><Relationship Id="rId191" Type="http://schemas.openxmlformats.org/officeDocument/2006/relationships/image" Target="media/image92.wmf" /><Relationship Id="rId192" Type="http://schemas.openxmlformats.org/officeDocument/2006/relationships/oleObject" Target="embeddings/oleObject88.bin" /><Relationship Id="rId193" Type="http://schemas.openxmlformats.org/officeDocument/2006/relationships/footer" Target="footer9.xml" /><Relationship Id="rId194" Type="http://schemas.openxmlformats.org/officeDocument/2006/relationships/footer" Target="footer10.xml" /><Relationship Id="rId195" Type="http://schemas.openxmlformats.org/officeDocument/2006/relationships/image" Target="media/image93.wmf" /><Relationship Id="rId196" Type="http://schemas.openxmlformats.org/officeDocument/2006/relationships/oleObject" Target="embeddings/oleObject89.bin" /><Relationship Id="rId197" Type="http://schemas.openxmlformats.org/officeDocument/2006/relationships/image" Target="media/image94.wmf" /><Relationship Id="rId198" Type="http://schemas.openxmlformats.org/officeDocument/2006/relationships/oleObject" Target="embeddings/oleObject90.bin" /><Relationship Id="rId199" Type="http://schemas.openxmlformats.org/officeDocument/2006/relationships/image" Target="media/image95.png" /><Relationship Id="rId2" Type="http://schemas.openxmlformats.org/officeDocument/2006/relationships/webSettings" Target="webSettings.xml" /><Relationship Id="rId20" Type="http://schemas.openxmlformats.org/officeDocument/2006/relationships/image" Target="media/image11.wmf" /><Relationship Id="rId200" Type="http://schemas.openxmlformats.org/officeDocument/2006/relationships/image" Target="media/image96.png" /><Relationship Id="rId201" Type="http://schemas.openxmlformats.org/officeDocument/2006/relationships/footer" Target="footer11.xml" /><Relationship Id="rId202" Type="http://schemas.openxmlformats.org/officeDocument/2006/relationships/footer" Target="footer12.xml" /><Relationship Id="rId203" Type="http://schemas.openxmlformats.org/officeDocument/2006/relationships/image" Target="media/image97.png" /><Relationship Id="rId204" Type="http://schemas.openxmlformats.org/officeDocument/2006/relationships/footer" Target="footer13.xml" /><Relationship Id="rId205" Type="http://schemas.openxmlformats.org/officeDocument/2006/relationships/footer" Target="footer14.xml" /><Relationship Id="rId206" Type="http://schemas.openxmlformats.org/officeDocument/2006/relationships/image" Target="media/image98.wmf" /><Relationship Id="rId207" Type="http://schemas.openxmlformats.org/officeDocument/2006/relationships/oleObject" Target="embeddings/oleObject91.bin" /><Relationship Id="rId208" Type="http://schemas.openxmlformats.org/officeDocument/2006/relationships/image" Target="media/image99.wmf" /><Relationship Id="rId209" Type="http://schemas.openxmlformats.org/officeDocument/2006/relationships/oleObject" Target="embeddings/oleObject92.bin" /><Relationship Id="rId21" Type="http://schemas.openxmlformats.org/officeDocument/2006/relationships/oleObject" Target="embeddings/oleObject6.bin" /><Relationship Id="rId210" Type="http://schemas.openxmlformats.org/officeDocument/2006/relationships/header" Target="header1.xml" /><Relationship Id="rId211" Type="http://schemas.openxmlformats.org/officeDocument/2006/relationships/header" Target="header2.xml" /><Relationship Id="rId212" Type="http://schemas.openxmlformats.org/officeDocument/2006/relationships/footer" Target="footer15.xml" /><Relationship Id="rId213" Type="http://schemas.openxmlformats.org/officeDocument/2006/relationships/footer" Target="footer16.xml" /><Relationship Id="rId214" Type="http://schemas.openxmlformats.org/officeDocument/2006/relationships/image" Target="media/image100.wmf" /><Relationship Id="rId215" Type="http://schemas.openxmlformats.org/officeDocument/2006/relationships/oleObject" Target="embeddings/oleObject93.bin" /><Relationship Id="rId216" Type="http://schemas.openxmlformats.org/officeDocument/2006/relationships/image" Target="media/image101.wmf" /><Relationship Id="rId217" Type="http://schemas.openxmlformats.org/officeDocument/2006/relationships/oleObject" Target="embeddings/oleObject94.bin" /><Relationship Id="rId218" Type="http://schemas.openxmlformats.org/officeDocument/2006/relationships/image" Target="media/image102.wmf" /><Relationship Id="rId219" Type="http://schemas.openxmlformats.org/officeDocument/2006/relationships/oleObject" Target="embeddings/oleObject95.bin" /><Relationship Id="rId22" Type="http://schemas.openxmlformats.org/officeDocument/2006/relationships/image" Target="media/image12.wmf" /><Relationship Id="rId220" Type="http://schemas.openxmlformats.org/officeDocument/2006/relationships/image" Target="media/image103.wmf" /><Relationship Id="rId221" Type="http://schemas.openxmlformats.org/officeDocument/2006/relationships/oleObject" Target="embeddings/oleObject96.bin" /><Relationship Id="rId222" Type="http://schemas.openxmlformats.org/officeDocument/2006/relationships/image" Target="media/image104.wmf" /><Relationship Id="rId223" Type="http://schemas.openxmlformats.org/officeDocument/2006/relationships/oleObject" Target="embeddings/oleObject97.bin" /><Relationship Id="rId224" Type="http://schemas.openxmlformats.org/officeDocument/2006/relationships/oleObject" Target="embeddings/oleObject98.bin" /><Relationship Id="rId225" Type="http://schemas.openxmlformats.org/officeDocument/2006/relationships/image" Target="media/image105.wmf" /><Relationship Id="rId226" Type="http://schemas.openxmlformats.org/officeDocument/2006/relationships/oleObject" Target="embeddings/oleObject99.bin" /><Relationship Id="rId227" Type="http://schemas.openxmlformats.org/officeDocument/2006/relationships/image" Target="media/image106.wmf" /><Relationship Id="rId228" Type="http://schemas.openxmlformats.org/officeDocument/2006/relationships/oleObject" Target="embeddings/oleObject100.bin" /><Relationship Id="rId229" Type="http://schemas.openxmlformats.org/officeDocument/2006/relationships/image" Target="media/image107.wmf" /><Relationship Id="rId23" Type="http://schemas.openxmlformats.org/officeDocument/2006/relationships/oleObject" Target="embeddings/oleObject7.bin" /><Relationship Id="rId230" Type="http://schemas.openxmlformats.org/officeDocument/2006/relationships/oleObject" Target="embeddings/oleObject101.bin" /><Relationship Id="rId231" Type="http://schemas.openxmlformats.org/officeDocument/2006/relationships/oleObject" Target="embeddings/oleObject102.bin" /><Relationship Id="rId232" Type="http://schemas.openxmlformats.org/officeDocument/2006/relationships/image" Target="media/image108.wmf" /><Relationship Id="rId233" Type="http://schemas.openxmlformats.org/officeDocument/2006/relationships/oleObject" Target="embeddings/oleObject103.bin" /><Relationship Id="rId234" Type="http://schemas.openxmlformats.org/officeDocument/2006/relationships/image" Target="media/image109.wmf" /><Relationship Id="rId235" Type="http://schemas.openxmlformats.org/officeDocument/2006/relationships/oleObject" Target="embeddings/oleObject104.bin" /><Relationship Id="rId236" Type="http://schemas.openxmlformats.org/officeDocument/2006/relationships/image" Target="media/image110.wmf" /><Relationship Id="rId237" Type="http://schemas.openxmlformats.org/officeDocument/2006/relationships/oleObject" Target="embeddings/oleObject105.bin" /><Relationship Id="rId238" Type="http://schemas.openxmlformats.org/officeDocument/2006/relationships/oleObject" Target="embeddings/oleObject106.bin" /><Relationship Id="rId239" Type="http://schemas.openxmlformats.org/officeDocument/2006/relationships/header" Target="header3.xml" /><Relationship Id="rId24" Type="http://schemas.openxmlformats.org/officeDocument/2006/relationships/image" Target="media/image13.wmf" /><Relationship Id="rId240" Type="http://schemas.openxmlformats.org/officeDocument/2006/relationships/header" Target="header4.xml" /><Relationship Id="rId241" Type="http://schemas.openxmlformats.org/officeDocument/2006/relationships/footer" Target="footer17.xml" /><Relationship Id="rId242" Type="http://schemas.openxmlformats.org/officeDocument/2006/relationships/footer" Target="footer18.xml" /><Relationship Id="rId243" Type="http://schemas.openxmlformats.org/officeDocument/2006/relationships/oleObject" Target="embeddings/oleObject107.bin" /><Relationship Id="rId244" Type="http://schemas.openxmlformats.org/officeDocument/2006/relationships/image" Target="media/image111.wmf" /><Relationship Id="rId245" Type="http://schemas.openxmlformats.org/officeDocument/2006/relationships/oleObject" Target="embeddings/oleObject108.bin" /><Relationship Id="rId246" Type="http://schemas.openxmlformats.org/officeDocument/2006/relationships/image" Target="media/image112.wmf" /><Relationship Id="rId247" Type="http://schemas.openxmlformats.org/officeDocument/2006/relationships/oleObject" Target="embeddings/oleObject109.bin" /><Relationship Id="rId248" Type="http://schemas.openxmlformats.org/officeDocument/2006/relationships/oleObject" Target="embeddings/oleObject110.bin" /><Relationship Id="rId249" Type="http://schemas.openxmlformats.org/officeDocument/2006/relationships/oleObject" Target="embeddings/oleObject111.bin" /><Relationship Id="rId25" Type="http://schemas.openxmlformats.org/officeDocument/2006/relationships/oleObject" Target="embeddings/oleObject8.bin" /><Relationship Id="rId250" Type="http://schemas.openxmlformats.org/officeDocument/2006/relationships/image" Target="media/image113.wmf" /><Relationship Id="rId251" Type="http://schemas.openxmlformats.org/officeDocument/2006/relationships/oleObject" Target="embeddings/oleObject112.bin" /><Relationship Id="rId252" Type="http://schemas.openxmlformats.org/officeDocument/2006/relationships/oleObject" Target="embeddings/oleObject113.bin" /><Relationship Id="rId253" Type="http://schemas.openxmlformats.org/officeDocument/2006/relationships/oleObject" Target="embeddings/oleObject114.bin" /><Relationship Id="rId254" Type="http://schemas.openxmlformats.org/officeDocument/2006/relationships/image" Target="media/image114.wmf" /><Relationship Id="rId255" Type="http://schemas.openxmlformats.org/officeDocument/2006/relationships/oleObject" Target="embeddings/oleObject115.bin" /><Relationship Id="rId256" Type="http://schemas.openxmlformats.org/officeDocument/2006/relationships/image" Target="media/image115.wmf" /><Relationship Id="rId257" Type="http://schemas.openxmlformats.org/officeDocument/2006/relationships/oleObject" Target="embeddings/oleObject116.bin" /><Relationship Id="rId258" Type="http://schemas.openxmlformats.org/officeDocument/2006/relationships/image" Target="media/image116.wmf" /><Relationship Id="rId259" Type="http://schemas.openxmlformats.org/officeDocument/2006/relationships/oleObject" Target="embeddings/oleObject117.bin" /><Relationship Id="rId26" Type="http://schemas.openxmlformats.org/officeDocument/2006/relationships/image" Target="media/image14.wmf" /><Relationship Id="rId260" Type="http://schemas.openxmlformats.org/officeDocument/2006/relationships/hyperlink" Target="https://d.book118.com/757141126010006044" TargetMode="External" /><Relationship Id="rId261" Type="http://schemas.openxmlformats.org/officeDocument/2006/relationships/header" Target="header5.xml" /><Relationship Id="rId262" Type="http://schemas.openxmlformats.org/officeDocument/2006/relationships/header" Target="header6.xml" /><Relationship Id="rId263" Type="http://schemas.openxmlformats.org/officeDocument/2006/relationships/footer" Target="footer19.xml" /><Relationship Id="rId264" Type="http://schemas.openxmlformats.org/officeDocument/2006/relationships/footer" Target="footer20.xml" /><Relationship Id="rId265" Type="http://schemas.openxmlformats.org/officeDocument/2006/relationships/theme" Target="theme/theme1.xml" /><Relationship Id="rId266" Type="http://schemas.openxmlformats.org/officeDocument/2006/relationships/styles" Target="styles.xml" /><Relationship Id="rId27" Type="http://schemas.openxmlformats.org/officeDocument/2006/relationships/oleObject" Target="embeddings/oleObject9.bin" /><Relationship Id="rId28" Type="http://schemas.openxmlformats.org/officeDocument/2006/relationships/image" Target="media/image15.wmf" /><Relationship Id="rId29" Type="http://schemas.openxmlformats.org/officeDocument/2006/relationships/oleObject" Target="embeddings/oleObject10.bin" /><Relationship Id="rId3" Type="http://schemas.openxmlformats.org/officeDocument/2006/relationships/fontTable" Target="fontTable.xml" /><Relationship Id="rId30" Type="http://schemas.openxmlformats.org/officeDocument/2006/relationships/footer" Target="footer1.xml" /><Relationship Id="rId31" Type="http://schemas.openxmlformats.org/officeDocument/2006/relationships/footer" Target="footer2.xml" /><Relationship Id="rId32" Type="http://schemas.openxmlformats.org/officeDocument/2006/relationships/image" Target="media/image16.wmf" /><Relationship Id="rId33" Type="http://schemas.openxmlformats.org/officeDocument/2006/relationships/oleObject" Target="embeddings/oleObject11.bin" /><Relationship Id="rId34" Type="http://schemas.openxmlformats.org/officeDocument/2006/relationships/image" Target="media/image17.wmf" /><Relationship Id="rId35" Type="http://schemas.openxmlformats.org/officeDocument/2006/relationships/oleObject" Target="embeddings/oleObject12.bin" /><Relationship Id="rId36" Type="http://schemas.openxmlformats.org/officeDocument/2006/relationships/image" Target="media/image18.wmf" /><Relationship Id="rId37" Type="http://schemas.openxmlformats.org/officeDocument/2006/relationships/oleObject" Target="embeddings/oleObject13.bin" /><Relationship Id="rId38" Type="http://schemas.openxmlformats.org/officeDocument/2006/relationships/image" Target="media/image19.wmf" /><Relationship Id="rId39" Type="http://schemas.openxmlformats.org/officeDocument/2006/relationships/oleObject" Target="embeddings/oleObject14.bin" /><Relationship Id="rId4" Type="http://schemas.openxmlformats.org/officeDocument/2006/relationships/customXml" Target="../customXml/item1.xml" /><Relationship Id="rId40" Type="http://schemas.openxmlformats.org/officeDocument/2006/relationships/image" Target="media/image20.png" /><Relationship Id="rId41" Type="http://schemas.openxmlformats.org/officeDocument/2006/relationships/image" Target="media/image21.png" /><Relationship Id="rId42" Type="http://schemas.openxmlformats.org/officeDocument/2006/relationships/image" Target="media/image22.wmf" /><Relationship Id="rId43" Type="http://schemas.openxmlformats.org/officeDocument/2006/relationships/oleObject" Target="embeddings/oleObject15.bin" /><Relationship Id="rId44" Type="http://schemas.openxmlformats.org/officeDocument/2006/relationships/oleObject" Target="embeddings/oleObject16.bin" /><Relationship Id="rId45" Type="http://schemas.openxmlformats.org/officeDocument/2006/relationships/image" Target="media/image23.wmf" /><Relationship Id="rId46" Type="http://schemas.openxmlformats.org/officeDocument/2006/relationships/oleObject" Target="embeddings/oleObject17.bin" /><Relationship Id="rId47" Type="http://schemas.openxmlformats.org/officeDocument/2006/relationships/image" Target="media/image24.wmf" /><Relationship Id="rId48" Type="http://schemas.openxmlformats.org/officeDocument/2006/relationships/oleObject" Target="embeddings/oleObject18.bin" /><Relationship Id="rId49" Type="http://schemas.openxmlformats.org/officeDocument/2006/relationships/image" Target="media/image25.png" /><Relationship Id="rId5" Type="http://schemas.openxmlformats.org/officeDocument/2006/relationships/image" Target="media/image1.png" /><Relationship Id="rId50" Type="http://schemas.openxmlformats.org/officeDocument/2006/relationships/image" Target="media/image26.png" /><Relationship Id="rId51" Type="http://schemas.openxmlformats.org/officeDocument/2006/relationships/image" Target="media/image27.png" /><Relationship Id="rId52" Type="http://schemas.openxmlformats.org/officeDocument/2006/relationships/image" Target="media/image28.png" /><Relationship Id="rId53" Type="http://schemas.openxmlformats.org/officeDocument/2006/relationships/image" Target="media/image29.wmf" /><Relationship Id="rId54" Type="http://schemas.openxmlformats.org/officeDocument/2006/relationships/oleObject" Target="embeddings/oleObject19.bin" /><Relationship Id="rId55" Type="http://schemas.openxmlformats.org/officeDocument/2006/relationships/oleObject" Target="embeddings/oleObject20.bin" /><Relationship Id="rId56" Type="http://schemas.openxmlformats.org/officeDocument/2006/relationships/image" Target="media/image30.wmf" /><Relationship Id="rId57" Type="http://schemas.openxmlformats.org/officeDocument/2006/relationships/oleObject" Target="embeddings/oleObject21.bin" /><Relationship Id="rId58" Type="http://schemas.openxmlformats.org/officeDocument/2006/relationships/oleObject" Target="embeddings/oleObject22.bin" /><Relationship Id="rId59" Type="http://schemas.openxmlformats.org/officeDocument/2006/relationships/image" Target="media/image31.wmf" /><Relationship Id="rId6" Type="http://schemas.openxmlformats.org/officeDocument/2006/relationships/image" Target="media/image2.png" /><Relationship Id="rId60" Type="http://schemas.openxmlformats.org/officeDocument/2006/relationships/oleObject" Target="embeddings/oleObject23.bin" /><Relationship Id="rId61" Type="http://schemas.openxmlformats.org/officeDocument/2006/relationships/image" Target="media/image32.wmf" /><Relationship Id="rId62" Type="http://schemas.openxmlformats.org/officeDocument/2006/relationships/oleObject" Target="embeddings/oleObject24.bin" /><Relationship Id="rId63" Type="http://schemas.openxmlformats.org/officeDocument/2006/relationships/image" Target="media/image33.wmf" /><Relationship Id="rId64" Type="http://schemas.openxmlformats.org/officeDocument/2006/relationships/oleObject" Target="embeddings/oleObject25.bin" /><Relationship Id="rId65" Type="http://schemas.openxmlformats.org/officeDocument/2006/relationships/image" Target="media/image34.png" /><Relationship Id="rId66" Type="http://schemas.openxmlformats.org/officeDocument/2006/relationships/footer" Target="footer3.xml" /><Relationship Id="rId67" Type="http://schemas.openxmlformats.org/officeDocument/2006/relationships/footer" Target="footer4.xml" /><Relationship Id="rId68" Type="http://schemas.openxmlformats.org/officeDocument/2006/relationships/image" Target="media/image35.wmf" /><Relationship Id="rId69" Type="http://schemas.openxmlformats.org/officeDocument/2006/relationships/oleObject" Target="embeddings/oleObject26.bin" /><Relationship Id="rId7" Type="http://schemas.openxmlformats.org/officeDocument/2006/relationships/image" Target="media/image3.png" /><Relationship Id="rId70" Type="http://schemas.openxmlformats.org/officeDocument/2006/relationships/image" Target="media/image36.wmf" /><Relationship Id="rId71" Type="http://schemas.openxmlformats.org/officeDocument/2006/relationships/oleObject" Target="embeddings/oleObject27.bin" /><Relationship Id="rId72" Type="http://schemas.openxmlformats.org/officeDocument/2006/relationships/image" Target="media/image37.wmf" /><Relationship Id="rId73" Type="http://schemas.openxmlformats.org/officeDocument/2006/relationships/oleObject" Target="embeddings/oleObject28.bin" /><Relationship Id="rId74" Type="http://schemas.openxmlformats.org/officeDocument/2006/relationships/image" Target="media/image38.wmf" /><Relationship Id="rId75" Type="http://schemas.openxmlformats.org/officeDocument/2006/relationships/oleObject" Target="embeddings/oleObject29.bin" /><Relationship Id="rId76" Type="http://schemas.openxmlformats.org/officeDocument/2006/relationships/image" Target="media/image39.wmf" /><Relationship Id="rId77" Type="http://schemas.openxmlformats.org/officeDocument/2006/relationships/oleObject" Target="embeddings/oleObject30.bin" /><Relationship Id="rId78" Type="http://schemas.openxmlformats.org/officeDocument/2006/relationships/image" Target="media/image40.wmf" /><Relationship Id="rId79" Type="http://schemas.openxmlformats.org/officeDocument/2006/relationships/oleObject" Target="embeddings/oleObject31.bin" /><Relationship Id="rId8" Type="http://schemas.openxmlformats.org/officeDocument/2006/relationships/image" Target="media/image4.png" /><Relationship Id="rId80" Type="http://schemas.openxmlformats.org/officeDocument/2006/relationships/image" Target="media/image41.wmf" /><Relationship Id="rId81" Type="http://schemas.openxmlformats.org/officeDocument/2006/relationships/oleObject" Target="embeddings/oleObject32.bin" /><Relationship Id="rId82" Type="http://schemas.openxmlformats.org/officeDocument/2006/relationships/image" Target="media/image42.wmf" /><Relationship Id="rId83" Type="http://schemas.openxmlformats.org/officeDocument/2006/relationships/oleObject" Target="embeddings/oleObject33.bin" /><Relationship Id="rId84" Type="http://schemas.openxmlformats.org/officeDocument/2006/relationships/image" Target="media/image43.png" /><Relationship Id="rId85" Type="http://schemas.openxmlformats.org/officeDocument/2006/relationships/oleObject" Target="embeddings/oleObject34.bin" /><Relationship Id="rId86" Type="http://schemas.openxmlformats.org/officeDocument/2006/relationships/image" Target="media/image44.wmf" /><Relationship Id="rId87" Type="http://schemas.openxmlformats.org/officeDocument/2006/relationships/oleObject" Target="embeddings/oleObject35.bin" /><Relationship Id="rId88" Type="http://schemas.openxmlformats.org/officeDocument/2006/relationships/image" Target="media/image45.wmf" /><Relationship Id="rId89" Type="http://schemas.openxmlformats.org/officeDocument/2006/relationships/oleObject" Target="embeddings/oleObject36.bin" /><Relationship Id="rId9" Type="http://schemas.openxmlformats.org/officeDocument/2006/relationships/image" Target="media/image5.png" /><Relationship Id="rId90" Type="http://schemas.openxmlformats.org/officeDocument/2006/relationships/oleObject" Target="embeddings/oleObject37.bin" /><Relationship Id="rId91" Type="http://schemas.openxmlformats.org/officeDocument/2006/relationships/image" Target="media/image46.wmf" /><Relationship Id="rId92" Type="http://schemas.openxmlformats.org/officeDocument/2006/relationships/oleObject" Target="embeddings/oleObject38.bin" /><Relationship Id="rId93" Type="http://schemas.openxmlformats.org/officeDocument/2006/relationships/image" Target="media/image47.wmf" /><Relationship Id="rId94" Type="http://schemas.openxmlformats.org/officeDocument/2006/relationships/oleObject" Target="embeddings/oleObject39.bin" /><Relationship Id="rId95" Type="http://schemas.openxmlformats.org/officeDocument/2006/relationships/image" Target="media/image48.wmf" /><Relationship Id="rId96" Type="http://schemas.openxmlformats.org/officeDocument/2006/relationships/oleObject" Target="embeddings/oleObject40.bin" /><Relationship Id="rId97" Type="http://schemas.openxmlformats.org/officeDocument/2006/relationships/image" Target="media/image49.wmf" /><Relationship Id="rId98" Type="http://schemas.openxmlformats.org/officeDocument/2006/relationships/oleObject" Target="embeddings/oleObject41.bin" /><Relationship Id="rId99" Type="http://schemas.openxmlformats.org/officeDocument/2006/relationships/image" Target="media/image50.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fb3a3c9ebe4343ac8e79f0445421e5c7mzq0mzg1nte0oq</vt:lpwstr>
  </property>
</Properties>
</file>