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工具钢项目规划设计蓝图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64" w:history="1">
        <w:r>
          <w:rPr>
            <w:rFonts w:ascii="仿宋" w:eastAsia="仿宋" w:hAnsi="仿宋" w:cs="仿宋" w:hint="eastAsia"/>
            <w:lang w:eastAsia="zh-CN"/>
          </w:rPr>
          <w:t>前言</w:t>
        </w:r>
        <w:r>
          <w:tab/>
        </w:r>
        <w:r>
          <w:fldChar w:fldCharType="begin"/>
        </w:r>
        <w:r>
          <w:instrText xml:space="preserve"> PAGEREF _Toc7364 \h </w:instrText>
        </w:r>
        <w:r>
          <w:fldChar w:fldCharType="separate"/>
        </w:r>
        <w:r>
          <w:t>3</w:t>
        </w:r>
        <w:r>
          <w:fldChar w:fldCharType="end"/>
        </w:r>
      </w:hyperlink>
    </w:p>
    <w:p>
      <w:pPr>
        <w:pStyle w:val="TOC1"/>
        <w:tabs>
          <w:tab w:val="right" w:leader="dot" w:pos="8306"/>
        </w:tabs>
      </w:pPr>
      <w:hyperlink w:anchor="_Toc13986" w:history="1">
        <w:r>
          <w:rPr>
            <w:rFonts w:ascii="仿宋" w:eastAsia="仿宋" w:hAnsi="仿宋" w:cs="仿宋" w:hint="eastAsia"/>
            <w:lang w:eastAsia="zh-CN"/>
          </w:rPr>
          <w:t>一、工艺说明</w:t>
        </w:r>
        <w:r>
          <w:tab/>
        </w:r>
        <w:r>
          <w:fldChar w:fldCharType="begin"/>
        </w:r>
        <w:r>
          <w:instrText xml:space="preserve"> PAGEREF _Toc13986 \h </w:instrText>
        </w:r>
        <w:r>
          <w:fldChar w:fldCharType="separate"/>
        </w:r>
        <w:r>
          <w:t>3</w:t>
        </w:r>
        <w:r>
          <w:fldChar w:fldCharType="end"/>
        </w:r>
      </w:hyperlink>
    </w:p>
    <w:p>
      <w:pPr>
        <w:pStyle w:val="TOC2"/>
        <w:tabs>
          <w:tab w:val="right" w:leader="dot" w:pos="8306"/>
        </w:tabs>
      </w:pPr>
      <w:hyperlink w:anchor="_Toc13096" w:history="1">
        <w:r>
          <w:rPr>
            <w:rFonts w:ascii="仿宋" w:eastAsia="仿宋" w:hAnsi="仿宋" w:cs="仿宋" w:hint="eastAsia"/>
            <w:lang w:eastAsia="zh-CN"/>
          </w:rPr>
          <w:t>(一)、技术管理特点</w:t>
        </w:r>
        <w:r>
          <w:tab/>
        </w:r>
        <w:r>
          <w:fldChar w:fldCharType="begin"/>
        </w:r>
        <w:r>
          <w:instrText xml:space="preserve"> PAGEREF _Toc13096 \h </w:instrText>
        </w:r>
        <w:r>
          <w:fldChar w:fldCharType="separate"/>
        </w:r>
        <w:r>
          <w:t>3</w:t>
        </w:r>
        <w:r>
          <w:fldChar w:fldCharType="end"/>
        </w:r>
      </w:hyperlink>
    </w:p>
    <w:p>
      <w:pPr>
        <w:pStyle w:val="TOC2"/>
        <w:tabs>
          <w:tab w:val="right" w:leader="dot" w:pos="8306"/>
        </w:tabs>
      </w:pPr>
      <w:hyperlink w:anchor="_Toc3625" w:history="1">
        <w:r>
          <w:rPr>
            <w:rFonts w:ascii="仿宋" w:eastAsia="仿宋" w:hAnsi="仿宋" w:cs="仿宋" w:hint="eastAsia"/>
            <w:lang w:eastAsia="zh-CN"/>
          </w:rPr>
          <w:t>(二)、工具钢项目工艺技术设计方案</w:t>
        </w:r>
        <w:r>
          <w:tab/>
        </w:r>
        <w:r>
          <w:fldChar w:fldCharType="begin"/>
        </w:r>
        <w:r>
          <w:instrText xml:space="preserve"> PAGEREF _Toc3625 \h </w:instrText>
        </w:r>
        <w:r>
          <w:fldChar w:fldCharType="separate"/>
        </w:r>
        <w:r>
          <w:t>4</w:t>
        </w:r>
        <w:r>
          <w:fldChar w:fldCharType="end"/>
        </w:r>
      </w:hyperlink>
    </w:p>
    <w:p>
      <w:pPr>
        <w:pStyle w:val="TOC2"/>
        <w:tabs>
          <w:tab w:val="right" w:leader="dot" w:pos="8306"/>
        </w:tabs>
      </w:pPr>
      <w:hyperlink w:anchor="_Toc16029" w:history="1">
        <w:r>
          <w:rPr>
            <w:rFonts w:ascii="仿宋" w:eastAsia="仿宋" w:hAnsi="仿宋" w:cs="仿宋" w:hint="eastAsia"/>
            <w:lang w:eastAsia="zh-CN"/>
          </w:rPr>
          <w:t>(三)、设备选型方案</w:t>
        </w:r>
        <w:r>
          <w:tab/>
        </w:r>
        <w:r>
          <w:fldChar w:fldCharType="begin"/>
        </w:r>
        <w:r>
          <w:instrText xml:space="preserve"> PAGEREF _Toc16029 \h </w:instrText>
        </w:r>
        <w:r>
          <w:fldChar w:fldCharType="separate"/>
        </w:r>
        <w:r>
          <w:t>5</w:t>
        </w:r>
        <w:r>
          <w:fldChar w:fldCharType="end"/>
        </w:r>
      </w:hyperlink>
    </w:p>
    <w:p>
      <w:pPr>
        <w:pStyle w:val="TOC1"/>
        <w:tabs>
          <w:tab w:val="right" w:leader="dot" w:pos="8306"/>
        </w:tabs>
      </w:pPr>
      <w:hyperlink w:anchor="_Toc3915" w:history="1">
        <w:r>
          <w:rPr>
            <w:rFonts w:ascii="仿宋" w:eastAsia="仿宋" w:hAnsi="仿宋" w:cs="仿宋" w:hint="eastAsia"/>
            <w:lang w:eastAsia="zh-CN"/>
          </w:rPr>
          <w:t>二、工具钢项目文档管理</w:t>
        </w:r>
        <w:r>
          <w:tab/>
        </w:r>
        <w:r>
          <w:fldChar w:fldCharType="begin"/>
        </w:r>
        <w:r>
          <w:instrText xml:space="preserve"> PAGEREF _Toc3915 \h </w:instrText>
        </w:r>
        <w:r>
          <w:fldChar w:fldCharType="separate"/>
        </w:r>
        <w:r>
          <w:t>7</w:t>
        </w:r>
        <w:r>
          <w:fldChar w:fldCharType="end"/>
        </w:r>
      </w:hyperlink>
    </w:p>
    <w:p>
      <w:pPr>
        <w:pStyle w:val="TOC2"/>
        <w:tabs>
          <w:tab w:val="right" w:leader="dot" w:pos="8306"/>
        </w:tabs>
      </w:pPr>
      <w:hyperlink w:anchor="_Toc17358" w:history="1">
        <w:r>
          <w:rPr>
            <w:rFonts w:ascii="仿宋" w:eastAsia="仿宋" w:hAnsi="仿宋" w:cs="仿宋" w:hint="eastAsia"/>
            <w:lang w:eastAsia="zh-CN"/>
          </w:rPr>
          <w:t>(一)、文档编制与审查</w:t>
        </w:r>
        <w:r>
          <w:tab/>
        </w:r>
        <w:r>
          <w:fldChar w:fldCharType="begin"/>
        </w:r>
        <w:r>
          <w:instrText xml:space="preserve"> PAGEREF _Toc17358 \h </w:instrText>
        </w:r>
        <w:r>
          <w:fldChar w:fldCharType="separate"/>
        </w:r>
        <w:r>
          <w:t>7</w:t>
        </w:r>
        <w:r>
          <w:fldChar w:fldCharType="end"/>
        </w:r>
      </w:hyperlink>
    </w:p>
    <w:p>
      <w:pPr>
        <w:pStyle w:val="TOC2"/>
        <w:tabs>
          <w:tab w:val="right" w:leader="dot" w:pos="8306"/>
        </w:tabs>
      </w:pPr>
      <w:hyperlink w:anchor="_Toc3213" w:history="1">
        <w:r>
          <w:rPr>
            <w:rFonts w:ascii="仿宋" w:eastAsia="仿宋" w:hAnsi="仿宋" w:cs="仿宋" w:hint="eastAsia"/>
            <w:lang w:eastAsia="zh-CN"/>
          </w:rPr>
          <w:t>(二)、文档发布与分发</w:t>
        </w:r>
        <w:r>
          <w:tab/>
        </w:r>
        <w:r>
          <w:fldChar w:fldCharType="begin"/>
        </w:r>
        <w:r>
          <w:instrText xml:space="preserve"> PAGEREF _Toc3213 \h </w:instrText>
        </w:r>
        <w:r>
          <w:fldChar w:fldCharType="separate"/>
        </w:r>
        <w:r>
          <w:t>8</w:t>
        </w:r>
        <w:r>
          <w:fldChar w:fldCharType="end"/>
        </w:r>
      </w:hyperlink>
    </w:p>
    <w:p>
      <w:pPr>
        <w:pStyle w:val="TOC2"/>
        <w:tabs>
          <w:tab w:val="right" w:leader="dot" w:pos="8306"/>
        </w:tabs>
      </w:pPr>
      <w:hyperlink w:anchor="_Toc12714" w:history="1">
        <w:r>
          <w:rPr>
            <w:rFonts w:ascii="仿宋" w:eastAsia="仿宋" w:hAnsi="仿宋" w:cs="仿宋" w:hint="eastAsia"/>
            <w:lang w:eastAsia="zh-CN"/>
          </w:rPr>
          <w:t>(三)、文档存档与归档</w:t>
        </w:r>
        <w:r>
          <w:tab/>
        </w:r>
        <w:r>
          <w:fldChar w:fldCharType="begin"/>
        </w:r>
        <w:r>
          <w:instrText xml:space="preserve"> PAGEREF _Toc12714 \h </w:instrText>
        </w:r>
        <w:r>
          <w:fldChar w:fldCharType="separate"/>
        </w:r>
        <w:r>
          <w:t>9</w:t>
        </w:r>
        <w:r>
          <w:fldChar w:fldCharType="end"/>
        </w:r>
      </w:hyperlink>
    </w:p>
    <w:p>
      <w:pPr>
        <w:pStyle w:val="TOC1"/>
        <w:tabs>
          <w:tab w:val="right" w:leader="dot" w:pos="8306"/>
        </w:tabs>
      </w:pPr>
      <w:hyperlink w:anchor="_Toc28081" w:history="1">
        <w:r>
          <w:rPr>
            <w:rFonts w:ascii="仿宋" w:eastAsia="仿宋" w:hAnsi="仿宋" w:cs="仿宋" w:hint="eastAsia"/>
            <w:lang w:eastAsia="zh-CN"/>
          </w:rPr>
          <w:t>三、工具钢项目危机管理</w:t>
        </w:r>
        <w:r>
          <w:tab/>
        </w:r>
        <w:r>
          <w:fldChar w:fldCharType="begin"/>
        </w:r>
        <w:r>
          <w:instrText xml:space="preserve"> PAGEREF _Toc28081 \h </w:instrText>
        </w:r>
        <w:r>
          <w:fldChar w:fldCharType="separate"/>
        </w:r>
        <w:r>
          <w:t>10</w:t>
        </w:r>
        <w:r>
          <w:fldChar w:fldCharType="end"/>
        </w:r>
      </w:hyperlink>
    </w:p>
    <w:p>
      <w:pPr>
        <w:pStyle w:val="TOC2"/>
        <w:tabs>
          <w:tab w:val="right" w:leader="dot" w:pos="8306"/>
        </w:tabs>
      </w:pPr>
      <w:hyperlink w:anchor="_Toc31542" w:history="1">
        <w:r>
          <w:rPr>
            <w:rFonts w:ascii="仿宋" w:eastAsia="仿宋" w:hAnsi="仿宋" w:cs="仿宋" w:hint="eastAsia"/>
            <w:lang w:eastAsia="zh-CN"/>
          </w:rPr>
          <w:t>(一)、危机预警与识别</w:t>
        </w:r>
        <w:r>
          <w:tab/>
        </w:r>
        <w:r>
          <w:fldChar w:fldCharType="begin"/>
        </w:r>
        <w:r>
          <w:instrText xml:space="preserve"> PAGEREF _Toc31542 \h </w:instrText>
        </w:r>
        <w:r>
          <w:fldChar w:fldCharType="separate"/>
        </w:r>
        <w:r>
          <w:t>10</w:t>
        </w:r>
        <w:r>
          <w:fldChar w:fldCharType="end"/>
        </w:r>
      </w:hyperlink>
    </w:p>
    <w:p>
      <w:pPr>
        <w:pStyle w:val="TOC2"/>
        <w:tabs>
          <w:tab w:val="right" w:leader="dot" w:pos="8306"/>
        </w:tabs>
      </w:pPr>
      <w:hyperlink w:anchor="_Toc715" w:history="1">
        <w:r>
          <w:rPr>
            <w:rFonts w:ascii="仿宋" w:eastAsia="仿宋" w:hAnsi="仿宋" w:cs="仿宋" w:hint="eastAsia"/>
            <w:lang w:eastAsia="zh-CN"/>
          </w:rPr>
          <w:t>(二)、危机应对与恢复</w:t>
        </w:r>
        <w:r>
          <w:tab/>
        </w:r>
        <w:r>
          <w:fldChar w:fldCharType="begin"/>
        </w:r>
        <w:r>
          <w:instrText xml:space="preserve"> PAGEREF _Toc715 \h </w:instrText>
        </w:r>
        <w:r>
          <w:fldChar w:fldCharType="separate"/>
        </w:r>
        <w:r>
          <w:t>11</w:t>
        </w:r>
        <w:r>
          <w:fldChar w:fldCharType="end"/>
        </w:r>
      </w:hyperlink>
    </w:p>
    <w:p>
      <w:pPr>
        <w:pStyle w:val="TOC1"/>
        <w:tabs>
          <w:tab w:val="right" w:leader="dot" w:pos="8306"/>
        </w:tabs>
      </w:pPr>
      <w:hyperlink w:anchor="_Toc15561" w:history="1">
        <w:r>
          <w:rPr>
            <w:rFonts w:ascii="仿宋" w:eastAsia="仿宋" w:hAnsi="仿宋" w:cs="仿宋" w:hint="eastAsia"/>
            <w:lang w:eastAsia="zh-CN"/>
          </w:rPr>
          <w:t>四、工具钢项目可持续发展</w:t>
        </w:r>
        <w:r>
          <w:tab/>
        </w:r>
        <w:r>
          <w:fldChar w:fldCharType="begin"/>
        </w:r>
        <w:r>
          <w:instrText xml:space="preserve"> PAGEREF _Toc15561 \h </w:instrText>
        </w:r>
        <w:r>
          <w:fldChar w:fldCharType="separate"/>
        </w:r>
        <w:r>
          <w:t>12</w:t>
        </w:r>
        <w:r>
          <w:fldChar w:fldCharType="end"/>
        </w:r>
      </w:hyperlink>
    </w:p>
    <w:p>
      <w:pPr>
        <w:pStyle w:val="TOC2"/>
        <w:tabs>
          <w:tab w:val="right" w:leader="dot" w:pos="8306"/>
        </w:tabs>
      </w:pPr>
      <w:hyperlink w:anchor="_Toc14603" w:history="1">
        <w:r>
          <w:rPr>
            <w:rFonts w:ascii="仿宋" w:eastAsia="仿宋" w:hAnsi="仿宋" w:cs="仿宋" w:hint="eastAsia"/>
            <w:lang w:eastAsia="zh-CN"/>
          </w:rPr>
          <w:t>(一)、可持续战略与实践</w:t>
        </w:r>
        <w:r>
          <w:tab/>
        </w:r>
        <w:r>
          <w:fldChar w:fldCharType="begin"/>
        </w:r>
        <w:r>
          <w:instrText xml:space="preserve"> PAGEREF _Toc14603 \h </w:instrText>
        </w:r>
        <w:r>
          <w:fldChar w:fldCharType="separate"/>
        </w:r>
        <w:r>
          <w:t>12</w:t>
        </w:r>
        <w:r>
          <w:fldChar w:fldCharType="end"/>
        </w:r>
      </w:hyperlink>
    </w:p>
    <w:p>
      <w:pPr>
        <w:pStyle w:val="TOC2"/>
        <w:tabs>
          <w:tab w:val="right" w:leader="dot" w:pos="8306"/>
        </w:tabs>
      </w:pPr>
      <w:hyperlink w:anchor="_Toc12356" w:history="1">
        <w:r>
          <w:rPr>
            <w:rFonts w:ascii="仿宋" w:eastAsia="仿宋" w:hAnsi="仿宋" w:cs="仿宋" w:hint="eastAsia"/>
            <w:lang w:eastAsia="zh-CN"/>
          </w:rPr>
          <w:t>(二)、环保与社会责任</w:t>
        </w:r>
        <w:r>
          <w:tab/>
        </w:r>
        <w:r>
          <w:fldChar w:fldCharType="begin"/>
        </w:r>
        <w:r>
          <w:instrText xml:space="preserve"> PAGEREF _Toc12356 \h </w:instrText>
        </w:r>
        <w:r>
          <w:fldChar w:fldCharType="separate"/>
        </w:r>
        <w:r>
          <w:t>13</w:t>
        </w:r>
        <w:r>
          <w:fldChar w:fldCharType="end"/>
        </w:r>
      </w:hyperlink>
    </w:p>
    <w:p>
      <w:pPr>
        <w:pStyle w:val="TOC1"/>
        <w:tabs>
          <w:tab w:val="right" w:leader="dot" w:pos="8306"/>
        </w:tabs>
      </w:pPr>
      <w:hyperlink w:anchor="_Toc1676" w:history="1">
        <w:r>
          <w:rPr>
            <w:rFonts w:ascii="仿宋" w:eastAsia="仿宋" w:hAnsi="仿宋" w:cs="仿宋" w:hint="eastAsia"/>
            <w:lang w:eastAsia="zh-CN"/>
          </w:rPr>
          <w:t>五、工具钢项目建设背景及必要性分析</w:t>
        </w:r>
        <w:r>
          <w:tab/>
        </w:r>
        <w:r>
          <w:fldChar w:fldCharType="begin"/>
        </w:r>
        <w:r>
          <w:instrText xml:space="preserve"> PAGEREF _Toc1676 \h </w:instrText>
        </w:r>
        <w:r>
          <w:fldChar w:fldCharType="separate"/>
        </w:r>
        <w:r>
          <w:t>14</w:t>
        </w:r>
        <w:r>
          <w:fldChar w:fldCharType="end"/>
        </w:r>
      </w:hyperlink>
    </w:p>
    <w:p>
      <w:pPr>
        <w:pStyle w:val="TOC2"/>
        <w:tabs>
          <w:tab w:val="right" w:leader="dot" w:pos="8306"/>
        </w:tabs>
      </w:pPr>
      <w:hyperlink w:anchor="_Toc4110" w:history="1">
        <w:r>
          <w:rPr>
            <w:rFonts w:ascii="仿宋" w:eastAsia="仿宋" w:hAnsi="仿宋" w:cs="仿宋" w:hint="eastAsia"/>
            <w:lang w:eastAsia="zh-CN"/>
          </w:rPr>
          <w:t>(一)、工具钢项目背景分析</w:t>
        </w:r>
        <w:r>
          <w:tab/>
        </w:r>
        <w:r>
          <w:fldChar w:fldCharType="begin"/>
        </w:r>
        <w:r>
          <w:instrText xml:space="preserve"> PAGEREF _Toc4110 \h </w:instrText>
        </w:r>
        <w:r>
          <w:fldChar w:fldCharType="separate"/>
        </w:r>
        <w:r>
          <w:t>14</w:t>
        </w:r>
        <w:r>
          <w:fldChar w:fldCharType="end"/>
        </w:r>
      </w:hyperlink>
    </w:p>
    <w:p>
      <w:pPr>
        <w:pStyle w:val="TOC2"/>
        <w:tabs>
          <w:tab w:val="right" w:leader="dot" w:pos="8306"/>
        </w:tabs>
      </w:pPr>
      <w:hyperlink w:anchor="_Toc19948" w:history="1">
        <w:r>
          <w:rPr>
            <w:rFonts w:ascii="仿宋" w:eastAsia="仿宋" w:hAnsi="仿宋" w:cs="仿宋" w:hint="eastAsia"/>
            <w:lang w:eastAsia="zh-CN"/>
          </w:rPr>
          <w:t>(二)、工具钢项目建设必要性分析</w:t>
        </w:r>
        <w:r>
          <w:tab/>
        </w:r>
        <w:r>
          <w:fldChar w:fldCharType="begin"/>
        </w:r>
        <w:r>
          <w:instrText xml:space="preserve"> PAGEREF _Toc19948 \h </w:instrText>
        </w:r>
        <w:r>
          <w:fldChar w:fldCharType="separate"/>
        </w:r>
        <w:r>
          <w:t>16</w:t>
        </w:r>
        <w:r>
          <w:fldChar w:fldCharType="end"/>
        </w:r>
      </w:hyperlink>
    </w:p>
    <w:p>
      <w:pPr>
        <w:pStyle w:val="TOC1"/>
        <w:tabs>
          <w:tab w:val="right" w:leader="dot" w:pos="8306"/>
        </w:tabs>
      </w:pPr>
      <w:hyperlink w:anchor="_Toc18131" w:history="1">
        <w:r>
          <w:rPr>
            <w:rFonts w:ascii="仿宋" w:eastAsia="仿宋" w:hAnsi="仿宋" w:cs="仿宋" w:hint="eastAsia"/>
            <w:lang w:eastAsia="zh-CN"/>
          </w:rPr>
          <w:t>六、工具钢项目选址可行性分析</w:t>
        </w:r>
        <w:r>
          <w:tab/>
        </w:r>
        <w:r>
          <w:fldChar w:fldCharType="begin"/>
        </w:r>
        <w:r>
          <w:instrText xml:space="preserve"> PAGEREF _Toc18131 \h </w:instrText>
        </w:r>
        <w:r>
          <w:fldChar w:fldCharType="separate"/>
        </w:r>
        <w:r>
          <w:t>17</w:t>
        </w:r>
        <w:r>
          <w:fldChar w:fldCharType="end"/>
        </w:r>
      </w:hyperlink>
    </w:p>
    <w:p>
      <w:pPr>
        <w:pStyle w:val="TOC2"/>
        <w:tabs>
          <w:tab w:val="right" w:leader="dot" w:pos="8306"/>
        </w:tabs>
      </w:pPr>
      <w:hyperlink w:anchor="_Toc16264" w:history="1">
        <w:r>
          <w:rPr>
            <w:rFonts w:ascii="仿宋" w:eastAsia="仿宋" w:hAnsi="仿宋" w:cs="仿宋" w:hint="eastAsia"/>
            <w:lang w:eastAsia="zh-CN"/>
          </w:rPr>
          <w:t>(一)、工具钢项目选址</w:t>
        </w:r>
        <w:r>
          <w:tab/>
        </w:r>
        <w:r>
          <w:fldChar w:fldCharType="begin"/>
        </w:r>
        <w:r>
          <w:instrText xml:space="preserve"> PAGEREF _Toc16264 \h </w:instrText>
        </w:r>
        <w:r>
          <w:fldChar w:fldCharType="separate"/>
        </w:r>
        <w:r>
          <w:t>17</w:t>
        </w:r>
        <w:r>
          <w:fldChar w:fldCharType="end"/>
        </w:r>
      </w:hyperlink>
    </w:p>
    <w:p>
      <w:pPr>
        <w:pStyle w:val="TOC2"/>
        <w:tabs>
          <w:tab w:val="right" w:leader="dot" w:pos="8306"/>
        </w:tabs>
      </w:pPr>
      <w:hyperlink w:anchor="_Toc31322" w:history="1">
        <w:r>
          <w:rPr>
            <w:rFonts w:ascii="仿宋" w:eastAsia="仿宋" w:hAnsi="仿宋" w:cs="仿宋" w:hint="eastAsia"/>
            <w:lang w:eastAsia="zh-CN"/>
          </w:rPr>
          <w:t>(二)、用地控制指标</w:t>
        </w:r>
        <w:r>
          <w:tab/>
        </w:r>
        <w:r>
          <w:fldChar w:fldCharType="begin"/>
        </w:r>
        <w:r>
          <w:instrText xml:space="preserve"> PAGEREF _Toc31322 \h </w:instrText>
        </w:r>
        <w:r>
          <w:fldChar w:fldCharType="separate"/>
        </w:r>
        <w:r>
          <w:t>17</w:t>
        </w:r>
        <w:r>
          <w:fldChar w:fldCharType="end"/>
        </w:r>
      </w:hyperlink>
    </w:p>
    <w:p>
      <w:pPr>
        <w:pStyle w:val="TOC2"/>
        <w:tabs>
          <w:tab w:val="right" w:leader="dot" w:pos="8306"/>
        </w:tabs>
      </w:pPr>
      <w:hyperlink w:anchor="_Toc11648" w:history="1">
        <w:r>
          <w:rPr>
            <w:rFonts w:ascii="仿宋" w:eastAsia="仿宋" w:hAnsi="仿宋" w:cs="仿宋" w:hint="eastAsia"/>
            <w:lang w:eastAsia="zh-CN"/>
          </w:rPr>
          <w:t>(三)、节约用地措施</w:t>
        </w:r>
        <w:r>
          <w:tab/>
        </w:r>
        <w:r>
          <w:fldChar w:fldCharType="begin"/>
        </w:r>
        <w:r>
          <w:instrText xml:space="preserve"> PAGEREF _Toc11648 \h </w:instrText>
        </w:r>
        <w:r>
          <w:fldChar w:fldCharType="separate"/>
        </w:r>
        <w:r>
          <w:t>19</w:t>
        </w:r>
        <w:r>
          <w:fldChar w:fldCharType="end"/>
        </w:r>
      </w:hyperlink>
    </w:p>
    <w:p>
      <w:pPr>
        <w:pStyle w:val="TOC2"/>
        <w:tabs>
          <w:tab w:val="right" w:leader="dot" w:pos="8306"/>
        </w:tabs>
      </w:pPr>
      <w:hyperlink w:anchor="_Toc12782" w:history="1">
        <w:r>
          <w:rPr>
            <w:rFonts w:ascii="仿宋" w:eastAsia="仿宋" w:hAnsi="仿宋" w:cs="仿宋" w:hint="eastAsia"/>
            <w:lang w:eastAsia="zh-CN"/>
          </w:rPr>
          <w:t>(四)、总图布置方案</w:t>
        </w:r>
        <w:r>
          <w:tab/>
        </w:r>
        <w:r>
          <w:fldChar w:fldCharType="begin"/>
        </w:r>
        <w:r>
          <w:instrText xml:space="preserve"> PAGEREF _Toc12782 \h </w:instrText>
        </w:r>
        <w:r>
          <w:fldChar w:fldCharType="separate"/>
        </w:r>
        <w:r>
          <w:t>20</w:t>
        </w:r>
        <w:r>
          <w:fldChar w:fldCharType="end"/>
        </w:r>
      </w:hyperlink>
    </w:p>
    <w:p>
      <w:pPr>
        <w:pStyle w:val="TOC2"/>
        <w:tabs>
          <w:tab w:val="right" w:leader="dot" w:pos="8306"/>
        </w:tabs>
      </w:pPr>
      <w:hyperlink w:anchor="_Toc12529" w:history="1">
        <w:r>
          <w:rPr>
            <w:rFonts w:ascii="仿宋" w:eastAsia="仿宋" w:hAnsi="仿宋" w:cs="仿宋" w:hint="eastAsia"/>
            <w:lang w:eastAsia="zh-CN"/>
          </w:rPr>
          <w:t>(五)、选址综合评价</w:t>
        </w:r>
        <w:r>
          <w:tab/>
        </w:r>
        <w:r>
          <w:fldChar w:fldCharType="begin"/>
        </w:r>
        <w:r>
          <w:instrText xml:space="preserve"> PAGEREF _Toc12529 \h </w:instrText>
        </w:r>
        <w:r>
          <w:fldChar w:fldCharType="separate"/>
        </w:r>
        <w:r>
          <w:t>21</w:t>
        </w:r>
        <w:r>
          <w:fldChar w:fldCharType="end"/>
        </w:r>
      </w:hyperlink>
    </w:p>
    <w:p>
      <w:pPr>
        <w:pStyle w:val="TOC1"/>
        <w:tabs>
          <w:tab w:val="right" w:leader="dot" w:pos="8306"/>
        </w:tabs>
      </w:pPr>
      <w:hyperlink w:anchor="_Toc7471" w:history="1">
        <w:r>
          <w:rPr>
            <w:rFonts w:ascii="仿宋" w:eastAsia="仿宋" w:hAnsi="仿宋" w:cs="仿宋" w:hint="eastAsia"/>
            <w:lang w:eastAsia="zh-CN"/>
          </w:rPr>
          <w:t>七、工具钢项目投资规划</w:t>
        </w:r>
        <w:r>
          <w:tab/>
        </w:r>
        <w:r>
          <w:fldChar w:fldCharType="begin"/>
        </w:r>
        <w:r>
          <w:instrText xml:space="preserve"> PAGEREF _Toc7471 \h </w:instrText>
        </w:r>
        <w:r>
          <w:fldChar w:fldCharType="separate"/>
        </w:r>
        <w:r>
          <w:t>22</w:t>
        </w:r>
        <w:r>
          <w:fldChar w:fldCharType="end"/>
        </w:r>
      </w:hyperlink>
    </w:p>
    <w:p>
      <w:pPr>
        <w:pStyle w:val="TOC2"/>
        <w:tabs>
          <w:tab w:val="right" w:leader="dot" w:pos="8306"/>
        </w:tabs>
      </w:pPr>
      <w:hyperlink w:anchor="_Toc12818" w:history="1">
        <w:r>
          <w:rPr>
            <w:rFonts w:ascii="仿宋" w:eastAsia="仿宋" w:hAnsi="仿宋" w:cs="仿宋" w:hint="eastAsia"/>
            <w:lang w:eastAsia="zh-CN"/>
          </w:rPr>
          <w:t>(一)、工具钢项目总投资估算</w:t>
        </w:r>
        <w:r>
          <w:tab/>
        </w:r>
        <w:r>
          <w:fldChar w:fldCharType="begin"/>
        </w:r>
        <w:r>
          <w:instrText xml:space="preserve"> PAGEREF _Toc12818 \h </w:instrText>
        </w:r>
        <w:r>
          <w:fldChar w:fldCharType="separate"/>
        </w:r>
        <w:r>
          <w:t>22</w:t>
        </w:r>
        <w:r>
          <w:fldChar w:fldCharType="end"/>
        </w:r>
      </w:hyperlink>
    </w:p>
    <w:p>
      <w:pPr>
        <w:pStyle w:val="TOC2"/>
        <w:tabs>
          <w:tab w:val="right" w:leader="dot" w:pos="8306"/>
        </w:tabs>
      </w:pPr>
      <w:hyperlink w:anchor="_Toc26179" w:history="1">
        <w:r>
          <w:rPr>
            <w:rFonts w:ascii="仿宋" w:eastAsia="仿宋" w:hAnsi="仿宋" w:cs="仿宋" w:hint="eastAsia"/>
            <w:lang w:eastAsia="zh-CN"/>
          </w:rPr>
          <w:t>(二)、资金筹措</w:t>
        </w:r>
        <w:r>
          <w:tab/>
        </w:r>
        <w:r>
          <w:fldChar w:fldCharType="begin"/>
        </w:r>
        <w:r>
          <w:instrText xml:space="preserve"> PAGEREF _Toc26179 \h </w:instrText>
        </w:r>
        <w:r>
          <w:fldChar w:fldCharType="separate"/>
        </w:r>
        <w:r>
          <w:t>23</w:t>
        </w:r>
        <w:r>
          <w:fldChar w:fldCharType="end"/>
        </w:r>
      </w:hyperlink>
    </w:p>
    <w:p>
      <w:pPr>
        <w:pStyle w:val="TOC1"/>
        <w:tabs>
          <w:tab w:val="right" w:leader="dot" w:pos="8306"/>
        </w:tabs>
      </w:pPr>
      <w:hyperlink w:anchor="_Toc12815" w:history="1">
        <w:r>
          <w:rPr>
            <w:rFonts w:ascii="仿宋" w:eastAsia="仿宋" w:hAnsi="仿宋" w:cs="仿宋" w:hint="eastAsia"/>
            <w:lang w:eastAsia="zh-CN"/>
          </w:rPr>
          <w:t>八、工具钢项目计划安排</w:t>
        </w:r>
        <w:r>
          <w:tab/>
        </w:r>
        <w:r>
          <w:fldChar w:fldCharType="begin"/>
        </w:r>
        <w:r>
          <w:instrText xml:space="preserve"> PAGEREF _Toc12815 \h </w:instrText>
        </w:r>
        <w:r>
          <w:fldChar w:fldCharType="separate"/>
        </w:r>
        <w:r>
          <w:t>24</w:t>
        </w:r>
        <w:r>
          <w:fldChar w:fldCharType="end"/>
        </w:r>
      </w:hyperlink>
    </w:p>
    <w:p>
      <w:pPr>
        <w:pStyle w:val="TOC2"/>
        <w:tabs>
          <w:tab w:val="right" w:leader="dot" w:pos="8306"/>
        </w:tabs>
      </w:pPr>
      <w:hyperlink w:anchor="_Toc4802" w:history="1">
        <w:r>
          <w:rPr>
            <w:rFonts w:ascii="仿宋" w:eastAsia="仿宋" w:hAnsi="仿宋" w:cs="仿宋" w:hint="eastAsia"/>
            <w:lang w:eastAsia="zh-CN"/>
          </w:rPr>
          <w:t>(一)、建设周期</w:t>
        </w:r>
        <w:r>
          <w:tab/>
        </w:r>
        <w:r>
          <w:fldChar w:fldCharType="begin"/>
        </w:r>
        <w:r>
          <w:instrText xml:space="preserve"> PAGEREF _Toc4802 \h </w:instrText>
        </w:r>
        <w:r>
          <w:fldChar w:fldCharType="separate"/>
        </w:r>
        <w:r>
          <w:t>24</w:t>
        </w:r>
        <w:r>
          <w:fldChar w:fldCharType="end"/>
        </w:r>
      </w:hyperlink>
    </w:p>
    <w:p>
      <w:pPr>
        <w:pStyle w:val="TOC2"/>
        <w:tabs>
          <w:tab w:val="right" w:leader="dot" w:pos="8306"/>
        </w:tabs>
      </w:pPr>
      <w:hyperlink w:anchor="_Toc27858" w:history="1">
        <w:r>
          <w:rPr>
            <w:rFonts w:ascii="仿宋" w:eastAsia="仿宋" w:hAnsi="仿宋" w:cs="仿宋" w:hint="eastAsia"/>
            <w:lang w:eastAsia="zh-CN"/>
          </w:rPr>
          <w:t>(二)、建设进度</w:t>
        </w:r>
        <w:r>
          <w:tab/>
        </w:r>
        <w:r>
          <w:fldChar w:fldCharType="begin"/>
        </w:r>
        <w:r>
          <w:instrText xml:space="preserve"> PAGEREF _Toc27858 \h </w:instrText>
        </w:r>
        <w:r>
          <w:fldChar w:fldCharType="separate"/>
        </w:r>
        <w:r>
          <w:t>25</w:t>
        </w:r>
        <w:r>
          <w:fldChar w:fldCharType="end"/>
        </w:r>
      </w:hyperlink>
    </w:p>
    <w:p>
      <w:pPr>
        <w:pStyle w:val="TOC2"/>
        <w:tabs>
          <w:tab w:val="right" w:leader="dot" w:pos="8306"/>
        </w:tabs>
      </w:pPr>
      <w:hyperlink w:anchor="_Toc20692" w:history="1">
        <w:r>
          <w:rPr>
            <w:rFonts w:ascii="仿宋" w:eastAsia="仿宋" w:hAnsi="仿宋" w:cs="仿宋" w:hint="eastAsia"/>
            <w:lang w:eastAsia="zh-CN"/>
          </w:rPr>
          <w:t>(三)、进度安排注意事项</w:t>
        </w:r>
        <w:r>
          <w:tab/>
        </w:r>
        <w:r>
          <w:fldChar w:fldCharType="begin"/>
        </w:r>
        <w:r>
          <w:instrText xml:space="preserve"> PAGEREF _Toc20692 \h </w:instrText>
        </w:r>
        <w:r>
          <w:fldChar w:fldCharType="separate"/>
        </w:r>
        <w:r>
          <w:t>26</w:t>
        </w:r>
        <w:r>
          <w:fldChar w:fldCharType="end"/>
        </w:r>
      </w:hyperlink>
    </w:p>
    <w:p>
      <w:pPr>
        <w:pStyle w:val="TOC2"/>
        <w:tabs>
          <w:tab w:val="right" w:leader="dot" w:pos="8306"/>
        </w:tabs>
      </w:pPr>
      <w:hyperlink w:anchor="_Toc23080" w:history="1">
        <w:r>
          <w:rPr>
            <w:rFonts w:ascii="仿宋" w:eastAsia="仿宋" w:hAnsi="仿宋" w:cs="仿宋" w:hint="eastAsia"/>
            <w:lang w:eastAsia="zh-CN"/>
          </w:rPr>
          <w:t>(四)、人力资源配置</w:t>
        </w:r>
        <w:r>
          <w:tab/>
        </w:r>
        <w:r>
          <w:fldChar w:fldCharType="begin"/>
        </w:r>
        <w:r>
          <w:instrText xml:space="preserve"> PAGEREF _Toc23080 \h </w:instrText>
        </w:r>
        <w:r>
          <w:fldChar w:fldCharType="separate"/>
        </w:r>
        <w:r>
          <w:t>27</w:t>
        </w:r>
        <w:r>
          <w:fldChar w:fldCharType="end"/>
        </w:r>
      </w:hyperlink>
    </w:p>
    <w:p>
      <w:pPr>
        <w:pStyle w:val="TOC1"/>
        <w:tabs>
          <w:tab w:val="right" w:leader="dot" w:pos="8306"/>
        </w:tabs>
      </w:pPr>
      <w:hyperlink w:anchor="_Toc14930" w:history="1">
        <w:r>
          <w:rPr>
            <w:rFonts w:ascii="仿宋" w:eastAsia="仿宋" w:hAnsi="仿宋" w:cs="仿宋" w:hint="eastAsia"/>
            <w:lang w:eastAsia="zh-CN"/>
          </w:rPr>
          <w:t>九、工具钢项目技术管理</w:t>
        </w:r>
        <w:r>
          <w:tab/>
        </w:r>
        <w:r>
          <w:fldChar w:fldCharType="begin"/>
        </w:r>
        <w:r>
          <w:instrText xml:space="preserve"> PAGEREF _Toc14930 \h </w:instrText>
        </w:r>
        <w:r>
          <w:fldChar w:fldCharType="separate"/>
        </w:r>
        <w:r>
          <w:t>28</w:t>
        </w:r>
        <w:r>
          <w:fldChar w:fldCharType="end"/>
        </w:r>
      </w:hyperlink>
    </w:p>
    <w:p>
      <w:pPr>
        <w:pStyle w:val="TOC2"/>
        <w:tabs>
          <w:tab w:val="right" w:leader="dot" w:pos="8306"/>
        </w:tabs>
      </w:pPr>
      <w:hyperlink w:anchor="_Toc4310" w:history="1">
        <w:r>
          <w:rPr>
            <w:rFonts w:ascii="仿宋" w:eastAsia="仿宋" w:hAnsi="仿宋" w:cs="仿宋" w:hint="eastAsia"/>
            <w:lang w:eastAsia="zh-CN"/>
          </w:rPr>
          <w:t>(一)、技术方案选用方向</w:t>
        </w:r>
        <w:r>
          <w:tab/>
        </w:r>
        <w:r>
          <w:fldChar w:fldCharType="begin"/>
        </w:r>
        <w:r>
          <w:instrText xml:space="preserve"> PAGEREF _Toc4310 \h </w:instrText>
        </w:r>
        <w:r>
          <w:fldChar w:fldCharType="separate"/>
        </w:r>
        <w:r>
          <w:t>28</w:t>
        </w:r>
        <w:r>
          <w:fldChar w:fldCharType="end"/>
        </w:r>
      </w:hyperlink>
    </w:p>
    <w:p>
      <w:pPr>
        <w:pStyle w:val="TOC2"/>
        <w:tabs>
          <w:tab w:val="right" w:leader="dot" w:pos="8306"/>
        </w:tabs>
      </w:pPr>
      <w:hyperlink w:anchor="_Toc9712" w:history="1">
        <w:r>
          <w:rPr>
            <w:rFonts w:ascii="仿宋" w:eastAsia="仿宋" w:hAnsi="仿宋" w:cs="仿宋" w:hint="eastAsia"/>
            <w:lang w:eastAsia="zh-CN"/>
          </w:rPr>
          <w:t>(二)、工艺技术方案选用原则</w:t>
        </w:r>
        <w:r>
          <w:tab/>
        </w:r>
        <w:r>
          <w:fldChar w:fldCharType="begin"/>
        </w:r>
        <w:r>
          <w:instrText xml:space="preserve"> PAGEREF _Toc9712 \h </w:instrText>
        </w:r>
        <w:r>
          <w:fldChar w:fldCharType="separate"/>
        </w:r>
        <w:r>
          <w:t>30</w:t>
        </w:r>
        <w:r>
          <w:fldChar w:fldCharType="end"/>
        </w:r>
      </w:hyperlink>
    </w:p>
    <w:p>
      <w:pPr>
        <w:pStyle w:val="TOC2"/>
        <w:tabs>
          <w:tab w:val="right" w:leader="dot" w:pos="8306"/>
        </w:tabs>
      </w:pPr>
      <w:hyperlink w:anchor="_Toc25506" w:history="1">
        <w:r>
          <w:rPr>
            <w:rFonts w:ascii="仿宋" w:eastAsia="仿宋" w:hAnsi="仿宋" w:cs="仿宋" w:hint="eastAsia"/>
            <w:lang w:eastAsia="zh-CN"/>
          </w:rPr>
          <w:t>(三)、工艺技术方案要求</w:t>
        </w:r>
        <w:r>
          <w:tab/>
        </w:r>
        <w:r>
          <w:fldChar w:fldCharType="begin"/>
        </w:r>
        <w:r>
          <w:instrText xml:space="preserve"> PAGEREF _Toc25506 \h </w:instrText>
        </w:r>
        <w:r>
          <w:fldChar w:fldCharType="separate"/>
        </w:r>
        <w:r>
          <w:t>32</w:t>
        </w:r>
        <w:r>
          <w:fldChar w:fldCharType="end"/>
        </w:r>
      </w:hyperlink>
    </w:p>
    <w:p>
      <w:pPr>
        <w:pStyle w:val="TOC1"/>
        <w:tabs>
          <w:tab w:val="right" w:leader="dot" w:pos="8306"/>
        </w:tabs>
      </w:pPr>
      <w:hyperlink w:anchor="_Toc7865" w:history="1">
        <w:r>
          <w:rPr>
            <w:rFonts w:ascii="仿宋" w:eastAsia="仿宋" w:hAnsi="仿宋" w:cs="仿宋" w:hint="eastAsia"/>
            <w:lang w:eastAsia="zh-CN"/>
          </w:rPr>
          <w:t>十、工具钢项目创新与研发</w:t>
        </w:r>
        <w:r>
          <w:tab/>
        </w:r>
        <w:r>
          <w:fldChar w:fldCharType="begin"/>
        </w:r>
        <w:r>
          <w:instrText xml:space="preserve"> PAGEREF _Toc7865 \h </w:instrText>
        </w:r>
        <w:r>
          <w:fldChar w:fldCharType="separate"/>
        </w:r>
        <w:r>
          <w:t>34</w:t>
        </w:r>
        <w:r>
          <w:fldChar w:fldCharType="end"/>
        </w:r>
      </w:hyperlink>
    </w:p>
    <w:p>
      <w:pPr>
        <w:pStyle w:val="TOC2"/>
        <w:tabs>
          <w:tab w:val="right" w:leader="dot" w:pos="8306"/>
        </w:tabs>
      </w:pPr>
      <w:hyperlink w:anchor="_Toc3934" w:history="1">
        <w:r>
          <w:rPr>
            <w:rFonts w:ascii="仿宋" w:eastAsia="仿宋" w:hAnsi="仿宋" w:cs="仿宋" w:hint="eastAsia"/>
            <w:lang w:eastAsia="zh-CN"/>
          </w:rPr>
          <w:t>(一)、创新策略与方向</w:t>
        </w:r>
        <w:r>
          <w:tab/>
        </w:r>
        <w:r>
          <w:fldChar w:fldCharType="begin"/>
        </w:r>
        <w:r>
          <w:instrText xml:space="preserve"> PAGEREF _Toc3934 \h </w:instrText>
        </w:r>
        <w:r>
          <w:fldChar w:fldCharType="separate"/>
        </w:r>
        <w:r>
          <w:t>34</w:t>
        </w:r>
        <w:r>
          <w:fldChar w:fldCharType="end"/>
        </w:r>
      </w:hyperlink>
    </w:p>
    <w:p>
      <w:pPr>
        <w:pStyle w:val="TOC2"/>
        <w:tabs>
          <w:tab w:val="right" w:leader="dot" w:pos="8306"/>
        </w:tabs>
      </w:pPr>
      <w:hyperlink w:anchor="_Toc7266" w:history="1">
        <w:r>
          <w:rPr>
            <w:rFonts w:ascii="仿宋" w:eastAsia="仿宋" w:hAnsi="仿宋" w:cs="仿宋" w:hint="eastAsia"/>
            <w:lang w:eastAsia="zh-CN"/>
          </w:rPr>
          <w:t>(二)、研发规划与投入</w:t>
        </w:r>
        <w:r>
          <w:tab/>
        </w:r>
        <w:r>
          <w:fldChar w:fldCharType="begin"/>
        </w:r>
        <w:r>
          <w:instrText xml:space="preserve"> PAGEREF _Toc7266 \h </w:instrText>
        </w:r>
        <w:r>
          <w:fldChar w:fldCharType="separate"/>
        </w:r>
        <w:r>
          <w:t>35</w:t>
        </w:r>
        <w:r>
          <w:fldChar w:fldCharType="end"/>
        </w:r>
      </w:hyperlink>
    </w:p>
    <w:p>
      <w:pPr>
        <w:pStyle w:val="TOC1"/>
        <w:tabs>
          <w:tab w:val="right" w:leader="dot" w:pos="8306"/>
        </w:tabs>
      </w:pPr>
      <w:hyperlink w:anchor="_Toc19051" w:history="1">
        <w:r>
          <w:rPr>
            <w:rFonts w:ascii="仿宋" w:eastAsia="仿宋" w:hAnsi="仿宋" w:cs="仿宋" w:hint="eastAsia"/>
            <w:lang w:eastAsia="zh-CN"/>
          </w:rPr>
          <w:t>十一、工具钢项目社会影响</w:t>
        </w:r>
        <w:r>
          <w:tab/>
        </w:r>
        <w:r>
          <w:fldChar w:fldCharType="begin"/>
        </w:r>
        <w:r>
          <w:instrText xml:space="preserve"> PAGEREF _Toc19051 \h </w:instrText>
        </w:r>
        <w:r>
          <w:fldChar w:fldCharType="separate"/>
        </w:r>
        <w:r>
          <w:t>37</w:t>
        </w:r>
        <w:r>
          <w:fldChar w:fldCharType="end"/>
        </w:r>
      </w:hyperlink>
    </w:p>
    <w:p>
      <w:pPr>
        <w:pStyle w:val="TOC2"/>
        <w:tabs>
          <w:tab w:val="right" w:leader="dot" w:pos="8306"/>
        </w:tabs>
      </w:pPr>
      <w:hyperlink w:anchor="_Toc11073" w:history="1">
        <w:r>
          <w:rPr>
            <w:rFonts w:ascii="仿宋" w:eastAsia="仿宋" w:hAnsi="仿宋" w:cs="仿宋" w:hint="eastAsia"/>
            <w:lang w:eastAsia="zh-CN"/>
          </w:rPr>
          <w:t>(一)、社会责任与义务</w:t>
        </w:r>
        <w:r>
          <w:tab/>
        </w:r>
        <w:r>
          <w:fldChar w:fldCharType="begin"/>
        </w:r>
        <w:r>
          <w:instrText xml:space="preserve"> PAGEREF _Toc11073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80" w:history="1">
        <w:r>
          <w:rPr>
            <w:rFonts w:ascii="仿宋" w:eastAsia="仿宋" w:hAnsi="仿宋" w:cs="仿宋" w:hint="eastAsia"/>
            <w:lang w:eastAsia="zh-CN"/>
          </w:rPr>
          <w:t>(二)、社会参与与沟通</w:t>
        </w:r>
        <w:r>
          <w:tab/>
        </w:r>
        <w:r>
          <w:fldChar w:fldCharType="begin"/>
        </w:r>
        <w:r>
          <w:instrText xml:space="preserve"> PAGEREF _Toc18780 \h </w:instrText>
        </w:r>
        <w:r>
          <w:fldChar w:fldCharType="separate"/>
        </w:r>
        <w:r>
          <w:t>38</w:t>
        </w:r>
        <w:r>
          <w:fldChar w:fldCharType="end"/>
        </w:r>
      </w:hyperlink>
    </w:p>
    <w:p>
      <w:pPr>
        <w:pStyle w:val="TOC1"/>
        <w:tabs>
          <w:tab w:val="right" w:leader="dot" w:pos="8306"/>
        </w:tabs>
      </w:pPr>
      <w:hyperlink w:anchor="_Toc26856" w:history="1">
        <w:r>
          <w:rPr>
            <w:rFonts w:ascii="仿宋" w:eastAsia="仿宋" w:hAnsi="仿宋" w:cs="仿宋" w:hint="eastAsia"/>
            <w:lang w:eastAsia="zh-CN"/>
          </w:rPr>
          <w:t>十二、工具钢项目经营效益</w:t>
        </w:r>
        <w:r>
          <w:tab/>
        </w:r>
        <w:r>
          <w:fldChar w:fldCharType="begin"/>
        </w:r>
        <w:r>
          <w:instrText xml:space="preserve"> PAGEREF _Toc26856 \h </w:instrText>
        </w:r>
        <w:r>
          <w:fldChar w:fldCharType="separate"/>
        </w:r>
        <w:r>
          <w:t>39</w:t>
        </w:r>
        <w:r>
          <w:fldChar w:fldCharType="end"/>
        </w:r>
      </w:hyperlink>
    </w:p>
    <w:p>
      <w:pPr>
        <w:pStyle w:val="TOC2"/>
        <w:tabs>
          <w:tab w:val="right" w:leader="dot" w:pos="8306"/>
        </w:tabs>
      </w:pPr>
      <w:hyperlink w:anchor="_Toc10649" w:history="1">
        <w:r>
          <w:rPr>
            <w:rFonts w:ascii="仿宋" w:eastAsia="仿宋" w:hAnsi="仿宋" w:cs="仿宋" w:hint="eastAsia"/>
            <w:lang w:eastAsia="zh-CN"/>
          </w:rPr>
          <w:t>(一)、经济评价财务测算</w:t>
        </w:r>
        <w:r>
          <w:tab/>
        </w:r>
        <w:r>
          <w:fldChar w:fldCharType="begin"/>
        </w:r>
        <w:r>
          <w:instrText xml:space="preserve"> PAGEREF _Toc10649 \h </w:instrText>
        </w:r>
        <w:r>
          <w:fldChar w:fldCharType="separate"/>
        </w:r>
        <w:r>
          <w:t>39</w:t>
        </w:r>
        <w:r>
          <w:fldChar w:fldCharType="end"/>
        </w:r>
      </w:hyperlink>
    </w:p>
    <w:p>
      <w:pPr>
        <w:pStyle w:val="TOC2"/>
        <w:tabs>
          <w:tab w:val="right" w:leader="dot" w:pos="8306"/>
        </w:tabs>
      </w:pPr>
      <w:hyperlink w:anchor="_Toc8888" w:history="1">
        <w:r>
          <w:rPr>
            <w:rFonts w:ascii="仿宋" w:eastAsia="仿宋" w:hAnsi="仿宋" w:cs="仿宋" w:hint="eastAsia"/>
            <w:lang w:eastAsia="zh-CN"/>
          </w:rPr>
          <w:t>(二)、工具钢项目盈利能力分析</w:t>
        </w:r>
        <w:r>
          <w:tab/>
        </w:r>
        <w:r>
          <w:fldChar w:fldCharType="begin"/>
        </w:r>
        <w:r>
          <w:instrText xml:space="preserve"> PAGEREF _Toc8888 \h </w:instrText>
        </w:r>
        <w:r>
          <w:fldChar w:fldCharType="separate"/>
        </w:r>
        <w:r>
          <w:t>40</w:t>
        </w:r>
        <w:r>
          <w:fldChar w:fldCharType="end"/>
        </w:r>
      </w:hyperlink>
    </w:p>
    <w:p>
      <w:pPr>
        <w:pStyle w:val="TOC1"/>
        <w:tabs>
          <w:tab w:val="right" w:leader="dot" w:pos="8306"/>
        </w:tabs>
      </w:pPr>
      <w:hyperlink w:anchor="_Toc31284" w:history="1">
        <w:r>
          <w:rPr>
            <w:rFonts w:ascii="仿宋" w:eastAsia="仿宋" w:hAnsi="仿宋" w:cs="仿宋" w:hint="eastAsia"/>
            <w:lang w:eastAsia="zh-CN"/>
          </w:rPr>
          <w:t>十三、利益相关者分析与沟通计划</w:t>
        </w:r>
        <w:r>
          <w:tab/>
        </w:r>
        <w:r>
          <w:fldChar w:fldCharType="begin"/>
        </w:r>
        <w:r>
          <w:instrText xml:space="preserve"> PAGEREF _Toc31284 \h </w:instrText>
        </w:r>
        <w:r>
          <w:fldChar w:fldCharType="separate"/>
        </w:r>
        <w:r>
          <w:t>41</w:t>
        </w:r>
        <w:r>
          <w:fldChar w:fldCharType="end"/>
        </w:r>
      </w:hyperlink>
    </w:p>
    <w:p>
      <w:pPr>
        <w:pStyle w:val="TOC2"/>
        <w:tabs>
          <w:tab w:val="right" w:leader="dot" w:pos="8306"/>
        </w:tabs>
      </w:pPr>
      <w:hyperlink w:anchor="_Toc3559" w:history="1">
        <w:r>
          <w:rPr>
            <w:rFonts w:ascii="仿宋" w:eastAsia="仿宋" w:hAnsi="仿宋" w:cs="仿宋" w:hint="eastAsia"/>
            <w:lang w:eastAsia="zh-CN"/>
          </w:rPr>
          <w:t>(一)、利益相关者分析</w:t>
        </w:r>
        <w:r>
          <w:tab/>
        </w:r>
        <w:r>
          <w:fldChar w:fldCharType="begin"/>
        </w:r>
        <w:r>
          <w:instrText xml:space="preserve"> PAGEREF _Toc3559 \h </w:instrText>
        </w:r>
        <w:r>
          <w:fldChar w:fldCharType="separate"/>
        </w:r>
        <w:r>
          <w:t>41</w:t>
        </w:r>
        <w:r>
          <w:fldChar w:fldCharType="end"/>
        </w:r>
      </w:hyperlink>
    </w:p>
    <w:p>
      <w:pPr>
        <w:pStyle w:val="TOC2"/>
        <w:tabs>
          <w:tab w:val="right" w:leader="dot" w:pos="8306"/>
        </w:tabs>
      </w:pPr>
      <w:hyperlink w:anchor="_Toc7246" w:history="1">
        <w:r>
          <w:rPr>
            <w:rFonts w:ascii="仿宋" w:eastAsia="仿宋" w:hAnsi="仿宋" w:cs="仿宋" w:hint="eastAsia"/>
            <w:lang w:eastAsia="zh-CN"/>
          </w:rPr>
          <w:t>(二)、沟通计划</w:t>
        </w:r>
        <w:r>
          <w:tab/>
        </w:r>
        <w:r>
          <w:fldChar w:fldCharType="begin"/>
        </w:r>
        <w:r>
          <w:instrText xml:space="preserve"> PAGEREF _Toc7246 \h </w:instrText>
        </w:r>
        <w:r>
          <w:fldChar w:fldCharType="separate"/>
        </w:r>
        <w:r>
          <w:t>42</w:t>
        </w:r>
        <w:r>
          <w:fldChar w:fldCharType="end"/>
        </w:r>
      </w:hyperlink>
    </w:p>
    <w:p>
      <w:pPr>
        <w:pStyle w:val="TOC1"/>
        <w:tabs>
          <w:tab w:val="right" w:leader="dot" w:pos="8306"/>
        </w:tabs>
      </w:pPr>
      <w:hyperlink w:anchor="_Toc3271" w:history="1">
        <w:r>
          <w:rPr>
            <w:rFonts w:ascii="仿宋" w:eastAsia="仿宋" w:hAnsi="仿宋" w:cs="仿宋" w:hint="eastAsia"/>
            <w:lang w:eastAsia="zh-CN"/>
          </w:rPr>
          <w:t>十四、工具钢项目实施时间节点</w:t>
        </w:r>
        <w:r>
          <w:tab/>
        </w:r>
        <w:r>
          <w:fldChar w:fldCharType="begin"/>
        </w:r>
        <w:r>
          <w:instrText xml:space="preserve"> PAGEREF _Toc3271 \h </w:instrText>
        </w:r>
        <w:r>
          <w:fldChar w:fldCharType="separate"/>
        </w:r>
        <w:r>
          <w:t>43</w:t>
        </w:r>
        <w:r>
          <w:fldChar w:fldCharType="end"/>
        </w:r>
      </w:hyperlink>
    </w:p>
    <w:p>
      <w:pPr>
        <w:pStyle w:val="TOC2"/>
        <w:tabs>
          <w:tab w:val="right" w:leader="dot" w:pos="8306"/>
        </w:tabs>
      </w:pPr>
      <w:hyperlink w:anchor="_Toc16320" w:history="1">
        <w:r>
          <w:rPr>
            <w:rFonts w:ascii="仿宋" w:eastAsia="仿宋" w:hAnsi="仿宋" w:cs="仿宋" w:hint="eastAsia"/>
            <w:lang w:eastAsia="zh-CN"/>
          </w:rPr>
          <w:t>(一)、工具钢项目启动阶段时间节点</w:t>
        </w:r>
        <w:r>
          <w:tab/>
        </w:r>
        <w:r>
          <w:fldChar w:fldCharType="begin"/>
        </w:r>
        <w:r>
          <w:instrText xml:space="preserve"> PAGEREF _Toc16320 \h </w:instrText>
        </w:r>
        <w:r>
          <w:fldChar w:fldCharType="separate"/>
        </w:r>
        <w:r>
          <w:t>43</w:t>
        </w:r>
        <w:r>
          <w:fldChar w:fldCharType="end"/>
        </w:r>
      </w:hyperlink>
    </w:p>
    <w:p>
      <w:pPr>
        <w:pStyle w:val="TOC2"/>
        <w:tabs>
          <w:tab w:val="right" w:leader="dot" w:pos="8306"/>
        </w:tabs>
      </w:pPr>
      <w:hyperlink w:anchor="_Toc21340" w:history="1">
        <w:r>
          <w:rPr>
            <w:rFonts w:ascii="仿宋" w:eastAsia="仿宋" w:hAnsi="仿宋" w:cs="仿宋" w:hint="eastAsia"/>
            <w:lang w:eastAsia="zh-CN"/>
          </w:rPr>
          <w:t>(二)、工具钢项目执行阶段时间节点</w:t>
        </w:r>
        <w:r>
          <w:tab/>
        </w:r>
        <w:r>
          <w:fldChar w:fldCharType="begin"/>
        </w:r>
        <w:r>
          <w:instrText xml:space="preserve"> PAGEREF _Toc21340 \h </w:instrText>
        </w:r>
        <w:r>
          <w:fldChar w:fldCharType="separate"/>
        </w:r>
        <w:r>
          <w:t>44</w:t>
        </w:r>
        <w:r>
          <w:fldChar w:fldCharType="end"/>
        </w:r>
      </w:hyperlink>
    </w:p>
    <w:p>
      <w:pPr>
        <w:pStyle w:val="TOC2"/>
        <w:tabs>
          <w:tab w:val="right" w:leader="dot" w:pos="8306"/>
        </w:tabs>
      </w:pPr>
      <w:hyperlink w:anchor="_Toc9695" w:history="1">
        <w:r>
          <w:rPr>
            <w:rFonts w:ascii="仿宋" w:eastAsia="仿宋" w:hAnsi="仿宋" w:cs="仿宋" w:hint="eastAsia"/>
            <w:lang w:eastAsia="zh-CN"/>
          </w:rPr>
          <w:t>(三)、工具钢项目完成阶段时间节点</w:t>
        </w:r>
        <w:r>
          <w:tab/>
        </w:r>
        <w:r>
          <w:fldChar w:fldCharType="begin"/>
        </w:r>
        <w:r>
          <w:instrText xml:space="preserve"> PAGEREF _Toc9695 \h </w:instrText>
        </w:r>
        <w:r>
          <w:fldChar w:fldCharType="separate"/>
        </w:r>
        <w:r>
          <w:t>45</w:t>
        </w:r>
        <w:r>
          <w:fldChar w:fldCharType="end"/>
        </w:r>
      </w:hyperlink>
    </w:p>
    <w:p>
      <w:pPr>
        <w:pStyle w:val="TOC1"/>
        <w:tabs>
          <w:tab w:val="right" w:leader="dot" w:pos="8306"/>
        </w:tabs>
      </w:pPr>
      <w:hyperlink w:anchor="_Toc3455" w:history="1">
        <w:r>
          <w:rPr>
            <w:rFonts w:ascii="仿宋" w:eastAsia="仿宋" w:hAnsi="仿宋" w:cs="仿宋" w:hint="eastAsia"/>
            <w:lang w:eastAsia="zh-CN"/>
          </w:rPr>
          <w:t>十五、工具钢项目实施保障措施</w:t>
        </w:r>
        <w:r>
          <w:tab/>
        </w:r>
        <w:r>
          <w:fldChar w:fldCharType="begin"/>
        </w:r>
        <w:r>
          <w:instrText xml:space="preserve"> PAGEREF _Toc3455 \h </w:instrText>
        </w:r>
        <w:r>
          <w:fldChar w:fldCharType="separate"/>
        </w:r>
        <w:r>
          <w:t>46</w:t>
        </w:r>
        <w:r>
          <w:fldChar w:fldCharType="end"/>
        </w:r>
      </w:hyperlink>
    </w:p>
    <w:p>
      <w:pPr>
        <w:pStyle w:val="TOC2"/>
        <w:tabs>
          <w:tab w:val="right" w:leader="dot" w:pos="8306"/>
        </w:tabs>
      </w:pPr>
      <w:hyperlink w:anchor="_Toc25495" w:history="1">
        <w:r>
          <w:rPr>
            <w:rFonts w:ascii="仿宋" w:eastAsia="仿宋" w:hAnsi="仿宋" w:cs="仿宋" w:hint="eastAsia"/>
            <w:lang w:eastAsia="zh-CN"/>
          </w:rPr>
          <w:t>(一)、工具钢项目实施保障机制</w:t>
        </w:r>
        <w:r>
          <w:tab/>
        </w:r>
        <w:r>
          <w:fldChar w:fldCharType="begin"/>
        </w:r>
        <w:r>
          <w:instrText xml:space="preserve"> PAGEREF _Toc25495 \h </w:instrText>
        </w:r>
        <w:r>
          <w:fldChar w:fldCharType="separate"/>
        </w:r>
        <w:r>
          <w:t>46</w:t>
        </w:r>
        <w:r>
          <w:fldChar w:fldCharType="end"/>
        </w:r>
      </w:hyperlink>
    </w:p>
    <w:p>
      <w:pPr>
        <w:pStyle w:val="TOC2"/>
        <w:tabs>
          <w:tab w:val="right" w:leader="dot" w:pos="8306"/>
        </w:tabs>
      </w:pPr>
      <w:hyperlink w:anchor="_Toc31510" w:history="1">
        <w:r>
          <w:rPr>
            <w:rFonts w:ascii="仿宋" w:eastAsia="仿宋" w:hAnsi="仿宋" w:cs="仿宋" w:hint="eastAsia"/>
            <w:lang w:eastAsia="zh-CN"/>
          </w:rPr>
          <w:t>(二)、工具钢项目法律合规要求</w:t>
        </w:r>
        <w:r>
          <w:tab/>
        </w:r>
        <w:r>
          <w:fldChar w:fldCharType="begin"/>
        </w:r>
        <w:r>
          <w:instrText xml:space="preserve"> PAGEREF _Toc31510 \h </w:instrText>
        </w:r>
        <w:r>
          <w:fldChar w:fldCharType="separate"/>
        </w:r>
        <w:r>
          <w:t>50</w:t>
        </w:r>
        <w:r>
          <w:fldChar w:fldCharType="end"/>
        </w:r>
      </w:hyperlink>
    </w:p>
    <w:p>
      <w:pPr>
        <w:pStyle w:val="TOC2"/>
        <w:tabs>
          <w:tab w:val="right" w:leader="dot" w:pos="8306"/>
        </w:tabs>
      </w:pPr>
      <w:hyperlink w:anchor="_Toc25909" w:history="1">
        <w:r>
          <w:rPr>
            <w:rFonts w:ascii="仿宋" w:eastAsia="仿宋" w:hAnsi="仿宋" w:cs="仿宋" w:hint="eastAsia"/>
            <w:lang w:eastAsia="zh-CN"/>
          </w:rPr>
          <w:t>(三)、工具钢项目合同管理与法律事务</w:t>
        </w:r>
        <w:r>
          <w:tab/>
        </w:r>
        <w:r>
          <w:fldChar w:fldCharType="begin"/>
        </w:r>
        <w:r>
          <w:instrText xml:space="preserve"> PAGEREF _Toc25909 \h </w:instrText>
        </w:r>
        <w:r>
          <w:fldChar w:fldCharType="separate"/>
        </w:r>
        <w:r>
          <w:t>54</w:t>
        </w:r>
        <w:r>
          <w:fldChar w:fldCharType="end"/>
        </w:r>
      </w:hyperlink>
    </w:p>
    <w:p>
      <w:pPr>
        <w:pStyle w:val="TOC2"/>
        <w:tabs>
          <w:tab w:val="right" w:leader="dot" w:pos="8306"/>
        </w:tabs>
      </w:pPr>
      <w:hyperlink w:anchor="_Toc23349" w:history="1">
        <w:r>
          <w:rPr>
            <w:rFonts w:ascii="仿宋" w:eastAsia="仿宋" w:hAnsi="仿宋" w:cs="仿宋" w:hint="eastAsia"/>
            <w:lang w:eastAsia="zh-CN"/>
          </w:rPr>
          <w:t>(四)、工具钢项目知识产权保护策略</w:t>
        </w:r>
        <w:r>
          <w:tab/>
        </w:r>
        <w:r>
          <w:fldChar w:fldCharType="begin"/>
        </w:r>
        <w:r>
          <w:instrText xml:space="preserve"> PAGEREF _Toc23349 \h </w:instrText>
        </w:r>
        <w:r>
          <w:fldChar w:fldCharType="separate"/>
        </w:r>
        <w:r>
          <w:t>60</w:t>
        </w:r>
        <w:r>
          <w:fldChar w:fldCharType="end"/>
        </w:r>
      </w:hyperlink>
    </w:p>
    <w:p>
      <w:pPr>
        <w:pStyle w:val="TOC1"/>
        <w:tabs>
          <w:tab w:val="right" w:leader="dot" w:pos="8306"/>
        </w:tabs>
      </w:pPr>
      <w:hyperlink w:anchor="_Toc18831" w:history="1">
        <w:r>
          <w:rPr>
            <w:rFonts w:ascii="仿宋" w:eastAsia="仿宋" w:hAnsi="仿宋" w:cs="仿宋" w:hint="eastAsia"/>
            <w:lang w:eastAsia="zh-CN"/>
          </w:rPr>
          <w:t>十六、工具钢项目变更管理</w:t>
        </w:r>
        <w:r>
          <w:tab/>
        </w:r>
        <w:r>
          <w:fldChar w:fldCharType="begin"/>
        </w:r>
        <w:r>
          <w:instrText xml:space="preserve"> PAGEREF _Toc18831 \h </w:instrText>
        </w:r>
        <w:r>
          <w:fldChar w:fldCharType="separate"/>
        </w:r>
        <w:r>
          <w:t>62</w:t>
        </w:r>
        <w:r>
          <w:fldChar w:fldCharType="end"/>
        </w:r>
      </w:hyperlink>
    </w:p>
    <w:p>
      <w:pPr>
        <w:pStyle w:val="TOC2"/>
        <w:tabs>
          <w:tab w:val="right" w:leader="dot" w:pos="8306"/>
        </w:tabs>
      </w:pPr>
      <w:hyperlink w:anchor="_Toc1315" w:history="1">
        <w:r>
          <w:rPr>
            <w:rFonts w:ascii="仿宋" w:eastAsia="仿宋" w:hAnsi="仿宋" w:cs="仿宋" w:hint="eastAsia"/>
            <w:lang w:eastAsia="zh-CN"/>
          </w:rPr>
          <w:t>(一)、变更申请与评估</w:t>
        </w:r>
        <w:r>
          <w:tab/>
        </w:r>
        <w:r>
          <w:fldChar w:fldCharType="begin"/>
        </w:r>
        <w:r>
          <w:instrText xml:space="preserve"> PAGEREF _Toc1315 \h </w:instrText>
        </w:r>
        <w:r>
          <w:fldChar w:fldCharType="separate"/>
        </w:r>
        <w:r>
          <w:t>62</w:t>
        </w:r>
        <w:r>
          <w:fldChar w:fldCharType="end"/>
        </w:r>
      </w:hyperlink>
    </w:p>
    <w:p>
      <w:pPr>
        <w:pStyle w:val="TOC2"/>
        <w:tabs>
          <w:tab w:val="right" w:leader="dot" w:pos="8306"/>
        </w:tabs>
      </w:pPr>
      <w:hyperlink w:anchor="_Toc6003" w:history="1">
        <w:r>
          <w:rPr>
            <w:rFonts w:ascii="仿宋" w:eastAsia="仿宋" w:hAnsi="仿宋" w:cs="仿宋" w:hint="eastAsia"/>
            <w:lang w:eastAsia="zh-CN"/>
          </w:rPr>
          <w:t>(二)、变更实施与控制</w:t>
        </w:r>
        <w:r>
          <w:tab/>
        </w:r>
        <w:r>
          <w:fldChar w:fldCharType="begin"/>
        </w:r>
        <w:r>
          <w:instrText xml:space="preserve"> PAGEREF _Toc6003 \h </w:instrText>
        </w:r>
        <w:r>
          <w:fldChar w:fldCharType="separate"/>
        </w:r>
        <w:r>
          <w:t>63</w:t>
        </w:r>
        <w:r>
          <w:fldChar w:fldCharType="end"/>
        </w:r>
      </w:hyperlink>
    </w:p>
    <w:p>
      <w:pPr>
        <w:pStyle w:val="TOC1"/>
        <w:tabs>
          <w:tab w:val="right" w:leader="dot" w:pos="8306"/>
        </w:tabs>
      </w:pPr>
      <w:hyperlink w:anchor="_Toc18064" w:history="1">
        <w:r>
          <w:rPr>
            <w:rFonts w:ascii="仿宋" w:eastAsia="仿宋" w:hAnsi="仿宋" w:cs="仿宋" w:hint="eastAsia"/>
            <w:lang w:eastAsia="zh-CN"/>
          </w:rPr>
          <w:t>十七、供应链管理</w:t>
        </w:r>
        <w:r>
          <w:tab/>
        </w:r>
        <w:r>
          <w:fldChar w:fldCharType="begin"/>
        </w:r>
        <w:r>
          <w:instrText xml:space="preserve"> PAGEREF _Toc18064 \h </w:instrText>
        </w:r>
        <w:r>
          <w:fldChar w:fldCharType="separate"/>
        </w:r>
        <w:r>
          <w:t>63</w:t>
        </w:r>
        <w:r>
          <w:fldChar w:fldCharType="end"/>
        </w:r>
      </w:hyperlink>
    </w:p>
    <w:p>
      <w:pPr>
        <w:pStyle w:val="TOC2"/>
        <w:tabs>
          <w:tab w:val="right" w:leader="dot" w:pos="8306"/>
        </w:tabs>
      </w:pPr>
      <w:hyperlink w:anchor="_Toc10112" w:history="1">
        <w:r>
          <w:rPr>
            <w:rFonts w:ascii="仿宋" w:eastAsia="仿宋" w:hAnsi="仿宋" w:cs="仿宋" w:hint="eastAsia"/>
            <w:lang w:eastAsia="zh-CN"/>
          </w:rPr>
          <w:t>(一)、供应链战略规划</w:t>
        </w:r>
        <w:r>
          <w:tab/>
        </w:r>
        <w:r>
          <w:fldChar w:fldCharType="begin"/>
        </w:r>
        <w:r>
          <w:instrText xml:space="preserve"> PAGEREF _Toc10112 \h </w:instrText>
        </w:r>
        <w:r>
          <w:fldChar w:fldCharType="separate"/>
        </w:r>
        <w:r>
          <w:t>63</w:t>
        </w:r>
        <w:r>
          <w:fldChar w:fldCharType="end"/>
        </w:r>
      </w:hyperlink>
    </w:p>
    <w:p>
      <w:pPr>
        <w:pStyle w:val="TOC2"/>
        <w:tabs>
          <w:tab w:val="right" w:leader="dot" w:pos="8306"/>
        </w:tabs>
      </w:pPr>
      <w:hyperlink w:anchor="_Toc6280" w:history="1">
        <w:r>
          <w:rPr>
            <w:rFonts w:ascii="仿宋" w:eastAsia="仿宋" w:hAnsi="仿宋" w:cs="仿宋" w:hint="eastAsia"/>
            <w:lang w:eastAsia="zh-CN"/>
          </w:rPr>
          <w:t>(二)、供应商选择与合作</w:t>
        </w:r>
        <w:r>
          <w:tab/>
        </w:r>
        <w:r>
          <w:fldChar w:fldCharType="begin"/>
        </w:r>
        <w:r>
          <w:instrText xml:space="preserve"> PAGEREF _Toc6280 \h </w:instrText>
        </w:r>
        <w:r>
          <w:fldChar w:fldCharType="separate"/>
        </w:r>
        <w:r>
          <w:t>65</w:t>
        </w:r>
        <w:r>
          <w:fldChar w:fldCharType="end"/>
        </w:r>
      </w:hyperlink>
    </w:p>
    <w:p>
      <w:pPr>
        <w:pStyle w:val="TOC2"/>
        <w:tabs>
          <w:tab w:val="right" w:leader="dot" w:pos="8306"/>
        </w:tabs>
      </w:pPr>
      <w:hyperlink w:anchor="_Toc11736" w:history="1">
        <w:r>
          <w:rPr>
            <w:rFonts w:ascii="仿宋" w:eastAsia="仿宋" w:hAnsi="仿宋" w:cs="仿宋" w:hint="eastAsia"/>
            <w:lang w:eastAsia="zh-CN"/>
          </w:rPr>
          <w:t>(三)、物流与库存管理</w:t>
        </w:r>
        <w:r>
          <w:tab/>
        </w:r>
        <w:r>
          <w:fldChar w:fldCharType="begin"/>
        </w:r>
        <w:r>
          <w:instrText xml:space="preserve"> PAGEREF _Toc11736 \h </w:instrText>
        </w:r>
        <w:r>
          <w:fldChar w:fldCharType="separate"/>
        </w:r>
        <w:r>
          <w:t>66</w:t>
        </w:r>
        <w:r>
          <w:fldChar w:fldCharType="end"/>
        </w:r>
      </w:hyperlink>
    </w:p>
    <w:p>
      <w:pPr>
        <w:pStyle w:val="TOC1"/>
        <w:tabs>
          <w:tab w:val="right" w:leader="dot" w:pos="8306"/>
        </w:tabs>
      </w:pPr>
      <w:hyperlink w:anchor="_Toc2272" w:history="1">
        <w:r>
          <w:rPr>
            <w:rFonts w:ascii="仿宋" w:eastAsia="仿宋" w:hAnsi="仿宋" w:cs="仿宋" w:hint="eastAsia"/>
            <w:lang w:eastAsia="zh-CN"/>
          </w:rPr>
          <w:t>十八、风险识别与分类</w:t>
        </w:r>
        <w:r>
          <w:tab/>
        </w:r>
        <w:r>
          <w:fldChar w:fldCharType="begin"/>
        </w:r>
        <w:r>
          <w:instrText xml:space="preserve"> PAGEREF _Toc2272 \h </w:instrText>
        </w:r>
        <w:r>
          <w:fldChar w:fldCharType="separate"/>
        </w:r>
        <w:r>
          <w:t>68</w:t>
        </w:r>
        <w:r>
          <w:fldChar w:fldCharType="end"/>
        </w:r>
      </w:hyperlink>
    </w:p>
    <w:p>
      <w:pPr>
        <w:pStyle w:val="TOC2"/>
        <w:tabs>
          <w:tab w:val="right" w:leader="dot" w:pos="8306"/>
        </w:tabs>
      </w:pPr>
      <w:hyperlink w:anchor="_Toc27211" w:history="1">
        <w:r>
          <w:rPr>
            <w:rFonts w:ascii="仿宋" w:eastAsia="仿宋" w:hAnsi="仿宋" w:cs="仿宋" w:hint="eastAsia"/>
            <w:lang w:eastAsia="zh-CN"/>
          </w:rPr>
          <w:t>(一)、风险识别</w:t>
        </w:r>
        <w:r>
          <w:tab/>
        </w:r>
        <w:r>
          <w:fldChar w:fldCharType="begin"/>
        </w:r>
        <w:r>
          <w:instrText xml:space="preserve"> PAGEREF _Toc27211 \h </w:instrText>
        </w:r>
        <w:r>
          <w:fldChar w:fldCharType="separate"/>
        </w:r>
        <w:r>
          <w:t>68</w:t>
        </w:r>
        <w:r>
          <w:fldChar w:fldCharType="end"/>
        </w:r>
      </w:hyperlink>
    </w:p>
    <w:p>
      <w:pPr>
        <w:pStyle w:val="TOC2"/>
        <w:tabs>
          <w:tab w:val="right" w:leader="dot" w:pos="8306"/>
        </w:tabs>
      </w:pPr>
      <w:hyperlink w:anchor="_Toc25653" w:history="1">
        <w:r>
          <w:rPr>
            <w:rFonts w:ascii="仿宋" w:eastAsia="仿宋" w:hAnsi="仿宋" w:cs="仿宋" w:hint="eastAsia"/>
            <w:lang w:eastAsia="zh-CN"/>
          </w:rPr>
          <w:t>(二)、风险分类</w:t>
        </w:r>
        <w:r>
          <w:tab/>
        </w:r>
        <w:r>
          <w:fldChar w:fldCharType="begin"/>
        </w:r>
        <w:r>
          <w:instrText xml:space="preserve"> PAGEREF _Toc25653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0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的技术管理特点体现在其创新导向。通过引入最先进的技术趋势和解决方案，工具钢项目致力于提升科技含量、提高质量和效率水平。这意味着我们将采用最新的工具和方法，确保工具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具钢项目技术管理的显著特征。通过整合不同领域的技术资源，我们实现了跨学科的协同工作。这有助于优化技术架构，提高整体效能。此外，整合性策略还促进了不同技术团队之间的紧密沟通和高效合作，确保工具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具钢项目所采用的技术。通过不断优化技术方案，工具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具钢项目团队将在工具钢项目初期识别可能的技术风险，并采取相应的预防和应对措施。通过建立健全的风险评估机制，工具钢项目能够在实施过程中及时发现并解决潜在的技术问题，保障工具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通过这些独特的技术管理特点，我们确信在工具钢项目中，技术将成为工具钢项目成功的有力支持。这一深度剖析揭示了技术管理在工具钢项目实施中的关键作用，为工具钢项目的技术基础奠定了坚实的基础。</w:t>
      </w:r>
    </w:p>
    <w:p>
      <w:pPr>
        <w:pStyle w:val="Heading2"/>
        <w:ind w:firstLine="560" w:firstLineChars="200"/>
        <w:rPr>
          <w:rFonts w:ascii="仿宋" w:eastAsia="仿宋" w:hAnsi="仿宋" w:cs="仿宋" w:hint="eastAsia"/>
          <w:sz w:val="28"/>
          <w:lang w:eastAsia="zh-CN"/>
        </w:rPr>
      </w:pPr>
      <w:bookmarkStart w:id="4" w:name="_Toc3625"/>
      <w:r>
        <w:rPr>
          <w:rFonts w:ascii="仿宋" w:eastAsia="仿宋" w:hAnsi="仿宋" w:cs="仿宋" w:hint="eastAsia"/>
          <w:sz w:val="28"/>
          <w:lang w:eastAsia="zh-CN"/>
        </w:rPr>
        <w:t>(二)、工具钢项目工艺技术设计方案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具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工具钢项目将严格按照相关行业规范要求进行组织。通过有效控制产品质量，工具钢项目将致力于为顾客提供优质的工具钢项目产品和良好的服务。这体现了工具钢项目对于生产活动合规性和质量标准的高度重视，为工具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具钢项目注重生态效益和清洁生产原则。工具钢项目建设将紧密结合地方特色经济发展，与社会经济发展规划和区域环境保护规划方案相协调一致。通过与当地区域自然生态系统的结合，工具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具钢项目产品具有多样化的客户需求和个性化的特点。因此，工具钢项目产品规格品种多样，且单批生产数量较小。为满足这一特点，工具钢项目承办单位将建设先进的柔性制造生产线。通过广泛应用柔性制造技术，工具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具钢项目采用的技术具有较高的技术含量和自动化水平，处于国内先进水平。这一技术选用不仅体现了对生产效率、质量和环境友好性的高标准要求，同时为工具钢项目的可持续发展奠定了坚实的基础。</w:t>
      </w:r>
    </w:p>
    <w:p>
      <w:pPr>
        <w:pStyle w:val="Heading2"/>
        <w:ind w:firstLine="560" w:firstLineChars="200"/>
        <w:rPr>
          <w:rFonts w:ascii="仿宋" w:eastAsia="仿宋" w:hAnsi="仿宋" w:cs="仿宋" w:hint="eastAsia"/>
          <w:sz w:val="28"/>
          <w:lang w:eastAsia="zh-CN"/>
        </w:rPr>
      </w:pPr>
      <w:bookmarkStart w:id="5" w:name="_Toc160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为确保工具钢项目的高效生产和技术实施，我们制定了一套精心设计的设备选型方案，以满足工具钢项目生产、质量和环保的要求。该方案的主要特点如下：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具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针对工具钢项目产品的多样性和小批量生产的特点，我们将建设柔性制造生产线。通过在设备选型中考虑柔性制造技术，可以灵活应对不同产品规格和生产需求，实现生产线的高度灵活性和适应性。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15"/>
      <w:r>
        <w:rPr>
          <w:rFonts w:ascii="仿宋" w:eastAsia="仿宋" w:hAnsi="仿宋" w:cs="仿宋" w:hint="eastAsia"/>
          <w:sz w:val="28"/>
          <w:lang w:eastAsia="zh-CN"/>
        </w:rPr>
        <w:t>二、工具钢项目文档管理</w:t>
      </w:r>
      <w:bookmarkEnd w:id="6"/>
    </w:p>
    <w:p>
      <w:pPr>
        <w:pStyle w:val="Heading2"/>
        <w:rPr>
          <w:rFonts w:ascii="仿宋" w:eastAsia="仿宋" w:hAnsi="仿宋" w:cs="仿宋" w:hint="eastAsia"/>
          <w:lang w:eastAsia="zh-CN"/>
        </w:rPr>
      </w:pPr>
      <w:bookmarkStart w:id="7" w:name="_Toc17358"/>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工具钢项目高度重视文档的质量和准确性，以支持工具钢项目的各项活动和决策。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文档的编制始于工具钢项目计划的初期，我们制定了详细的文档编制计划，明确了每个文档的内容、格式和编写责任人。在工具钢项目启动阶段，我们首先编制了工具钢项目章程，明确定义了工具钢项目的目标、范围、风险等关键要素。随后，工具钢项目团队根据计划陆续编制了需求文档、设计文档、测试文档等各类文档，确保工具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工具钢项目管理中的重要环节，旨在确保工具钢项目文档符合质量标准和工具钢项目需求。在工具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除了内部审查，我们还进行了外部审查，邀请工具钢项目相关利益方和专业领域的专家对文档进行独立审查。这有助于获取更全面、客观的反馈，确保工具钢项目文档不仅符合内部标准，也满足外部需求。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工具钢项目在文档编制与审查方面建立了严格的管理机制，通过规范的流程和多维度的审查，确保工具钢项目文档的质量、准确性和可靠性，为工具钢项目的顺利推进提供了有力支持。</w:t>
      </w:r>
    </w:p>
    <w:p>
      <w:pPr>
        <w:pStyle w:val="Heading2"/>
        <w:ind w:firstLine="560" w:firstLineChars="200"/>
        <w:rPr>
          <w:rFonts w:ascii="仿宋" w:eastAsia="仿宋" w:hAnsi="仿宋" w:cs="仿宋" w:hint="eastAsia"/>
          <w:sz w:val="28"/>
          <w:lang w:eastAsia="zh-CN"/>
        </w:rPr>
      </w:pPr>
      <w:bookmarkStart w:id="8" w:name="_Toc321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我们通过多渠道发布文档，包括电子邮件、工具钢项目管理平台、内部网站等，以满足不同团队成员的偏好和需求。多渠道发布确保了信息的全面覆盖。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我们采用了精细的权限控制，确保只有授权人员可以访问敏感信息。这种安全措施保护了工具钢项目文档的机密性，防止了未经授权的信息泄露。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271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文档存档与归档是工具钢项目生命周期中一个至关重要的环节，直接关系到工具钢项目信息的长期保存和历史记录的完整性。在工具钢项目中，我们实施了一系列有效的文档存档与归档管理策略：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081"/>
      <w:r>
        <w:rPr>
          <w:rFonts w:ascii="仿宋" w:eastAsia="仿宋" w:hAnsi="仿宋" w:cs="仿宋" w:hint="eastAsia"/>
          <w:sz w:val="28"/>
          <w:lang w:eastAsia="zh-CN"/>
        </w:rPr>
        <w:t>三、工具钢项目危机管理</w:t>
      </w:r>
      <w:bookmarkEnd w:id="10"/>
    </w:p>
    <w:p>
      <w:pPr>
        <w:pStyle w:val="Heading2"/>
        <w:rPr>
          <w:rFonts w:ascii="仿宋" w:eastAsia="仿宋" w:hAnsi="仿宋" w:cs="仿宋" w:hint="eastAsia"/>
          <w:lang w:eastAsia="zh-CN"/>
        </w:rPr>
      </w:pPr>
      <w:bookmarkStart w:id="11" w:name="_Toc3154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危机管理中，危机预警与识别是确保工具钢项目稳健运行的核心步骤。通过建立全面的监测机制，工具钢项目团队旨在及时发现和理解潜在的风险和危机因素，以便采取及时的预防和应对措施，确保工具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首先，通过深入的风险评估，工具钢项目团队全面分析了整个工具钢项目和各个阶段可能存在的威胁。这包括准确评估每个潜在风险的发生概率和可能影响的程度，为后续危机预警提供了有力支持。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具钢项目团队着重于明确定义工具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具钢项目进展的持续监控，团队能够及时发现潜在问题并作出迅速反应。工具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在这一阶段，团队的专业素养和反应速度将发挥至关重要的作用，以确保潜在危机能够在初期得到有效的处理，最大程度地减轻负面影响。通过危机预警与识别，工具钢项目得以更有序、可控地推进。</w:t>
      </w:r>
    </w:p>
    <w:p>
      <w:pPr>
        <w:pStyle w:val="Heading2"/>
        <w:ind w:firstLine="560" w:firstLineChars="200"/>
        <w:rPr>
          <w:rFonts w:ascii="仿宋" w:eastAsia="仿宋" w:hAnsi="仿宋" w:cs="仿宋" w:hint="eastAsia"/>
          <w:sz w:val="28"/>
          <w:lang w:eastAsia="zh-CN"/>
        </w:rPr>
      </w:pPr>
      <w:bookmarkStart w:id="12" w:name="_Toc71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在危机发生时，工具钢项目团队立即行动，成立了应急小组。该小组的任务是迅速制定并实施紧急应对措施，以最小化潜在损失。以下是采取的主要措施：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暂停工具钢项目进度：为遏制危机蔓延，工具钢项目暂时停止进行，以便全面评估当前状况。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资源重新分配：重新评估工具钢项目资源的分配，确保最大限度地减小损失。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实时沟通：与关键利益相关者建立实时沟通机制，向他们传递工具钢项目危机的实际状况，保障工具钢项目核心利益。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在紧急应对的同时，工具钢项目团队强调了团队协作和有效沟通的重要性。以下是团队协作的关键举措：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信息共享机制：建立了信息共享平台，确保团队成员能够及时获取工具钢项目危机的实时信息。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领导者沟通：工具钢项目领导者通过定期会议和即时沟通工具，指导团队应对危机，保持团队稳定运行。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随着危机得到初步控制，工具钢项目团队转向制定恢复计划，以确保工具钢项目能够从中迅速恢复。主要恢复计划包括：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修复受损的进度计划：重新评估工具钢项目进度，制定修复计划，确保工具钢项目尽快回归正常进程。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重新调整资源分配：优化资源分配，确保工具钢项目在有限资源下高效运转。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风险管理机制加强：对工具钢项目风险进行全面评估，制定更强化的风险管理策略，以预防未来可能的危机。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561"/>
      <w:r>
        <w:rPr>
          <w:rFonts w:ascii="仿宋" w:eastAsia="仿宋" w:hAnsi="仿宋" w:cs="仿宋" w:hint="eastAsia"/>
          <w:sz w:val="28"/>
          <w:lang w:eastAsia="zh-CN"/>
        </w:rPr>
        <w:t>四、工具钢项目可持续发展</w:t>
      </w:r>
      <w:bookmarkEnd w:id="13"/>
    </w:p>
    <w:p>
      <w:pPr>
        <w:pStyle w:val="Heading2"/>
        <w:rPr>
          <w:rFonts w:ascii="仿宋" w:eastAsia="仿宋" w:hAnsi="仿宋" w:cs="仿宋" w:hint="eastAsia"/>
          <w:lang w:eastAsia="zh-CN"/>
        </w:rPr>
      </w:pPr>
      <w:bookmarkStart w:id="14" w:name="_Toc1460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具钢项目中，工具钢项目团队着眼于未来，明确了可持续发展的战略方向。制定的具体可持续发展目标包括降低资源使用、采用环保技术、最大化社会效益等。这一步骤不仅有助于工具钢项目在环保和社会责任方面达到最高标准，也为未来提供了明确的指引，确保工具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可持续实践的融入工具钢项目管理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具钢项目管理周期。从工具钢项目规划开始，工具钢项目团队就考虑了环境和社会的因素。在执行阶段，工具钢项目团队积极推动绿色技术的应用，优化资源利用。此外，关注员工的社会责任，通过培训和沟通活动提高员工对可持续发展的认知，使他们能够在日常工作中践行可持续实践。这些举措不仅为工具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235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扎根于工具钢项目的可持续发展理念，我们深信环保与社会责任是工具钢项目成功的关键支柱。在工具钢项目的每一步，我们都致力于通过创新和实践，履行对环境和社会的坚定责任。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团队通过引入先进的环保技术、建立高效的废物处理系统以及推动能源节约措施，积极履行环保责任。定期的环保监测和评估确保工具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不仅致力于自身可持续发展，还注重对社会的回馈。通过支持社区工具钢项目、参与慈善事业、提供培训机会等方式，工具钢项目积极履行社会责任。与当地社区建立积极互动，关注员工的工作与生活平衡，以及员工的身心健康，是工具钢项目在社会责任层面的关键举措。这样的实践不仅增强了工具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76"/>
      <w:r>
        <w:rPr>
          <w:rFonts w:ascii="仿宋" w:eastAsia="仿宋" w:hAnsi="仿宋" w:cs="仿宋" w:hint="eastAsia"/>
          <w:sz w:val="28"/>
          <w:lang w:eastAsia="zh-CN"/>
        </w:rPr>
        <w:t>五、工具钢项目建设背景及必要性分析</w:t>
      </w:r>
      <w:bookmarkEnd w:id="16"/>
    </w:p>
    <w:p>
      <w:pPr>
        <w:pStyle w:val="Heading2"/>
        <w:rPr>
          <w:rFonts w:ascii="仿宋" w:eastAsia="仿宋" w:hAnsi="仿宋" w:cs="仿宋" w:hint="eastAsia"/>
          <w:lang w:eastAsia="zh-CN"/>
        </w:rPr>
      </w:pPr>
      <w:bookmarkStart w:id="17" w:name="_Toc4110"/>
      <w:r>
        <w:rPr>
          <w:rFonts w:ascii="仿宋" w:eastAsia="仿宋" w:hAnsi="仿宋" w:cs="仿宋" w:hint="eastAsia"/>
          <w:lang w:eastAsia="zh-CN"/>
        </w:rPr>
        <w:t>(一)、工具钢项目背景分析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具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我们的背景分析将深入挖掘当前行业的发展趋势，通过对竞争态势的全面审视，找到工具钢项目在这个潮流中的定位。同时，我们将关注行业内涌现的新兴机遇，以便工具钢项目更好地融入行业发展的潮流中。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具钢项目提供了强大的发展动力。我们将聚焦于行业内最新的技术发展趋势，包括但不限于人工智能、大数据分析、物联网等领域。通过深度的技术研究，我们将确保工具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具钢项目发展的源泉。我们将投入更多的精力对市场需求进行深入剖析，超越表面的需求，深入挖掘潜在的市场痛点和机遇。通过对市场需求的细致了解，工具钢项目将更有针对性地设计解决方案，满足市场的多样化需求，从而更好地促进工具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具钢项目战略至关重要。我们将对竞争态势进行更为深入的分析，包括但不限于市场份额、产品特点、客户满意度等多个维度。通过深度的竞争分析，工具钢项目将能够更准确地把握市场脉搏，制定具有竞争力的工具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工具钢项目的发展具有直接的影响。我们将进行更为全面的法规和政策分析，了解行业发展中的潜在法律风险和合规挑战。通过充分了解和遵守相关法规，工具钢项目将确保在法律框架内合法合规运营，为工具钢项目的稳健发展提供有力支持。</w:t>
      </w:r>
    </w:p>
    <w:p>
      <w:pPr>
        <w:pStyle w:val="Heading2"/>
        <w:ind w:firstLine="560" w:firstLineChars="200"/>
        <w:rPr>
          <w:rFonts w:ascii="仿宋" w:eastAsia="仿宋" w:hAnsi="仿宋" w:cs="仿宋" w:hint="eastAsia"/>
          <w:sz w:val="28"/>
          <w:lang w:eastAsia="zh-CN"/>
        </w:rPr>
      </w:pPr>
      <w:bookmarkStart w:id="18" w:name="_Toc19948"/>
      <w:r>
        <w:rPr>
          <w:rFonts w:ascii="仿宋" w:eastAsia="仿宋" w:hAnsi="仿宋" w:cs="仿宋" w:hint="eastAsia"/>
          <w:sz w:val="28"/>
          <w:lang w:eastAsia="zh-CN"/>
        </w:rPr>
        <w:t>(二)、工具钢项目建设必要性分析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建设的迫切性源于对行业发展趋势的深刻洞察。我们正处于一个行业变革的时代，科技创新、数字化转型成为企业发展的关键动力。工具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具钢项目建设不仅仅是为了跟上潮流，更是为了通过技术创新推动企业的持续发展。通过引入先进的技术和解决方案，工具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具钢项目的建设成为必然选择，通过提高产品质量、拓展服务领域，从而在竞争中获得更多的机会。工具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具钢项目建设的必要性体现在对客户需求更精准的满足。通过工具钢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https://d.book118.com/758001104053006045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工具钢项目规划设计蓝图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F0E86"/>
    <w:rsid w:val="585F0E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01104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2024-03-01T15:03:00Z</dcterms:created>
  <dcterms:modified xsi:type="dcterms:W3CDTF">2024-03-01T15:04:04Z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4B7CC30055D34D7CA9B135E8CBE6C806_11</vt:lpwstr>
  </property>
  <property fmtid="{D5CDD505-2E9C-101B-9397-08002B2CF9AE}" pid="3" name="KSOProductBuildVer">
    <vt:lpwstr>2052-12.1.0.16388</vt:lpwstr>
  </property>
</Properties>
</file>