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四开四色胶印机及自控系统项目规划设计蓝图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1" w:history="1">
        <w:r>
          <w:rPr>
            <w:rFonts w:ascii="仿宋" w:eastAsia="仿宋" w:hAnsi="仿宋" w:cs="仿宋" w:hint="eastAsia"/>
            <w:lang w:eastAsia="zh-CN"/>
          </w:rPr>
          <w:t>前言</w:t>
        </w:r>
        <w:r>
          <w:tab/>
        </w:r>
        <w:r>
          <w:fldChar w:fldCharType="begin"/>
        </w:r>
        <w:r>
          <w:instrText xml:space="preserve"> PAGEREF _Toc29861 \h </w:instrText>
        </w:r>
        <w:r>
          <w:fldChar w:fldCharType="separate"/>
        </w:r>
        <w:r>
          <w:t>3</w:t>
        </w:r>
        <w:r>
          <w:fldChar w:fldCharType="end"/>
        </w:r>
      </w:hyperlink>
    </w:p>
    <w:p>
      <w:pPr>
        <w:pStyle w:val="TOC1"/>
        <w:tabs>
          <w:tab w:val="right" w:leader="dot" w:pos="8306"/>
        </w:tabs>
      </w:pPr>
      <w:hyperlink w:anchor="_Toc3804" w:history="1">
        <w:r>
          <w:rPr>
            <w:rFonts w:ascii="仿宋" w:eastAsia="仿宋" w:hAnsi="仿宋" w:cs="仿宋" w:hint="eastAsia"/>
            <w:lang w:eastAsia="zh-CN"/>
          </w:rPr>
          <w:t>一、四开四色胶印机及自控系统项目文档管理</w:t>
        </w:r>
        <w:r>
          <w:tab/>
        </w:r>
        <w:r>
          <w:fldChar w:fldCharType="begin"/>
        </w:r>
        <w:r>
          <w:instrText xml:space="preserve"> PAGEREF _Toc3804 \h </w:instrText>
        </w:r>
        <w:r>
          <w:fldChar w:fldCharType="separate"/>
        </w:r>
        <w:r>
          <w:t>3</w:t>
        </w:r>
        <w:r>
          <w:fldChar w:fldCharType="end"/>
        </w:r>
      </w:hyperlink>
    </w:p>
    <w:p>
      <w:pPr>
        <w:pStyle w:val="TOC2"/>
        <w:tabs>
          <w:tab w:val="right" w:leader="dot" w:pos="8306"/>
        </w:tabs>
      </w:pPr>
      <w:hyperlink w:anchor="_Toc7381" w:history="1">
        <w:r>
          <w:rPr>
            <w:rFonts w:ascii="仿宋" w:eastAsia="仿宋" w:hAnsi="仿宋" w:cs="仿宋" w:hint="eastAsia"/>
            <w:lang w:eastAsia="zh-CN"/>
          </w:rPr>
          <w:t>(一)、文档编制与审查</w:t>
        </w:r>
        <w:r>
          <w:tab/>
        </w:r>
        <w:r>
          <w:fldChar w:fldCharType="begin"/>
        </w:r>
        <w:r>
          <w:instrText xml:space="preserve"> PAGEREF _Toc7381 \h </w:instrText>
        </w:r>
        <w:r>
          <w:fldChar w:fldCharType="separate"/>
        </w:r>
        <w:r>
          <w:t>3</w:t>
        </w:r>
        <w:r>
          <w:fldChar w:fldCharType="end"/>
        </w:r>
      </w:hyperlink>
    </w:p>
    <w:p>
      <w:pPr>
        <w:pStyle w:val="TOC2"/>
        <w:tabs>
          <w:tab w:val="right" w:leader="dot" w:pos="8306"/>
        </w:tabs>
      </w:pPr>
      <w:hyperlink w:anchor="_Toc1082" w:history="1">
        <w:r>
          <w:rPr>
            <w:rFonts w:ascii="仿宋" w:eastAsia="仿宋" w:hAnsi="仿宋" w:cs="仿宋" w:hint="eastAsia"/>
            <w:lang w:eastAsia="zh-CN"/>
          </w:rPr>
          <w:t>(二)、文档发布与分发</w:t>
        </w:r>
        <w:r>
          <w:tab/>
        </w:r>
        <w:r>
          <w:fldChar w:fldCharType="begin"/>
        </w:r>
        <w:r>
          <w:instrText xml:space="preserve"> PAGEREF _Toc1082 \h </w:instrText>
        </w:r>
        <w:r>
          <w:fldChar w:fldCharType="separate"/>
        </w:r>
        <w:r>
          <w:t>4</w:t>
        </w:r>
        <w:r>
          <w:fldChar w:fldCharType="end"/>
        </w:r>
      </w:hyperlink>
    </w:p>
    <w:p>
      <w:pPr>
        <w:pStyle w:val="TOC2"/>
        <w:tabs>
          <w:tab w:val="right" w:leader="dot" w:pos="8306"/>
        </w:tabs>
      </w:pPr>
      <w:hyperlink w:anchor="_Toc25740" w:history="1">
        <w:r>
          <w:rPr>
            <w:rFonts w:ascii="仿宋" w:eastAsia="仿宋" w:hAnsi="仿宋" w:cs="仿宋" w:hint="eastAsia"/>
            <w:lang w:eastAsia="zh-CN"/>
          </w:rPr>
          <w:t>(三)、文档存档与归档</w:t>
        </w:r>
        <w:r>
          <w:tab/>
        </w:r>
        <w:r>
          <w:fldChar w:fldCharType="begin"/>
        </w:r>
        <w:r>
          <w:instrText xml:space="preserve"> PAGEREF _Toc25740 \h </w:instrText>
        </w:r>
        <w:r>
          <w:fldChar w:fldCharType="separate"/>
        </w:r>
        <w:r>
          <w:t>5</w:t>
        </w:r>
        <w:r>
          <w:fldChar w:fldCharType="end"/>
        </w:r>
      </w:hyperlink>
    </w:p>
    <w:p>
      <w:pPr>
        <w:pStyle w:val="TOC1"/>
        <w:tabs>
          <w:tab w:val="right" w:leader="dot" w:pos="8306"/>
        </w:tabs>
      </w:pPr>
      <w:hyperlink w:anchor="_Toc24774" w:history="1">
        <w:r>
          <w:rPr>
            <w:rFonts w:ascii="仿宋" w:eastAsia="仿宋" w:hAnsi="仿宋" w:cs="仿宋" w:hint="eastAsia"/>
            <w:lang w:eastAsia="zh-CN"/>
          </w:rPr>
          <w:t>二、四开四色胶印机及自控系统项目可持续发展</w:t>
        </w:r>
        <w:r>
          <w:tab/>
        </w:r>
        <w:r>
          <w:fldChar w:fldCharType="begin"/>
        </w:r>
        <w:r>
          <w:instrText xml:space="preserve"> PAGEREF _Toc24774 \h </w:instrText>
        </w:r>
        <w:r>
          <w:fldChar w:fldCharType="separate"/>
        </w:r>
        <w:r>
          <w:t>7</w:t>
        </w:r>
        <w:r>
          <w:fldChar w:fldCharType="end"/>
        </w:r>
      </w:hyperlink>
    </w:p>
    <w:p>
      <w:pPr>
        <w:pStyle w:val="TOC2"/>
        <w:tabs>
          <w:tab w:val="right" w:leader="dot" w:pos="8306"/>
        </w:tabs>
      </w:pPr>
      <w:hyperlink w:anchor="_Toc12924" w:history="1">
        <w:r>
          <w:rPr>
            <w:rFonts w:ascii="仿宋" w:eastAsia="仿宋" w:hAnsi="仿宋" w:cs="仿宋" w:hint="eastAsia"/>
            <w:lang w:eastAsia="zh-CN"/>
          </w:rPr>
          <w:t>(一)、可持续战略与实践</w:t>
        </w:r>
        <w:r>
          <w:tab/>
        </w:r>
        <w:r>
          <w:fldChar w:fldCharType="begin"/>
        </w:r>
        <w:r>
          <w:instrText xml:space="preserve"> PAGEREF _Toc12924 \h </w:instrText>
        </w:r>
        <w:r>
          <w:fldChar w:fldCharType="separate"/>
        </w:r>
        <w:r>
          <w:t>7</w:t>
        </w:r>
        <w:r>
          <w:fldChar w:fldCharType="end"/>
        </w:r>
      </w:hyperlink>
    </w:p>
    <w:p>
      <w:pPr>
        <w:pStyle w:val="TOC2"/>
        <w:tabs>
          <w:tab w:val="right" w:leader="dot" w:pos="8306"/>
        </w:tabs>
      </w:pPr>
      <w:hyperlink w:anchor="_Toc20573" w:history="1">
        <w:r>
          <w:rPr>
            <w:rFonts w:ascii="仿宋" w:eastAsia="仿宋" w:hAnsi="仿宋" w:cs="仿宋" w:hint="eastAsia"/>
            <w:lang w:eastAsia="zh-CN"/>
          </w:rPr>
          <w:t>(二)、环保与社会责任</w:t>
        </w:r>
        <w:r>
          <w:tab/>
        </w:r>
        <w:r>
          <w:fldChar w:fldCharType="begin"/>
        </w:r>
        <w:r>
          <w:instrText xml:space="preserve"> PAGEREF _Toc20573 \h </w:instrText>
        </w:r>
        <w:r>
          <w:fldChar w:fldCharType="separate"/>
        </w:r>
        <w:r>
          <w:t>7</w:t>
        </w:r>
        <w:r>
          <w:fldChar w:fldCharType="end"/>
        </w:r>
      </w:hyperlink>
    </w:p>
    <w:p>
      <w:pPr>
        <w:pStyle w:val="TOC1"/>
        <w:tabs>
          <w:tab w:val="right" w:leader="dot" w:pos="8306"/>
        </w:tabs>
      </w:pPr>
      <w:hyperlink w:anchor="_Toc19227" w:history="1">
        <w:r>
          <w:rPr>
            <w:rFonts w:ascii="仿宋" w:eastAsia="仿宋" w:hAnsi="仿宋" w:cs="仿宋" w:hint="eastAsia"/>
            <w:lang w:eastAsia="zh-CN"/>
          </w:rPr>
          <w:t>三、四开四色胶印机及自控系统项目概论</w:t>
        </w:r>
        <w:r>
          <w:tab/>
        </w:r>
        <w:r>
          <w:fldChar w:fldCharType="begin"/>
        </w:r>
        <w:r>
          <w:instrText xml:space="preserve"> PAGEREF _Toc19227 \h </w:instrText>
        </w:r>
        <w:r>
          <w:fldChar w:fldCharType="separate"/>
        </w:r>
        <w:r>
          <w:t>9</w:t>
        </w:r>
        <w:r>
          <w:fldChar w:fldCharType="end"/>
        </w:r>
      </w:hyperlink>
    </w:p>
    <w:p>
      <w:pPr>
        <w:pStyle w:val="TOC2"/>
        <w:tabs>
          <w:tab w:val="right" w:leader="dot" w:pos="8306"/>
        </w:tabs>
      </w:pPr>
      <w:hyperlink w:anchor="_Toc30059" w:history="1">
        <w:r>
          <w:rPr>
            <w:rFonts w:ascii="仿宋" w:eastAsia="仿宋" w:hAnsi="仿宋" w:cs="仿宋" w:hint="eastAsia"/>
            <w:lang w:eastAsia="zh-CN"/>
          </w:rPr>
          <w:t>(一)、四开四色胶印机及自控系统项目概况</w:t>
        </w:r>
        <w:r>
          <w:tab/>
        </w:r>
        <w:r>
          <w:fldChar w:fldCharType="begin"/>
        </w:r>
        <w:r>
          <w:instrText xml:space="preserve"> PAGEREF _Toc30059 \h </w:instrText>
        </w:r>
        <w:r>
          <w:fldChar w:fldCharType="separate"/>
        </w:r>
        <w:r>
          <w:t>9</w:t>
        </w:r>
        <w:r>
          <w:fldChar w:fldCharType="end"/>
        </w:r>
      </w:hyperlink>
    </w:p>
    <w:p>
      <w:pPr>
        <w:pStyle w:val="TOC2"/>
        <w:tabs>
          <w:tab w:val="right" w:leader="dot" w:pos="8306"/>
        </w:tabs>
      </w:pPr>
      <w:hyperlink w:anchor="_Toc8142" w:history="1">
        <w:r>
          <w:rPr>
            <w:rFonts w:ascii="仿宋" w:eastAsia="仿宋" w:hAnsi="仿宋" w:cs="仿宋" w:hint="eastAsia"/>
            <w:lang w:eastAsia="zh-CN"/>
          </w:rPr>
          <w:t>(二)、四开四色胶印机及自控系统项目目标</w:t>
        </w:r>
        <w:r>
          <w:tab/>
        </w:r>
        <w:r>
          <w:fldChar w:fldCharType="begin"/>
        </w:r>
        <w:r>
          <w:instrText xml:space="preserve"> PAGEREF _Toc8142 \h </w:instrText>
        </w:r>
        <w:r>
          <w:fldChar w:fldCharType="separate"/>
        </w:r>
        <w:r>
          <w:t>11</w:t>
        </w:r>
        <w:r>
          <w:fldChar w:fldCharType="end"/>
        </w:r>
      </w:hyperlink>
    </w:p>
    <w:p>
      <w:pPr>
        <w:pStyle w:val="TOC2"/>
        <w:tabs>
          <w:tab w:val="right" w:leader="dot" w:pos="8306"/>
        </w:tabs>
      </w:pPr>
      <w:hyperlink w:anchor="_Toc31195" w:history="1">
        <w:r>
          <w:rPr>
            <w:rFonts w:ascii="仿宋" w:eastAsia="仿宋" w:hAnsi="仿宋" w:cs="仿宋" w:hint="eastAsia"/>
            <w:lang w:eastAsia="zh-CN"/>
          </w:rPr>
          <w:t>(三)、四开四色胶印机及自控系统项目提出的理由</w:t>
        </w:r>
        <w:r>
          <w:tab/>
        </w:r>
        <w:r>
          <w:fldChar w:fldCharType="begin"/>
        </w:r>
        <w:r>
          <w:instrText xml:space="preserve"> PAGEREF _Toc31195 \h </w:instrText>
        </w:r>
        <w:r>
          <w:fldChar w:fldCharType="separate"/>
        </w:r>
        <w:r>
          <w:t>12</w:t>
        </w:r>
        <w:r>
          <w:fldChar w:fldCharType="end"/>
        </w:r>
      </w:hyperlink>
    </w:p>
    <w:p>
      <w:pPr>
        <w:pStyle w:val="TOC2"/>
        <w:tabs>
          <w:tab w:val="right" w:leader="dot" w:pos="8306"/>
        </w:tabs>
      </w:pPr>
      <w:hyperlink w:anchor="_Toc8324" w:history="1">
        <w:r>
          <w:rPr>
            <w:rFonts w:ascii="仿宋" w:eastAsia="仿宋" w:hAnsi="仿宋" w:cs="仿宋" w:hint="eastAsia"/>
            <w:lang w:eastAsia="zh-CN"/>
          </w:rPr>
          <w:t>(四)、四开四色胶印机及自控系统项目意义</w:t>
        </w:r>
        <w:r>
          <w:tab/>
        </w:r>
        <w:r>
          <w:fldChar w:fldCharType="begin"/>
        </w:r>
        <w:r>
          <w:instrText xml:space="preserve"> PAGEREF _Toc8324 \h </w:instrText>
        </w:r>
        <w:r>
          <w:fldChar w:fldCharType="separate"/>
        </w:r>
        <w:r>
          <w:t>14</w:t>
        </w:r>
        <w:r>
          <w:fldChar w:fldCharType="end"/>
        </w:r>
      </w:hyperlink>
    </w:p>
    <w:p>
      <w:pPr>
        <w:pStyle w:val="TOC2"/>
        <w:tabs>
          <w:tab w:val="right" w:leader="dot" w:pos="8306"/>
        </w:tabs>
      </w:pPr>
      <w:hyperlink w:anchor="_Toc3275" w:history="1">
        <w:r>
          <w:rPr>
            <w:rFonts w:ascii="仿宋" w:eastAsia="仿宋" w:hAnsi="仿宋" w:cs="仿宋" w:hint="eastAsia"/>
            <w:lang w:eastAsia="zh-CN"/>
          </w:rPr>
          <w:t>(五)、四开四色胶印机及自控系统项目背景</w:t>
        </w:r>
        <w:r>
          <w:tab/>
        </w:r>
        <w:r>
          <w:fldChar w:fldCharType="begin"/>
        </w:r>
        <w:r>
          <w:instrText xml:space="preserve"> PAGEREF _Toc3275 \h </w:instrText>
        </w:r>
        <w:r>
          <w:fldChar w:fldCharType="separate"/>
        </w:r>
        <w:r>
          <w:t>15</w:t>
        </w:r>
        <w:r>
          <w:fldChar w:fldCharType="end"/>
        </w:r>
      </w:hyperlink>
    </w:p>
    <w:p>
      <w:pPr>
        <w:pStyle w:val="TOC1"/>
        <w:tabs>
          <w:tab w:val="right" w:leader="dot" w:pos="8306"/>
        </w:tabs>
      </w:pPr>
      <w:hyperlink w:anchor="_Toc27428" w:history="1">
        <w:r>
          <w:rPr>
            <w:rFonts w:ascii="仿宋" w:eastAsia="仿宋" w:hAnsi="仿宋" w:cs="仿宋" w:hint="eastAsia"/>
            <w:lang w:eastAsia="zh-CN"/>
          </w:rPr>
          <w:t>四、四开四色胶印机及自控系统项目土建工程</w:t>
        </w:r>
        <w:r>
          <w:tab/>
        </w:r>
        <w:r>
          <w:fldChar w:fldCharType="begin"/>
        </w:r>
        <w:r>
          <w:instrText xml:space="preserve"> PAGEREF _Toc27428 \h </w:instrText>
        </w:r>
        <w:r>
          <w:fldChar w:fldCharType="separate"/>
        </w:r>
        <w:r>
          <w:t>16</w:t>
        </w:r>
        <w:r>
          <w:fldChar w:fldCharType="end"/>
        </w:r>
      </w:hyperlink>
    </w:p>
    <w:p>
      <w:pPr>
        <w:pStyle w:val="TOC2"/>
        <w:tabs>
          <w:tab w:val="right" w:leader="dot" w:pos="8306"/>
        </w:tabs>
      </w:pPr>
      <w:hyperlink w:anchor="_Toc23228" w:history="1">
        <w:r>
          <w:rPr>
            <w:rFonts w:ascii="仿宋" w:eastAsia="仿宋" w:hAnsi="仿宋" w:cs="仿宋" w:hint="eastAsia"/>
            <w:lang w:eastAsia="zh-CN"/>
          </w:rPr>
          <w:t>(一)、建筑工程设计原则</w:t>
        </w:r>
        <w:r>
          <w:tab/>
        </w:r>
        <w:r>
          <w:fldChar w:fldCharType="begin"/>
        </w:r>
        <w:r>
          <w:instrText xml:space="preserve"> PAGEREF _Toc23228 \h </w:instrText>
        </w:r>
        <w:r>
          <w:fldChar w:fldCharType="separate"/>
        </w:r>
        <w:r>
          <w:t>16</w:t>
        </w:r>
        <w:r>
          <w:fldChar w:fldCharType="end"/>
        </w:r>
      </w:hyperlink>
    </w:p>
    <w:p>
      <w:pPr>
        <w:pStyle w:val="TOC2"/>
        <w:tabs>
          <w:tab w:val="right" w:leader="dot" w:pos="8306"/>
        </w:tabs>
      </w:pPr>
      <w:hyperlink w:anchor="_Toc20349" w:history="1">
        <w:r>
          <w:rPr>
            <w:rFonts w:ascii="仿宋" w:eastAsia="仿宋" w:hAnsi="仿宋" w:cs="仿宋" w:hint="eastAsia"/>
            <w:lang w:eastAsia="zh-CN"/>
          </w:rPr>
          <w:t>(二)、土建工程设计年限及安全等级</w:t>
        </w:r>
        <w:r>
          <w:tab/>
        </w:r>
        <w:r>
          <w:fldChar w:fldCharType="begin"/>
        </w:r>
        <w:r>
          <w:instrText xml:space="preserve"> PAGEREF _Toc20349 \h </w:instrText>
        </w:r>
        <w:r>
          <w:fldChar w:fldCharType="separate"/>
        </w:r>
        <w:r>
          <w:t>17</w:t>
        </w:r>
        <w:r>
          <w:fldChar w:fldCharType="end"/>
        </w:r>
      </w:hyperlink>
    </w:p>
    <w:p>
      <w:pPr>
        <w:pStyle w:val="TOC2"/>
        <w:tabs>
          <w:tab w:val="right" w:leader="dot" w:pos="8306"/>
        </w:tabs>
      </w:pPr>
      <w:hyperlink w:anchor="_Toc15436" w:history="1">
        <w:r>
          <w:rPr>
            <w:rFonts w:ascii="仿宋" w:eastAsia="仿宋" w:hAnsi="仿宋" w:cs="仿宋" w:hint="eastAsia"/>
            <w:lang w:eastAsia="zh-CN"/>
          </w:rPr>
          <w:t>(三)、建筑工程设计总体要求</w:t>
        </w:r>
        <w:r>
          <w:tab/>
        </w:r>
        <w:r>
          <w:fldChar w:fldCharType="begin"/>
        </w:r>
        <w:r>
          <w:instrText xml:space="preserve"> PAGEREF _Toc15436 \h </w:instrText>
        </w:r>
        <w:r>
          <w:fldChar w:fldCharType="separate"/>
        </w:r>
        <w:r>
          <w:t>19</w:t>
        </w:r>
        <w:r>
          <w:fldChar w:fldCharType="end"/>
        </w:r>
      </w:hyperlink>
    </w:p>
    <w:p>
      <w:pPr>
        <w:pStyle w:val="TOC2"/>
        <w:tabs>
          <w:tab w:val="right" w:leader="dot" w:pos="8306"/>
        </w:tabs>
      </w:pPr>
      <w:hyperlink w:anchor="_Toc5014" w:history="1">
        <w:r>
          <w:rPr>
            <w:rFonts w:ascii="仿宋" w:eastAsia="仿宋" w:hAnsi="仿宋" w:cs="仿宋" w:hint="eastAsia"/>
            <w:lang w:eastAsia="zh-CN"/>
          </w:rPr>
          <w:t>(四)、土建工程建设指标</w:t>
        </w:r>
        <w:r>
          <w:tab/>
        </w:r>
        <w:r>
          <w:fldChar w:fldCharType="begin"/>
        </w:r>
        <w:r>
          <w:instrText xml:space="preserve"> PAGEREF _Toc5014 \h </w:instrText>
        </w:r>
        <w:r>
          <w:fldChar w:fldCharType="separate"/>
        </w:r>
        <w:r>
          <w:t>19</w:t>
        </w:r>
        <w:r>
          <w:fldChar w:fldCharType="end"/>
        </w:r>
      </w:hyperlink>
    </w:p>
    <w:p>
      <w:pPr>
        <w:pStyle w:val="TOC1"/>
        <w:tabs>
          <w:tab w:val="right" w:leader="dot" w:pos="8306"/>
        </w:tabs>
      </w:pPr>
      <w:hyperlink w:anchor="_Toc30659" w:history="1">
        <w:r>
          <w:rPr>
            <w:rFonts w:ascii="仿宋" w:eastAsia="仿宋" w:hAnsi="仿宋" w:cs="仿宋" w:hint="eastAsia"/>
            <w:lang w:eastAsia="zh-CN"/>
          </w:rPr>
          <w:t>五、四开四色胶印机及自控系统项目建设单位说明</w:t>
        </w:r>
        <w:r>
          <w:tab/>
        </w:r>
        <w:r>
          <w:fldChar w:fldCharType="begin"/>
        </w:r>
        <w:r>
          <w:instrText xml:space="preserve"> PAGEREF _Toc30659 \h </w:instrText>
        </w:r>
        <w:r>
          <w:fldChar w:fldCharType="separate"/>
        </w:r>
        <w:r>
          <w:t>20</w:t>
        </w:r>
        <w:r>
          <w:fldChar w:fldCharType="end"/>
        </w:r>
      </w:hyperlink>
    </w:p>
    <w:p>
      <w:pPr>
        <w:pStyle w:val="TOC2"/>
        <w:tabs>
          <w:tab w:val="right" w:leader="dot" w:pos="8306"/>
        </w:tabs>
      </w:pPr>
      <w:hyperlink w:anchor="_Toc907" w:history="1">
        <w:r>
          <w:rPr>
            <w:rFonts w:ascii="仿宋" w:eastAsia="仿宋" w:hAnsi="仿宋" w:cs="仿宋" w:hint="eastAsia"/>
            <w:lang w:eastAsia="zh-CN"/>
          </w:rPr>
          <w:t>(一)、四开四色胶印机及自控系统项目承办单位基本情况</w:t>
        </w:r>
        <w:r>
          <w:tab/>
        </w:r>
        <w:r>
          <w:fldChar w:fldCharType="begin"/>
        </w:r>
        <w:r>
          <w:instrText xml:space="preserve"> PAGEREF _Toc907 \h </w:instrText>
        </w:r>
        <w:r>
          <w:fldChar w:fldCharType="separate"/>
        </w:r>
        <w:r>
          <w:t>20</w:t>
        </w:r>
        <w:r>
          <w:fldChar w:fldCharType="end"/>
        </w:r>
      </w:hyperlink>
    </w:p>
    <w:p>
      <w:pPr>
        <w:pStyle w:val="TOC2"/>
        <w:tabs>
          <w:tab w:val="right" w:leader="dot" w:pos="8306"/>
        </w:tabs>
      </w:pPr>
      <w:hyperlink w:anchor="_Toc5109" w:history="1">
        <w:r>
          <w:rPr>
            <w:rFonts w:ascii="仿宋" w:eastAsia="仿宋" w:hAnsi="仿宋" w:cs="仿宋" w:hint="eastAsia"/>
            <w:lang w:eastAsia="zh-CN"/>
          </w:rPr>
          <w:t>(二)、公司经济效益分析</w:t>
        </w:r>
        <w:r>
          <w:tab/>
        </w:r>
        <w:r>
          <w:fldChar w:fldCharType="begin"/>
        </w:r>
        <w:r>
          <w:instrText xml:space="preserve"> PAGEREF _Toc5109 \h </w:instrText>
        </w:r>
        <w:r>
          <w:fldChar w:fldCharType="separate"/>
        </w:r>
        <w:r>
          <w:t>20</w:t>
        </w:r>
        <w:r>
          <w:fldChar w:fldCharType="end"/>
        </w:r>
      </w:hyperlink>
    </w:p>
    <w:p>
      <w:pPr>
        <w:pStyle w:val="TOC1"/>
        <w:tabs>
          <w:tab w:val="right" w:leader="dot" w:pos="8306"/>
        </w:tabs>
      </w:pPr>
      <w:hyperlink w:anchor="_Toc29028" w:history="1">
        <w:r>
          <w:rPr>
            <w:rFonts w:ascii="仿宋" w:eastAsia="仿宋" w:hAnsi="仿宋" w:cs="仿宋" w:hint="eastAsia"/>
            <w:lang w:eastAsia="zh-CN"/>
          </w:rPr>
          <w:t>六、四开四色胶印机及自控系统项目绩效评估</w:t>
        </w:r>
        <w:r>
          <w:tab/>
        </w:r>
        <w:r>
          <w:fldChar w:fldCharType="begin"/>
        </w:r>
        <w:r>
          <w:instrText xml:space="preserve"> PAGEREF _Toc29028 \h </w:instrText>
        </w:r>
        <w:r>
          <w:fldChar w:fldCharType="separate"/>
        </w:r>
        <w:r>
          <w:t>21</w:t>
        </w:r>
        <w:r>
          <w:fldChar w:fldCharType="end"/>
        </w:r>
      </w:hyperlink>
    </w:p>
    <w:p>
      <w:pPr>
        <w:pStyle w:val="TOC2"/>
        <w:tabs>
          <w:tab w:val="right" w:leader="dot" w:pos="8306"/>
        </w:tabs>
      </w:pPr>
      <w:hyperlink w:anchor="_Toc28486" w:history="1">
        <w:r>
          <w:rPr>
            <w:rFonts w:ascii="仿宋" w:eastAsia="仿宋" w:hAnsi="仿宋" w:cs="仿宋" w:hint="eastAsia"/>
            <w:lang w:eastAsia="zh-CN"/>
          </w:rPr>
          <w:t>(一)、绩效评估指标</w:t>
        </w:r>
        <w:r>
          <w:tab/>
        </w:r>
        <w:r>
          <w:fldChar w:fldCharType="begin"/>
        </w:r>
        <w:r>
          <w:instrText xml:space="preserve"> PAGEREF _Toc28486 \h </w:instrText>
        </w:r>
        <w:r>
          <w:fldChar w:fldCharType="separate"/>
        </w:r>
        <w:r>
          <w:t>21</w:t>
        </w:r>
        <w:r>
          <w:fldChar w:fldCharType="end"/>
        </w:r>
      </w:hyperlink>
    </w:p>
    <w:p>
      <w:pPr>
        <w:pStyle w:val="TOC2"/>
        <w:tabs>
          <w:tab w:val="right" w:leader="dot" w:pos="8306"/>
        </w:tabs>
      </w:pPr>
      <w:hyperlink w:anchor="_Toc11393" w:history="1">
        <w:r>
          <w:rPr>
            <w:rFonts w:ascii="仿宋" w:eastAsia="仿宋" w:hAnsi="仿宋" w:cs="仿宋" w:hint="eastAsia"/>
            <w:lang w:eastAsia="zh-CN"/>
          </w:rPr>
          <w:t>(二)、绩效评估方法</w:t>
        </w:r>
        <w:r>
          <w:tab/>
        </w:r>
        <w:r>
          <w:fldChar w:fldCharType="begin"/>
        </w:r>
        <w:r>
          <w:instrText xml:space="preserve"> PAGEREF _Toc11393 \h </w:instrText>
        </w:r>
        <w:r>
          <w:fldChar w:fldCharType="separate"/>
        </w:r>
        <w:r>
          <w:t>23</w:t>
        </w:r>
        <w:r>
          <w:fldChar w:fldCharType="end"/>
        </w:r>
      </w:hyperlink>
    </w:p>
    <w:p>
      <w:pPr>
        <w:pStyle w:val="TOC2"/>
        <w:tabs>
          <w:tab w:val="right" w:leader="dot" w:pos="8306"/>
        </w:tabs>
      </w:pPr>
      <w:hyperlink w:anchor="_Toc9180" w:history="1">
        <w:r>
          <w:rPr>
            <w:rFonts w:ascii="仿宋" w:eastAsia="仿宋" w:hAnsi="仿宋" w:cs="仿宋" w:hint="eastAsia"/>
            <w:lang w:eastAsia="zh-CN"/>
          </w:rPr>
          <w:t>(三)、绩效评估周期</w:t>
        </w:r>
        <w:r>
          <w:tab/>
        </w:r>
        <w:r>
          <w:fldChar w:fldCharType="begin"/>
        </w:r>
        <w:r>
          <w:instrText xml:space="preserve"> PAGEREF _Toc9180 \h </w:instrText>
        </w:r>
        <w:r>
          <w:fldChar w:fldCharType="separate"/>
        </w:r>
        <w:r>
          <w:t>24</w:t>
        </w:r>
        <w:r>
          <w:fldChar w:fldCharType="end"/>
        </w:r>
      </w:hyperlink>
    </w:p>
    <w:p>
      <w:pPr>
        <w:pStyle w:val="TOC1"/>
        <w:tabs>
          <w:tab w:val="right" w:leader="dot" w:pos="8306"/>
        </w:tabs>
      </w:pPr>
      <w:hyperlink w:anchor="_Toc30101" w:history="1">
        <w:r>
          <w:rPr>
            <w:rFonts w:ascii="仿宋" w:eastAsia="仿宋" w:hAnsi="仿宋" w:cs="仿宋" w:hint="eastAsia"/>
            <w:lang w:eastAsia="zh-CN"/>
          </w:rPr>
          <w:t>七、四开四色胶印机及自控系统项目技术管理</w:t>
        </w:r>
        <w:r>
          <w:tab/>
        </w:r>
        <w:r>
          <w:fldChar w:fldCharType="begin"/>
        </w:r>
        <w:r>
          <w:instrText xml:space="preserve"> PAGEREF _Toc30101 \h </w:instrText>
        </w:r>
        <w:r>
          <w:fldChar w:fldCharType="separate"/>
        </w:r>
        <w:r>
          <w:t>25</w:t>
        </w:r>
        <w:r>
          <w:fldChar w:fldCharType="end"/>
        </w:r>
      </w:hyperlink>
    </w:p>
    <w:p>
      <w:pPr>
        <w:pStyle w:val="TOC2"/>
        <w:tabs>
          <w:tab w:val="right" w:leader="dot" w:pos="8306"/>
        </w:tabs>
      </w:pPr>
      <w:hyperlink w:anchor="_Toc19005" w:history="1">
        <w:r>
          <w:rPr>
            <w:rFonts w:ascii="仿宋" w:eastAsia="仿宋" w:hAnsi="仿宋" w:cs="仿宋" w:hint="eastAsia"/>
            <w:lang w:eastAsia="zh-CN"/>
          </w:rPr>
          <w:t>(一)、技术方案选用方向</w:t>
        </w:r>
        <w:r>
          <w:tab/>
        </w:r>
        <w:r>
          <w:fldChar w:fldCharType="begin"/>
        </w:r>
        <w:r>
          <w:instrText xml:space="preserve"> PAGEREF _Toc19005 \h </w:instrText>
        </w:r>
        <w:r>
          <w:fldChar w:fldCharType="separate"/>
        </w:r>
        <w:r>
          <w:t>25</w:t>
        </w:r>
        <w:r>
          <w:fldChar w:fldCharType="end"/>
        </w:r>
      </w:hyperlink>
    </w:p>
    <w:p>
      <w:pPr>
        <w:pStyle w:val="TOC2"/>
        <w:tabs>
          <w:tab w:val="right" w:leader="dot" w:pos="8306"/>
        </w:tabs>
      </w:pPr>
      <w:hyperlink w:anchor="_Toc23363" w:history="1">
        <w:r>
          <w:rPr>
            <w:rFonts w:ascii="仿宋" w:eastAsia="仿宋" w:hAnsi="仿宋" w:cs="仿宋" w:hint="eastAsia"/>
            <w:lang w:eastAsia="zh-CN"/>
          </w:rPr>
          <w:t>(二)、工艺技术方案选用原则</w:t>
        </w:r>
        <w:r>
          <w:tab/>
        </w:r>
        <w:r>
          <w:fldChar w:fldCharType="begin"/>
        </w:r>
        <w:r>
          <w:instrText xml:space="preserve"> PAGEREF _Toc23363 \h </w:instrText>
        </w:r>
        <w:r>
          <w:fldChar w:fldCharType="separate"/>
        </w:r>
        <w:r>
          <w:t>27</w:t>
        </w:r>
        <w:r>
          <w:fldChar w:fldCharType="end"/>
        </w:r>
      </w:hyperlink>
    </w:p>
    <w:p>
      <w:pPr>
        <w:pStyle w:val="TOC2"/>
        <w:tabs>
          <w:tab w:val="right" w:leader="dot" w:pos="8306"/>
        </w:tabs>
      </w:pPr>
      <w:hyperlink w:anchor="_Toc30178" w:history="1">
        <w:r>
          <w:rPr>
            <w:rFonts w:ascii="仿宋" w:eastAsia="仿宋" w:hAnsi="仿宋" w:cs="仿宋" w:hint="eastAsia"/>
            <w:lang w:eastAsia="zh-CN"/>
          </w:rPr>
          <w:t>(三)、工艺技术方案要求</w:t>
        </w:r>
        <w:r>
          <w:tab/>
        </w:r>
        <w:r>
          <w:fldChar w:fldCharType="begin"/>
        </w:r>
        <w:r>
          <w:instrText xml:space="preserve"> PAGEREF _Toc30178 \h </w:instrText>
        </w:r>
        <w:r>
          <w:fldChar w:fldCharType="separate"/>
        </w:r>
        <w:r>
          <w:t>29</w:t>
        </w:r>
        <w:r>
          <w:fldChar w:fldCharType="end"/>
        </w:r>
      </w:hyperlink>
    </w:p>
    <w:p>
      <w:pPr>
        <w:pStyle w:val="TOC1"/>
        <w:tabs>
          <w:tab w:val="right" w:leader="dot" w:pos="8306"/>
        </w:tabs>
      </w:pPr>
      <w:hyperlink w:anchor="_Toc3293" w:history="1">
        <w:r>
          <w:rPr>
            <w:rFonts w:ascii="仿宋" w:eastAsia="仿宋" w:hAnsi="仿宋" w:cs="仿宋" w:hint="eastAsia"/>
            <w:lang w:eastAsia="zh-CN"/>
          </w:rPr>
          <w:t>八、四开四色胶印机及自控系统项目创新与研发</w:t>
        </w:r>
        <w:r>
          <w:tab/>
        </w:r>
        <w:r>
          <w:fldChar w:fldCharType="begin"/>
        </w:r>
        <w:r>
          <w:instrText xml:space="preserve"> PAGEREF _Toc3293 \h </w:instrText>
        </w:r>
        <w:r>
          <w:fldChar w:fldCharType="separate"/>
        </w:r>
        <w:r>
          <w:t>31</w:t>
        </w:r>
        <w:r>
          <w:fldChar w:fldCharType="end"/>
        </w:r>
      </w:hyperlink>
    </w:p>
    <w:p>
      <w:pPr>
        <w:pStyle w:val="TOC2"/>
        <w:tabs>
          <w:tab w:val="right" w:leader="dot" w:pos="8306"/>
        </w:tabs>
      </w:pPr>
      <w:hyperlink w:anchor="_Toc25496" w:history="1">
        <w:r>
          <w:rPr>
            <w:rFonts w:ascii="仿宋" w:eastAsia="仿宋" w:hAnsi="仿宋" w:cs="仿宋" w:hint="eastAsia"/>
            <w:lang w:eastAsia="zh-CN"/>
          </w:rPr>
          <w:t>(一)、创新策略与方向</w:t>
        </w:r>
        <w:r>
          <w:tab/>
        </w:r>
        <w:r>
          <w:fldChar w:fldCharType="begin"/>
        </w:r>
        <w:r>
          <w:instrText xml:space="preserve"> PAGEREF _Toc25496 \h </w:instrText>
        </w:r>
        <w:r>
          <w:fldChar w:fldCharType="separate"/>
        </w:r>
        <w:r>
          <w:t>31</w:t>
        </w:r>
        <w:r>
          <w:fldChar w:fldCharType="end"/>
        </w:r>
      </w:hyperlink>
    </w:p>
    <w:p>
      <w:pPr>
        <w:pStyle w:val="TOC2"/>
        <w:tabs>
          <w:tab w:val="right" w:leader="dot" w:pos="8306"/>
        </w:tabs>
      </w:pPr>
      <w:hyperlink w:anchor="_Toc23504" w:history="1">
        <w:r>
          <w:rPr>
            <w:rFonts w:ascii="仿宋" w:eastAsia="仿宋" w:hAnsi="仿宋" w:cs="仿宋" w:hint="eastAsia"/>
            <w:lang w:eastAsia="zh-CN"/>
          </w:rPr>
          <w:t>(二)、研发规划与投入</w:t>
        </w:r>
        <w:r>
          <w:tab/>
        </w:r>
        <w:r>
          <w:fldChar w:fldCharType="begin"/>
        </w:r>
        <w:r>
          <w:instrText xml:space="preserve"> PAGEREF _Toc23504 \h </w:instrText>
        </w:r>
        <w:r>
          <w:fldChar w:fldCharType="separate"/>
        </w:r>
        <w:r>
          <w:t>33</w:t>
        </w:r>
        <w:r>
          <w:fldChar w:fldCharType="end"/>
        </w:r>
      </w:hyperlink>
    </w:p>
    <w:p>
      <w:pPr>
        <w:pStyle w:val="TOC1"/>
        <w:tabs>
          <w:tab w:val="right" w:leader="dot" w:pos="8306"/>
        </w:tabs>
      </w:pPr>
      <w:hyperlink w:anchor="_Toc20381" w:history="1">
        <w:r>
          <w:rPr>
            <w:rFonts w:ascii="仿宋" w:eastAsia="仿宋" w:hAnsi="仿宋" w:cs="仿宋" w:hint="eastAsia"/>
            <w:lang w:eastAsia="zh-CN"/>
          </w:rPr>
          <w:t>九、四开四色胶印机及自控系统项目财务管理</w:t>
        </w:r>
        <w:r>
          <w:tab/>
        </w:r>
        <w:r>
          <w:fldChar w:fldCharType="begin"/>
        </w:r>
        <w:r>
          <w:instrText xml:space="preserve"> PAGEREF _Toc20381 \h </w:instrText>
        </w:r>
        <w:r>
          <w:fldChar w:fldCharType="separate"/>
        </w:r>
        <w:r>
          <w:t>35</w:t>
        </w:r>
        <w:r>
          <w:fldChar w:fldCharType="end"/>
        </w:r>
      </w:hyperlink>
    </w:p>
    <w:p>
      <w:pPr>
        <w:pStyle w:val="TOC2"/>
        <w:tabs>
          <w:tab w:val="right" w:leader="dot" w:pos="8306"/>
        </w:tabs>
      </w:pPr>
      <w:hyperlink w:anchor="_Toc10692" w:history="1">
        <w:r>
          <w:rPr>
            <w:rFonts w:ascii="仿宋" w:eastAsia="仿宋" w:hAnsi="仿宋" w:cs="仿宋" w:hint="eastAsia"/>
            <w:lang w:eastAsia="zh-CN"/>
          </w:rPr>
          <w:t>(一)、资金需求大</w:t>
        </w:r>
        <w:r>
          <w:tab/>
        </w:r>
        <w:r>
          <w:fldChar w:fldCharType="begin"/>
        </w:r>
        <w:r>
          <w:instrText xml:space="preserve"> PAGEREF _Toc10692 \h </w:instrText>
        </w:r>
        <w:r>
          <w:fldChar w:fldCharType="separate"/>
        </w:r>
        <w:r>
          <w:t>35</w:t>
        </w:r>
        <w:r>
          <w:fldChar w:fldCharType="end"/>
        </w:r>
      </w:hyperlink>
    </w:p>
    <w:p>
      <w:pPr>
        <w:pStyle w:val="TOC2"/>
        <w:tabs>
          <w:tab w:val="right" w:leader="dot" w:pos="8306"/>
        </w:tabs>
      </w:pPr>
      <w:hyperlink w:anchor="_Toc22998" w:history="1">
        <w:r>
          <w:rPr>
            <w:rFonts w:ascii="仿宋" w:eastAsia="仿宋" w:hAnsi="仿宋" w:cs="仿宋" w:hint="eastAsia"/>
            <w:lang w:eastAsia="zh-CN"/>
          </w:rPr>
          <w:t>(二)、研发周期长</w:t>
        </w:r>
        <w:r>
          <w:tab/>
        </w:r>
        <w:r>
          <w:fldChar w:fldCharType="begin"/>
        </w:r>
        <w:r>
          <w:instrText xml:space="preserve"> PAGEREF _Toc22998 \h </w:instrText>
        </w:r>
        <w:r>
          <w:fldChar w:fldCharType="separate"/>
        </w:r>
        <w:r>
          <w:t>36</w:t>
        </w:r>
        <w:r>
          <w:fldChar w:fldCharType="end"/>
        </w:r>
      </w:hyperlink>
    </w:p>
    <w:p>
      <w:pPr>
        <w:pStyle w:val="TOC2"/>
        <w:tabs>
          <w:tab w:val="right" w:leader="dot" w:pos="8306"/>
        </w:tabs>
      </w:pPr>
      <w:hyperlink w:anchor="_Toc12416" w:history="1">
        <w:r>
          <w:rPr>
            <w:rFonts w:ascii="仿宋" w:eastAsia="仿宋" w:hAnsi="仿宋" w:cs="仿宋" w:hint="eastAsia"/>
            <w:lang w:eastAsia="zh-CN"/>
          </w:rPr>
          <w:t>(三)、市场风险大</w:t>
        </w:r>
        <w:r>
          <w:tab/>
        </w:r>
        <w:r>
          <w:fldChar w:fldCharType="begin"/>
        </w:r>
        <w:r>
          <w:instrText xml:space="preserve"> PAGEREF _Toc12416 \h </w:instrText>
        </w:r>
        <w:r>
          <w:fldChar w:fldCharType="separate"/>
        </w:r>
        <w:r>
          <w:t>37</w:t>
        </w:r>
        <w:r>
          <w:fldChar w:fldCharType="end"/>
        </w:r>
      </w:hyperlink>
    </w:p>
    <w:p>
      <w:pPr>
        <w:pStyle w:val="TOC2"/>
        <w:tabs>
          <w:tab w:val="right" w:leader="dot" w:pos="8306"/>
        </w:tabs>
      </w:pPr>
      <w:hyperlink w:anchor="_Toc20630" w:history="1">
        <w:r>
          <w:rPr>
            <w:rFonts w:ascii="仿宋" w:eastAsia="仿宋" w:hAnsi="仿宋" w:cs="仿宋" w:hint="eastAsia"/>
            <w:lang w:eastAsia="zh-CN"/>
          </w:rPr>
          <w:t>(四)、利润率高</w:t>
        </w:r>
        <w:r>
          <w:tab/>
        </w:r>
        <w:r>
          <w:fldChar w:fldCharType="begin"/>
        </w:r>
        <w:r>
          <w:instrText xml:space="preserve"> PAGEREF _Toc20630 \h </w:instrText>
        </w:r>
        <w:r>
          <w:fldChar w:fldCharType="separate"/>
        </w:r>
        <w:r>
          <w:t>40</w:t>
        </w:r>
        <w:r>
          <w:fldChar w:fldCharType="end"/>
        </w:r>
      </w:hyperlink>
    </w:p>
    <w:p>
      <w:pPr>
        <w:pStyle w:val="TOC1"/>
        <w:tabs>
          <w:tab w:val="right" w:leader="dot" w:pos="8306"/>
        </w:tabs>
      </w:pPr>
      <w:hyperlink w:anchor="_Toc14853" w:history="1">
        <w:r>
          <w:rPr>
            <w:rFonts w:ascii="仿宋" w:eastAsia="仿宋" w:hAnsi="仿宋" w:cs="仿宋" w:hint="eastAsia"/>
            <w:lang w:eastAsia="zh-CN"/>
          </w:rPr>
          <w:t>十、四开四色胶印机及自控系统项目经营效益</w:t>
        </w:r>
        <w:r>
          <w:tab/>
        </w:r>
        <w:r>
          <w:fldChar w:fldCharType="begin"/>
        </w:r>
        <w:r>
          <w:instrText xml:space="preserve"> PAGEREF _Toc14853 \h </w:instrText>
        </w:r>
        <w:r>
          <w:fldChar w:fldCharType="separate"/>
        </w:r>
        <w:r>
          <w:t>42</w:t>
        </w:r>
        <w:r>
          <w:fldChar w:fldCharType="end"/>
        </w:r>
      </w:hyperlink>
    </w:p>
    <w:p>
      <w:pPr>
        <w:pStyle w:val="TOC2"/>
        <w:tabs>
          <w:tab w:val="right" w:leader="dot" w:pos="8306"/>
        </w:tabs>
      </w:pPr>
      <w:hyperlink w:anchor="_Toc16083" w:history="1">
        <w:r>
          <w:rPr>
            <w:rFonts w:ascii="仿宋" w:eastAsia="仿宋" w:hAnsi="仿宋" w:cs="仿宋" w:hint="eastAsia"/>
            <w:lang w:eastAsia="zh-CN"/>
          </w:rPr>
          <w:t>(一)、经济评价财务测算</w:t>
        </w:r>
        <w:r>
          <w:tab/>
        </w:r>
        <w:r>
          <w:fldChar w:fldCharType="begin"/>
        </w:r>
        <w:r>
          <w:instrText xml:space="preserve"> PAGEREF _Toc16083 \h </w:instrText>
        </w:r>
        <w:r>
          <w:fldChar w:fldCharType="separate"/>
        </w:r>
        <w:r>
          <w:t>42</w:t>
        </w:r>
        <w:r>
          <w:fldChar w:fldCharType="end"/>
        </w:r>
      </w:hyperlink>
    </w:p>
    <w:p>
      <w:pPr>
        <w:pStyle w:val="TOC2"/>
        <w:tabs>
          <w:tab w:val="right" w:leader="dot" w:pos="8306"/>
        </w:tabs>
      </w:pPr>
      <w:hyperlink w:anchor="_Toc21130" w:history="1">
        <w:r>
          <w:rPr>
            <w:rFonts w:ascii="仿宋" w:eastAsia="仿宋" w:hAnsi="仿宋" w:cs="仿宋" w:hint="eastAsia"/>
            <w:lang w:eastAsia="zh-CN"/>
          </w:rPr>
          <w:t>(二)、四开四色胶印机及自控系统项目盈利能力分析</w:t>
        </w:r>
        <w:r>
          <w:tab/>
        </w:r>
        <w:r>
          <w:fldChar w:fldCharType="begin"/>
        </w:r>
        <w:r>
          <w:instrText xml:space="preserve"> PAGEREF _Toc21130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5" w:history="1">
        <w:r>
          <w:rPr>
            <w:rFonts w:ascii="仿宋" w:eastAsia="仿宋" w:hAnsi="仿宋" w:cs="仿宋" w:hint="eastAsia"/>
            <w:lang w:eastAsia="zh-CN"/>
          </w:rPr>
          <w:t>十一、四开四色胶印机及自控系统项目社会影响</w:t>
        </w:r>
        <w:r>
          <w:tab/>
        </w:r>
        <w:r>
          <w:fldChar w:fldCharType="begin"/>
        </w:r>
        <w:r>
          <w:instrText xml:space="preserve"> PAGEREF _Toc16565 \h </w:instrText>
        </w:r>
        <w:r>
          <w:fldChar w:fldCharType="separate"/>
        </w:r>
        <w:r>
          <w:t>45</w:t>
        </w:r>
        <w:r>
          <w:fldChar w:fldCharType="end"/>
        </w:r>
      </w:hyperlink>
    </w:p>
    <w:p>
      <w:pPr>
        <w:pStyle w:val="TOC2"/>
        <w:tabs>
          <w:tab w:val="right" w:leader="dot" w:pos="8306"/>
        </w:tabs>
      </w:pPr>
      <w:hyperlink w:anchor="_Toc2868" w:history="1">
        <w:r>
          <w:rPr>
            <w:rFonts w:ascii="仿宋" w:eastAsia="仿宋" w:hAnsi="仿宋" w:cs="仿宋" w:hint="eastAsia"/>
            <w:lang w:eastAsia="zh-CN"/>
          </w:rPr>
          <w:t>(一)、社会责任与义务</w:t>
        </w:r>
        <w:r>
          <w:tab/>
        </w:r>
        <w:r>
          <w:fldChar w:fldCharType="begin"/>
        </w:r>
        <w:r>
          <w:instrText xml:space="preserve"> PAGEREF _Toc2868 \h </w:instrText>
        </w:r>
        <w:r>
          <w:fldChar w:fldCharType="separate"/>
        </w:r>
        <w:r>
          <w:t>45</w:t>
        </w:r>
        <w:r>
          <w:fldChar w:fldCharType="end"/>
        </w:r>
      </w:hyperlink>
    </w:p>
    <w:p>
      <w:pPr>
        <w:pStyle w:val="TOC2"/>
        <w:tabs>
          <w:tab w:val="right" w:leader="dot" w:pos="8306"/>
        </w:tabs>
      </w:pPr>
      <w:hyperlink w:anchor="_Toc31201" w:history="1">
        <w:r>
          <w:rPr>
            <w:rFonts w:ascii="仿宋" w:eastAsia="仿宋" w:hAnsi="仿宋" w:cs="仿宋" w:hint="eastAsia"/>
            <w:lang w:eastAsia="zh-CN"/>
          </w:rPr>
          <w:t>(二)、社会参与与沟通</w:t>
        </w:r>
        <w:r>
          <w:tab/>
        </w:r>
        <w:r>
          <w:fldChar w:fldCharType="begin"/>
        </w:r>
        <w:r>
          <w:instrText xml:space="preserve"> PAGEREF _Toc31201 \h </w:instrText>
        </w:r>
        <w:r>
          <w:fldChar w:fldCharType="separate"/>
        </w:r>
        <w:r>
          <w:t>45</w:t>
        </w:r>
        <w:r>
          <w:fldChar w:fldCharType="end"/>
        </w:r>
      </w:hyperlink>
    </w:p>
    <w:p>
      <w:pPr>
        <w:pStyle w:val="TOC1"/>
        <w:tabs>
          <w:tab w:val="right" w:leader="dot" w:pos="8306"/>
        </w:tabs>
      </w:pPr>
      <w:hyperlink w:anchor="_Toc23496" w:history="1">
        <w:r>
          <w:rPr>
            <w:rFonts w:ascii="仿宋" w:eastAsia="仿宋" w:hAnsi="仿宋" w:cs="仿宋" w:hint="eastAsia"/>
            <w:lang w:eastAsia="zh-CN"/>
          </w:rPr>
          <w:t>十二、四开四色胶印机及自控系统项目人力资源培养与发展</w:t>
        </w:r>
        <w:r>
          <w:tab/>
        </w:r>
        <w:r>
          <w:fldChar w:fldCharType="begin"/>
        </w:r>
        <w:r>
          <w:instrText xml:space="preserve"> PAGEREF _Toc23496 \h </w:instrText>
        </w:r>
        <w:r>
          <w:fldChar w:fldCharType="separate"/>
        </w:r>
        <w:r>
          <w:t>47</w:t>
        </w:r>
        <w:r>
          <w:fldChar w:fldCharType="end"/>
        </w:r>
      </w:hyperlink>
    </w:p>
    <w:p>
      <w:pPr>
        <w:pStyle w:val="TOC2"/>
        <w:tabs>
          <w:tab w:val="right" w:leader="dot" w:pos="8306"/>
        </w:tabs>
      </w:pPr>
      <w:hyperlink w:anchor="_Toc8953" w:history="1">
        <w:r>
          <w:rPr>
            <w:rFonts w:ascii="仿宋" w:eastAsia="仿宋" w:hAnsi="仿宋" w:cs="仿宋" w:hint="eastAsia"/>
            <w:lang w:eastAsia="zh-CN"/>
          </w:rPr>
          <w:t>(一)、人才需求与规划</w:t>
        </w:r>
        <w:r>
          <w:tab/>
        </w:r>
        <w:r>
          <w:fldChar w:fldCharType="begin"/>
        </w:r>
        <w:r>
          <w:instrText xml:space="preserve"> PAGEREF _Toc8953 \h </w:instrText>
        </w:r>
        <w:r>
          <w:fldChar w:fldCharType="separate"/>
        </w:r>
        <w:r>
          <w:t>47</w:t>
        </w:r>
        <w:r>
          <w:fldChar w:fldCharType="end"/>
        </w:r>
      </w:hyperlink>
    </w:p>
    <w:p>
      <w:pPr>
        <w:pStyle w:val="TOC2"/>
        <w:tabs>
          <w:tab w:val="right" w:leader="dot" w:pos="8306"/>
        </w:tabs>
      </w:pPr>
      <w:hyperlink w:anchor="_Toc25252" w:history="1">
        <w:r>
          <w:rPr>
            <w:rFonts w:ascii="仿宋" w:eastAsia="仿宋" w:hAnsi="仿宋" w:cs="仿宋" w:hint="eastAsia"/>
            <w:lang w:eastAsia="zh-CN"/>
          </w:rPr>
          <w:t>(二)、培训与发展计划</w:t>
        </w:r>
        <w:r>
          <w:tab/>
        </w:r>
        <w:r>
          <w:fldChar w:fldCharType="begin"/>
        </w:r>
        <w:r>
          <w:instrText xml:space="preserve"> PAGEREF _Toc25252 \h </w:instrText>
        </w:r>
        <w:r>
          <w:fldChar w:fldCharType="separate"/>
        </w:r>
        <w:r>
          <w:t>47</w:t>
        </w:r>
        <w:r>
          <w:fldChar w:fldCharType="end"/>
        </w:r>
      </w:hyperlink>
    </w:p>
    <w:p>
      <w:pPr>
        <w:pStyle w:val="TOC1"/>
        <w:tabs>
          <w:tab w:val="right" w:leader="dot" w:pos="8306"/>
        </w:tabs>
      </w:pPr>
      <w:hyperlink w:anchor="_Toc4123" w:history="1">
        <w:r>
          <w:rPr>
            <w:rFonts w:ascii="仿宋" w:eastAsia="仿宋" w:hAnsi="仿宋" w:cs="仿宋" w:hint="eastAsia"/>
            <w:lang w:eastAsia="zh-CN"/>
          </w:rPr>
          <w:t>十三、四开四色胶印机及自控系统项目实施保障措施</w:t>
        </w:r>
        <w:r>
          <w:tab/>
        </w:r>
        <w:r>
          <w:fldChar w:fldCharType="begin"/>
        </w:r>
        <w:r>
          <w:instrText xml:space="preserve"> PAGEREF _Toc4123 \h </w:instrText>
        </w:r>
        <w:r>
          <w:fldChar w:fldCharType="separate"/>
        </w:r>
        <w:r>
          <w:t>48</w:t>
        </w:r>
        <w:r>
          <w:fldChar w:fldCharType="end"/>
        </w:r>
      </w:hyperlink>
    </w:p>
    <w:p>
      <w:pPr>
        <w:pStyle w:val="TOC2"/>
        <w:tabs>
          <w:tab w:val="right" w:leader="dot" w:pos="8306"/>
        </w:tabs>
      </w:pPr>
      <w:hyperlink w:anchor="_Toc32191" w:history="1">
        <w:r>
          <w:rPr>
            <w:rFonts w:ascii="仿宋" w:eastAsia="仿宋" w:hAnsi="仿宋" w:cs="仿宋" w:hint="eastAsia"/>
            <w:lang w:eastAsia="zh-CN"/>
          </w:rPr>
          <w:t>(一)、四开四色胶印机及自控系统项目实施保障机制</w:t>
        </w:r>
        <w:r>
          <w:tab/>
        </w:r>
        <w:r>
          <w:fldChar w:fldCharType="begin"/>
        </w:r>
        <w:r>
          <w:instrText xml:space="preserve"> PAGEREF _Toc32191 \h </w:instrText>
        </w:r>
        <w:r>
          <w:fldChar w:fldCharType="separate"/>
        </w:r>
        <w:r>
          <w:t>48</w:t>
        </w:r>
        <w:r>
          <w:fldChar w:fldCharType="end"/>
        </w:r>
      </w:hyperlink>
    </w:p>
    <w:p>
      <w:pPr>
        <w:pStyle w:val="TOC2"/>
        <w:tabs>
          <w:tab w:val="right" w:leader="dot" w:pos="8306"/>
        </w:tabs>
      </w:pPr>
      <w:hyperlink w:anchor="_Toc24684" w:history="1">
        <w:r>
          <w:rPr>
            <w:rFonts w:ascii="仿宋" w:eastAsia="仿宋" w:hAnsi="仿宋" w:cs="仿宋" w:hint="eastAsia"/>
            <w:lang w:eastAsia="zh-CN"/>
          </w:rPr>
          <w:t>(二)、四开四色胶印机及自控系统项目法律合规要求</w:t>
        </w:r>
        <w:r>
          <w:tab/>
        </w:r>
        <w:r>
          <w:fldChar w:fldCharType="begin"/>
        </w:r>
        <w:r>
          <w:instrText xml:space="preserve"> PAGEREF _Toc24684 \h </w:instrText>
        </w:r>
        <w:r>
          <w:fldChar w:fldCharType="separate"/>
        </w:r>
        <w:r>
          <w:t>52</w:t>
        </w:r>
        <w:r>
          <w:fldChar w:fldCharType="end"/>
        </w:r>
      </w:hyperlink>
    </w:p>
    <w:p>
      <w:pPr>
        <w:pStyle w:val="TOC2"/>
        <w:tabs>
          <w:tab w:val="right" w:leader="dot" w:pos="8306"/>
        </w:tabs>
      </w:pPr>
      <w:hyperlink w:anchor="_Toc19592" w:history="1">
        <w:r>
          <w:rPr>
            <w:rFonts w:ascii="仿宋" w:eastAsia="仿宋" w:hAnsi="仿宋" w:cs="仿宋" w:hint="eastAsia"/>
            <w:lang w:eastAsia="zh-CN"/>
          </w:rPr>
          <w:t>(三)、四开四色胶印机及自控系统项目合同管理与法律事务</w:t>
        </w:r>
        <w:r>
          <w:tab/>
        </w:r>
        <w:r>
          <w:fldChar w:fldCharType="begin"/>
        </w:r>
        <w:r>
          <w:instrText xml:space="preserve"> PAGEREF _Toc19592 \h </w:instrText>
        </w:r>
        <w:r>
          <w:fldChar w:fldCharType="separate"/>
        </w:r>
        <w:r>
          <w:t>57</w:t>
        </w:r>
        <w:r>
          <w:fldChar w:fldCharType="end"/>
        </w:r>
      </w:hyperlink>
    </w:p>
    <w:p>
      <w:pPr>
        <w:pStyle w:val="TOC2"/>
        <w:tabs>
          <w:tab w:val="right" w:leader="dot" w:pos="8306"/>
        </w:tabs>
      </w:pPr>
      <w:hyperlink w:anchor="_Toc18166" w:history="1">
        <w:r>
          <w:rPr>
            <w:rFonts w:ascii="仿宋" w:eastAsia="仿宋" w:hAnsi="仿宋" w:cs="仿宋" w:hint="eastAsia"/>
            <w:lang w:eastAsia="zh-CN"/>
          </w:rPr>
          <w:t>(四)、四开四色胶印机及自控系统项目知识产权保护策略</w:t>
        </w:r>
        <w:r>
          <w:tab/>
        </w:r>
        <w:r>
          <w:fldChar w:fldCharType="begin"/>
        </w:r>
        <w:r>
          <w:instrText xml:space="preserve"> PAGEREF _Toc18166 \h </w:instrText>
        </w:r>
        <w:r>
          <w:fldChar w:fldCharType="separate"/>
        </w:r>
        <w:r>
          <w:t>63</w:t>
        </w:r>
        <w:r>
          <w:fldChar w:fldCharType="end"/>
        </w:r>
      </w:hyperlink>
    </w:p>
    <w:p>
      <w:pPr>
        <w:pStyle w:val="TOC1"/>
        <w:tabs>
          <w:tab w:val="right" w:leader="dot" w:pos="8306"/>
        </w:tabs>
      </w:pPr>
      <w:hyperlink w:anchor="_Toc27098" w:history="1">
        <w:r>
          <w:rPr>
            <w:rFonts w:ascii="仿宋" w:eastAsia="仿宋" w:hAnsi="仿宋" w:cs="仿宋" w:hint="eastAsia"/>
            <w:lang w:eastAsia="zh-CN"/>
          </w:rPr>
          <w:t>十四、利益相关者分析与沟通计划</w:t>
        </w:r>
        <w:r>
          <w:tab/>
        </w:r>
        <w:r>
          <w:fldChar w:fldCharType="begin"/>
        </w:r>
        <w:r>
          <w:instrText xml:space="preserve"> PAGEREF _Toc27098 \h </w:instrText>
        </w:r>
        <w:r>
          <w:fldChar w:fldCharType="separate"/>
        </w:r>
        <w:r>
          <w:t>66</w:t>
        </w:r>
        <w:r>
          <w:fldChar w:fldCharType="end"/>
        </w:r>
      </w:hyperlink>
    </w:p>
    <w:p>
      <w:pPr>
        <w:pStyle w:val="TOC2"/>
        <w:tabs>
          <w:tab w:val="right" w:leader="dot" w:pos="8306"/>
        </w:tabs>
      </w:pPr>
      <w:hyperlink w:anchor="_Toc8023" w:history="1">
        <w:r>
          <w:rPr>
            <w:rFonts w:ascii="仿宋" w:eastAsia="仿宋" w:hAnsi="仿宋" w:cs="仿宋" w:hint="eastAsia"/>
            <w:lang w:eastAsia="zh-CN"/>
          </w:rPr>
          <w:t>(一)、利益相关者分析</w:t>
        </w:r>
        <w:r>
          <w:tab/>
        </w:r>
        <w:r>
          <w:fldChar w:fldCharType="begin"/>
        </w:r>
        <w:r>
          <w:instrText xml:space="preserve"> PAGEREF _Toc8023 \h </w:instrText>
        </w:r>
        <w:r>
          <w:fldChar w:fldCharType="separate"/>
        </w:r>
        <w:r>
          <w:t>66</w:t>
        </w:r>
        <w:r>
          <w:fldChar w:fldCharType="end"/>
        </w:r>
      </w:hyperlink>
    </w:p>
    <w:p>
      <w:pPr>
        <w:pStyle w:val="TOC2"/>
        <w:tabs>
          <w:tab w:val="right" w:leader="dot" w:pos="8306"/>
        </w:tabs>
      </w:pPr>
      <w:hyperlink w:anchor="_Toc26200" w:history="1">
        <w:r>
          <w:rPr>
            <w:rFonts w:ascii="仿宋" w:eastAsia="仿宋" w:hAnsi="仿宋" w:cs="仿宋" w:hint="eastAsia"/>
            <w:lang w:eastAsia="zh-CN"/>
          </w:rPr>
          <w:t>(二)、沟通计划</w:t>
        </w:r>
        <w:r>
          <w:tab/>
        </w:r>
        <w:r>
          <w:fldChar w:fldCharType="begin"/>
        </w:r>
        <w:r>
          <w:instrText xml:space="preserve"> PAGEREF _Toc26200 \h </w:instrText>
        </w:r>
        <w:r>
          <w:fldChar w:fldCharType="separate"/>
        </w:r>
        <w:r>
          <w:t>67</w:t>
        </w:r>
        <w:r>
          <w:fldChar w:fldCharType="end"/>
        </w:r>
      </w:hyperlink>
    </w:p>
    <w:p>
      <w:pPr>
        <w:pStyle w:val="TOC1"/>
        <w:tabs>
          <w:tab w:val="right" w:leader="dot" w:pos="8306"/>
        </w:tabs>
      </w:pPr>
      <w:hyperlink w:anchor="_Toc21785" w:history="1">
        <w:r>
          <w:rPr>
            <w:rFonts w:ascii="仿宋" w:eastAsia="仿宋" w:hAnsi="仿宋" w:cs="仿宋" w:hint="eastAsia"/>
            <w:lang w:eastAsia="zh-CN"/>
          </w:rPr>
          <w:t>十五、四开四色胶印机及自控系统项目工程方案分析</w:t>
        </w:r>
        <w:r>
          <w:tab/>
        </w:r>
        <w:r>
          <w:fldChar w:fldCharType="begin"/>
        </w:r>
        <w:r>
          <w:instrText xml:space="preserve"> PAGEREF _Toc21785 \h </w:instrText>
        </w:r>
        <w:r>
          <w:fldChar w:fldCharType="separate"/>
        </w:r>
        <w:r>
          <w:t>68</w:t>
        </w:r>
        <w:r>
          <w:fldChar w:fldCharType="end"/>
        </w:r>
      </w:hyperlink>
    </w:p>
    <w:p>
      <w:pPr>
        <w:pStyle w:val="TOC2"/>
        <w:tabs>
          <w:tab w:val="right" w:leader="dot" w:pos="8306"/>
        </w:tabs>
      </w:pPr>
      <w:hyperlink w:anchor="_Toc3830" w:history="1">
        <w:r>
          <w:rPr>
            <w:rFonts w:ascii="仿宋" w:eastAsia="仿宋" w:hAnsi="仿宋" w:cs="仿宋" w:hint="eastAsia"/>
            <w:lang w:eastAsia="zh-CN"/>
          </w:rPr>
          <w:t>(一)、建筑工程设计原则</w:t>
        </w:r>
        <w:r>
          <w:tab/>
        </w:r>
        <w:r>
          <w:fldChar w:fldCharType="begin"/>
        </w:r>
        <w:r>
          <w:instrText xml:space="preserve"> PAGEREF _Toc3830 \h </w:instrText>
        </w:r>
        <w:r>
          <w:fldChar w:fldCharType="separate"/>
        </w:r>
        <w:r>
          <w:t>68</w:t>
        </w:r>
        <w:r>
          <w:fldChar w:fldCharType="end"/>
        </w:r>
      </w:hyperlink>
    </w:p>
    <w:p>
      <w:pPr>
        <w:pStyle w:val="TOC2"/>
        <w:tabs>
          <w:tab w:val="right" w:leader="dot" w:pos="8306"/>
        </w:tabs>
      </w:pPr>
      <w:hyperlink w:anchor="_Toc6834" w:history="1">
        <w:r>
          <w:rPr>
            <w:rFonts w:ascii="仿宋" w:eastAsia="仿宋" w:hAnsi="仿宋" w:cs="仿宋" w:hint="eastAsia"/>
            <w:lang w:eastAsia="zh-CN"/>
          </w:rPr>
          <w:t>(二)、土建工程建设指标</w:t>
        </w:r>
        <w:r>
          <w:tab/>
        </w:r>
        <w:r>
          <w:fldChar w:fldCharType="begin"/>
        </w:r>
        <w:r>
          <w:instrText xml:space="preserve"> PAGEREF _Toc6834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04"/>
      <w:r>
        <w:rPr>
          <w:rFonts w:ascii="仿宋" w:eastAsia="仿宋" w:hAnsi="仿宋" w:cs="仿宋" w:hint="eastAsia"/>
          <w:sz w:val="28"/>
          <w:lang w:eastAsia="zh-CN"/>
        </w:rPr>
        <w:t>一、四开四色胶印机及自控系统项目文档管理</w:t>
      </w:r>
      <w:bookmarkEnd w:id="2"/>
    </w:p>
    <w:p>
      <w:pPr>
        <w:pStyle w:val="Heading2"/>
        <w:rPr>
          <w:rFonts w:ascii="仿宋" w:eastAsia="仿宋" w:hAnsi="仿宋" w:cs="仿宋" w:hint="eastAsia"/>
          <w:lang w:eastAsia="zh-CN"/>
        </w:rPr>
      </w:pPr>
      <w:bookmarkStart w:id="3" w:name="_Toc738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四开四色胶印机及自控系统项目高度重视文档的质量和准确性，以支持四开四色胶印机及自控系统项目的各项活动和决策。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文档的编制始于四开四色胶印机及自控系统项目计划的初期，我们制定了详细的文档编制计划，明确了每个文档的内容、格式和编写责任人。在四开四色胶印机及自控系统项目启动阶段，我们首先编制了四开四色胶印机及自控系统项目章程，明确定义了四开四色胶印机及自控系统项目的目标、范围、风险等关键要素。随后，四开四色胶印机及自控系统项目团队根据计划陆续编制了需求文档、设计文档、测试文档等各类文档，确保四开四色胶印机及自控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四开四色胶印机及自控系统项目管理中的重要环节，旨在确保四开四色胶印机及自控系统项目文档符合质量标准和四开四色胶印机及自控系统项目需求。在四开四色胶印机及自控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四开四色胶印机及自控系统项目相关利益方和专业领域的专家对文档进行独立审查。这有助于获取更全面、客观的反馈，确保四开四色胶印机及自控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在文档编制与审查方面建立了严格的管理机制，通过规范的流程和多维度的审查，确保四开四色胶印机及自控系统项目文档的质量、准确性和可靠性，为四开四色胶印机及自控系统项目的顺利推进提供了有力支持。</w:t>
      </w:r>
    </w:p>
    <w:p>
      <w:pPr>
        <w:pStyle w:val="Heading2"/>
        <w:ind w:firstLine="560" w:firstLineChars="200"/>
        <w:rPr>
          <w:rFonts w:ascii="仿宋" w:eastAsia="仿宋" w:hAnsi="仿宋" w:cs="仿宋" w:hint="eastAsia"/>
          <w:sz w:val="28"/>
          <w:lang w:eastAsia="zh-CN"/>
        </w:rPr>
      </w:pPr>
      <w:bookmarkStart w:id="4" w:name="_Toc10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在四开四色胶印机及自控系统项目中，我们致力于优化文档发布与分发过程，以确保信息的高效传递和团队间协作的顺畅进行。以下是我们采取的关键优化策略：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我们通过多渠道发布文档，包括电子邮件、四开四色胶印机及自控系统项目管理平台、内部网站等，以满足不同团队成员的偏好和需求。多渠道发布确保了信息的全面覆盖。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我们采用了精细的权限控制，确保只有授权人员可以访问敏感信息。这种安全措施保护了四开四色胶印机及自控系统项目文档的机密性，防止了未经授权的信息泄露。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7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四开四色胶印机及自控系统项目生命周期中一个至关重要的环节，直接关系到四开四色胶印机及自控系统项目信息的长期保存和历史记录的完整性。在四开四色胶印机及自控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774"/>
      <w:r>
        <w:rPr>
          <w:rFonts w:ascii="仿宋" w:eastAsia="仿宋" w:hAnsi="仿宋" w:cs="仿宋" w:hint="eastAsia"/>
          <w:sz w:val="28"/>
          <w:lang w:eastAsia="zh-CN"/>
        </w:rPr>
        <w:t>二、四开四色胶印机及自控系统项目可持续发展</w:t>
      </w:r>
      <w:bookmarkEnd w:id="6"/>
    </w:p>
    <w:p>
      <w:pPr>
        <w:pStyle w:val="Heading2"/>
        <w:rPr>
          <w:rFonts w:ascii="仿宋" w:eastAsia="仿宋" w:hAnsi="仿宋" w:cs="仿宋" w:hint="eastAsia"/>
          <w:lang w:eastAsia="zh-CN"/>
        </w:rPr>
      </w:pPr>
      <w:bookmarkStart w:id="7" w:name="_Toc1292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开四色胶印机及自控系统项目中，四开四色胶印机及自控系统项目团队着眼于未来，明确了可持续发展的战略方向。制定的具体可持续发展目标包括降低资源使用、采用环保技术、最大化社会效益等。这一步骤不仅有助于四开四色胶印机及自控系统项目在环保和社会责任方面达到最高标准，也为未来提供了明确的指引，确保四开四色胶印机及自控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可持续实践的融入四开四色胶印机及自控系统项目管理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四开四色胶印机及自控系统项目管理周期。从四开四色胶印机及自控系统项目规划开始，四开四色胶印机及自控系统项目团队就考虑了环境和社会的因素。在执行阶段，四开四色胶印机及自控系统项目团队积极推动绿色技术的应用，优化资源利用。此外，关注员工的社会责任，通过培训和沟通活动提高员工对可持续发展的认知，使他们能够在日常工作中践行可持续实践。这些举措不仅为四开四色胶印机及自控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57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四开四色胶印机及自控系统项目的可持续发展理念，我们深信环保与社会责任是四开四色胶印机及自控系统项目成功的关键支柱。在四开四色胶印机及自控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团队通过引入先进的环保技术、建立高效的废物处理系统以及推动能源节约措施，积极履行环保责任。定期的环保监测和评估确保四开四色胶印机及自控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不仅致力于自身可持续发展，还注重对社会的回馈。通过支持社区四开四色胶印机及自控系统项目、参与慈善事业、提供培训机会等方式，四开四色胶印机及自控系统项目积极履行社会责任。与当地社区建立积极互动，关注员工的工作与生活平衡，以及员工的身心健康，是四开四色胶印机及自控系统项目在社会责任层面的关键举措。这样的实践不仅增强了四开四色胶印机及自控系统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9227"/>
      <w:r>
        <w:rPr>
          <w:rFonts w:ascii="仿宋" w:eastAsia="仿宋" w:hAnsi="仿宋" w:cs="仿宋" w:hint="eastAsia"/>
          <w:sz w:val="28"/>
          <w:lang w:eastAsia="zh-CN"/>
        </w:rPr>
        <w:t>三、四开四色胶印机及自控系统项目概论</w:t>
      </w:r>
      <w:bookmarkEnd w:id="9"/>
    </w:p>
    <w:p>
      <w:pPr>
        <w:pStyle w:val="Heading2"/>
        <w:rPr>
          <w:rFonts w:ascii="仿宋" w:eastAsia="仿宋" w:hAnsi="仿宋" w:cs="仿宋" w:hint="eastAsia"/>
          <w:lang w:eastAsia="zh-CN"/>
        </w:rPr>
      </w:pPr>
      <w:bookmarkStart w:id="10" w:name="_Toc30059"/>
      <w:r>
        <w:rPr>
          <w:rFonts w:ascii="仿宋" w:eastAsia="仿宋" w:hAnsi="仿宋" w:cs="仿宋" w:hint="eastAsia"/>
          <w:lang w:eastAsia="zh-CN"/>
        </w:rPr>
        <w:t>(一)、四开四色胶印机及自控系统项目概况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起源追溯至对市场的深入洞察。市场的不断演变与变革为四开四色胶印机及自控系统项目提供了难得的机遇。当前市场存在的需求缺口和变革的大环境共同构成了四开四色胶印机及自控系统项目的背景。这个四开四色胶印机及自控系统项目旨在充分利用市场机遇，填补行业中尚未满足的需求，为客户提供全新的解决方案。市场的变革和需求的增长使得这个四开四色胶印机及自控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四开四色胶印机及自控系统项目名称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正式命名为四开四色胶印机及自控系统。这个名称不仅仅是一个标识，更代表了四开四色胶印机及自控系统项目的核心理念和愿景。它蕴含着四开四色胶印机及自控系统项目所要解决问题的关键字，具有强烈的表达和辨识度，为四开四色胶印机及自控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四开四色胶印机及自控系统项目目标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核心目标是提供一种全新、高效的解决方案，满足客户日益增长的需求。四开四色胶印机及自控系统项目追求的不仅仅是满足市场需求，更是在市场中获得卓越的竞争优势。通过不断提升产品或服务的质量和创新水平，四开四色胶印机及自控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四开四色胶印机及自控系统项目范围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全面涵盖了产品研发、制造、市场推广和售后服务，确保从产品设计到最终用户体验的全方位关注。这一全面的四开四色胶印机及自控系统项目范围是为了确保四开四色胶印机及自控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四开四色胶印机及自控系统项目时间表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计划在未来18个月内完成，包括研发、测试、市场试点和正式推出等不同阶段。这个时间表的合理设计是为了确保四开四色胶印机及自控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四开四色胶印机及自控系统项目预算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总预算估算为XX百万美元，主要分配在研发、市场推广、人员培训和运营等方面。这一充足的预算为四开四色胶印机及自控系统项目提供了充足的资源，确保四开四色胶印机及自控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四开四色胶印机及自控系统项目风险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四开四色胶印机及自控系统项目可能面临的风险包括市场接受度低、技术难题、竞争激烈等。四开四色胶印机及自控系统项目团队已经制定了相应的风险应对计划，通过前瞻性的风险管理，确保四开四色胶印机及自控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四开四色胶印机及自控系统项目团队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汇聚了一支经验丰富、多领域专业素养的核心团队，确保四开四色胶印机及自控系统项目在各个方面都能拥有高水平的执行力。团队的协同作战是四开四色胶印机及自控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四开四色胶印机及自控系统项目背景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四开四色胶印机及自控系统项目的背景根植于市场对更高效、创新产品的渴望，同时也受到科技发展对行业格局的深刻改变的影响。这为四开四色胶印机及自控系统项目提供了广阔的发展空间和市场需求。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四开四色胶印机及自控系统项目现状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截至目前，四开四色胶印机及自控系统项目已完成市场调研和技术验证，取得了初步的成功。这为四开四色胶印机及自控系统项目在未来的发展奠定了坚实的基础，为更远大的目标打下了坚实的基石。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8142"/>
      <w:r>
        <w:rPr>
          <w:rFonts w:ascii="仿宋" w:eastAsia="仿宋" w:hAnsi="仿宋" w:cs="仿宋" w:hint="eastAsia"/>
          <w:sz w:val="28"/>
          <w:lang w:eastAsia="zh-CN"/>
        </w:rPr>
        <w:t>(二)、四开四色胶印机及自控系统项目目标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四开四色胶印机及自控系统项目首要业务目标是在市场中占据有利地位，实现产品/服务的成功推广和销售。通过不断提升产品质量、创新性，四开四色胶印机及自控系统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四开四色胶印机及自控系统项目着眼于技术创新。通过持续的研发和技术升级，四开四色胶印机及自控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四开四色胶印机及自控系统项目设定了客户满意度目标。通过提供卓越的产品质量和优质的客户服务，四开四色胶印机及自控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注重社会责任和可持续发展。通过实施环保、社会责任四开四色胶印机及自控系统项目，四开四色胶印机及自控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四开四色胶印机及自控系统项目的团队是实现目标的核心驱动力。因此，四开四色胶印机及自控系统项目设定了团队发展目标，包括提升团队成员的专业技能、培养领导力，以及搭建协同高效的团队工作氛围。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195"/>
      <w:r>
        <w:rPr>
          <w:rFonts w:ascii="仿宋" w:eastAsia="仿宋" w:hAnsi="仿宋" w:cs="仿宋" w:hint="eastAsia"/>
          <w:sz w:val="28"/>
          <w:lang w:eastAsia="zh-CN"/>
        </w:rPr>
        <w:t>(三)、四开四色胶印机及自控系统项目提出的理由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四开四色胶印机及自控系统项目提出的理由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四开四色胶印机及自控系统项目的提出源于对市场机遇的深刻洞察。当前市场中存在的需求缺口和行业发展趋势表明，有巨大的商业机会等待被开发。通过准确捕捉市场机遇，四开四色胶印机及自控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理念基于对技术创新的信仰。通过持续的研发和技术投入，四开四色胶印机及自控系统项目有望推出更具创新性的产品或服务。在科技飞速发展的当下，四开四色胶印机及自控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提出是为了增强企业的行业竞争力。通过提升产品或服务的质量和独特性，四开四色胶印机及自控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响应了消费者需求的变化。随着社会和科技的不断发展，消费者对产品和服务的需求也在发生变化。通过深入了解并及时回应消费者的新需求，四开四色胶印机及自控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开四色胶印机及自控系统项目的提出是企业战略发展规划的一部分。在面对日益激烈的市场竞争和不断变化的商业环境中，四开四色胶印机及自控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提出不仅仅是基于商业考量，还注重社会责任。通过推出环保、社会责任等方面的四开四色胶印机及自控系统项目，四开四色胶印机及自控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提出反映了对利益相关者期望的关注。包括客户、员工、投资者等利益相关者在企业发展中都有着各自的期望，四开四色胶印机及自控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8324"/>
      <w:r>
        <w:rPr>
          <w:rFonts w:ascii="仿宋" w:eastAsia="仿宋" w:hAnsi="仿宋" w:cs="仿宋" w:hint="eastAsia"/>
          <w:sz w:val="28"/>
          <w:lang w:eastAsia="zh-CN"/>
        </w:rPr>
        <w:t>(四)、四开四色胶印机及自控系统项目意义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在实施四开四色胶印机及自控系统项目的过程中，我们不仅仅是在追逐商业成功，更是为企业和社会的多个层面创造了深远的意义。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首要意义在于提升企业的市场竞争力。通过持续的创新和对产品质量的高标准要求，四开四色胶印机及自控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四开四色胶印机及自控系统项目的推进将促使行业技术水平的提升。通过引入先进技术和创新性解决方案，四开四色胶印机及自控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四开四色胶印机及自控系统项目不仅创造了大量就业机会，提高了就业水平，还注重社会责任和环保。通过参与社会公益事业和推动环保四开四色胶印机及自控系统项目，四开四色胶印机及自控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综合而言，四开四色胶印机及自控系统项目意义重大，不仅推动了企业的发展，也为行业和社会的进步贡献了积极力量。这是一个全面而深刻的影响，将在未来产生可持续的正面效应。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75"/>
      <w:r>
        <w:rPr>
          <w:rFonts w:ascii="仿宋" w:eastAsia="仿宋" w:hAnsi="仿宋" w:cs="仿宋" w:hint="eastAsia"/>
          <w:sz w:val="28"/>
          <w:lang w:eastAsia="zh-CN"/>
        </w:rPr>
        <w:t>(五)、四开四色胶印机及自控系统项目背景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在当今迅猛发展的商业环境中，四开四色胶印机及自控系统项目的动因根植于对多方面因素的审慎考量。这个四开四色胶印机及自控系统项目的提出并非孤立的决策，而是对企业所处背景深入思考的产物。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四开四色胶印机及自控系统项目背后的首要原因。科技的迅速发展和全球市场的快速变化使得企业必须灵活应对。四开四色胶印机及自控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四开四色胶印机及自控系统项目背景中不可忽视的一环。企业需要在激烈竞争中脱颖而出，为此，四开四色胶印机及自控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技术的迅速发展为企业带来了机遇与挑战。作为四开四色胶印机及自控系统项目启动的背景之一，对新兴技术的应用将有助于提升企业的技术水平，使其在不断演进的商业环境中保持竞争优势。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四开四色胶印机及自控系统项目充分融入了社会责任的理念，通过可持续经营和社会公益四开四色胶印机及自控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428"/>
      <w:r>
        <w:rPr>
          <w:rFonts w:ascii="仿宋" w:eastAsia="仿宋" w:hAnsi="仿宋" w:cs="仿宋" w:hint="eastAsia"/>
          <w:sz w:val="28"/>
          <w:lang w:eastAsia="zh-CN"/>
        </w:rPr>
        <w:t>四、四开四色胶印机及自控系统项目土建工程</w:t>
      </w:r>
      <w:bookmarkEnd w:id="15"/>
    </w:p>
    <w:p>
      <w:pPr>
        <w:pStyle w:val="Heading2"/>
        <w:rPr>
          <w:rFonts w:ascii="仿宋" w:eastAsia="仿宋" w:hAnsi="仿宋" w:cs="仿宋" w:hint="eastAsia"/>
          <w:lang w:eastAsia="zh-CN"/>
        </w:rPr>
      </w:pPr>
      <w:bookmarkStart w:id="16" w:name="_Toc2322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在四开四色胶印机及自控系统项目的建筑工程设计中，我们将秉承一系列重要的设计原则，以确保四开四色胶印机及自控系统项目建筑在功能、美观、可持续性等方面达到最佳效果。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首要原则是确保建筑的功能性得到最大化的发挥。我们将充分理解四开四色胶印机及自控系统项目的实际需求，合理布局各个功能区域，保证建筑在满足业务需求的同时，提供高效的工作环境。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https://d.book118.com/758010020035006023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53623"/>
    <w:rsid w:val="017536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1002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2024-01-01T04:46:00Z</dcterms:created>
  <dcterms:modified xsi:type="dcterms:W3CDTF">2024-01-01T04:47:09Z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1A55FB19EA3947CF803E1DDD011CCFD8_11</vt:lpwstr>
  </property>
  <property fmtid="{D5CDD505-2E9C-101B-9397-08002B2CF9AE}" pid="3" name="KSOProductBuildVer">
    <vt:lpwstr>2052-12.1.0.16120</vt:lpwstr>
  </property>
</Properties>
</file>