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5"/>
          <w:footerReference w:type="default" r:id="rId6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val="en-US"/>
        </w:rPr>
        <w:t>豆制品项目调研分析报告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val="en-US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3480" w:history="1">
        <w:r>
          <w:rPr>
            <w:rFonts w:ascii="仿宋" w:eastAsia="仿宋" w:hAnsi="仿宋" w:cs="仿宋" w:hint="eastAsia"/>
            <w:lang w:val="en-US"/>
          </w:rPr>
          <w:t>前言</w:t>
        </w:r>
        <w:r>
          <w:tab/>
        </w:r>
        <w:r>
          <w:fldChar w:fldCharType="begin"/>
        </w:r>
        <w:r>
          <w:instrText xml:space="preserve"> PAGEREF _Toc3480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5" w:history="1">
        <w:r>
          <w:rPr>
            <w:rFonts w:ascii="仿宋" w:eastAsia="仿宋" w:hAnsi="仿宋" w:cs="仿宋" w:hint="eastAsia"/>
            <w:lang w:val="en-US"/>
          </w:rPr>
          <w:t>一、项目建设单位基本情况</w:t>
        </w:r>
        <w:r>
          <w:tab/>
        </w:r>
        <w:r>
          <w:fldChar w:fldCharType="begin"/>
        </w:r>
        <w:r>
          <w:instrText xml:space="preserve"> PAGEREF _Toc245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8" w:history="1">
        <w:r>
          <w:rPr>
            <w:rFonts w:ascii="仿宋" w:eastAsia="仿宋" w:hAnsi="仿宋" w:cs="仿宋" w:hint="eastAsia"/>
            <w:lang w:val="en-US"/>
          </w:rPr>
          <w:t>(一)、项目承办单位基本情况</w:t>
        </w:r>
        <w:r>
          <w:tab/>
        </w:r>
        <w:r>
          <w:fldChar w:fldCharType="begin"/>
        </w:r>
        <w:r>
          <w:instrText xml:space="preserve"> PAGEREF _Toc388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51" w:history="1">
        <w:r>
          <w:rPr>
            <w:rFonts w:ascii="仿宋" w:eastAsia="仿宋" w:hAnsi="仿宋" w:cs="仿宋" w:hint="eastAsia"/>
            <w:lang w:val="en-US"/>
          </w:rPr>
          <w:t>(二)、公司经济效益分析</w:t>
        </w:r>
        <w:r>
          <w:tab/>
        </w:r>
        <w:r>
          <w:fldChar w:fldCharType="begin"/>
        </w:r>
        <w:r>
          <w:instrText xml:space="preserve"> PAGEREF _Toc4051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414" w:history="1">
        <w:r>
          <w:rPr>
            <w:rFonts w:ascii="仿宋" w:eastAsia="仿宋" w:hAnsi="仿宋" w:cs="仿宋" w:hint="eastAsia"/>
            <w:lang w:val="en-US"/>
          </w:rPr>
          <w:t>二、建设豆制品项目概况</w:t>
        </w:r>
        <w:r>
          <w:tab/>
        </w:r>
        <w:r>
          <w:fldChar w:fldCharType="begin"/>
        </w:r>
        <w:r>
          <w:instrText xml:space="preserve"> PAGEREF _Toc5414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83" w:history="1">
        <w:r>
          <w:rPr>
            <w:rFonts w:ascii="仿宋" w:eastAsia="仿宋" w:hAnsi="仿宋" w:cs="仿宋" w:hint="eastAsia"/>
            <w:lang w:val="en-US"/>
          </w:rPr>
          <w:t>(一)、建设单位简介</w:t>
        </w:r>
        <w:r>
          <w:tab/>
        </w:r>
        <w:r>
          <w:fldChar w:fldCharType="begin"/>
        </w:r>
        <w:r>
          <w:instrText xml:space="preserve"> PAGEREF _Toc5083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13" w:history="1">
        <w:r>
          <w:rPr>
            <w:rFonts w:ascii="仿宋" w:eastAsia="仿宋" w:hAnsi="仿宋" w:cs="仿宋" w:hint="eastAsia"/>
            <w:lang w:val="en-US"/>
          </w:rPr>
          <w:t>(二)、建设豆制品项目基本情况</w:t>
        </w:r>
        <w:r>
          <w:tab/>
        </w:r>
        <w:r>
          <w:fldChar w:fldCharType="begin"/>
        </w:r>
        <w:r>
          <w:instrText xml:space="preserve"> PAGEREF _Toc19813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39" w:history="1">
        <w:r>
          <w:rPr>
            <w:rFonts w:ascii="仿宋" w:eastAsia="仿宋" w:hAnsi="仿宋" w:cs="仿宋" w:hint="eastAsia"/>
            <w:lang w:val="en-US"/>
          </w:rPr>
          <w:t>(三)、政策法规符合性</w:t>
        </w:r>
        <w:r>
          <w:tab/>
        </w:r>
        <w:r>
          <w:fldChar w:fldCharType="begin"/>
        </w:r>
        <w:r>
          <w:instrText xml:space="preserve"> PAGEREF _Toc6839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40" w:history="1">
        <w:r>
          <w:rPr>
            <w:rFonts w:ascii="仿宋" w:eastAsia="仿宋" w:hAnsi="仿宋" w:cs="仿宋" w:hint="eastAsia"/>
            <w:lang w:val="en-US"/>
          </w:rPr>
          <w:t>(四)、建设豆制品项目地理位置</w:t>
        </w:r>
        <w:r>
          <w:tab/>
        </w:r>
        <w:r>
          <w:fldChar w:fldCharType="begin"/>
        </w:r>
        <w:r>
          <w:instrText xml:space="preserve"> PAGEREF _Toc13340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94" w:history="1">
        <w:r>
          <w:rPr>
            <w:rFonts w:ascii="仿宋" w:eastAsia="仿宋" w:hAnsi="仿宋" w:cs="仿宋" w:hint="eastAsia"/>
            <w:lang w:val="en-US"/>
          </w:rPr>
          <w:t>(五)、豆制品项目所在地自然条件</w:t>
        </w:r>
        <w:r>
          <w:tab/>
        </w:r>
        <w:r>
          <w:fldChar w:fldCharType="begin"/>
        </w:r>
        <w:r>
          <w:instrText xml:space="preserve"> PAGEREF _Toc22094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93" w:history="1">
        <w:r>
          <w:rPr>
            <w:rFonts w:ascii="仿宋" w:eastAsia="仿宋" w:hAnsi="仿宋" w:cs="仿宋" w:hint="eastAsia"/>
            <w:lang w:val="en-US"/>
          </w:rPr>
          <w:t>(六)、豆制品项目周边环境</w:t>
        </w:r>
        <w:r>
          <w:tab/>
        </w:r>
        <w:r>
          <w:fldChar w:fldCharType="begin"/>
        </w:r>
        <w:r>
          <w:instrText xml:space="preserve"> PAGEREF _Toc3393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566" w:history="1">
        <w:r>
          <w:rPr>
            <w:rFonts w:ascii="仿宋" w:eastAsia="仿宋" w:hAnsi="仿宋" w:cs="仿宋" w:hint="eastAsia"/>
            <w:lang w:val="en-US"/>
          </w:rPr>
          <w:t>(七)、总平面布置</w:t>
        </w:r>
        <w:r>
          <w:tab/>
        </w:r>
        <w:r>
          <w:fldChar w:fldCharType="begin"/>
        </w:r>
        <w:r>
          <w:instrText xml:space="preserve"> PAGEREF _Toc5566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822" w:history="1">
        <w:r>
          <w:rPr>
            <w:rFonts w:ascii="仿宋" w:eastAsia="仿宋" w:hAnsi="仿宋" w:cs="仿宋" w:hint="eastAsia"/>
            <w:lang w:val="en-US"/>
          </w:rPr>
          <w:t>(八)、主要结构工程</w:t>
        </w:r>
        <w:r>
          <w:tab/>
        </w:r>
        <w:r>
          <w:fldChar w:fldCharType="begin"/>
        </w:r>
        <w:r>
          <w:instrText xml:space="preserve"> PAGEREF _Toc8822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180" w:history="1">
        <w:r>
          <w:rPr>
            <w:rFonts w:ascii="仿宋" w:eastAsia="仿宋" w:hAnsi="仿宋" w:cs="仿宋" w:hint="eastAsia"/>
            <w:lang w:val="en-US"/>
          </w:rPr>
          <w:t>(九)、建筑结构参数</w:t>
        </w:r>
        <w:r>
          <w:tab/>
        </w:r>
        <w:r>
          <w:fldChar w:fldCharType="begin"/>
        </w:r>
        <w:r>
          <w:instrText xml:space="preserve"> PAGEREF _Toc16180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80" w:history="1">
        <w:r>
          <w:rPr>
            <w:rFonts w:ascii="仿宋" w:eastAsia="仿宋" w:hAnsi="仿宋" w:cs="仿宋" w:hint="eastAsia"/>
            <w:lang w:val="en-US"/>
          </w:rPr>
          <w:t>(十)、公用工程及辅助设施</w:t>
        </w:r>
        <w:r>
          <w:tab/>
        </w:r>
        <w:r>
          <w:fldChar w:fldCharType="begin"/>
        </w:r>
        <w:r>
          <w:instrText xml:space="preserve"> PAGEREF _Toc16380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538" w:history="1">
        <w:r>
          <w:rPr>
            <w:rFonts w:ascii="仿宋" w:eastAsia="仿宋" w:hAnsi="仿宋" w:cs="仿宋" w:hint="eastAsia"/>
            <w:lang w:val="en-US"/>
          </w:rPr>
          <w:t>三、豆制品企业经营决策的方法</w:t>
        </w:r>
        <w:r>
          <w:tab/>
        </w:r>
        <w:r>
          <w:fldChar w:fldCharType="begin"/>
        </w:r>
        <w:r>
          <w:instrText xml:space="preserve"> PAGEREF _Toc6538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727" w:history="1">
        <w:r>
          <w:rPr>
            <w:rFonts w:ascii="仿宋" w:eastAsia="仿宋" w:hAnsi="仿宋" w:cs="仿宋" w:hint="eastAsia"/>
            <w:lang w:val="en-US"/>
          </w:rPr>
          <w:t>(一)、企业经营决策的方法</w:t>
        </w:r>
        <w:r>
          <w:tab/>
        </w:r>
        <w:r>
          <w:fldChar w:fldCharType="begin"/>
        </w:r>
        <w:r>
          <w:instrText xml:space="preserve"> PAGEREF _Toc5727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603" w:history="1">
        <w:r>
          <w:rPr>
            <w:rFonts w:ascii="仿宋" w:eastAsia="仿宋" w:hAnsi="仿宋" w:cs="仿宋" w:hint="eastAsia"/>
            <w:lang w:val="en-US"/>
          </w:rPr>
          <w:t>四、建筑物技术方案</w:t>
        </w:r>
        <w:r>
          <w:tab/>
        </w:r>
        <w:r>
          <w:fldChar w:fldCharType="begin"/>
        </w:r>
        <w:r>
          <w:instrText xml:space="preserve"> PAGEREF _Toc27603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65" w:history="1">
        <w:r>
          <w:rPr>
            <w:rFonts w:ascii="仿宋" w:eastAsia="仿宋" w:hAnsi="仿宋" w:cs="仿宋" w:hint="eastAsia"/>
            <w:lang w:val="en-US"/>
          </w:rPr>
          <w:t>(一)、项目工程设计总体要求</w:t>
        </w:r>
        <w:r>
          <w:tab/>
        </w:r>
        <w:r>
          <w:fldChar w:fldCharType="begin"/>
        </w:r>
        <w:r>
          <w:instrText xml:space="preserve"> PAGEREF _Toc3665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192" w:history="1">
        <w:r>
          <w:rPr>
            <w:rFonts w:ascii="仿宋" w:eastAsia="仿宋" w:hAnsi="仿宋" w:cs="仿宋" w:hint="eastAsia"/>
            <w:lang w:val="en-US"/>
          </w:rPr>
          <w:t>(二)、建设方案</w:t>
        </w:r>
        <w:r>
          <w:tab/>
        </w:r>
        <w:r>
          <w:fldChar w:fldCharType="begin"/>
        </w:r>
        <w:r>
          <w:instrText xml:space="preserve"> PAGEREF _Toc27192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574" w:history="1">
        <w:r>
          <w:rPr>
            <w:rFonts w:ascii="仿宋" w:eastAsia="仿宋" w:hAnsi="仿宋" w:cs="仿宋" w:hint="eastAsia"/>
            <w:lang w:val="en-US"/>
          </w:rPr>
          <w:t>(三)、建筑工程建设指标</w:t>
        </w:r>
        <w:r>
          <w:tab/>
        </w:r>
        <w:r>
          <w:fldChar w:fldCharType="begin"/>
        </w:r>
        <w:r>
          <w:instrText xml:space="preserve"> PAGEREF _Toc18574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305" w:history="1">
        <w:r>
          <w:rPr>
            <w:rFonts w:ascii="仿宋" w:eastAsia="仿宋" w:hAnsi="仿宋" w:cs="仿宋" w:hint="eastAsia"/>
            <w:lang w:val="en-US"/>
          </w:rPr>
          <w:t>五、资源开发及综合利用分析</w:t>
        </w:r>
        <w:r>
          <w:tab/>
        </w:r>
        <w:r>
          <w:fldChar w:fldCharType="begin"/>
        </w:r>
        <w:r>
          <w:instrText xml:space="preserve"> PAGEREF _Toc25305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50" w:history="1">
        <w:r>
          <w:rPr>
            <w:rFonts w:ascii="仿宋" w:eastAsia="仿宋" w:hAnsi="仿宋" w:cs="仿宋" w:hint="eastAsia"/>
            <w:lang w:val="en-US"/>
          </w:rPr>
          <w:t>(一)、资源开发方案</w:t>
        </w:r>
        <w:r>
          <w:tab/>
        </w:r>
        <w:r>
          <w:fldChar w:fldCharType="begin"/>
        </w:r>
        <w:r>
          <w:instrText xml:space="preserve"> PAGEREF _Toc4550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20" w:history="1">
        <w:r>
          <w:rPr>
            <w:rFonts w:ascii="仿宋" w:eastAsia="仿宋" w:hAnsi="仿宋" w:cs="仿宋" w:hint="eastAsia"/>
            <w:lang w:val="en-US"/>
          </w:rPr>
          <w:t>(二)、资源利用方案</w:t>
        </w:r>
        <w:r>
          <w:tab/>
        </w:r>
        <w:r>
          <w:fldChar w:fldCharType="begin"/>
        </w:r>
        <w:r>
          <w:instrText xml:space="preserve"> PAGEREF _Toc29320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21" w:history="1">
        <w:r>
          <w:rPr>
            <w:rFonts w:ascii="仿宋" w:eastAsia="仿宋" w:hAnsi="仿宋" w:cs="仿宋" w:hint="eastAsia"/>
            <w:lang w:val="en-US"/>
          </w:rPr>
          <w:t>(三)、资源节约措施</w:t>
        </w:r>
        <w:r>
          <w:tab/>
        </w:r>
        <w:r>
          <w:fldChar w:fldCharType="begin"/>
        </w:r>
        <w:r>
          <w:instrText xml:space="preserve"> PAGEREF _Toc4821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7"/>
          <w:footerReference w:type="default" r:id="rId8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207" w:history="1">
        <w:r>
          <w:rPr>
            <w:rFonts w:ascii="仿宋" w:eastAsia="仿宋" w:hAnsi="仿宋" w:cs="仿宋" w:hint="eastAsia"/>
            <w:lang w:val="en-US"/>
          </w:rPr>
          <w:t>六、技术贸易</w:t>
        </w:r>
        <w:r>
          <w:tab/>
        </w:r>
        <w:r>
          <w:fldChar w:fldCharType="begin"/>
        </w:r>
        <w:r>
          <w:instrText xml:space="preserve"> PAGEREF _Toc2207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14" w:history="1">
        <w:r>
          <w:rPr>
            <w:rFonts w:ascii="仿宋" w:eastAsia="仿宋" w:hAnsi="仿宋" w:cs="仿宋" w:hint="eastAsia"/>
            <w:lang w:val="en-US"/>
          </w:rPr>
          <w:t>(一)、技术贸易概述</w:t>
        </w:r>
        <w:r>
          <w:tab/>
        </w:r>
        <w:r>
          <w:fldChar w:fldCharType="begin"/>
        </w:r>
        <w:r>
          <w:instrText xml:space="preserve"> PAGEREF _Toc2014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294" w:history="1">
        <w:r>
          <w:rPr>
            <w:rFonts w:ascii="仿宋" w:eastAsia="仿宋" w:hAnsi="仿宋" w:cs="仿宋" w:hint="eastAsia"/>
            <w:lang w:val="en-US"/>
          </w:rPr>
          <w:t>(二)、技术贸易的国际合作</w:t>
        </w:r>
        <w:r>
          <w:tab/>
        </w:r>
        <w:r>
          <w:fldChar w:fldCharType="begin"/>
        </w:r>
        <w:r>
          <w:instrText xml:space="preserve"> PAGEREF _Toc31294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99" w:history="1">
        <w:r>
          <w:rPr>
            <w:rFonts w:ascii="仿宋" w:eastAsia="仿宋" w:hAnsi="仿宋" w:cs="仿宋" w:hint="eastAsia"/>
            <w:lang w:val="en-US"/>
          </w:rPr>
          <w:t>(三)、技术贸易风险管理</w:t>
        </w:r>
        <w:r>
          <w:tab/>
        </w:r>
        <w:r>
          <w:fldChar w:fldCharType="begin"/>
        </w:r>
        <w:r>
          <w:instrText xml:space="preserve"> PAGEREF _Toc23799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414" w:history="1">
        <w:r>
          <w:rPr>
            <w:rFonts w:ascii="仿宋" w:eastAsia="仿宋" w:hAnsi="仿宋" w:cs="仿宋" w:hint="eastAsia"/>
            <w:lang w:val="en-US"/>
          </w:rPr>
          <w:t>七、战略制订框架</w:t>
        </w:r>
        <w:r>
          <w:tab/>
        </w:r>
        <w:r>
          <w:fldChar w:fldCharType="begin"/>
        </w:r>
        <w:r>
          <w:instrText xml:space="preserve"> PAGEREF _Toc10414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08" w:history="1">
        <w:r>
          <w:rPr>
            <w:rFonts w:ascii="仿宋" w:eastAsia="仿宋" w:hAnsi="仿宋" w:cs="仿宋" w:hint="eastAsia"/>
            <w:lang w:val="en-US"/>
          </w:rPr>
          <w:t>(一)、战略制订框架</w:t>
        </w:r>
        <w:r>
          <w:tab/>
        </w:r>
        <w:r>
          <w:fldChar w:fldCharType="begin"/>
        </w:r>
        <w:r>
          <w:instrText xml:space="preserve"> PAGEREF _Toc17808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112" w:history="1">
        <w:r>
          <w:rPr>
            <w:rFonts w:ascii="仿宋" w:eastAsia="仿宋" w:hAnsi="仿宋" w:cs="仿宋" w:hint="eastAsia"/>
            <w:lang w:val="en-US"/>
          </w:rPr>
          <w:t>八、战略实施的阶段</w:t>
        </w:r>
        <w:r>
          <w:tab/>
        </w:r>
        <w:r>
          <w:fldChar w:fldCharType="begin"/>
        </w:r>
        <w:r>
          <w:instrText xml:space="preserve"> PAGEREF _Toc7112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387" w:history="1">
        <w:r>
          <w:rPr>
            <w:rFonts w:ascii="仿宋" w:eastAsia="仿宋" w:hAnsi="仿宋" w:cs="仿宋" w:hint="eastAsia"/>
            <w:lang w:val="en-US"/>
          </w:rPr>
          <w:t>(一)、战略实施的阶段</w:t>
        </w:r>
        <w:r>
          <w:tab/>
        </w:r>
        <w:r>
          <w:fldChar w:fldCharType="begin"/>
        </w:r>
        <w:r>
          <w:instrText xml:space="preserve"> PAGEREF _Toc19387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467" w:history="1">
        <w:r>
          <w:rPr>
            <w:rFonts w:ascii="仿宋" w:eastAsia="仿宋" w:hAnsi="仿宋" w:cs="仿宋" w:hint="eastAsia"/>
            <w:lang w:val="en-US"/>
          </w:rPr>
          <w:t>九、项目市场分析</w:t>
        </w:r>
        <w:r>
          <w:tab/>
        </w:r>
        <w:r>
          <w:fldChar w:fldCharType="begin"/>
        </w:r>
        <w:r>
          <w:instrText xml:space="preserve"> PAGEREF _Toc14467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04" w:history="1">
        <w:r>
          <w:rPr>
            <w:rFonts w:ascii="仿宋" w:eastAsia="仿宋" w:hAnsi="仿宋" w:cs="仿宋" w:hint="eastAsia"/>
            <w:lang w:val="en-US"/>
          </w:rPr>
          <w:t>(一)、XXX市场分析</w:t>
        </w:r>
        <w:r>
          <w:tab/>
        </w:r>
        <w:r>
          <w:fldChar w:fldCharType="begin"/>
        </w:r>
        <w:r>
          <w:instrText xml:space="preserve"> PAGEREF _Toc32504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648" w:history="1">
        <w:r>
          <w:rPr>
            <w:rFonts w:ascii="仿宋" w:eastAsia="仿宋" w:hAnsi="仿宋" w:cs="仿宋" w:hint="eastAsia"/>
            <w:lang w:val="en-US"/>
          </w:rPr>
          <w:t>(二)、区域经济市场分析</w:t>
        </w:r>
        <w:r>
          <w:tab/>
        </w:r>
        <w:r>
          <w:fldChar w:fldCharType="begin"/>
        </w:r>
        <w:r>
          <w:instrText xml:space="preserve"> PAGEREF _Toc15648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174" w:history="1">
        <w:r>
          <w:rPr>
            <w:rFonts w:ascii="仿宋" w:eastAsia="仿宋" w:hAnsi="仿宋" w:cs="仿宋" w:hint="eastAsia"/>
            <w:lang w:val="en-US"/>
          </w:rPr>
          <w:t>(三)、项目建设的必要性</w:t>
        </w:r>
        <w:r>
          <w:tab/>
        </w:r>
        <w:r>
          <w:fldChar w:fldCharType="begin"/>
        </w:r>
        <w:r>
          <w:instrText xml:space="preserve"> PAGEREF _Toc26174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223" w:history="1">
        <w:r>
          <w:rPr>
            <w:rFonts w:ascii="仿宋" w:eastAsia="仿宋" w:hAnsi="仿宋" w:cs="仿宋" w:hint="eastAsia"/>
            <w:lang w:val="en-US"/>
          </w:rPr>
          <w:t>十、豆制品项目创新与研发</w:t>
        </w:r>
        <w:r>
          <w:tab/>
        </w:r>
        <w:r>
          <w:fldChar w:fldCharType="begin"/>
        </w:r>
        <w:r>
          <w:instrText xml:space="preserve"> PAGEREF _Toc14223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157" w:history="1">
        <w:r>
          <w:rPr>
            <w:rFonts w:ascii="仿宋" w:eastAsia="仿宋" w:hAnsi="仿宋" w:cs="仿宋" w:hint="eastAsia"/>
            <w:lang w:val="en-US"/>
          </w:rPr>
          <w:t>(一)、创新策略与方向</w:t>
        </w:r>
        <w:r>
          <w:tab/>
        </w:r>
        <w:r>
          <w:fldChar w:fldCharType="begin"/>
        </w:r>
        <w:r>
          <w:instrText xml:space="preserve"> PAGEREF _Toc14157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84" w:history="1">
        <w:r>
          <w:rPr>
            <w:rFonts w:ascii="仿宋" w:eastAsia="仿宋" w:hAnsi="仿宋" w:cs="仿宋" w:hint="eastAsia"/>
            <w:lang w:val="en-US"/>
          </w:rPr>
          <w:t>(二)、研发规划与投入</w:t>
        </w:r>
        <w:r>
          <w:tab/>
        </w:r>
        <w:r>
          <w:fldChar w:fldCharType="begin"/>
        </w:r>
        <w:r>
          <w:instrText xml:space="preserve"> PAGEREF _Toc4084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613" w:history="1">
        <w:r>
          <w:rPr>
            <w:rFonts w:ascii="仿宋" w:eastAsia="仿宋" w:hAnsi="仿宋" w:cs="仿宋" w:hint="eastAsia"/>
            <w:lang w:val="en-US"/>
          </w:rPr>
          <w:t>十一、技术创新与产业升级</w:t>
        </w:r>
        <w:r>
          <w:tab/>
        </w:r>
        <w:r>
          <w:fldChar w:fldCharType="begin"/>
        </w:r>
        <w:r>
          <w:instrText xml:space="preserve"> PAGEREF _Toc9613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10" w:history="1">
        <w:r>
          <w:rPr>
            <w:rFonts w:ascii="仿宋" w:eastAsia="仿宋" w:hAnsi="仿宋" w:cs="仿宋" w:hint="eastAsia"/>
            <w:lang w:val="en-US"/>
          </w:rPr>
          <w:t>(一)、技术创新方向与目标</w:t>
        </w:r>
        <w:r>
          <w:tab/>
        </w:r>
        <w:r>
          <w:fldChar w:fldCharType="begin"/>
        </w:r>
        <w:r>
          <w:instrText xml:space="preserve"> PAGEREF _Toc20610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23" w:history="1">
        <w:r>
          <w:rPr>
            <w:rFonts w:ascii="仿宋" w:eastAsia="仿宋" w:hAnsi="仿宋" w:cs="仿宋" w:hint="eastAsia"/>
            <w:lang w:val="en-US"/>
          </w:rPr>
          <w:t>(二)、产业升级路径与措施</w:t>
        </w:r>
        <w:r>
          <w:tab/>
        </w:r>
        <w:r>
          <w:fldChar w:fldCharType="begin"/>
        </w:r>
        <w:r>
          <w:instrText xml:space="preserve"> PAGEREF _Toc27923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813" w:history="1">
        <w:r>
          <w:rPr>
            <w:rFonts w:ascii="仿宋" w:eastAsia="仿宋" w:hAnsi="仿宋" w:cs="仿宋" w:hint="eastAsia"/>
            <w:lang w:val="en-US"/>
          </w:rPr>
          <w:t>十二、安全管理计划</w:t>
        </w:r>
        <w:r>
          <w:tab/>
        </w:r>
        <w:r>
          <w:fldChar w:fldCharType="begin"/>
        </w:r>
        <w:r>
          <w:instrText xml:space="preserve"> PAGEREF _Toc23813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819" w:history="1">
        <w:r>
          <w:rPr>
            <w:rFonts w:ascii="仿宋" w:eastAsia="仿宋" w:hAnsi="仿宋" w:cs="仿宋" w:hint="eastAsia"/>
            <w:lang w:val="en-US"/>
          </w:rPr>
          <w:t>(一)、项目安全管理体系建立</w:t>
        </w:r>
        <w:r>
          <w:tab/>
        </w:r>
        <w:r>
          <w:fldChar w:fldCharType="begin"/>
        </w:r>
        <w:r>
          <w:instrText xml:space="preserve"> PAGEREF _Toc8819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37" w:history="1">
        <w:r>
          <w:rPr>
            <w:rFonts w:ascii="仿宋" w:eastAsia="仿宋" w:hAnsi="仿宋" w:cs="仿宋" w:hint="eastAsia"/>
            <w:lang w:val="en-US"/>
          </w:rPr>
          <w:t>(二)、安全管理计划</w:t>
        </w:r>
        <w:r>
          <w:tab/>
        </w:r>
        <w:r>
          <w:fldChar w:fldCharType="begin"/>
        </w:r>
        <w:r>
          <w:instrText xml:space="preserve"> PAGEREF _Toc8137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61" w:history="1">
        <w:r>
          <w:rPr>
            <w:rFonts w:ascii="仿宋" w:eastAsia="仿宋" w:hAnsi="仿宋" w:cs="仿宋" w:hint="eastAsia"/>
            <w:lang w:val="en-US"/>
          </w:rPr>
          <w:t>(三)、安全培训与演练</w:t>
        </w:r>
        <w:r>
          <w:tab/>
        </w:r>
        <w:r>
          <w:fldChar w:fldCharType="begin"/>
        </w:r>
        <w:r>
          <w:instrText xml:space="preserve"> PAGEREF _Toc22161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85" w:history="1">
        <w:r>
          <w:rPr>
            <w:rFonts w:ascii="仿宋" w:eastAsia="仿宋" w:hAnsi="仿宋" w:cs="仿宋" w:hint="eastAsia"/>
            <w:lang w:val="en-US"/>
          </w:rPr>
          <w:t>(四)、事故应急处理与报告</w:t>
        </w:r>
        <w:r>
          <w:tab/>
        </w:r>
        <w:r>
          <w:fldChar w:fldCharType="begin"/>
        </w:r>
        <w:r>
          <w:instrText xml:space="preserve"> PAGEREF _Toc7885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904" w:history="1">
        <w:r>
          <w:rPr>
            <w:rFonts w:ascii="仿宋" w:eastAsia="仿宋" w:hAnsi="仿宋" w:cs="仿宋" w:hint="eastAsia"/>
            <w:lang w:val="en-US"/>
          </w:rPr>
          <w:t>十三、第三十二章未来发展愿景</w:t>
        </w:r>
        <w:r>
          <w:tab/>
        </w:r>
        <w:r>
          <w:fldChar w:fldCharType="begin"/>
        </w:r>
        <w:r>
          <w:instrText xml:space="preserve"> PAGEREF _Toc21904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237" w:history="1">
        <w:r>
          <w:rPr>
            <w:rFonts w:ascii="仿宋" w:eastAsia="仿宋" w:hAnsi="仿宋" w:cs="仿宋" w:hint="eastAsia"/>
            <w:lang w:val="en-US"/>
          </w:rPr>
          <w:t>(一)、员工职业生涯管理的未来趋势</w:t>
        </w:r>
        <w:r>
          <w:tab/>
        </w:r>
        <w:r>
          <w:fldChar w:fldCharType="begin"/>
        </w:r>
        <w:r>
          <w:instrText xml:space="preserve"> PAGEREF _Toc17237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30" w:history="1">
        <w:r>
          <w:rPr>
            <w:rFonts w:ascii="仿宋" w:eastAsia="仿宋" w:hAnsi="仿宋" w:cs="仿宋" w:hint="eastAsia"/>
            <w:lang w:val="en-US"/>
          </w:rPr>
          <w:t>(二)、公司在员工发展中的未来愿景</w:t>
        </w:r>
        <w:r>
          <w:tab/>
        </w:r>
        <w:r>
          <w:fldChar w:fldCharType="begin"/>
        </w:r>
        <w:r>
          <w:instrText xml:space="preserve"> PAGEREF _Toc17030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132" w:history="1">
        <w:r>
          <w:rPr>
            <w:rFonts w:ascii="仿宋" w:eastAsia="仿宋" w:hAnsi="仿宋" w:cs="仿宋" w:hint="eastAsia"/>
            <w:lang w:val="en-US"/>
          </w:rPr>
          <w:t>十四、持续改进与创新</w:t>
        </w:r>
        <w:r>
          <w:tab/>
        </w:r>
        <w:r>
          <w:fldChar w:fldCharType="begin"/>
        </w:r>
        <w:r>
          <w:instrText xml:space="preserve"> PAGEREF _Toc12132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95" w:history="1">
        <w:r>
          <w:rPr>
            <w:rFonts w:ascii="仿宋" w:eastAsia="仿宋" w:hAnsi="仿宋" w:cs="仿宋" w:hint="eastAsia"/>
            <w:lang w:val="en-US"/>
          </w:rPr>
          <w:t>(一)、质量管理与持续改进</w:t>
        </w:r>
        <w:r>
          <w:tab/>
        </w:r>
        <w:r>
          <w:fldChar w:fldCharType="begin"/>
        </w:r>
        <w:r>
          <w:instrText xml:space="preserve"> PAGEREF _Toc7595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9"/>
          <w:footerReference w:type="default" r:id="rId10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6047" w:history="1">
        <w:r>
          <w:rPr>
            <w:rFonts w:ascii="仿宋" w:eastAsia="仿宋" w:hAnsi="仿宋" w:cs="仿宋" w:hint="eastAsia"/>
            <w:lang w:val="en-US"/>
          </w:rPr>
          <w:t>(二)、创新与研发计划</w:t>
        </w:r>
        <w:r>
          <w:tab/>
        </w:r>
        <w:r>
          <w:fldChar w:fldCharType="begin"/>
        </w:r>
        <w:r>
          <w:instrText xml:space="preserve"> PAGEREF _Toc6047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52" w:history="1">
        <w:r>
          <w:rPr>
            <w:rFonts w:ascii="仿宋" w:eastAsia="仿宋" w:hAnsi="仿宋" w:cs="仿宋" w:hint="eastAsia"/>
            <w:lang w:val="en-US"/>
          </w:rPr>
          <w:t>(三)、客户反馈与产品改进</w:t>
        </w:r>
        <w:r>
          <w:tab/>
        </w:r>
        <w:r>
          <w:fldChar w:fldCharType="begin"/>
        </w:r>
        <w:r>
          <w:instrText xml:space="preserve"> PAGEREF _Toc28952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492" w:history="1">
        <w:r>
          <w:rPr>
            <w:rFonts w:ascii="仿宋" w:eastAsia="仿宋" w:hAnsi="仿宋" w:cs="仿宋" w:hint="eastAsia"/>
            <w:lang w:val="en-US"/>
          </w:rPr>
          <w:t>十五、市场营销策略与推广计划</w:t>
        </w:r>
        <w:r>
          <w:tab/>
        </w:r>
        <w:r>
          <w:fldChar w:fldCharType="begin"/>
        </w:r>
        <w:r>
          <w:instrText xml:space="preserve"> PAGEREF _Toc3492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4" w:history="1">
        <w:r>
          <w:rPr>
            <w:rFonts w:ascii="仿宋" w:eastAsia="仿宋" w:hAnsi="仿宋" w:cs="仿宋" w:hint="eastAsia"/>
            <w:lang w:val="en-US"/>
          </w:rPr>
          <w:t>(一)、目标市场与客户定位</w:t>
        </w:r>
        <w:r>
          <w:tab/>
        </w:r>
        <w:r>
          <w:fldChar w:fldCharType="begin"/>
        </w:r>
        <w:r>
          <w:instrText xml:space="preserve"> PAGEREF _Toc74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97" w:history="1">
        <w:r>
          <w:rPr>
            <w:rFonts w:ascii="仿宋" w:eastAsia="仿宋" w:hAnsi="仿宋" w:cs="仿宋" w:hint="eastAsia"/>
            <w:lang w:val="en-US"/>
          </w:rPr>
          <w:t>(二)、市场营销策略</w:t>
        </w:r>
        <w:r>
          <w:tab/>
        </w:r>
        <w:r>
          <w:fldChar w:fldCharType="begin"/>
        </w:r>
        <w:r>
          <w:instrText xml:space="preserve"> PAGEREF _Toc17897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89" w:history="1">
        <w:r>
          <w:rPr>
            <w:rFonts w:ascii="仿宋" w:eastAsia="仿宋" w:hAnsi="仿宋" w:cs="仿宋" w:hint="eastAsia"/>
            <w:lang w:val="en-US"/>
          </w:rPr>
          <w:t>(三)、产品推广与品牌建设</w:t>
        </w:r>
        <w:r>
          <w:tab/>
        </w:r>
        <w:r>
          <w:fldChar w:fldCharType="begin"/>
        </w:r>
        <w:r>
          <w:instrText xml:space="preserve"> PAGEREF _Toc30989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140" w:history="1">
        <w:r>
          <w:rPr>
            <w:rFonts w:ascii="仿宋" w:eastAsia="仿宋" w:hAnsi="仿宋" w:cs="仿宋" w:hint="eastAsia"/>
            <w:lang w:val="en-US"/>
          </w:rPr>
          <w:t>(四)、销售渠道与分销策略</w:t>
        </w:r>
        <w:r>
          <w:tab/>
        </w:r>
        <w:r>
          <w:fldChar w:fldCharType="begin"/>
        </w:r>
        <w:r>
          <w:instrText xml:space="preserve"> PAGEREF _Toc32140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655" w:history="1">
        <w:r>
          <w:rPr>
            <w:rFonts w:ascii="仿宋" w:eastAsia="仿宋" w:hAnsi="仿宋" w:cs="仿宋" w:hint="eastAsia"/>
            <w:lang w:val="en-US"/>
          </w:rPr>
          <w:t>十六、社会责任</w:t>
        </w:r>
        <w:r>
          <w:tab/>
        </w:r>
        <w:r>
          <w:fldChar w:fldCharType="begin"/>
        </w:r>
        <w:r>
          <w:instrText xml:space="preserve"> PAGEREF _Toc22655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0" w:history="1">
        <w:r>
          <w:rPr>
            <w:rFonts w:ascii="仿宋" w:eastAsia="仿宋" w:hAnsi="仿宋" w:cs="仿宋" w:hint="eastAsia"/>
            <w:lang w:val="en-US"/>
          </w:rPr>
          <w:t>(一)、社会责任政策</w:t>
        </w:r>
        <w:r>
          <w:tab/>
        </w:r>
        <w:r>
          <w:fldChar w:fldCharType="begin"/>
        </w:r>
        <w:r>
          <w:instrText xml:space="preserve"> PAGEREF _Toc1990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89" w:history="1">
        <w:r>
          <w:rPr>
            <w:rFonts w:ascii="仿宋" w:eastAsia="仿宋" w:hAnsi="仿宋" w:cs="仿宋" w:hint="eastAsia"/>
            <w:lang w:val="en-US"/>
          </w:rPr>
          <w:t>(二)、可持续性计划</w:t>
        </w:r>
        <w:r>
          <w:tab/>
        </w:r>
        <w:r>
          <w:fldChar w:fldCharType="begin"/>
        </w:r>
        <w:r>
          <w:instrText xml:space="preserve"> PAGEREF _Toc3389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18" w:history="1">
        <w:r>
          <w:rPr>
            <w:rFonts w:ascii="仿宋" w:eastAsia="仿宋" w:hAnsi="仿宋" w:cs="仿宋" w:hint="eastAsia"/>
            <w:lang w:val="en-US"/>
          </w:rPr>
          <w:t>(三)、社区参与</w:t>
        </w:r>
        <w:r>
          <w:tab/>
        </w:r>
        <w:r>
          <w:fldChar w:fldCharType="begin"/>
        </w:r>
        <w:r>
          <w:instrText xml:space="preserve"> PAGEREF _Toc2018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628" w:history="1">
        <w:r>
          <w:rPr>
            <w:rFonts w:ascii="仿宋" w:eastAsia="仿宋" w:hAnsi="仿宋" w:cs="仿宋" w:hint="eastAsia"/>
            <w:lang w:val="en-US"/>
          </w:rPr>
          <w:t>十七、必要性分析</w:t>
        </w:r>
        <w:r>
          <w:tab/>
        </w:r>
        <w:r>
          <w:fldChar w:fldCharType="begin"/>
        </w:r>
        <w:r>
          <w:instrText xml:space="preserve"> PAGEREF _Toc26628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72" w:history="1">
        <w:r>
          <w:rPr>
            <w:rFonts w:ascii="仿宋" w:eastAsia="仿宋" w:hAnsi="仿宋" w:cs="仿宋" w:hint="eastAsia"/>
            <w:lang w:val="en-US"/>
          </w:rPr>
          <w:t>(一)、必要性分析</w:t>
        </w:r>
        <w:r>
          <w:tab/>
        </w:r>
        <w:r>
          <w:fldChar w:fldCharType="begin"/>
        </w:r>
        <w:r>
          <w:instrText xml:space="preserve"> PAGEREF _Toc17372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895" w:history="1">
        <w:r>
          <w:rPr>
            <w:rFonts w:ascii="仿宋" w:eastAsia="仿宋" w:hAnsi="仿宋" w:cs="仿宋" w:hint="eastAsia"/>
            <w:lang w:val="en-US"/>
          </w:rPr>
          <w:t>十八、市场营销与品牌推广</w:t>
        </w:r>
        <w:r>
          <w:tab/>
        </w:r>
        <w:r>
          <w:fldChar w:fldCharType="begin"/>
        </w:r>
        <w:r>
          <w:instrText xml:space="preserve"> PAGEREF _Toc13895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452" w:history="1">
        <w:r>
          <w:rPr>
            <w:rFonts w:ascii="仿宋" w:eastAsia="仿宋" w:hAnsi="仿宋" w:cs="仿宋" w:hint="eastAsia"/>
            <w:lang w:val="en-US"/>
          </w:rPr>
          <w:t>(一)、市场调研与定位</w:t>
        </w:r>
        <w:r>
          <w:tab/>
        </w:r>
        <w:r>
          <w:fldChar w:fldCharType="begin"/>
        </w:r>
        <w:r>
          <w:instrText xml:space="preserve"> PAGEREF _Toc7452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94" w:history="1">
        <w:r>
          <w:rPr>
            <w:rFonts w:ascii="仿宋" w:eastAsia="仿宋" w:hAnsi="仿宋" w:cs="仿宋" w:hint="eastAsia"/>
            <w:lang w:val="en-US"/>
          </w:rPr>
          <w:t>(二)、营销策略与推广计划</w:t>
        </w:r>
        <w:r>
          <w:tab/>
        </w:r>
        <w:r>
          <w:fldChar w:fldCharType="begin"/>
        </w:r>
        <w:r>
          <w:instrText xml:space="preserve"> PAGEREF _Toc32394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01" w:history="1">
        <w:r>
          <w:rPr>
            <w:rFonts w:ascii="仿宋" w:eastAsia="仿宋" w:hAnsi="仿宋" w:cs="仿宋" w:hint="eastAsia"/>
            <w:lang w:val="en-US"/>
          </w:rPr>
          <w:t>(三)、客户关系管理</w:t>
        </w:r>
        <w:r>
          <w:tab/>
        </w:r>
        <w:r>
          <w:fldChar w:fldCharType="begin"/>
        </w:r>
        <w:r>
          <w:instrText xml:space="preserve"> PAGEREF _Toc26601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36" w:history="1">
        <w:r>
          <w:rPr>
            <w:rFonts w:ascii="仿宋" w:eastAsia="仿宋" w:hAnsi="仿宋" w:cs="仿宋" w:hint="eastAsia"/>
            <w:lang w:val="en-US"/>
          </w:rPr>
          <w:t>(四)、品牌建设与维护</w:t>
        </w:r>
        <w:r>
          <w:tab/>
        </w:r>
        <w:r>
          <w:fldChar w:fldCharType="begin"/>
        </w:r>
        <w:r>
          <w:instrText xml:space="preserve"> PAGEREF _Toc21636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449" w:history="1">
        <w:r>
          <w:rPr>
            <w:rFonts w:ascii="仿宋" w:eastAsia="仿宋" w:hAnsi="仿宋" w:cs="仿宋" w:hint="eastAsia"/>
            <w:lang w:val="en-US"/>
          </w:rPr>
          <w:t>十九、创新驱动</w:t>
        </w:r>
        <w:r>
          <w:tab/>
        </w:r>
        <w:r>
          <w:fldChar w:fldCharType="begin"/>
        </w:r>
        <w:r>
          <w:instrText xml:space="preserve"> PAGEREF _Toc24449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87" w:history="1">
        <w:r>
          <w:rPr>
            <w:rFonts w:ascii="仿宋" w:eastAsia="仿宋" w:hAnsi="仿宋" w:cs="仿宋" w:hint="eastAsia"/>
            <w:lang w:val="en-US"/>
          </w:rPr>
          <w:t>(一)、企业技术研发分析</w:t>
        </w:r>
        <w:r>
          <w:tab/>
        </w:r>
        <w:r>
          <w:fldChar w:fldCharType="begin"/>
        </w:r>
        <w:r>
          <w:instrText xml:space="preserve"> PAGEREF _Toc11087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20" w:history="1">
        <w:r>
          <w:rPr>
            <w:rFonts w:ascii="仿宋" w:eastAsia="仿宋" w:hAnsi="仿宋" w:cs="仿宋" w:hint="eastAsia"/>
            <w:lang w:val="en-US"/>
          </w:rPr>
          <w:t>(二)、豆制品项目技术工艺分析</w:t>
        </w:r>
        <w:r>
          <w:tab/>
        </w:r>
        <w:r>
          <w:fldChar w:fldCharType="begin"/>
        </w:r>
        <w:r>
          <w:instrText xml:space="preserve"> PAGEREF _Toc9220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13" w:history="1">
        <w:r>
          <w:rPr>
            <w:rFonts w:ascii="仿宋" w:eastAsia="仿宋" w:hAnsi="仿宋" w:cs="仿宋" w:hint="eastAsia"/>
            <w:lang w:val="en-US"/>
          </w:rPr>
          <w:t>(三)、质量管理</w:t>
        </w:r>
        <w:r>
          <w:tab/>
        </w:r>
        <w:r>
          <w:fldChar w:fldCharType="begin"/>
        </w:r>
        <w:r>
          <w:instrText xml:space="preserve"> PAGEREF _Toc32313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668" w:history="1">
        <w:r>
          <w:rPr>
            <w:rFonts w:ascii="仿宋" w:eastAsia="仿宋" w:hAnsi="仿宋" w:cs="仿宋" w:hint="eastAsia"/>
            <w:lang w:val="en-US"/>
          </w:rPr>
          <w:t>(四)、创新发展总结</w:t>
        </w:r>
        <w:r>
          <w:tab/>
        </w:r>
        <w:r>
          <w:fldChar w:fldCharType="begin"/>
        </w:r>
        <w:r>
          <w:instrText xml:space="preserve"> PAGEREF _Toc22668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503" w:history="1">
        <w:r>
          <w:rPr>
            <w:rFonts w:ascii="仿宋" w:eastAsia="仿宋" w:hAnsi="仿宋" w:cs="仿宋" w:hint="eastAsia"/>
            <w:lang w:val="en-US"/>
          </w:rPr>
          <w:t>二十、质量管理体系</w:t>
        </w:r>
        <w:r>
          <w:tab/>
        </w:r>
        <w:r>
          <w:fldChar w:fldCharType="begin"/>
        </w:r>
        <w:r>
          <w:instrText xml:space="preserve"> PAGEREF _Toc11503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430" w:history="1">
        <w:r>
          <w:rPr>
            <w:rFonts w:ascii="仿宋" w:eastAsia="仿宋" w:hAnsi="仿宋" w:cs="仿宋" w:hint="eastAsia"/>
            <w:lang w:val="en-US"/>
          </w:rPr>
          <w:t>(一)、质量管理体系概述</w:t>
        </w:r>
        <w:r>
          <w:tab/>
        </w:r>
        <w:r>
          <w:fldChar w:fldCharType="begin"/>
        </w:r>
        <w:r>
          <w:instrText xml:space="preserve"> PAGEREF _Toc27430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01" w:history="1">
        <w:r>
          <w:rPr>
            <w:rFonts w:ascii="仿宋" w:eastAsia="仿宋" w:hAnsi="仿宋" w:cs="仿宋" w:hint="eastAsia"/>
            <w:lang w:val="en-US"/>
          </w:rPr>
          <w:t>(二)、质量方针与目标</w:t>
        </w:r>
        <w:r>
          <w:tab/>
        </w:r>
        <w:r>
          <w:fldChar w:fldCharType="begin"/>
        </w:r>
        <w:r>
          <w:instrText xml:space="preserve"> PAGEREF _Toc3601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69" w:history="1">
        <w:r>
          <w:rPr>
            <w:rFonts w:ascii="仿宋" w:eastAsia="仿宋" w:hAnsi="仿宋" w:cs="仿宋" w:hint="eastAsia"/>
            <w:lang w:val="en-US"/>
          </w:rPr>
          <w:t>(三)、质量管理责任</w:t>
        </w:r>
        <w:r>
          <w:tab/>
        </w:r>
        <w:r>
          <w:fldChar w:fldCharType="begin"/>
        </w:r>
        <w:r>
          <w:instrText xml:space="preserve"> PAGEREF _Toc7569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988" w:history="1">
        <w:r>
          <w:rPr>
            <w:rFonts w:ascii="仿宋" w:eastAsia="仿宋" w:hAnsi="仿宋" w:cs="仿宋" w:hint="eastAsia"/>
            <w:lang w:val="en-US"/>
          </w:rPr>
          <w:t>(四)、质量管理程序</w:t>
        </w:r>
        <w:r>
          <w:tab/>
        </w:r>
        <w:r>
          <w:fldChar w:fldCharType="begin"/>
        </w:r>
        <w:r>
          <w:instrText xml:space="preserve"> PAGEREF _Toc4988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11"/>
          <w:footerReference w:type="default" r:id="rId12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hyperlink w:anchor="_Toc23784" w:history="1">
        <w:r>
          <w:rPr>
            <w:rFonts w:ascii="仿宋" w:eastAsia="仿宋" w:hAnsi="仿宋" w:cs="仿宋" w:hint="eastAsia"/>
            <w:lang w:val="en-US"/>
          </w:rPr>
          <w:t>(五)、质量监控与改进</w:t>
        </w:r>
        <w:r>
          <w:tab/>
        </w:r>
        <w:r>
          <w:fldChar w:fldCharType="begin"/>
        </w:r>
        <w:r>
          <w:instrText xml:space="preserve"> PAGEREF _Toc23784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154" w:history="1">
        <w:r>
          <w:rPr>
            <w:rFonts w:ascii="仿宋" w:eastAsia="仿宋" w:hAnsi="仿宋" w:cs="仿宋" w:hint="eastAsia"/>
            <w:lang w:val="en-US"/>
          </w:rPr>
          <w:t>二十一、生产控制的概念</w:t>
        </w:r>
        <w:r>
          <w:tab/>
        </w:r>
        <w:r>
          <w:fldChar w:fldCharType="begin"/>
        </w:r>
        <w:r>
          <w:instrText xml:space="preserve"> PAGEREF _Toc30154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146" w:history="1">
        <w:r>
          <w:rPr>
            <w:rFonts w:ascii="仿宋" w:eastAsia="仿宋" w:hAnsi="仿宋" w:cs="仿宋" w:hint="eastAsia"/>
            <w:lang w:val="en-US"/>
          </w:rPr>
          <w:t>(一)、生产控制与质量管理</w:t>
        </w:r>
        <w:r>
          <w:tab/>
        </w:r>
        <w:r>
          <w:fldChar w:fldCharType="begin"/>
        </w:r>
        <w:r>
          <w:instrText xml:space="preserve"> PAGEREF _Toc10146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40" w:history="1">
        <w:r>
          <w:rPr>
            <w:rFonts w:ascii="仿宋" w:eastAsia="仿宋" w:hAnsi="仿宋" w:cs="仿宋" w:hint="eastAsia"/>
            <w:lang w:val="en-US"/>
          </w:rPr>
          <w:t>(二)、生产计划与实施</w:t>
        </w:r>
        <w:r>
          <w:tab/>
        </w:r>
        <w:r>
          <w:fldChar w:fldCharType="begin"/>
        </w:r>
        <w:r>
          <w:instrText xml:space="preserve"> PAGEREF _Toc18640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86" w:history="1">
        <w:r>
          <w:rPr>
            <w:rFonts w:ascii="仿宋" w:eastAsia="仿宋" w:hAnsi="仿宋" w:cs="仿宋" w:hint="eastAsia"/>
            <w:lang w:val="en-US"/>
          </w:rPr>
          <w:t>(三)、生产效率与成本控制</w:t>
        </w:r>
        <w:r>
          <w:tab/>
        </w:r>
        <w:r>
          <w:fldChar w:fldCharType="begin"/>
        </w:r>
        <w:r>
          <w:instrText xml:space="preserve"> PAGEREF _Toc31886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r>
        <w:fldChar w:fldCharType="end"/>
      </w:r>
      <w:bookmarkStart w:id="0" w:name="_GoBack"/>
      <w:bookmarkEnd w:id="0"/>
      <w:r>
        <w:br/>
      </w:r>
      <w:r>
        <w:br/>
      </w:r>
    </w:p>
    <w:p>
      <w:pPr>
        <w:widowControl/>
        <w:spacing w:after="0"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https://d.book118.com/758025127024006042</w:t>
        </w:r>
      </w:hyperlink>
    </w:p>
    <w:p/>
    <w:sectPr>
      <w:headerReference w:type="default" r:id="rId14"/>
      <w:footerReference w:type="default" r:id="rId15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豆制品项目调研分析报告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豆制品项目调研分析报告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豆制品项目调研分析报告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豆制品项目调研分析报告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豆制品项目调研分析报告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01C4B50"/>
    <w:rsid w:val="701C4B5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header" Target="header4.xml" /><Relationship Id="rId12" Type="http://schemas.openxmlformats.org/officeDocument/2006/relationships/footer" Target="footer4.xml" /><Relationship Id="rId13" Type="http://schemas.openxmlformats.org/officeDocument/2006/relationships/hyperlink" Target="https://d.book118.com/758025127024006042" TargetMode="External" /><Relationship Id="rId14" Type="http://schemas.openxmlformats.org/officeDocument/2006/relationships/header" Target="header5.xml" /><Relationship Id="rId15" Type="http://schemas.openxmlformats.org/officeDocument/2006/relationships/footer" Target="footer5.xml" /><Relationship Id="rId16" Type="http://schemas.openxmlformats.org/officeDocument/2006/relationships/theme" Target="theme/theme1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2024-02-23T20:51:00Z</dcterms:created>
  <dcterms:modified xsi:type="dcterms:W3CDTF">2024-02-23T20:51:47Z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