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10"/>
        <w:rPr>
          <w:rFonts w:ascii="Times New Roman"/>
          <w:sz w:val="11"/>
        </w:rPr>
      </w:pPr>
    </w:p>
    <w:p>
      <w:pPr>
        <w:pStyle w:val="BodyText"/>
        <w:spacing w:line="20" w:lineRule="exact"/>
        <w:ind w:left="103"/>
        <w:rPr>
          <w:rFonts w:ascii="Times New Roman"/>
          <w:sz w:val="2"/>
        </w:rPr>
      </w:pPr>
      <w:r>
        <w:rPr>
          <w:rFonts w:ascii="Times New Roman"/>
          <w:sz w:val="2"/>
        </w:rPr>
        <w:pict>
          <v:group id="docshapegroup3" o:spid="_x0000_i1025" style="width:513.25pt;height:0.75pt" coordsize="10265,15">
            <v:rect id="docshape4" o:spid="_x0000_s1026" style="width:10265;height:15;position:absolute" coordsize="21600,21600" filled="t" fillcolor="black" stroked="f"/>
            <w10:anchorlock/>
          </v:group>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12"/>
        </w:rPr>
      </w:pPr>
      <w:r>
        <w:pict>
          <v:group id="docshapegroup5" o:spid="_x0000_s1027" style="width:394.45pt;height:579.75pt;margin-top:8.1pt;margin-left:89.35pt;mso-height-relative:page;mso-position-horizontal-relative:page;mso-width-relative:page;mso-wrap-distance-bottom:0;mso-wrap-distance-top:0;position:absolute;z-index:-251658240" coordorigin="1787,162" coordsize="7889,115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6" o:spid="_x0000_s1028" type="#_x0000_t75" style="width:7889;height:11595;left:1787;position:absolute;top:162" coordsize="21600,21600" filled="f" stroked="f">
              <v:imagedata r:id="rId5" o:title=""/>
              <o:lock v:ext="edit" aspectratio="t"/>
            </v:shape>
            <v:shapetype id="_x0000_t202" coordsize="21600,21600" o:spt="202" path="m,l,21600r21600,l21600,xe">
              <v:stroke joinstyle="miter"/>
              <v:path gradientshapeok="t" o:connecttype="rect"/>
            </v:shapetype>
            <v:shape id="docshape7" o:spid="_x0000_s1029" type="#_x0000_t202" style="width:4195;height:521;left:3867;position:absolute;top:2374" coordsize="21600,21600" filled="f" stroked="f">
              <v:textbox inset="0,0,0,0">
                <w:txbxContent>
                  <w:p>
                    <w:pPr>
                      <w:spacing w:before="0" w:line="521" w:lineRule="exact"/>
                      <w:ind w:left="0" w:right="0" w:firstLine="0"/>
                      <w:jc w:val="left"/>
                      <w:rPr>
                        <w:b/>
                        <w:sz w:val="52"/>
                      </w:rPr>
                    </w:pPr>
                    <w:r>
                      <w:rPr>
                        <w:b/>
                        <w:w w:val="95"/>
                        <w:sz w:val="52"/>
                      </w:rPr>
                      <w:t>普联技术有限公司</w:t>
                    </w:r>
                  </w:p>
                </w:txbxContent>
              </v:textbox>
            </v:shape>
            <v:shape id="docshape8" o:spid="_x0000_s1030" type="#_x0000_t202" style="width:6614;height:480;left:2657;position:absolute;top:3585" coordsize="21600,21600" filled="f" stroked="f">
              <v:textbox inset="0,0,0,0">
                <w:txbxContent>
                  <w:p>
                    <w:pPr>
                      <w:spacing w:before="0" w:line="480" w:lineRule="exact"/>
                      <w:ind w:left="0" w:right="0" w:firstLine="0"/>
                      <w:jc w:val="left"/>
                      <w:rPr>
                        <w:rFonts w:ascii="Calibri"/>
                        <w:b/>
                        <w:sz w:val="48"/>
                      </w:rPr>
                    </w:pPr>
                    <w:r>
                      <w:rPr>
                        <w:rFonts w:ascii="Calibri"/>
                        <w:b/>
                        <w:spacing w:val="-1"/>
                        <w:sz w:val="48"/>
                      </w:rPr>
                      <w:t>TP-LINK</w:t>
                    </w:r>
                    <w:r>
                      <w:rPr>
                        <w:rFonts w:ascii="Calibri"/>
                        <w:b/>
                        <w:spacing w:val="-25"/>
                        <w:sz w:val="48"/>
                      </w:rPr>
                      <w:t xml:space="preserve"> </w:t>
                    </w:r>
                    <w:r>
                      <w:rPr>
                        <w:rFonts w:ascii="Calibri"/>
                        <w:b/>
                        <w:sz w:val="48"/>
                      </w:rPr>
                      <w:t>TECHNOLOGIES</w:t>
                    </w:r>
                    <w:r>
                      <w:rPr>
                        <w:rFonts w:ascii="Calibri"/>
                        <w:b/>
                        <w:spacing w:val="-24"/>
                        <w:sz w:val="48"/>
                      </w:rPr>
                      <w:t xml:space="preserve"> </w:t>
                    </w:r>
                    <w:r>
                      <w:rPr>
                        <w:rFonts w:ascii="Calibri"/>
                        <w:b/>
                        <w:sz w:val="48"/>
                      </w:rPr>
                      <w:t>CO.,</w:t>
                    </w:r>
                    <w:r>
                      <w:rPr>
                        <w:rFonts w:ascii="Calibri"/>
                        <w:b/>
                        <w:spacing w:val="-25"/>
                        <w:sz w:val="48"/>
                      </w:rPr>
                      <w:t xml:space="preserve"> </w:t>
                    </w:r>
                    <w:r>
                      <w:rPr>
                        <w:rFonts w:ascii="Calibri"/>
                        <w:b/>
                        <w:sz w:val="48"/>
                      </w:rPr>
                      <w:t>LTD.</w:t>
                    </w:r>
                  </w:p>
                </w:txbxContent>
              </v:textbox>
            </v:shape>
            <v:shape id="docshape9" o:spid="_x0000_s1031" type="#_x0000_t202" style="width:5647;height:320;left:3139;position:absolute;top:6116" coordsize="21600,21600" filled="f" stroked="f">
              <v:textbox inset="0,0,0,0">
                <w:txbxContent>
                  <w:p>
                    <w:pPr>
                      <w:spacing w:before="0" w:line="319" w:lineRule="exact"/>
                      <w:ind w:left="0" w:right="0" w:firstLine="0"/>
                      <w:jc w:val="left"/>
                      <w:rPr>
                        <w:b/>
                        <w:sz w:val="32"/>
                      </w:rPr>
                    </w:pPr>
                    <w:r>
                      <w:rPr>
                        <w:b/>
                        <w:w w:val="95"/>
                        <w:sz w:val="32"/>
                      </w:rPr>
                      <w:t>网络工程师认证（TPCNA-R&amp;S）学习指南</w:t>
                    </w:r>
                  </w:p>
                </w:txbxContent>
              </v:textbox>
            </v:shape>
            <w10:wrap type="topAndBottom"/>
          </v:group>
        </w:pict>
      </w:r>
    </w:p>
    <w:p>
      <w:pPr>
        <w:spacing w:after="0"/>
        <w:rPr>
          <w:rFonts w:ascii="Times New Roman" w:hint="eastAsia"/>
          <w:sz w:val="12"/>
          <w:lang w:eastAsia="zh-CN"/>
        </w:rPr>
        <w:sectPr>
          <w:type w:val="continuous"/>
          <w:pgSz w:w="11910" w:h="16840"/>
          <w:pgMar w:top="980" w:right="620" w:bottom="1000" w:left="720" w:header="737" w:footer="802" w:gutter="0"/>
          <w:pgNumType w:start="1"/>
          <w:cols w:space="708"/>
        </w:sectPr>
      </w:pPr>
      <w:bookmarkStart w:id="0" w:name="_GoBack"/>
      <w:bookmarkEnd w:id="0"/>
    </w:p>
    <w:p>
      <w:pPr>
        <w:pStyle w:val="BodyText"/>
        <w:spacing w:before="10"/>
        <w:rPr>
          <w:rFonts w:ascii="Times New Roman"/>
          <w:sz w:val="11"/>
        </w:rPr>
      </w:pPr>
    </w:p>
    <w:p>
      <w:pPr>
        <w:pStyle w:val="BodyText"/>
        <w:spacing w:line="20" w:lineRule="exact"/>
        <w:ind w:left="103"/>
        <w:rPr>
          <w:rFonts w:ascii="Times New Roman"/>
          <w:sz w:val="2"/>
        </w:rPr>
      </w:pPr>
      <w:r>
        <w:rPr>
          <w:rFonts w:ascii="Times New Roman"/>
          <w:sz w:val="2"/>
        </w:rPr>
        <w:pict>
          <v:group id="docshapegroup10" o:spid="_x0000_i1032" style="width:513.25pt;height:0.75pt" coordsize="10265,15">
            <v:rect id="docshape11" o:spid="_x0000_s1033" style="width:10265;height:15;position:absolute" coordsize="21600,21600" filled="t" fillcolor="black" stroked="f"/>
            <w10:anchorlock/>
          </v:group>
        </w:pict>
      </w:r>
    </w:p>
    <w:p>
      <w:pPr>
        <w:spacing w:before="73"/>
        <w:ind w:left="2487" w:right="2580" w:firstLine="0"/>
        <w:jc w:val="center"/>
        <w:rPr>
          <w:b/>
          <w:sz w:val="24"/>
        </w:rPr>
      </w:pPr>
      <w:r>
        <w:rPr>
          <w:b/>
          <w:spacing w:val="-2"/>
          <w:sz w:val="24"/>
        </w:rPr>
        <w:t>版 本 历 史</w:t>
      </w:r>
    </w:p>
    <w:p>
      <w:pPr>
        <w:pStyle w:val="BodyText"/>
        <w:spacing w:before="7"/>
        <w:rPr>
          <w:b/>
          <w:sz w:val="12"/>
        </w:rPr>
      </w:pPr>
    </w:p>
    <w:tbl>
      <w:tblPr>
        <w:tblStyle w:val="TableNormal"/>
        <w:tblW w:w="0" w:type="auto"/>
        <w:tblInd w:w="11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174"/>
        <w:gridCol w:w="1988"/>
        <w:gridCol w:w="4936"/>
      </w:tblGrid>
      <w:tr>
        <w:tblPrEx>
          <w:tblW w:w="0" w:type="auto"/>
          <w:tblInd w:w="11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59"/>
        </w:trPr>
        <w:tc>
          <w:tcPr>
            <w:tcW w:w="1174" w:type="dxa"/>
            <w:shd w:val="clear" w:color="auto" w:fill="E6E6E6"/>
          </w:tcPr>
          <w:p>
            <w:pPr>
              <w:pStyle w:val="TableParagraph"/>
              <w:spacing w:before="148"/>
              <w:ind w:left="119"/>
              <w:rPr>
                <w:b/>
                <w:sz w:val="21"/>
              </w:rPr>
            </w:pPr>
            <w:r>
              <w:rPr>
                <w:b/>
                <w:sz w:val="21"/>
              </w:rPr>
              <w:t>版本</w:t>
            </w:r>
            <w:r>
              <w:rPr>
                <w:rFonts w:ascii="Calibri" w:eastAsia="Calibri"/>
                <w:b/>
                <w:sz w:val="21"/>
              </w:rPr>
              <w:t>/</w:t>
            </w:r>
            <w:r>
              <w:rPr>
                <w:b/>
                <w:sz w:val="21"/>
              </w:rPr>
              <w:t>状态</w:t>
            </w:r>
          </w:p>
        </w:tc>
        <w:tc>
          <w:tcPr>
            <w:tcW w:w="1988" w:type="dxa"/>
            <w:shd w:val="clear" w:color="auto" w:fill="E6E6E6"/>
          </w:tcPr>
          <w:p>
            <w:pPr>
              <w:pStyle w:val="TableParagraph"/>
              <w:spacing w:before="148"/>
              <w:ind w:left="464" w:right="457"/>
              <w:jc w:val="center"/>
              <w:rPr>
                <w:b/>
                <w:sz w:val="21"/>
              </w:rPr>
            </w:pPr>
            <w:r>
              <w:rPr>
                <w:b/>
                <w:sz w:val="21"/>
              </w:rPr>
              <w:t>起止日期</w:t>
            </w:r>
          </w:p>
        </w:tc>
        <w:tc>
          <w:tcPr>
            <w:tcW w:w="4936" w:type="dxa"/>
            <w:shd w:val="clear" w:color="auto" w:fill="E6E6E6"/>
          </w:tcPr>
          <w:p>
            <w:pPr>
              <w:pStyle w:val="TableParagraph"/>
              <w:spacing w:before="148"/>
              <w:ind w:left="2233" w:right="2231"/>
              <w:jc w:val="center"/>
              <w:rPr>
                <w:b/>
                <w:sz w:val="21"/>
              </w:rPr>
            </w:pPr>
            <w:r>
              <w:rPr>
                <w:b/>
                <w:sz w:val="21"/>
              </w:rPr>
              <w:t>备注</w:t>
            </w:r>
          </w:p>
        </w:tc>
      </w:tr>
      <w:tr>
        <w:tblPrEx>
          <w:tblW w:w="0" w:type="auto"/>
          <w:tblInd w:w="1191" w:type="dxa"/>
          <w:tblLayout w:type="fixed"/>
          <w:tblCellMar>
            <w:top w:w="0" w:type="dxa"/>
            <w:left w:w="0" w:type="dxa"/>
            <w:bottom w:w="0" w:type="dxa"/>
            <w:right w:w="0" w:type="dxa"/>
          </w:tblCellMar>
        </w:tblPrEx>
        <w:trPr>
          <w:trHeight w:val="673"/>
        </w:trPr>
        <w:tc>
          <w:tcPr>
            <w:tcW w:w="1174" w:type="dxa"/>
          </w:tcPr>
          <w:p>
            <w:pPr>
              <w:pStyle w:val="TableParagraph"/>
              <w:rPr>
                <w:b/>
                <w:sz w:val="16"/>
              </w:rPr>
            </w:pPr>
          </w:p>
          <w:p>
            <w:pPr>
              <w:pStyle w:val="TableParagraph"/>
              <w:ind w:left="107"/>
              <w:rPr>
                <w:sz w:val="21"/>
              </w:rPr>
            </w:pPr>
            <w:r>
              <w:rPr>
                <w:rFonts w:ascii="Calibri" w:eastAsia="Calibri"/>
                <w:sz w:val="21"/>
              </w:rPr>
              <w:t>V1.0/</w:t>
            </w:r>
            <w:r>
              <w:rPr>
                <w:sz w:val="21"/>
              </w:rPr>
              <w:t>正式</w:t>
            </w:r>
          </w:p>
        </w:tc>
        <w:tc>
          <w:tcPr>
            <w:tcW w:w="1988" w:type="dxa"/>
          </w:tcPr>
          <w:p>
            <w:pPr>
              <w:pStyle w:val="TableParagraph"/>
              <w:spacing w:before="5"/>
              <w:rPr>
                <w:b/>
                <w:sz w:val="16"/>
              </w:rPr>
            </w:pPr>
          </w:p>
          <w:p>
            <w:pPr>
              <w:pStyle w:val="TableParagraph"/>
              <w:ind w:left="465" w:right="457"/>
              <w:jc w:val="center"/>
              <w:rPr>
                <w:rFonts w:ascii="Calibri"/>
                <w:sz w:val="21"/>
              </w:rPr>
            </w:pPr>
            <w:r>
              <w:rPr>
                <w:rFonts w:ascii="Calibri"/>
                <w:sz w:val="21"/>
              </w:rPr>
              <w:t>2019/02/15</w:t>
            </w:r>
          </w:p>
        </w:tc>
        <w:tc>
          <w:tcPr>
            <w:tcW w:w="4936" w:type="dxa"/>
          </w:tcPr>
          <w:p>
            <w:pPr>
              <w:pStyle w:val="TableParagraph"/>
              <w:spacing w:before="5"/>
              <w:rPr>
                <w:b/>
                <w:sz w:val="17"/>
              </w:rPr>
            </w:pPr>
          </w:p>
          <w:p>
            <w:pPr>
              <w:pStyle w:val="TableParagraph"/>
              <w:ind w:left="104"/>
              <w:rPr>
                <w:sz w:val="18"/>
              </w:rPr>
            </w:pPr>
            <w:r>
              <w:rPr>
                <w:sz w:val="18"/>
              </w:rPr>
              <w:t>创建文档</w:t>
            </w:r>
          </w:p>
        </w:tc>
      </w:tr>
      <w:tr>
        <w:tblPrEx>
          <w:tblW w:w="0" w:type="auto"/>
          <w:tblInd w:w="1191" w:type="dxa"/>
          <w:tblLayout w:type="fixed"/>
          <w:tblCellMar>
            <w:top w:w="0" w:type="dxa"/>
            <w:left w:w="0" w:type="dxa"/>
            <w:bottom w:w="0" w:type="dxa"/>
            <w:right w:w="0" w:type="dxa"/>
          </w:tblCellMar>
        </w:tblPrEx>
        <w:trPr>
          <w:trHeight w:val="1478"/>
        </w:trPr>
        <w:tc>
          <w:tcPr>
            <w:tcW w:w="1174" w:type="dxa"/>
          </w:tcPr>
          <w:p>
            <w:pPr>
              <w:pStyle w:val="TableParagraph"/>
              <w:rPr>
                <w:b/>
                <w:sz w:val="22"/>
              </w:rPr>
            </w:pPr>
          </w:p>
          <w:p>
            <w:pPr>
              <w:pStyle w:val="TableParagraph"/>
              <w:spacing w:before="3"/>
              <w:rPr>
                <w:b/>
                <w:sz w:val="25"/>
              </w:rPr>
            </w:pPr>
          </w:p>
          <w:p>
            <w:pPr>
              <w:pStyle w:val="TableParagraph"/>
              <w:ind w:left="107"/>
              <w:rPr>
                <w:sz w:val="21"/>
              </w:rPr>
            </w:pPr>
            <w:r>
              <w:rPr>
                <w:rFonts w:ascii="Calibri" w:eastAsia="Calibri"/>
                <w:sz w:val="21"/>
              </w:rPr>
              <w:t>V2.0/</w:t>
            </w:r>
            <w:r>
              <w:rPr>
                <w:sz w:val="21"/>
              </w:rPr>
              <w:t>正式</w:t>
            </w:r>
          </w:p>
        </w:tc>
        <w:tc>
          <w:tcPr>
            <w:tcW w:w="1988" w:type="dxa"/>
          </w:tcPr>
          <w:p>
            <w:pPr>
              <w:pStyle w:val="TableParagraph"/>
              <w:rPr>
                <w:b/>
                <w:sz w:val="20"/>
              </w:rPr>
            </w:pPr>
          </w:p>
          <w:p>
            <w:pPr>
              <w:pStyle w:val="TableParagraph"/>
              <w:spacing w:before="8"/>
              <w:rPr>
                <w:b/>
                <w:sz w:val="27"/>
              </w:rPr>
            </w:pPr>
          </w:p>
          <w:p>
            <w:pPr>
              <w:pStyle w:val="TableParagraph"/>
              <w:spacing w:before="1"/>
              <w:ind w:left="465" w:right="457"/>
              <w:jc w:val="center"/>
              <w:rPr>
                <w:rFonts w:ascii="Calibri"/>
                <w:sz w:val="21"/>
              </w:rPr>
            </w:pPr>
            <w:r>
              <w:rPr>
                <w:rFonts w:ascii="Calibri"/>
                <w:sz w:val="21"/>
              </w:rPr>
              <w:t>2020/02/28</w:t>
            </w:r>
          </w:p>
        </w:tc>
        <w:tc>
          <w:tcPr>
            <w:tcW w:w="4936" w:type="dxa"/>
          </w:tcPr>
          <w:p>
            <w:pPr>
              <w:pStyle w:val="TableParagraph"/>
              <w:numPr>
                <w:ilvl w:val="0"/>
                <w:numId w:val="1"/>
              </w:numPr>
              <w:tabs>
                <w:tab w:val="left" w:pos="464"/>
                <w:tab w:val="left" w:pos="465"/>
              </w:tabs>
              <w:spacing w:before="86" w:after="0" w:line="240" w:lineRule="auto"/>
              <w:ind w:left="464" w:right="0" w:hanging="361"/>
              <w:jc w:val="left"/>
              <w:rPr>
                <w:sz w:val="18"/>
              </w:rPr>
            </w:pPr>
            <w:r>
              <w:rPr>
                <w:spacing w:val="-15"/>
                <w:sz w:val="18"/>
              </w:rPr>
              <w:t xml:space="preserve">新增 </w:t>
            </w:r>
            <w:r>
              <w:rPr>
                <w:rFonts w:ascii="Calibri" w:eastAsia="Calibri"/>
                <w:sz w:val="18"/>
              </w:rPr>
              <w:t>3.3</w:t>
            </w:r>
            <w:r>
              <w:rPr>
                <w:rFonts w:ascii="Calibri" w:eastAsia="Calibri"/>
                <w:spacing w:val="4"/>
                <w:sz w:val="18"/>
              </w:rPr>
              <w:t xml:space="preserve"> </w:t>
            </w:r>
            <w:r>
              <w:rPr>
                <w:sz w:val="18"/>
              </w:rPr>
              <w:t>工业级交换机章节；</w:t>
            </w:r>
          </w:p>
          <w:p>
            <w:pPr>
              <w:pStyle w:val="TableParagraph"/>
              <w:numPr>
                <w:ilvl w:val="0"/>
                <w:numId w:val="1"/>
              </w:numPr>
              <w:tabs>
                <w:tab w:val="left" w:pos="464"/>
                <w:tab w:val="left" w:pos="465"/>
              </w:tabs>
              <w:spacing w:before="127" w:after="0" w:line="240" w:lineRule="auto"/>
              <w:ind w:left="464" w:right="0" w:hanging="361"/>
              <w:jc w:val="left"/>
              <w:rPr>
                <w:sz w:val="18"/>
              </w:rPr>
            </w:pPr>
            <w:r>
              <w:rPr>
                <w:spacing w:val="-23"/>
                <w:sz w:val="18"/>
              </w:rPr>
              <w:t xml:space="preserve">第 </w:t>
            </w:r>
            <w:r>
              <w:rPr>
                <w:rFonts w:ascii="Calibri" w:eastAsia="Calibri"/>
                <w:spacing w:val="-1"/>
                <w:sz w:val="18"/>
              </w:rPr>
              <w:t>10</w:t>
            </w:r>
            <w:r>
              <w:rPr>
                <w:rFonts w:ascii="Calibri" w:eastAsia="Calibri"/>
                <w:spacing w:val="4"/>
                <w:sz w:val="18"/>
              </w:rPr>
              <w:t xml:space="preserve"> </w:t>
            </w:r>
            <w:r>
              <w:rPr>
                <w:spacing w:val="-11"/>
                <w:sz w:val="18"/>
              </w:rPr>
              <w:t xml:space="preserve">章新增 </w:t>
            </w:r>
            <w:r>
              <w:rPr>
                <w:rFonts w:ascii="Calibri" w:eastAsia="Calibri"/>
                <w:sz w:val="18"/>
              </w:rPr>
              <w:t>IPv6</w:t>
            </w:r>
            <w:r>
              <w:rPr>
                <w:rFonts w:ascii="Calibri" w:eastAsia="Calibri"/>
                <w:spacing w:val="6"/>
                <w:sz w:val="18"/>
              </w:rPr>
              <w:t xml:space="preserve"> </w:t>
            </w:r>
            <w:r>
              <w:rPr>
                <w:sz w:val="18"/>
              </w:rPr>
              <w:t>相关知识；</w:t>
            </w:r>
          </w:p>
          <w:p>
            <w:pPr>
              <w:pStyle w:val="TableParagraph"/>
              <w:numPr>
                <w:ilvl w:val="0"/>
                <w:numId w:val="1"/>
              </w:numPr>
              <w:tabs>
                <w:tab w:val="left" w:pos="464"/>
                <w:tab w:val="left" w:pos="465"/>
              </w:tabs>
              <w:spacing w:before="127" w:after="0" w:line="240" w:lineRule="auto"/>
              <w:ind w:left="464" w:right="0" w:hanging="361"/>
              <w:jc w:val="left"/>
              <w:rPr>
                <w:sz w:val="18"/>
              </w:rPr>
            </w:pPr>
            <w:r>
              <w:rPr>
                <w:spacing w:val="-23"/>
                <w:sz w:val="18"/>
              </w:rPr>
              <w:t xml:space="preserve">第 </w:t>
            </w:r>
            <w:r>
              <w:rPr>
                <w:rFonts w:ascii="Calibri" w:eastAsia="Calibri"/>
                <w:spacing w:val="-1"/>
                <w:sz w:val="18"/>
              </w:rPr>
              <w:t>11</w:t>
            </w:r>
            <w:r>
              <w:rPr>
                <w:rFonts w:ascii="Calibri" w:eastAsia="Calibri"/>
                <w:spacing w:val="4"/>
                <w:sz w:val="18"/>
              </w:rPr>
              <w:t xml:space="preserve"> </w:t>
            </w:r>
            <w:r>
              <w:rPr>
                <w:spacing w:val="-1"/>
                <w:sz w:val="18"/>
              </w:rPr>
              <w:t>章新增组合认证、</w:t>
            </w:r>
            <w:r>
              <w:rPr>
                <w:rFonts w:ascii="Calibri" w:eastAsia="Calibri"/>
                <w:sz w:val="18"/>
              </w:rPr>
              <w:t>RRM</w:t>
            </w:r>
            <w:r>
              <w:rPr>
                <w:sz w:val="18"/>
              </w:rPr>
              <w:t>、智能漫游以及网络唤醒；</w:t>
            </w:r>
          </w:p>
          <w:p>
            <w:pPr>
              <w:pStyle w:val="TableParagraph"/>
              <w:numPr>
                <w:ilvl w:val="0"/>
                <w:numId w:val="1"/>
              </w:numPr>
              <w:tabs>
                <w:tab w:val="left" w:pos="464"/>
                <w:tab w:val="left" w:pos="465"/>
              </w:tabs>
              <w:spacing w:before="129" w:after="0" w:line="240" w:lineRule="auto"/>
              <w:ind w:left="464" w:right="0" w:hanging="361"/>
              <w:jc w:val="left"/>
              <w:rPr>
                <w:sz w:val="18"/>
              </w:rPr>
            </w:pPr>
            <w:r>
              <w:rPr>
                <w:spacing w:val="-12"/>
                <w:sz w:val="18"/>
              </w:rPr>
              <w:t xml:space="preserve">新增第 </w:t>
            </w:r>
            <w:r>
              <w:rPr>
                <w:rFonts w:ascii="Calibri" w:eastAsia="Calibri"/>
                <w:sz w:val="18"/>
              </w:rPr>
              <w:t>12</w:t>
            </w:r>
            <w:r>
              <w:rPr>
                <w:rFonts w:ascii="Calibri" w:eastAsia="Calibri"/>
                <w:spacing w:val="6"/>
                <w:sz w:val="18"/>
              </w:rPr>
              <w:t xml:space="preserve"> </w:t>
            </w:r>
            <w:r>
              <w:rPr>
                <w:sz w:val="18"/>
              </w:rPr>
              <w:t>章企业管理系统内容。</w:t>
            </w:r>
          </w:p>
        </w:tc>
      </w:tr>
      <w:tr>
        <w:tblPrEx>
          <w:tblW w:w="0" w:type="auto"/>
          <w:tblInd w:w="1191" w:type="dxa"/>
          <w:tblLayout w:type="fixed"/>
          <w:tblCellMar>
            <w:top w:w="0" w:type="dxa"/>
            <w:left w:w="0" w:type="dxa"/>
            <w:bottom w:w="0" w:type="dxa"/>
            <w:right w:w="0" w:type="dxa"/>
          </w:tblCellMar>
        </w:tblPrEx>
        <w:trPr>
          <w:trHeight w:val="760"/>
        </w:trPr>
        <w:tc>
          <w:tcPr>
            <w:tcW w:w="1174" w:type="dxa"/>
          </w:tcPr>
          <w:p>
            <w:pPr>
              <w:pStyle w:val="TableParagraph"/>
              <w:spacing w:before="4"/>
              <w:rPr>
                <w:b/>
                <w:sz w:val="19"/>
              </w:rPr>
            </w:pPr>
          </w:p>
          <w:p>
            <w:pPr>
              <w:pStyle w:val="TableParagraph"/>
              <w:ind w:left="107"/>
              <w:rPr>
                <w:sz w:val="21"/>
              </w:rPr>
            </w:pPr>
            <w:r>
              <w:rPr>
                <w:rFonts w:ascii="Calibri" w:eastAsia="Calibri"/>
                <w:sz w:val="21"/>
              </w:rPr>
              <w:t>V2.1/</w:t>
            </w:r>
            <w:r>
              <w:rPr>
                <w:sz w:val="21"/>
              </w:rPr>
              <w:t>正式</w:t>
            </w:r>
          </w:p>
        </w:tc>
        <w:tc>
          <w:tcPr>
            <w:tcW w:w="1988" w:type="dxa"/>
          </w:tcPr>
          <w:p>
            <w:pPr>
              <w:pStyle w:val="TableParagraph"/>
              <w:spacing w:before="10"/>
              <w:rPr>
                <w:b/>
                <w:sz w:val="19"/>
              </w:rPr>
            </w:pPr>
          </w:p>
          <w:p>
            <w:pPr>
              <w:pStyle w:val="TableParagraph"/>
              <w:ind w:left="465" w:right="457"/>
              <w:jc w:val="center"/>
              <w:rPr>
                <w:rFonts w:ascii="Calibri"/>
                <w:sz w:val="21"/>
              </w:rPr>
            </w:pPr>
            <w:r>
              <w:rPr>
                <w:rFonts w:ascii="Calibri"/>
                <w:sz w:val="21"/>
              </w:rPr>
              <w:t>2020/10/09</w:t>
            </w:r>
          </w:p>
        </w:tc>
        <w:tc>
          <w:tcPr>
            <w:tcW w:w="4936" w:type="dxa"/>
          </w:tcPr>
          <w:p>
            <w:pPr>
              <w:pStyle w:val="TableParagraph"/>
              <w:numPr>
                <w:ilvl w:val="0"/>
                <w:numId w:val="2"/>
              </w:numPr>
              <w:tabs>
                <w:tab w:val="left" w:pos="464"/>
                <w:tab w:val="left" w:pos="465"/>
              </w:tabs>
              <w:spacing w:before="86" w:after="0" w:line="240" w:lineRule="auto"/>
              <w:ind w:left="464" w:right="0" w:hanging="361"/>
              <w:jc w:val="left"/>
              <w:rPr>
                <w:sz w:val="18"/>
              </w:rPr>
            </w:pPr>
            <w:r>
              <w:rPr>
                <w:spacing w:val="-12"/>
                <w:sz w:val="18"/>
              </w:rPr>
              <w:t xml:space="preserve">新增第 </w:t>
            </w:r>
            <w:r>
              <w:rPr>
                <w:rFonts w:ascii="Calibri" w:eastAsia="Calibri"/>
                <w:sz w:val="18"/>
              </w:rPr>
              <w:t>12</w:t>
            </w:r>
            <w:r>
              <w:rPr>
                <w:rFonts w:ascii="Calibri" w:eastAsia="Calibri"/>
                <w:spacing w:val="5"/>
                <w:sz w:val="18"/>
              </w:rPr>
              <w:t xml:space="preserve"> </w:t>
            </w:r>
            <w:r>
              <w:rPr>
                <w:sz w:val="18"/>
              </w:rPr>
              <w:t>章防火墙产品介绍；</w:t>
            </w:r>
          </w:p>
          <w:p>
            <w:pPr>
              <w:pStyle w:val="TableParagraph"/>
              <w:numPr>
                <w:ilvl w:val="0"/>
                <w:numId w:val="2"/>
              </w:numPr>
              <w:tabs>
                <w:tab w:val="left" w:pos="464"/>
                <w:tab w:val="left" w:pos="465"/>
              </w:tabs>
              <w:spacing w:before="127" w:after="0" w:line="240" w:lineRule="auto"/>
              <w:ind w:left="464" w:right="0" w:hanging="361"/>
              <w:jc w:val="left"/>
              <w:rPr>
                <w:sz w:val="18"/>
              </w:rPr>
            </w:pPr>
            <w:r>
              <w:rPr>
                <w:spacing w:val="-12"/>
                <w:sz w:val="18"/>
              </w:rPr>
              <w:t xml:space="preserve">新增第 </w:t>
            </w:r>
            <w:r>
              <w:rPr>
                <w:rFonts w:ascii="Calibri" w:eastAsia="Calibri"/>
                <w:sz w:val="18"/>
              </w:rPr>
              <w:t>13</w:t>
            </w:r>
            <w:r>
              <w:rPr>
                <w:rFonts w:ascii="Calibri" w:eastAsia="Calibri"/>
                <w:spacing w:val="5"/>
                <w:sz w:val="18"/>
              </w:rPr>
              <w:t xml:space="preserve"> </w:t>
            </w:r>
            <w:r>
              <w:rPr>
                <w:sz w:val="18"/>
              </w:rPr>
              <w:t>章工业级产品介绍。</w:t>
            </w:r>
          </w:p>
        </w:tc>
      </w:tr>
      <w:tr>
        <w:tblPrEx>
          <w:tblW w:w="0" w:type="auto"/>
          <w:tblInd w:w="1191" w:type="dxa"/>
          <w:tblLayout w:type="fixed"/>
          <w:tblCellMar>
            <w:top w:w="0" w:type="dxa"/>
            <w:left w:w="0" w:type="dxa"/>
            <w:bottom w:w="0" w:type="dxa"/>
            <w:right w:w="0" w:type="dxa"/>
          </w:tblCellMar>
        </w:tblPrEx>
        <w:trPr>
          <w:trHeight w:val="1745"/>
        </w:trPr>
        <w:tc>
          <w:tcPr>
            <w:tcW w:w="1174" w:type="dxa"/>
          </w:tcPr>
          <w:p>
            <w:pPr>
              <w:pStyle w:val="TableParagraph"/>
              <w:rPr>
                <w:b/>
                <w:sz w:val="22"/>
              </w:rPr>
            </w:pPr>
          </w:p>
          <w:p>
            <w:pPr>
              <w:pStyle w:val="TableParagraph"/>
              <w:rPr>
                <w:b/>
                <w:sz w:val="22"/>
              </w:rPr>
            </w:pPr>
          </w:p>
          <w:p>
            <w:pPr>
              <w:pStyle w:val="TableParagraph"/>
              <w:spacing w:before="177"/>
              <w:ind w:left="107"/>
              <w:rPr>
                <w:sz w:val="21"/>
              </w:rPr>
            </w:pPr>
            <w:r>
              <w:rPr>
                <w:rFonts w:ascii="Calibri" w:eastAsia="Calibri"/>
                <w:sz w:val="21"/>
              </w:rPr>
              <w:t>V2.2/</w:t>
            </w:r>
            <w:r>
              <w:rPr>
                <w:sz w:val="21"/>
              </w:rPr>
              <w:t>正式</w:t>
            </w:r>
          </w:p>
        </w:tc>
        <w:tc>
          <w:tcPr>
            <w:tcW w:w="1988" w:type="dxa"/>
          </w:tcPr>
          <w:p>
            <w:pPr>
              <w:pStyle w:val="TableParagraph"/>
              <w:rPr>
                <w:b/>
                <w:sz w:val="20"/>
              </w:rPr>
            </w:pPr>
          </w:p>
          <w:p>
            <w:pPr>
              <w:pStyle w:val="TableParagraph"/>
              <w:rPr>
                <w:b/>
                <w:sz w:val="20"/>
              </w:rPr>
            </w:pPr>
          </w:p>
          <w:p>
            <w:pPr>
              <w:pStyle w:val="TableParagraph"/>
              <w:spacing w:before="2"/>
              <w:rPr>
                <w:b/>
                <w:sz w:val="18"/>
              </w:rPr>
            </w:pPr>
          </w:p>
          <w:p>
            <w:pPr>
              <w:pStyle w:val="TableParagraph"/>
              <w:spacing w:before="1"/>
              <w:ind w:left="466" w:right="457"/>
              <w:jc w:val="center"/>
              <w:rPr>
                <w:rFonts w:ascii="Calibri"/>
                <w:sz w:val="21"/>
              </w:rPr>
            </w:pPr>
            <w:r>
              <w:rPr>
                <w:rFonts w:ascii="Calibri"/>
                <w:sz w:val="21"/>
              </w:rPr>
              <w:t>2022/02/10</w:t>
            </w:r>
          </w:p>
        </w:tc>
        <w:tc>
          <w:tcPr>
            <w:tcW w:w="4936" w:type="dxa"/>
          </w:tcPr>
          <w:p>
            <w:pPr>
              <w:pStyle w:val="TableParagraph"/>
              <w:numPr>
                <w:ilvl w:val="0"/>
                <w:numId w:val="3"/>
              </w:numPr>
              <w:tabs>
                <w:tab w:val="left" w:pos="464"/>
                <w:tab w:val="left" w:pos="465"/>
              </w:tabs>
              <w:spacing w:before="89" w:after="0" w:line="324" w:lineRule="auto"/>
              <w:ind w:left="464" w:right="100" w:hanging="360"/>
              <w:jc w:val="left"/>
              <w:rPr>
                <w:sz w:val="18"/>
              </w:rPr>
            </w:pPr>
            <w:r>
              <w:rPr>
                <w:spacing w:val="-12"/>
                <w:sz w:val="18"/>
              </w:rPr>
              <w:t xml:space="preserve">更新第 </w:t>
            </w:r>
            <w:r>
              <w:rPr>
                <w:rFonts w:ascii="Calibri" w:eastAsia="Calibri"/>
                <w:spacing w:val="-1"/>
                <w:sz w:val="18"/>
              </w:rPr>
              <w:t>3</w:t>
            </w:r>
            <w:r>
              <w:rPr>
                <w:rFonts w:ascii="Calibri" w:eastAsia="Calibri"/>
                <w:spacing w:val="7"/>
                <w:sz w:val="18"/>
              </w:rPr>
              <w:t xml:space="preserve"> </w:t>
            </w:r>
            <w:r>
              <w:rPr>
                <w:spacing w:val="-11"/>
                <w:sz w:val="18"/>
              </w:rPr>
              <w:t xml:space="preserve">章、第 </w:t>
            </w:r>
            <w:r>
              <w:rPr>
                <w:rFonts w:ascii="Calibri" w:eastAsia="Calibri"/>
                <w:spacing w:val="-1"/>
                <w:sz w:val="18"/>
              </w:rPr>
              <w:t>9</w:t>
            </w:r>
            <w:r>
              <w:rPr>
                <w:rFonts w:ascii="Calibri" w:eastAsia="Calibri"/>
                <w:spacing w:val="7"/>
                <w:sz w:val="18"/>
              </w:rPr>
              <w:t xml:space="preserve"> </w:t>
            </w:r>
            <w:r>
              <w:rPr>
                <w:spacing w:val="-12"/>
                <w:sz w:val="18"/>
              </w:rPr>
              <w:t xml:space="preserve">章、第 </w:t>
            </w:r>
            <w:r>
              <w:rPr>
                <w:rFonts w:ascii="Calibri" w:eastAsia="Calibri"/>
                <w:spacing w:val="-1"/>
                <w:sz w:val="18"/>
              </w:rPr>
              <w:t>13</w:t>
            </w:r>
            <w:r>
              <w:rPr>
                <w:rFonts w:ascii="Calibri" w:eastAsia="Calibri"/>
                <w:spacing w:val="9"/>
                <w:sz w:val="18"/>
              </w:rPr>
              <w:t xml:space="preserve"> </w:t>
            </w:r>
            <w:r>
              <w:rPr>
                <w:spacing w:val="-11"/>
                <w:sz w:val="18"/>
              </w:rPr>
              <w:t xml:space="preserve">章、第 </w:t>
            </w:r>
            <w:r>
              <w:rPr>
                <w:rFonts w:ascii="Calibri" w:eastAsia="Calibri"/>
                <w:sz w:val="18"/>
              </w:rPr>
              <w:t>14</w:t>
            </w:r>
            <w:r>
              <w:rPr>
                <w:rFonts w:ascii="Calibri" w:eastAsia="Calibri"/>
                <w:spacing w:val="7"/>
                <w:sz w:val="18"/>
              </w:rPr>
              <w:t xml:space="preserve"> </w:t>
            </w:r>
            <w:r>
              <w:rPr>
                <w:sz w:val="18"/>
              </w:rPr>
              <w:t>章的交换机、路由器、防火墙、工业级产品线的部分新品介绍；</w:t>
            </w:r>
          </w:p>
          <w:p>
            <w:pPr>
              <w:pStyle w:val="TableParagraph"/>
              <w:numPr>
                <w:ilvl w:val="0"/>
                <w:numId w:val="3"/>
              </w:numPr>
              <w:tabs>
                <w:tab w:val="left" w:pos="464"/>
                <w:tab w:val="left" w:pos="465"/>
              </w:tabs>
              <w:spacing w:before="44" w:after="0" w:line="326" w:lineRule="auto"/>
              <w:ind w:left="464" w:right="99" w:hanging="360"/>
              <w:jc w:val="left"/>
              <w:rPr>
                <w:sz w:val="18"/>
              </w:rPr>
            </w:pPr>
            <w:r>
              <w:rPr>
                <w:spacing w:val="-11"/>
                <w:sz w:val="18"/>
              </w:rPr>
              <w:t xml:space="preserve">更新第 </w:t>
            </w:r>
            <w:r>
              <w:rPr>
                <w:rFonts w:ascii="Calibri" w:eastAsia="Calibri"/>
                <w:spacing w:val="-1"/>
                <w:sz w:val="18"/>
              </w:rPr>
              <w:t>11</w:t>
            </w:r>
            <w:r>
              <w:rPr>
                <w:rFonts w:ascii="Calibri" w:eastAsia="Calibri"/>
                <w:spacing w:val="10"/>
                <w:sz w:val="18"/>
              </w:rPr>
              <w:t xml:space="preserve"> </w:t>
            </w:r>
            <w:r>
              <w:rPr>
                <w:spacing w:val="-14"/>
                <w:sz w:val="18"/>
              </w:rPr>
              <w:t xml:space="preserve">章中 </w:t>
            </w:r>
            <w:r>
              <w:rPr>
                <w:rFonts w:ascii="Calibri" w:eastAsia="Calibri"/>
                <w:spacing w:val="-1"/>
                <w:sz w:val="18"/>
              </w:rPr>
              <w:t>VPN</w:t>
            </w:r>
            <w:r>
              <w:rPr>
                <w:spacing w:val="-1"/>
                <w:sz w:val="18"/>
              </w:rPr>
              <w:t>、行为审计、商云</w:t>
            </w:r>
            <w:r>
              <w:rPr>
                <w:rFonts w:ascii="Calibri" w:eastAsia="Calibri"/>
                <w:sz w:val="18"/>
              </w:rPr>
              <w:t>/NMS</w:t>
            </w:r>
            <w:r>
              <w:rPr>
                <w:rFonts w:ascii="Calibri" w:eastAsia="Calibri"/>
                <w:spacing w:val="8"/>
                <w:sz w:val="18"/>
              </w:rPr>
              <w:t xml:space="preserve"> </w:t>
            </w:r>
            <w:r>
              <w:rPr>
                <w:sz w:val="18"/>
              </w:rPr>
              <w:t>管理等功能内容；</w:t>
            </w:r>
          </w:p>
          <w:p>
            <w:pPr>
              <w:pStyle w:val="TableParagraph"/>
              <w:numPr>
                <w:ilvl w:val="0"/>
                <w:numId w:val="3"/>
              </w:numPr>
              <w:tabs>
                <w:tab w:val="left" w:pos="464"/>
                <w:tab w:val="left" w:pos="465"/>
              </w:tabs>
              <w:spacing w:before="45" w:after="0" w:line="240" w:lineRule="auto"/>
              <w:ind w:left="464" w:right="0" w:hanging="361"/>
              <w:jc w:val="left"/>
              <w:rPr>
                <w:sz w:val="18"/>
              </w:rPr>
            </w:pPr>
            <w:r>
              <w:rPr>
                <w:spacing w:val="-12"/>
                <w:sz w:val="18"/>
              </w:rPr>
              <w:t xml:space="preserve">新增第 </w:t>
            </w:r>
            <w:r>
              <w:rPr>
                <w:rFonts w:ascii="Calibri" w:eastAsia="Calibri"/>
                <w:spacing w:val="-1"/>
                <w:sz w:val="18"/>
              </w:rPr>
              <w:t>16</w:t>
            </w:r>
            <w:r>
              <w:rPr>
                <w:rFonts w:ascii="Calibri" w:eastAsia="Calibri"/>
                <w:spacing w:val="5"/>
                <w:sz w:val="18"/>
              </w:rPr>
              <w:t xml:space="preserve"> </w:t>
            </w:r>
            <w:r>
              <w:rPr>
                <w:spacing w:val="-8"/>
                <w:sz w:val="18"/>
              </w:rPr>
              <w:t xml:space="preserve">章网络百宝箱 </w:t>
            </w:r>
            <w:r>
              <w:rPr>
                <w:rFonts w:ascii="Calibri" w:eastAsia="Calibri"/>
                <w:sz w:val="18"/>
              </w:rPr>
              <w:t>APP</w:t>
            </w:r>
            <w:r>
              <w:rPr>
                <w:rFonts w:ascii="Calibri" w:eastAsia="Calibri"/>
                <w:spacing w:val="7"/>
                <w:sz w:val="18"/>
              </w:rPr>
              <w:t xml:space="preserve"> </w:t>
            </w:r>
            <w:r>
              <w:rPr>
                <w:sz w:val="18"/>
              </w:rPr>
              <w:t>介绍</w:t>
            </w:r>
          </w:p>
        </w:tc>
      </w:tr>
    </w:tbl>
    <w:p>
      <w:pPr>
        <w:spacing w:after="0" w:line="240" w:lineRule="auto"/>
        <w:jc w:val="left"/>
        <w:rPr>
          <w:sz w:val="18"/>
        </w:rPr>
        <w:sectPr>
          <w:pgSz w:w="11910" w:h="16840"/>
          <w:pgMar w:top="980" w:right="620" w:bottom="1000" w:left="720" w:header="737" w:footer="802" w:gutter="0"/>
          <w:pgNumType w:start="2"/>
          <w:cols w:space="708"/>
        </w:sectPr>
      </w:pPr>
    </w:p>
    <w:p>
      <w:pPr>
        <w:pStyle w:val="BodyText"/>
        <w:spacing w:before="5"/>
        <w:rPr>
          <w:b/>
          <w:sz w:val="10"/>
        </w:rPr>
      </w:pPr>
    </w:p>
    <w:p>
      <w:pPr>
        <w:pStyle w:val="Heading1"/>
        <w:spacing w:before="62"/>
        <w:ind w:left="1053" w:right="2581"/>
      </w:pPr>
      <w:bookmarkStart w:id="1" w:name="_bookmark0"/>
      <w:bookmarkEnd w:id="1"/>
      <w:r>
        <w:rPr>
          <w:w w:val="95"/>
        </w:rPr>
        <w:t>前言</w:t>
      </w:r>
    </w:p>
    <w:p>
      <w:pPr>
        <w:pStyle w:val="BodyText"/>
        <w:rPr>
          <w:b/>
          <w:sz w:val="28"/>
        </w:rPr>
      </w:pPr>
    </w:p>
    <w:p>
      <w:pPr>
        <w:pStyle w:val="BodyText"/>
        <w:spacing w:before="238" w:line="362" w:lineRule="auto"/>
        <w:ind w:left="132" w:right="220" w:firstLine="420"/>
        <w:jc w:val="both"/>
      </w:pPr>
      <w:r>
        <w:rPr>
          <w:spacing w:val="-8"/>
        </w:rPr>
        <w:t xml:space="preserve">本学习指南主要介绍 </w:t>
      </w:r>
      <w:r>
        <w:rPr>
          <w:spacing w:val="-2"/>
        </w:rPr>
        <w:t>TPCNA-Routing&amp;Switching</w:t>
      </w:r>
      <w:r>
        <w:rPr>
          <w:spacing w:val="-9"/>
        </w:rPr>
        <w:t xml:space="preserve"> 考试的内容，包括十八大章节：计算机网络基础、交换机基</w:t>
      </w:r>
      <w:r>
        <w:rPr>
          <w:spacing w:val="-1"/>
        </w:rPr>
        <w:t>本原理、TP-LINK</w:t>
      </w:r>
      <w:r>
        <w:rPr>
          <w:spacing w:val="-9"/>
        </w:rPr>
        <w:t xml:space="preserve"> 交换机产品线介绍、交换机基本功能配置、</w:t>
      </w:r>
      <w:r>
        <w:rPr>
          <w:spacing w:val="-1"/>
        </w:rPr>
        <w:t>VLAN、交换机高级功能与应用、三层交换机功能与</w:t>
      </w:r>
      <w:r>
        <w:rPr>
          <w:spacing w:val="-11"/>
        </w:rPr>
        <w:t>应用、路由器基本原理、</w:t>
      </w:r>
      <w:r>
        <w:rPr>
          <w:spacing w:val="-1"/>
        </w:rPr>
        <w:t>TP-LINK</w:t>
      </w:r>
      <w:r>
        <w:rPr>
          <w:spacing w:val="-13"/>
        </w:rPr>
        <w:t xml:space="preserve"> 路由器产品介绍、路由器基本功能与应用、路由器高级功能与应用、</w:t>
      </w:r>
      <w:r>
        <w:rPr>
          <w:spacing w:val="-1"/>
        </w:rPr>
        <w:t>TP-LINK</w:t>
      </w:r>
      <w:r>
        <w:rPr>
          <w:spacing w:val="-16"/>
        </w:rPr>
        <w:t xml:space="preserve"> 防</w:t>
      </w:r>
      <w:r>
        <w:rPr>
          <w:spacing w:val="-1"/>
        </w:rPr>
        <w:t>火墙产品介绍、TP-LINK</w:t>
      </w:r>
      <w:r>
        <w:rPr>
          <w:spacing w:val="-7"/>
        </w:rPr>
        <w:t xml:space="preserve"> 工业级产品介绍、</w:t>
      </w:r>
      <w:r>
        <w:t>TP-LINK</w:t>
      </w:r>
      <w:r>
        <w:rPr>
          <w:spacing w:val="-6"/>
        </w:rPr>
        <w:t xml:space="preserve"> 企业网管理系统介绍、</w:t>
      </w:r>
      <w:r>
        <w:t>TP-LINK</w:t>
      </w:r>
      <w:r>
        <w:rPr>
          <w:spacing w:val="-12"/>
        </w:rPr>
        <w:t xml:space="preserve"> 网络百宝箱 </w:t>
      </w:r>
      <w:r>
        <w:t>APP</w:t>
      </w:r>
      <w:r>
        <w:rPr>
          <w:spacing w:val="-8"/>
        </w:rPr>
        <w:t xml:space="preserve"> 介绍、中小</w:t>
      </w:r>
      <w:r>
        <w:t>型网络方案设计与规划、路由器与交换机产品常见问题解答。</w:t>
      </w:r>
    </w:p>
    <w:p>
      <w:pPr>
        <w:pStyle w:val="BodyText"/>
        <w:spacing w:before="153" w:line="362" w:lineRule="auto"/>
        <w:ind w:left="132" w:right="220" w:firstLine="420"/>
        <w:jc w:val="both"/>
      </w:pPr>
      <w:r>
        <w:t>在每一章中，均有针对 TPCNA-Routing&amp;Switching 认证目标的详细引导和说明，旨在帮助考生明确考试大</w:t>
      </w:r>
      <w:r>
        <w:rPr>
          <w:spacing w:val="-2"/>
        </w:rPr>
        <w:t>纲，并能够全面掌握考试的内容。考生在观看视频课程自学过程中，可参考本学习指南了解每章各个小节的学习要点，帮考生识别需掌握的关键内容。除此之外，部分内容还引用了一些外部资料，供考生在现有学习和理解的</w:t>
      </w:r>
      <w:r>
        <w:t>基础上进一步扩展知识面。</w:t>
      </w:r>
    </w:p>
    <w:p>
      <w:pPr>
        <w:spacing w:after="0" w:line="362" w:lineRule="auto"/>
        <w:jc w:val="both"/>
        <w:sectPr>
          <w:headerReference w:type="default" r:id="rId6"/>
          <w:footerReference w:type="default" r:id="rId7"/>
          <w:pgSz w:w="11910" w:h="16840"/>
          <w:pgMar w:top="1140" w:right="620" w:bottom="1000" w:left="720" w:header="737" w:footer="802" w:gutter="0"/>
          <w:pgNumType w:start="3"/>
          <w:cols w:space="708"/>
        </w:sectPr>
      </w:pPr>
    </w:p>
    <w:p>
      <w:pPr>
        <w:spacing w:before="105"/>
        <w:ind w:left="2483" w:right="2581" w:firstLine="0"/>
        <w:jc w:val="center"/>
        <w:rPr>
          <w:sz w:val="32"/>
        </w:rPr>
      </w:pPr>
      <w:r>
        <w:rPr>
          <w:color w:val="2D74B5"/>
          <w:w w:val="95"/>
          <w:sz w:val="32"/>
        </w:rPr>
        <w:t>目录</w:t>
      </w:r>
    </w:p>
    <w:p>
      <w:pPr>
        <w:spacing w:after="0"/>
        <w:jc w:val="center"/>
        <w:rPr>
          <w:sz w:val="32"/>
        </w:rPr>
        <w:sectPr>
          <w:headerReference w:type="default" r:id="rId8"/>
          <w:footerReference w:type="default" r:id="rId9"/>
          <w:pgSz w:w="11910" w:h="16840"/>
          <w:pgMar w:top="1140" w:right="620" w:bottom="1109" w:left="720" w:header="737" w:footer="802" w:gutter="0"/>
          <w:pgNumType w:start="4"/>
          <w:cols w:space="708"/>
        </w:sectPr>
      </w:pPr>
    </w:p>
    <w:sdt>
      <w:sdtPr>
        <w:id w:val="0"/>
        <w:docPartObj>
          <w:docPartGallery w:val="Table of Contents"/>
          <w:docPartUnique/>
        </w:docPartObj>
      </w:sdtPr>
      <w:sdtContent>
        <w:p>
          <w:pPr>
            <w:pStyle w:val="TOC1"/>
            <w:tabs>
              <w:tab w:val="right" w:leader="dot" w:pos="10328"/>
            </w:tabs>
            <w:spacing w:before="209"/>
            <w:rPr>
              <w:rFonts w:ascii="Calibri" w:eastAsia="Calibri"/>
            </w:rPr>
          </w:pPr>
          <w:hyperlink w:anchor="_bookmark0" w:history="1">
            <w:r>
              <w:t>前言</w:t>
            </w:r>
            <w:r>
              <w:rPr>
                <w:rFonts w:ascii="Times New Roman" w:eastAsia="Times New Roman"/>
              </w:rPr>
              <w:tab/>
            </w:r>
            <w:r>
              <w:rPr>
                <w:rFonts w:ascii="Calibri" w:eastAsia="Calibri"/>
              </w:rPr>
              <w:t>3</w:t>
            </w:r>
          </w:hyperlink>
        </w:p>
        <w:p>
          <w:pPr>
            <w:pStyle w:val="TOC2"/>
            <w:tabs>
              <w:tab w:val="right" w:leader="dot" w:pos="10328"/>
            </w:tabs>
            <w:rPr>
              <w:rFonts w:ascii="Calibri" w:eastAsia="Calibri"/>
            </w:rPr>
          </w:pPr>
          <w:r>
            <w:rPr>
              <w:position w:val="-2"/>
            </w:rPr>
            <w:drawing>
              <wp:inline distT="0" distB="0" distL="0" distR="0">
                <wp:extent cx="389890" cy="127635"/>
                <wp:effectExtent l="0" t="0" r="0" b="0"/>
                <wp:docPr id="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png"/>
                        <pic:cNvPicPr>
                          <a:picLocks noChangeAspect="1"/>
                        </pic:cNvPicPr>
                      </pic:nvPicPr>
                      <pic:blipFill>
                        <a:blip xmlns:r="http://schemas.openxmlformats.org/officeDocument/2006/relationships" r:embed="rId10" cstate="print"/>
                        <a:stretch>
                          <a:fillRect/>
                        </a:stretch>
                      </pic:blipFill>
                      <pic:spPr>
                        <a:xfrm>
                          <a:off x="0" y="0"/>
                          <a:ext cx="390126" cy="127852"/>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13"/>
              <w:sz w:val="20"/>
            </w:rPr>
            <w:t xml:space="preserve"> </w:t>
          </w:r>
          <w:hyperlink w:anchor="_bookmark1" w:history="1">
            <w:r>
              <w:t>计算机网络基础</w:t>
            </w:r>
            <w:r>
              <w:rPr>
                <w:rFonts w:ascii="Times New Roman" w:eastAsia="Times New Roman"/>
              </w:rPr>
              <w:tab/>
            </w:r>
            <w:r>
              <w:rPr>
                <w:rFonts w:ascii="Calibri" w:eastAsia="Calibri"/>
              </w:rPr>
              <w:t>8</w:t>
            </w:r>
          </w:hyperlink>
        </w:p>
        <w:p>
          <w:pPr>
            <w:pStyle w:val="TOC3"/>
            <w:numPr>
              <w:ilvl w:val="1"/>
              <w:numId w:val="44"/>
            </w:numPr>
            <w:tabs>
              <w:tab w:val="left" w:pos="975"/>
              <w:tab w:val="right" w:leader="dot" w:pos="10326"/>
            </w:tabs>
            <w:spacing w:before="199" w:after="0" w:line="240" w:lineRule="auto"/>
            <w:ind w:left="974" w:right="0" w:hanging="423"/>
            <w:jc w:val="left"/>
          </w:pPr>
          <w:hyperlink w:anchor="_bookmark2" w:history="1">
            <w:r>
              <w:t>计算机网络概述</w:t>
            </w:r>
            <w:r>
              <w:rPr>
                <w:rFonts w:ascii="Times New Roman" w:eastAsia="Times New Roman"/>
              </w:rPr>
              <w:tab/>
            </w:r>
            <w:r>
              <w:t>8</w:t>
            </w:r>
          </w:hyperlink>
        </w:p>
        <w:p>
          <w:pPr>
            <w:pStyle w:val="TOC3"/>
            <w:numPr>
              <w:ilvl w:val="1"/>
              <w:numId w:val="44"/>
            </w:numPr>
            <w:tabs>
              <w:tab w:val="left" w:pos="975"/>
              <w:tab w:val="right" w:leader="dot" w:pos="10326"/>
            </w:tabs>
            <w:spacing w:before="199" w:after="0" w:line="240" w:lineRule="auto"/>
            <w:ind w:left="974" w:right="0" w:hanging="423"/>
            <w:jc w:val="left"/>
          </w:pPr>
          <w:hyperlink w:anchor="_bookmark3" w:history="1">
            <w:r>
              <w:t>网络参考模型</w:t>
            </w:r>
            <w:r>
              <w:rPr>
                <w:rFonts w:ascii="Times New Roman" w:eastAsia="Times New Roman"/>
              </w:rPr>
              <w:tab/>
            </w:r>
            <w:r>
              <w:t>8</w:t>
            </w:r>
          </w:hyperlink>
        </w:p>
        <w:p>
          <w:pPr>
            <w:pStyle w:val="TOC3"/>
            <w:numPr>
              <w:ilvl w:val="1"/>
              <w:numId w:val="44"/>
            </w:numPr>
            <w:tabs>
              <w:tab w:val="left" w:pos="975"/>
              <w:tab w:val="right" w:leader="dot" w:pos="10326"/>
            </w:tabs>
            <w:spacing w:before="198" w:after="0" w:line="240" w:lineRule="auto"/>
            <w:ind w:left="974" w:right="0" w:hanging="423"/>
            <w:jc w:val="left"/>
          </w:pPr>
          <w:hyperlink w:anchor="_bookmark4" w:history="1">
            <w:r>
              <w:t>IP</w:t>
            </w:r>
            <w:r>
              <w:rPr>
                <w:spacing w:val="-54"/>
              </w:rPr>
              <w:t xml:space="preserve"> </w:t>
            </w:r>
            <w:r>
              <w:t>地址基础</w:t>
            </w:r>
            <w:r>
              <w:rPr>
                <w:rFonts w:ascii="Times New Roman" w:eastAsia="Times New Roman"/>
              </w:rPr>
              <w:tab/>
            </w:r>
            <w:r>
              <w:t>8</w:t>
            </w:r>
          </w:hyperlink>
        </w:p>
        <w:p>
          <w:pPr>
            <w:pStyle w:val="TOC3"/>
            <w:numPr>
              <w:ilvl w:val="1"/>
              <w:numId w:val="44"/>
            </w:numPr>
            <w:tabs>
              <w:tab w:val="left" w:pos="975"/>
              <w:tab w:val="right" w:leader="dot" w:pos="10326"/>
            </w:tabs>
            <w:spacing w:before="199" w:after="0" w:line="240" w:lineRule="auto"/>
            <w:ind w:left="974" w:right="0" w:hanging="423"/>
            <w:jc w:val="left"/>
          </w:pPr>
          <w:hyperlink w:anchor="_bookmark5" w:history="1">
            <w:r>
              <w:t>网络通讯协议</w:t>
            </w:r>
            <w:r>
              <w:rPr>
                <w:rFonts w:ascii="Times New Roman" w:eastAsia="Times New Roman"/>
              </w:rPr>
              <w:tab/>
            </w:r>
            <w:r>
              <w:t>9</w:t>
            </w:r>
          </w:hyperlink>
        </w:p>
        <w:p>
          <w:pPr>
            <w:pStyle w:val="TOC3"/>
            <w:numPr>
              <w:ilvl w:val="1"/>
              <w:numId w:val="44"/>
            </w:numPr>
            <w:tabs>
              <w:tab w:val="left" w:pos="975"/>
              <w:tab w:val="right" w:leader="dot" w:pos="10326"/>
            </w:tabs>
            <w:spacing w:before="199" w:after="0" w:line="240" w:lineRule="auto"/>
            <w:ind w:left="974" w:right="0" w:hanging="423"/>
            <w:jc w:val="left"/>
          </w:pPr>
          <w:hyperlink w:anchor="_bookmark6" w:history="1">
            <w:r>
              <w:t>常见网络拓扑</w:t>
            </w:r>
            <w:r>
              <w:rPr>
                <w:rFonts w:ascii="Times New Roman" w:eastAsia="Times New Roman"/>
              </w:rPr>
              <w:tab/>
            </w:r>
            <w:r>
              <w:t>9</w:t>
            </w:r>
          </w:hyperlink>
        </w:p>
        <w:p>
          <w:pPr>
            <w:pStyle w:val="TOC1"/>
            <w:tabs>
              <w:tab w:val="right" w:leader="dot" w:pos="10329"/>
            </w:tabs>
            <w:spacing w:before="200"/>
            <w:rPr>
              <w:rFonts w:ascii="Calibri" w:eastAsia="Calibri"/>
            </w:rPr>
          </w:pPr>
          <w:hyperlink w:anchor="_bookmark7" w:history="1">
            <w:r>
              <w:t>第二章</w:t>
            </w:r>
            <w:r>
              <w:rPr>
                <w:spacing w:val="-2"/>
              </w:rPr>
              <w:t xml:space="preserve"> </w:t>
            </w:r>
            <w:r>
              <w:t>交换机基本原理</w:t>
            </w:r>
            <w:r>
              <w:rPr>
                <w:rFonts w:ascii="Times New Roman" w:eastAsia="Times New Roman"/>
              </w:rPr>
              <w:tab/>
            </w:r>
            <w:r>
              <w:rPr>
                <w:rFonts w:ascii="Calibri" w:eastAsia="Calibri"/>
              </w:rPr>
              <w:t>10</w:t>
            </w:r>
          </w:hyperlink>
        </w:p>
        <w:p>
          <w:pPr>
            <w:pStyle w:val="TOC3"/>
            <w:numPr>
              <w:ilvl w:val="1"/>
              <w:numId w:val="5"/>
            </w:numPr>
            <w:tabs>
              <w:tab w:val="left" w:pos="923"/>
              <w:tab w:val="right" w:leader="dot" w:pos="10326"/>
            </w:tabs>
            <w:spacing w:before="199" w:after="0" w:line="240" w:lineRule="auto"/>
            <w:ind w:left="922" w:right="0" w:hanging="371"/>
            <w:jc w:val="left"/>
          </w:pPr>
          <w:hyperlink w:anchor="_bookmark8" w:history="1">
            <w:r>
              <w:t>交换机概述</w:t>
            </w:r>
            <w:r>
              <w:rPr>
                <w:rFonts w:ascii="Times New Roman" w:eastAsia="Times New Roman"/>
              </w:rPr>
              <w:tab/>
            </w:r>
            <w:r>
              <w:t>10</w:t>
            </w:r>
          </w:hyperlink>
        </w:p>
        <w:p>
          <w:pPr>
            <w:pStyle w:val="TOC3"/>
            <w:numPr>
              <w:ilvl w:val="1"/>
              <w:numId w:val="5"/>
            </w:numPr>
            <w:tabs>
              <w:tab w:val="left" w:pos="923"/>
              <w:tab w:val="right" w:leader="dot" w:pos="10326"/>
            </w:tabs>
            <w:spacing w:before="199" w:after="0" w:line="240" w:lineRule="auto"/>
            <w:ind w:left="922" w:right="0" w:hanging="371"/>
            <w:jc w:val="left"/>
          </w:pPr>
          <w:hyperlink w:anchor="_bookmark9" w:history="1">
            <w:r>
              <w:t>交换机分类</w:t>
            </w:r>
            <w:r>
              <w:rPr>
                <w:rFonts w:ascii="Times New Roman" w:eastAsia="Times New Roman"/>
              </w:rPr>
              <w:tab/>
            </w:r>
            <w:r>
              <w:t>10</w:t>
            </w:r>
          </w:hyperlink>
        </w:p>
        <w:p>
          <w:pPr>
            <w:pStyle w:val="TOC3"/>
            <w:numPr>
              <w:ilvl w:val="1"/>
              <w:numId w:val="5"/>
            </w:numPr>
            <w:tabs>
              <w:tab w:val="left" w:pos="923"/>
              <w:tab w:val="right" w:leader="dot" w:pos="10326"/>
            </w:tabs>
            <w:spacing w:before="199" w:after="0" w:line="240" w:lineRule="auto"/>
            <w:ind w:left="922" w:right="0" w:hanging="371"/>
            <w:jc w:val="left"/>
          </w:pPr>
          <w:hyperlink w:anchor="_bookmark10" w:history="1">
            <w:r>
              <w:t>二层交换介绍</w:t>
            </w:r>
            <w:r>
              <w:rPr>
                <w:rFonts w:ascii="Times New Roman" w:eastAsia="Times New Roman"/>
              </w:rPr>
              <w:tab/>
            </w:r>
            <w:r>
              <w:t>10</w:t>
            </w:r>
          </w:hyperlink>
        </w:p>
        <w:p>
          <w:pPr>
            <w:pStyle w:val="TOC3"/>
            <w:numPr>
              <w:ilvl w:val="1"/>
              <w:numId w:val="5"/>
            </w:numPr>
            <w:tabs>
              <w:tab w:val="left" w:pos="923"/>
              <w:tab w:val="right" w:leader="dot" w:pos="10326"/>
            </w:tabs>
            <w:spacing w:before="199" w:after="0" w:line="240" w:lineRule="auto"/>
            <w:ind w:left="922" w:right="0" w:hanging="371"/>
            <w:jc w:val="left"/>
          </w:pPr>
          <w:hyperlink w:anchor="_bookmark11" w:history="1">
            <w:r>
              <w:t>三层交换介绍</w:t>
            </w:r>
            <w:r>
              <w:rPr>
                <w:rFonts w:ascii="Times New Roman" w:eastAsia="Times New Roman"/>
              </w:rPr>
              <w:tab/>
            </w:r>
            <w:r>
              <w:t>10</w:t>
            </w:r>
          </w:hyperlink>
        </w:p>
        <w:p>
          <w:pPr>
            <w:pStyle w:val="TOC3"/>
            <w:numPr>
              <w:ilvl w:val="1"/>
              <w:numId w:val="5"/>
            </w:numPr>
            <w:tabs>
              <w:tab w:val="left" w:pos="923"/>
              <w:tab w:val="right" w:leader="dot" w:pos="10326"/>
            </w:tabs>
            <w:spacing w:before="199" w:after="0" w:line="240" w:lineRule="auto"/>
            <w:ind w:left="922" w:right="0" w:hanging="371"/>
            <w:jc w:val="left"/>
          </w:pPr>
          <w:hyperlink w:anchor="_bookmark12" w:history="1">
            <w:r>
              <w:t>交换机的典型应用</w:t>
            </w:r>
            <w:r>
              <w:rPr>
                <w:rFonts w:ascii="Times New Roman" w:eastAsia="Times New Roman"/>
              </w:rPr>
              <w:tab/>
            </w:r>
            <w:r>
              <w:t>10</w:t>
            </w:r>
          </w:hyperlink>
        </w:p>
        <w:p>
          <w:pPr>
            <w:pStyle w:val="TOC1"/>
            <w:tabs>
              <w:tab w:val="right" w:leader="dot" w:pos="10329"/>
            </w:tabs>
            <w:spacing w:before="198"/>
            <w:rPr>
              <w:rFonts w:ascii="Calibri" w:eastAsia="Calibri"/>
            </w:rPr>
          </w:pPr>
          <w:hyperlink w:anchor="_bookmark13" w:history="1">
            <w:r>
              <w:t>第三章</w:t>
            </w:r>
            <w:r>
              <w:rPr>
                <w:spacing w:val="-2"/>
              </w:rPr>
              <w:t xml:space="preserve"> </w:t>
            </w:r>
            <w:r>
              <w:t>交换机产品线介绍</w:t>
            </w:r>
            <w:r>
              <w:rPr>
                <w:rFonts w:ascii="Times New Roman" w:eastAsia="Times New Roman"/>
              </w:rPr>
              <w:tab/>
            </w:r>
            <w:r>
              <w:rPr>
                <w:rFonts w:ascii="Calibri" w:eastAsia="Calibri"/>
              </w:rPr>
              <w:t>11</w:t>
            </w:r>
          </w:hyperlink>
        </w:p>
        <w:p>
          <w:pPr>
            <w:pStyle w:val="TOC3"/>
            <w:numPr>
              <w:ilvl w:val="1"/>
              <w:numId w:val="6"/>
            </w:numPr>
            <w:tabs>
              <w:tab w:val="left" w:pos="923"/>
              <w:tab w:val="right" w:leader="dot" w:pos="10326"/>
            </w:tabs>
            <w:spacing w:before="199" w:after="0" w:line="240" w:lineRule="auto"/>
            <w:ind w:left="922" w:right="0" w:hanging="371"/>
            <w:jc w:val="left"/>
          </w:pPr>
          <w:hyperlink w:anchor="_bookmark14" w:history="1">
            <w:r>
              <w:t>交换机产品介绍</w:t>
            </w:r>
            <w:r>
              <w:rPr>
                <w:rFonts w:ascii="Times New Roman" w:eastAsia="Times New Roman"/>
              </w:rPr>
              <w:tab/>
            </w:r>
            <w:r>
              <w:t>11</w:t>
            </w:r>
          </w:hyperlink>
        </w:p>
        <w:p>
          <w:pPr>
            <w:pStyle w:val="TOC3"/>
            <w:numPr>
              <w:ilvl w:val="1"/>
              <w:numId w:val="6"/>
            </w:numPr>
            <w:tabs>
              <w:tab w:val="left" w:pos="975"/>
              <w:tab w:val="right" w:leader="dot" w:pos="10326"/>
            </w:tabs>
            <w:spacing w:before="200" w:after="0" w:line="240" w:lineRule="auto"/>
            <w:ind w:left="974" w:right="0" w:hanging="423"/>
            <w:jc w:val="left"/>
          </w:pPr>
          <w:hyperlink w:anchor="_bookmark15" w:history="1">
            <w:r>
              <w:t>PoE</w:t>
            </w:r>
            <w:r>
              <w:rPr>
                <w:spacing w:val="-53"/>
              </w:rPr>
              <w:t xml:space="preserve"> </w:t>
            </w:r>
            <w:r>
              <w:t>交换机及相关产品介绍</w:t>
            </w:r>
            <w:r>
              <w:rPr>
                <w:rFonts w:ascii="Times New Roman" w:eastAsia="Times New Roman"/>
              </w:rPr>
              <w:tab/>
            </w:r>
            <w:r>
              <w:t>11</w:t>
            </w:r>
          </w:hyperlink>
        </w:p>
        <w:p>
          <w:pPr>
            <w:pStyle w:val="TOC3"/>
            <w:numPr>
              <w:ilvl w:val="1"/>
              <w:numId w:val="6"/>
            </w:numPr>
            <w:tabs>
              <w:tab w:val="left" w:pos="975"/>
              <w:tab w:val="right" w:leader="dot" w:pos="10326"/>
            </w:tabs>
            <w:spacing w:before="199" w:after="0" w:line="240" w:lineRule="auto"/>
            <w:ind w:left="974" w:right="0" w:hanging="423"/>
            <w:jc w:val="left"/>
          </w:pPr>
          <w:hyperlink w:anchor="_bookmark16" w:history="1">
            <w:r>
              <w:t>工业级交换机及相关产品介绍</w:t>
            </w:r>
            <w:r>
              <w:rPr>
                <w:rFonts w:ascii="Times New Roman" w:eastAsia="Times New Roman"/>
              </w:rPr>
              <w:tab/>
            </w:r>
            <w:r>
              <w:t>12</w:t>
            </w:r>
          </w:hyperlink>
        </w:p>
        <w:p>
          <w:pPr>
            <w:pStyle w:val="TOC3"/>
            <w:numPr>
              <w:ilvl w:val="1"/>
              <w:numId w:val="6"/>
            </w:numPr>
            <w:tabs>
              <w:tab w:val="left" w:pos="975"/>
              <w:tab w:val="right" w:leader="dot" w:pos="10326"/>
            </w:tabs>
            <w:spacing w:before="199" w:after="0" w:line="240" w:lineRule="auto"/>
            <w:ind w:left="974" w:right="0" w:hanging="423"/>
            <w:jc w:val="left"/>
          </w:pPr>
          <w:hyperlink w:anchor="_bookmark17" w:history="1">
            <w:r>
              <w:t>光纤相关产品介绍</w:t>
            </w:r>
            <w:r>
              <w:rPr>
                <w:rFonts w:ascii="Times New Roman" w:eastAsia="Times New Roman"/>
              </w:rPr>
              <w:tab/>
            </w:r>
            <w:r>
              <w:t>12</w:t>
            </w:r>
          </w:hyperlink>
        </w:p>
        <w:p>
          <w:pPr>
            <w:pStyle w:val="TOC3"/>
            <w:numPr>
              <w:ilvl w:val="1"/>
              <w:numId w:val="6"/>
            </w:numPr>
            <w:tabs>
              <w:tab w:val="left" w:pos="975"/>
              <w:tab w:val="right" w:leader="dot" w:pos="10326"/>
            </w:tabs>
            <w:spacing w:before="199" w:after="0" w:line="240" w:lineRule="auto"/>
            <w:ind w:left="974" w:right="0" w:hanging="423"/>
            <w:jc w:val="left"/>
          </w:pPr>
          <w:hyperlink w:anchor="_bookmark18" w:history="1">
            <w:r>
              <w:t>综合布线产品介绍</w:t>
            </w:r>
            <w:r>
              <w:rPr>
                <w:rFonts w:ascii="Times New Roman" w:eastAsia="Times New Roman"/>
              </w:rPr>
              <w:tab/>
            </w:r>
            <w:r>
              <w:t>12</w:t>
            </w:r>
          </w:hyperlink>
        </w:p>
        <w:p>
          <w:pPr>
            <w:pStyle w:val="TOC1"/>
            <w:tabs>
              <w:tab w:val="right" w:leader="dot" w:pos="10329"/>
            </w:tabs>
            <w:rPr>
              <w:rFonts w:ascii="Calibri" w:eastAsia="Calibri"/>
            </w:rPr>
          </w:pPr>
          <w:hyperlink w:anchor="_bookmark19" w:history="1">
            <w:r>
              <w:t>第四章</w:t>
            </w:r>
            <w:r>
              <w:rPr>
                <w:spacing w:val="-2"/>
              </w:rPr>
              <w:t xml:space="preserve"> </w:t>
            </w:r>
            <w:r>
              <w:t>交换机基础功能应用</w:t>
            </w:r>
            <w:r>
              <w:rPr>
                <w:rFonts w:ascii="Times New Roman" w:eastAsia="Times New Roman"/>
              </w:rPr>
              <w:tab/>
            </w:r>
            <w:r>
              <w:rPr>
                <w:rFonts w:ascii="Calibri" w:eastAsia="Calibri"/>
              </w:rPr>
              <w:t>13</w:t>
            </w:r>
          </w:hyperlink>
        </w:p>
        <w:p>
          <w:pPr>
            <w:pStyle w:val="TOC3"/>
            <w:numPr>
              <w:ilvl w:val="1"/>
              <w:numId w:val="7"/>
            </w:numPr>
            <w:tabs>
              <w:tab w:val="left" w:pos="923"/>
              <w:tab w:val="right" w:leader="dot" w:pos="10326"/>
            </w:tabs>
            <w:spacing w:before="198" w:after="0" w:line="240" w:lineRule="auto"/>
            <w:ind w:left="922" w:right="0" w:hanging="371"/>
            <w:jc w:val="left"/>
          </w:pPr>
          <w:hyperlink w:anchor="_bookmark20" w:history="1">
            <w:r>
              <w:t>交换机管理</w:t>
            </w:r>
            <w:r>
              <w:rPr>
                <w:rFonts w:ascii="Times New Roman" w:eastAsia="Times New Roman"/>
              </w:rPr>
              <w:tab/>
            </w:r>
            <w:r>
              <w:t>13</w:t>
            </w:r>
          </w:hyperlink>
        </w:p>
        <w:p>
          <w:pPr>
            <w:pStyle w:val="TOC3"/>
            <w:numPr>
              <w:ilvl w:val="1"/>
              <w:numId w:val="7"/>
            </w:numPr>
            <w:tabs>
              <w:tab w:val="left" w:pos="923"/>
              <w:tab w:val="right" w:leader="dot" w:pos="10326"/>
            </w:tabs>
            <w:spacing w:before="199" w:after="0" w:line="240" w:lineRule="auto"/>
            <w:ind w:left="922" w:right="0" w:hanging="371"/>
            <w:jc w:val="left"/>
          </w:pPr>
          <w:hyperlink w:anchor="_bookmark21" w:history="1">
            <w:r>
              <w:t>端口管理</w:t>
            </w:r>
            <w:r>
              <w:rPr>
                <w:rFonts w:ascii="Times New Roman" w:eastAsia="Times New Roman"/>
              </w:rPr>
              <w:tab/>
            </w:r>
            <w:r>
              <w:t>13</w:t>
            </w:r>
          </w:hyperlink>
        </w:p>
        <w:p>
          <w:pPr>
            <w:pStyle w:val="TOC3"/>
            <w:numPr>
              <w:ilvl w:val="1"/>
              <w:numId w:val="7"/>
            </w:numPr>
            <w:tabs>
              <w:tab w:val="left" w:pos="923"/>
              <w:tab w:val="right" w:leader="dot" w:pos="10326"/>
            </w:tabs>
            <w:spacing w:before="199" w:after="0" w:line="240" w:lineRule="auto"/>
            <w:ind w:left="922" w:right="0" w:hanging="371"/>
            <w:jc w:val="left"/>
          </w:pPr>
          <w:hyperlink w:anchor="_bookmark22" w:history="1">
            <w:r>
              <w:t>地址表管理</w:t>
            </w:r>
            <w:r>
              <w:rPr>
                <w:rFonts w:ascii="Times New Roman" w:eastAsia="Times New Roman"/>
              </w:rPr>
              <w:tab/>
            </w:r>
            <w:r>
              <w:t>13</w:t>
            </w:r>
          </w:hyperlink>
        </w:p>
        <w:p>
          <w:pPr>
            <w:pStyle w:val="TOC3"/>
            <w:numPr>
              <w:ilvl w:val="1"/>
              <w:numId w:val="7"/>
            </w:numPr>
            <w:tabs>
              <w:tab w:val="left" w:pos="923"/>
              <w:tab w:val="right" w:leader="dot" w:pos="10326"/>
            </w:tabs>
            <w:spacing w:before="200" w:after="0" w:line="240" w:lineRule="auto"/>
            <w:ind w:left="922" w:right="0" w:hanging="371"/>
            <w:jc w:val="left"/>
          </w:pPr>
          <w:hyperlink w:anchor="_bookmark23" w:history="1">
            <w:r>
              <w:t>网络安全</w:t>
            </w:r>
            <w:r>
              <w:rPr>
                <w:rFonts w:ascii="Times New Roman" w:eastAsia="Times New Roman"/>
              </w:rPr>
              <w:tab/>
            </w:r>
            <w:r>
              <w:t>13</w:t>
            </w:r>
          </w:hyperlink>
        </w:p>
        <w:p>
          <w:pPr>
            <w:pStyle w:val="TOC1"/>
            <w:tabs>
              <w:tab w:val="right" w:leader="dot" w:pos="10329"/>
            </w:tabs>
            <w:rPr>
              <w:rFonts w:ascii="Calibri" w:eastAsia="Calibri"/>
            </w:rPr>
          </w:pPr>
          <w:hyperlink w:anchor="_bookmark24" w:history="1">
            <w:r>
              <w:t>第五章</w:t>
            </w:r>
            <w:r>
              <w:rPr>
                <w:spacing w:val="-2"/>
              </w:rPr>
              <w:t xml:space="preserve"> </w:t>
            </w:r>
            <w:r>
              <w:rPr>
                <w:rFonts w:ascii="Calibri" w:eastAsia="Calibri"/>
              </w:rPr>
              <w:t>VLAN</w:t>
            </w:r>
            <w:r>
              <w:rPr>
                <w:rFonts w:ascii="Calibri" w:eastAsia="Calibri"/>
              </w:rPr>
              <w:tab/>
            </w:r>
            <w:r>
              <w:rPr>
                <w:rFonts w:ascii="Calibri" w:eastAsia="Calibri"/>
              </w:rPr>
              <w:t>15</w:t>
            </w:r>
          </w:hyperlink>
        </w:p>
        <w:p>
          <w:pPr>
            <w:pStyle w:val="TOC3"/>
            <w:tabs>
              <w:tab w:val="right" w:leader="dot" w:pos="10326"/>
            </w:tabs>
            <w:ind w:left="552" w:firstLine="0"/>
          </w:pPr>
          <w:hyperlink w:anchor="_bookmark25" w:history="1">
            <w:r>
              <w:t>5.1 VLAN</w:t>
            </w:r>
            <w:r>
              <w:rPr>
                <w:spacing w:val="-55"/>
              </w:rPr>
              <w:t xml:space="preserve"> </w:t>
            </w:r>
            <w:r>
              <w:t>技术简介</w:t>
            </w:r>
            <w:r>
              <w:rPr>
                <w:rFonts w:ascii="Times New Roman" w:eastAsia="Times New Roman"/>
              </w:rPr>
              <w:tab/>
            </w:r>
            <w:r>
              <w:t>15</w:t>
            </w:r>
          </w:hyperlink>
        </w:p>
        <w:p>
          <w:pPr>
            <w:pStyle w:val="TOC3"/>
            <w:tabs>
              <w:tab w:val="right" w:leader="dot" w:pos="10326"/>
            </w:tabs>
            <w:ind w:left="552" w:firstLine="0"/>
          </w:pPr>
          <w:hyperlink w:anchor="_bookmark26" w:history="1">
            <w:r>
              <w:t>5.2 802.1Q</w:t>
            </w:r>
            <w:r>
              <w:rPr>
                <w:spacing w:val="-2"/>
              </w:rPr>
              <w:t xml:space="preserve"> </w:t>
            </w:r>
            <w:r>
              <w:t>VLAN</w:t>
            </w:r>
            <w:r>
              <w:tab/>
            </w:r>
            <w:r>
              <w:t>15</w:t>
            </w:r>
          </w:hyperlink>
        </w:p>
        <w:p>
          <w:pPr>
            <w:pStyle w:val="TOC3"/>
            <w:numPr>
              <w:ilvl w:val="1"/>
              <w:numId w:val="8"/>
            </w:numPr>
            <w:tabs>
              <w:tab w:val="left" w:pos="975"/>
              <w:tab w:val="right" w:leader="dot" w:pos="10326"/>
            </w:tabs>
            <w:spacing w:before="199" w:after="0" w:line="240" w:lineRule="auto"/>
            <w:ind w:left="974" w:right="0" w:hanging="423"/>
            <w:jc w:val="left"/>
          </w:pPr>
          <w:hyperlink w:anchor="_bookmark27" w:history="1">
            <w:r>
              <w:t>VLAN</w:t>
            </w:r>
            <w:r>
              <w:rPr>
                <w:spacing w:val="-55"/>
              </w:rPr>
              <w:t xml:space="preserve"> </w:t>
            </w:r>
            <w:r>
              <w:t>类型</w:t>
            </w:r>
            <w:r>
              <w:rPr>
                <w:rFonts w:ascii="Times New Roman" w:eastAsia="Times New Roman"/>
              </w:rPr>
              <w:tab/>
            </w:r>
            <w:r>
              <w:t>16</w:t>
            </w:r>
          </w:hyperlink>
        </w:p>
        <w:p>
          <w:pPr>
            <w:pStyle w:val="TOC3"/>
            <w:numPr>
              <w:ilvl w:val="1"/>
              <w:numId w:val="8"/>
            </w:numPr>
            <w:tabs>
              <w:tab w:val="left" w:pos="975"/>
              <w:tab w:val="right" w:leader="dot" w:pos="10326"/>
            </w:tabs>
            <w:spacing w:before="198" w:after="0" w:line="240" w:lineRule="auto"/>
            <w:ind w:left="974" w:right="0" w:hanging="423"/>
            <w:jc w:val="left"/>
            <w:sectPr>
              <w:headerReference w:type="default" r:id="rId11"/>
              <w:footerReference w:type="default" r:id="rId12"/>
              <w:type w:val="continuous"/>
              <w:pgSz w:w="11910" w:h="16840"/>
              <w:pgMar w:top="992" w:right="620" w:bottom="1109" w:left="720" w:header="737" w:footer="802" w:gutter="0"/>
              <w:pgNumType w:start="5"/>
              <w:cols w:space="708"/>
            </w:sectPr>
          </w:pPr>
          <w:hyperlink w:anchor="_bookmark28" w:history="1">
            <w:r>
              <w:t>GVRP</w:t>
            </w:r>
            <w:r>
              <w:tab/>
            </w:r>
            <w:r>
              <w:t>16</w:t>
            </w:r>
          </w:hyperlink>
        </w:p>
      </w:sdtContent>
    </w:sdt>
    <w:sdt>
      <w:sdtPr>
        <w:id w:val="1329567441"/>
        <w:docPartObj>
          <w:docPartGallery w:val="Table of Contents"/>
          <w:docPartUnique/>
        </w:docPartObj>
      </w:sdtPr>
      <w:sdtContent>
        <w:p>
          <w:pPr>
            <w:pStyle w:val="TOC1"/>
            <w:tabs>
              <w:tab w:val="right" w:leader="dot" w:pos="10329"/>
            </w:tabs>
            <w:spacing w:after="20"/>
            <w:rPr>
              <w:rFonts w:ascii="Calibri" w:eastAsia="Calibri"/>
            </w:rPr>
          </w:pPr>
          <w:hyperlink w:anchor="_bookmark29" w:history="1">
            <w:r>
              <w:t>第六章</w:t>
            </w:r>
            <w:r>
              <w:rPr>
                <w:spacing w:val="-2"/>
              </w:rPr>
              <w:t xml:space="preserve"> </w:t>
            </w:r>
            <w:r>
              <w:t>交换机高级功能与应用</w:t>
            </w:r>
            <w:r>
              <w:rPr>
                <w:rFonts w:ascii="Times New Roman" w:eastAsia="Times New Roman"/>
              </w:rPr>
              <w:tab/>
            </w:r>
            <w:r>
              <w:rPr>
                <w:rFonts w:ascii="Calibri" w:eastAsia="Calibri"/>
              </w:rPr>
              <w:t>17</w:t>
            </w:r>
          </w:hyperlink>
        </w:p>
        <w:p>
          <w:pPr>
            <w:pStyle w:val="TOC3"/>
            <w:tabs>
              <w:tab w:val="right" w:leader="dot" w:pos="10326"/>
            </w:tabs>
            <w:spacing w:before="251"/>
            <w:ind w:left="552" w:firstLine="0"/>
          </w:pPr>
          <w:r>
            <w:pict>
              <v:rect id="docshape15" o:spid="_x0000_s1034" style="width:513.2pt;height:0.7pt;margin-top:6.85pt;margin-left:41.15pt;mso-height-relative:page;mso-position-horizontal-relative:page;mso-width-relative:page;position:absolute;z-index:251659264" coordsize="21600,21600" filled="t" fillcolor="black" stroked="f"/>
            </w:pict>
          </w:r>
          <w:hyperlink w:anchor="_bookmark30" w:history="1">
            <w:r>
              <w:t>6.1</w:t>
            </w:r>
            <w:r>
              <w:rPr>
                <w:spacing w:val="-53"/>
              </w:rPr>
              <w:t xml:space="preserve"> </w:t>
            </w:r>
            <w:r>
              <w:t>堆叠</w:t>
            </w:r>
            <w:r>
              <w:rPr>
                <w:rFonts w:ascii="Times New Roman" w:eastAsia="Times New Roman"/>
              </w:rPr>
              <w:tab/>
            </w:r>
            <w:r>
              <w:t>17</w:t>
            </w:r>
          </w:hyperlink>
        </w:p>
        <w:p>
          <w:pPr>
            <w:pStyle w:val="TOC3"/>
            <w:numPr>
              <w:ilvl w:val="1"/>
              <w:numId w:val="9"/>
            </w:numPr>
            <w:tabs>
              <w:tab w:val="left" w:pos="923"/>
              <w:tab w:val="right" w:leader="dot" w:pos="10326"/>
            </w:tabs>
            <w:spacing w:before="199" w:after="0" w:line="240" w:lineRule="auto"/>
            <w:ind w:left="922" w:right="0" w:hanging="371"/>
            <w:jc w:val="left"/>
          </w:pPr>
          <w:hyperlink w:anchor="_bookmark31" w:history="1">
            <w:r>
              <w:t>访问控制</w:t>
            </w:r>
            <w:r>
              <w:rPr>
                <w:rFonts w:ascii="Times New Roman" w:eastAsia="Times New Roman"/>
              </w:rPr>
              <w:tab/>
            </w:r>
            <w:r>
              <w:t>17</w:t>
            </w:r>
          </w:hyperlink>
        </w:p>
        <w:p>
          <w:pPr>
            <w:pStyle w:val="TOC3"/>
            <w:numPr>
              <w:ilvl w:val="1"/>
              <w:numId w:val="9"/>
            </w:numPr>
            <w:tabs>
              <w:tab w:val="left" w:pos="923"/>
              <w:tab w:val="right" w:leader="dot" w:pos="10326"/>
            </w:tabs>
            <w:spacing w:before="199" w:after="0" w:line="240" w:lineRule="auto"/>
            <w:ind w:left="922" w:right="0" w:hanging="371"/>
            <w:jc w:val="left"/>
          </w:pPr>
          <w:hyperlink w:anchor="_bookmark32" w:history="1">
            <w:r>
              <w:t>生成树</w:t>
            </w:r>
            <w:r>
              <w:rPr>
                <w:rFonts w:ascii="Times New Roman" w:eastAsia="Times New Roman"/>
              </w:rPr>
              <w:tab/>
            </w:r>
            <w:r>
              <w:t>17</w:t>
            </w:r>
          </w:hyperlink>
        </w:p>
        <w:p>
          <w:pPr>
            <w:pStyle w:val="TOC3"/>
            <w:numPr>
              <w:ilvl w:val="1"/>
              <w:numId w:val="9"/>
            </w:numPr>
            <w:tabs>
              <w:tab w:val="left" w:pos="975"/>
              <w:tab w:val="right" w:leader="dot" w:pos="10326"/>
            </w:tabs>
            <w:spacing w:before="199" w:after="0" w:line="240" w:lineRule="auto"/>
            <w:ind w:left="974" w:right="0" w:hanging="423"/>
            <w:jc w:val="left"/>
          </w:pPr>
          <w:hyperlink w:anchor="_bookmark33" w:history="1">
            <w:r>
              <w:t>Qos</w:t>
            </w:r>
            <w:r>
              <w:tab/>
            </w:r>
            <w:r>
              <w:t>17</w:t>
            </w:r>
          </w:hyperlink>
        </w:p>
        <w:p>
          <w:pPr>
            <w:pStyle w:val="TOC3"/>
            <w:numPr>
              <w:ilvl w:val="1"/>
              <w:numId w:val="9"/>
            </w:numPr>
            <w:tabs>
              <w:tab w:val="left" w:pos="975"/>
              <w:tab w:val="right" w:leader="dot" w:pos="10326"/>
            </w:tabs>
            <w:spacing w:before="199" w:after="0" w:line="240" w:lineRule="auto"/>
            <w:ind w:left="974" w:right="0" w:hanging="423"/>
            <w:jc w:val="left"/>
          </w:pPr>
          <w:hyperlink w:anchor="_bookmark34" w:history="1">
            <w:r>
              <w:t>三层路由</w:t>
            </w:r>
            <w:r>
              <w:rPr>
                <w:rFonts w:ascii="Times New Roman" w:eastAsia="Times New Roman"/>
              </w:rPr>
              <w:tab/>
            </w:r>
            <w:r>
              <w:t>17</w:t>
            </w:r>
          </w:hyperlink>
        </w:p>
        <w:p>
          <w:pPr>
            <w:pStyle w:val="TOC3"/>
            <w:tabs>
              <w:tab w:val="right" w:leader="dot" w:pos="10326"/>
            </w:tabs>
            <w:ind w:left="552" w:firstLine="0"/>
          </w:pPr>
          <w:hyperlink w:anchor="_bookmark35" w:history="1">
            <w:r>
              <w:t>6.6 组播</w:t>
            </w:r>
            <w:r>
              <w:rPr>
                <w:rFonts w:ascii="Times New Roman" w:eastAsia="Times New Roman"/>
              </w:rPr>
              <w:tab/>
            </w:r>
            <w:r>
              <w:t>18</w:t>
            </w:r>
          </w:hyperlink>
        </w:p>
        <w:p>
          <w:pPr>
            <w:pStyle w:val="TOC3"/>
            <w:numPr>
              <w:ilvl w:val="1"/>
              <w:numId w:val="10"/>
            </w:numPr>
            <w:tabs>
              <w:tab w:val="left" w:pos="975"/>
              <w:tab w:val="right" w:leader="dot" w:pos="10326"/>
            </w:tabs>
            <w:spacing w:before="199" w:after="0" w:line="240" w:lineRule="auto"/>
            <w:ind w:left="974" w:right="0" w:hanging="423"/>
            <w:jc w:val="left"/>
          </w:pPr>
          <w:hyperlink w:anchor="_bookmark36" w:history="1">
            <w:r>
              <w:t>AAA</w:t>
            </w:r>
            <w:r>
              <w:tab/>
            </w:r>
            <w:r>
              <w:t>18</w:t>
            </w:r>
          </w:hyperlink>
        </w:p>
        <w:p>
          <w:pPr>
            <w:pStyle w:val="TOC3"/>
            <w:numPr>
              <w:ilvl w:val="1"/>
              <w:numId w:val="10"/>
            </w:numPr>
            <w:tabs>
              <w:tab w:val="left" w:pos="975"/>
              <w:tab w:val="right" w:leader="dot" w:pos="10326"/>
            </w:tabs>
            <w:spacing w:before="199" w:after="0" w:line="240" w:lineRule="auto"/>
            <w:ind w:left="974" w:right="0" w:hanging="423"/>
            <w:jc w:val="left"/>
          </w:pPr>
          <w:hyperlink w:anchor="_bookmark37" w:history="1">
            <w:r>
              <w:t>SNMP</w:t>
            </w:r>
            <w:r>
              <w:tab/>
            </w:r>
            <w:r>
              <w:t>18</w:t>
            </w:r>
          </w:hyperlink>
        </w:p>
        <w:p>
          <w:pPr>
            <w:pStyle w:val="TOC3"/>
            <w:numPr>
              <w:ilvl w:val="1"/>
              <w:numId w:val="10"/>
            </w:numPr>
            <w:tabs>
              <w:tab w:val="left" w:pos="975"/>
              <w:tab w:val="right" w:leader="dot" w:pos="10326"/>
            </w:tabs>
            <w:spacing w:before="199" w:after="0" w:line="240" w:lineRule="auto"/>
            <w:ind w:left="974" w:right="0" w:hanging="423"/>
            <w:jc w:val="left"/>
          </w:pPr>
          <w:hyperlink w:anchor="_bookmark38" w:history="1">
            <w:r>
              <w:t>LLDP</w:t>
            </w:r>
            <w:r>
              <w:tab/>
            </w:r>
            <w:r>
              <w:t>18</w:t>
            </w:r>
          </w:hyperlink>
        </w:p>
        <w:p>
          <w:pPr>
            <w:pStyle w:val="TOC1"/>
            <w:tabs>
              <w:tab w:val="right" w:leader="dot" w:pos="10329"/>
            </w:tabs>
            <w:rPr>
              <w:rFonts w:ascii="Calibri" w:eastAsia="Calibri"/>
            </w:rPr>
          </w:pPr>
          <w:hyperlink w:anchor="_bookmark39" w:history="1">
            <w:r>
              <w:t>第七章</w:t>
            </w:r>
            <w:r>
              <w:rPr>
                <w:spacing w:val="-2"/>
              </w:rPr>
              <w:t xml:space="preserve"> </w:t>
            </w:r>
            <w:r>
              <w:t>三层交换机功能与应用</w:t>
            </w:r>
            <w:r>
              <w:rPr>
                <w:rFonts w:ascii="Times New Roman" w:eastAsia="Times New Roman"/>
              </w:rPr>
              <w:tab/>
            </w:r>
            <w:r>
              <w:rPr>
                <w:rFonts w:ascii="Calibri" w:eastAsia="Calibri"/>
              </w:rPr>
              <w:t>19</w:t>
            </w:r>
          </w:hyperlink>
        </w:p>
        <w:p>
          <w:pPr>
            <w:pStyle w:val="TOC3"/>
            <w:numPr>
              <w:ilvl w:val="1"/>
              <w:numId w:val="11"/>
            </w:numPr>
            <w:tabs>
              <w:tab w:val="left" w:pos="975"/>
              <w:tab w:val="right" w:leader="dot" w:pos="10326"/>
            </w:tabs>
            <w:spacing w:before="199" w:after="0" w:line="240" w:lineRule="auto"/>
            <w:ind w:left="974" w:right="0" w:hanging="423"/>
            <w:jc w:val="left"/>
          </w:pPr>
          <w:hyperlink w:anchor="_bookmark40" w:history="1">
            <w:r>
              <w:t>VLAN</w:t>
            </w:r>
            <w:r>
              <w:rPr>
                <w:spacing w:val="-55"/>
              </w:rPr>
              <w:t xml:space="preserve"> </w:t>
            </w:r>
            <w:r>
              <w:t>虚接口</w:t>
            </w:r>
            <w:r>
              <w:rPr>
                <w:rFonts w:ascii="Times New Roman" w:eastAsia="Times New Roman"/>
              </w:rPr>
              <w:tab/>
            </w:r>
            <w:r>
              <w:t>19</w:t>
            </w:r>
          </w:hyperlink>
        </w:p>
        <w:p>
          <w:pPr>
            <w:pStyle w:val="TOC3"/>
            <w:numPr>
              <w:ilvl w:val="1"/>
              <w:numId w:val="11"/>
            </w:numPr>
            <w:tabs>
              <w:tab w:val="left" w:pos="975"/>
              <w:tab w:val="right" w:leader="dot" w:pos="10326"/>
            </w:tabs>
            <w:spacing w:before="199" w:after="0" w:line="240" w:lineRule="auto"/>
            <w:ind w:left="974" w:right="0" w:hanging="423"/>
            <w:jc w:val="left"/>
          </w:pPr>
          <w:hyperlink w:anchor="_bookmark41" w:history="1">
            <w:r>
              <w:t>DHCP</w:t>
            </w:r>
            <w:r>
              <w:rPr>
                <w:spacing w:val="-55"/>
              </w:rPr>
              <w:t xml:space="preserve"> </w:t>
            </w:r>
            <w:r>
              <w:t>功能</w:t>
            </w:r>
            <w:r>
              <w:rPr>
                <w:rFonts w:ascii="Times New Roman" w:eastAsia="Times New Roman"/>
              </w:rPr>
              <w:tab/>
            </w:r>
            <w:r>
              <w:t>19</w:t>
            </w:r>
          </w:hyperlink>
        </w:p>
        <w:p>
          <w:pPr>
            <w:pStyle w:val="TOC3"/>
            <w:numPr>
              <w:ilvl w:val="1"/>
              <w:numId w:val="11"/>
            </w:numPr>
            <w:tabs>
              <w:tab w:val="left" w:pos="923"/>
              <w:tab w:val="right" w:leader="dot" w:pos="10326"/>
            </w:tabs>
            <w:spacing w:before="199" w:after="0" w:line="240" w:lineRule="auto"/>
            <w:ind w:left="922" w:right="0" w:hanging="371"/>
            <w:jc w:val="left"/>
          </w:pPr>
          <w:hyperlink w:anchor="_bookmark42" w:history="1">
            <w:r>
              <w:t>代理</w:t>
            </w:r>
            <w:r>
              <w:rPr>
                <w:spacing w:val="-54"/>
              </w:rPr>
              <w:t xml:space="preserve"> </w:t>
            </w:r>
            <w:r>
              <w:t>ARP</w:t>
            </w:r>
            <w:r>
              <w:rPr>
                <w:spacing w:val="-53"/>
              </w:rPr>
              <w:t xml:space="preserve"> </w:t>
            </w:r>
            <w:r>
              <w:t>功能</w:t>
            </w:r>
            <w:r>
              <w:rPr>
                <w:rFonts w:ascii="Times New Roman" w:eastAsia="Times New Roman"/>
              </w:rPr>
              <w:tab/>
            </w:r>
            <w:r>
              <w:t>19</w:t>
            </w:r>
          </w:hyperlink>
        </w:p>
        <w:p>
          <w:pPr>
            <w:pStyle w:val="TOC3"/>
            <w:numPr>
              <w:ilvl w:val="1"/>
              <w:numId w:val="11"/>
            </w:numPr>
            <w:tabs>
              <w:tab w:val="left" w:pos="923"/>
              <w:tab w:val="right" w:leader="dot" w:pos="10326"/>
            </w:tabs>
            <w:spacing w:before="199" w:after="0" w:line="240" w:lineRule="auto"/>
            <w:ind w:left="922" w:right="0" w:hanging="371"/>
            <w:jc w:val="left"/>
          </w:pPr>
          <w:hyperlink w:anchor="_bookmark43" w:history="1">
            <w:r>
              <w:t>路由功能</w:t>
            </w:r>
            <w:r>
              <w:rPr>
                <w:rFonts w:ascii="Times New Roman" w:eastAsia="Times New Roman"/>
              </w:rPr>
              <w:tab/>
            </w:r>
            <w:r>
              <w:t>19</w:t>
            </w:r>
          </w:hyperlink>
        </w:p>
        <w:p>
          <w:pPr>
            <w:pStyle w:val="TOC3"/>
            <w:numPr>
              <w:ilvl w:val="1"/>
              <w:numId w:val="11"/>
            </w:numPr>
            <w:tabs>
              <w:tab w:val="left" w:pos="923"/>
              <w:tab w:val="right" w:leader="dot" w:pos="10326"/>
            </w:tabs>
            <w:spacing w:before="199" w:after="0" w:line="240" w:lineRule="auto"/>
            <w:ind w:left="922" w:right="0" w:hanging="371"/>
            <w:jc w:val="left"/>
          </w:pPr>
          <w:hyperlink w:anchor="_bookmark44" w:history="1">
            <w:r>
              <w:t>三层交换机配置实例</w:t>
            </w:r>
            <w:r>
              <w:rPr>
                <w:rFonts w:ascii="Times New Roman" w:eastAsia="Times New Roman"/>
              </w:rPr>
              <w:tab/>
            </w:r>
            <w:r>
              <w:t>19</w:t>
            </w:r>
          </w:hyperlink>
        </w:p>
        <w:p>
          <w:pPr>
            <w:pStyle w:val="TOC1"/>
            <w:tabs>
              <w:tab w:val="right" w:leader="dot" w:pos="10329"/>
            </w:tabs>
            <w:rPr>
              <w:rFonts w:ascii="Calibri" w:eastAsia="Calibri"/>
            </w:rPr>
          </w:pPr>
          <w:hyperlink w:anchor="_bookmark45" w:history="1">
            <w:r>
              <w:t>第八章</w:t>
            </w:r>
            <w:r>
              <w:rPr>
                <w:spacing w:val="-2"/>
              </w:rPr>
              <w:t xml:space="preserve"> </w:t>
            </w:r>
            <w:r>
              <w:t>路由器基本原理</w:t>
            </w:r>
            <w:r>
              <w:rPr>
                <w:rFonts w:ascii="Times New Roman" w:eastAsia="Times New Roman"/>
              </w:rPr>
              <w:tab/>
            </w:r>
            <w:r>
              <w:rPr>
                <w:rFonts w:ascii="Calibri" w:eastAsia="Calibri"/>
              </w:rPr>
              <w:t>21</w:t>
            </w:r>
          </w:hyperlink>
        </w:p>
        <w:p>
          <w:pPr>
            <w:pStyle w:val="TOC3"/>
            <w:numPr>
              <w:ilvl w:val="1"/>
              <w:numId w:val="12"/>
            </w:numPr>
            <w:tabs>
              <w:tab w:val="left" w:pos="923"/>
              <w:tab w:val="right" w:leader="dot" w:pos="10326"/>
            </w:tabs>
            <w:spacing w:before="199" w:after="0" w:line="240" w:lineRule="auto"/>
            <w:ind w:left="922" w:right="0" w:hanging="371"/>
            <w:jc w:val="left"/>
          </w:pPr>
          <w:hyperlink w:anchor="_bookmark46" w:history="1">
            <w:r>
              <w:t>路由器概述</w:t>
            </w:r>
            <w:r>
              <w:rPr>
                <w:rFonts w:ascii="Times New Roman" w:eastAsia="Times New Roman"/>
              </w:rPr>
              <w:tab/>
            </w:r>
            <w:r>
              <w:t>21</w:t>
            </w:r>
          </w:hyperlink>
        </w:p>
        <w:p>
          <w:pPr>
            <w:pStyle w:val="TOC3"/>
            <w:numPr>
              <w:ilvl w:val="1"/>
              <w:numId w:val="12"/>
            </w:numPr>
            <w:tabs>
              <w:tab w:val="left" w:pos="923"/>
              <w:tab w:val="right" w:leader="dot" w:pos="10326"/>
            </w:tabs>
            <w:spacing w:before="199" w:after="0" w:line="240" w:lineRule="auto"/>
            <w:ind w:left="922" w:right="0" w:hanging="371"/>
            <w:jc w:val="left"/>
          </w:pPr>
          <w:hyperlink w:anchor="_bookmark47" w:history="1">
            <w:r>
              <w:t>路由器工作原理</w:t>
            </w:r>
            <w:r>
              <w:rPr>
                <w:rFonts w:ascii="Times New Roman" w:eastAsia="Times New Roman"/>
              </w:rPr>
              <w:tab/>
            </w:r>
            <w:r>
              <w:t>21</w:t>
            </w:r>
          </w:hyperlink>
        </w:p>
        <w:p>
          <w:pPr>
            <w:pStyle w:val="TOC3"/>
            <w:numPr>
              <w:ilvl w:val="1"/>
              <w:numId w:val="12"/>
            </w:numPr>
            <w:tabs>
              <w:tab w:val="left" w:pos="975"/>
              <w:tab w:val="right" w:leader="dot" w:pos="10326"/>
            </w:tabs>
            <w:spacing w:before="199" w:after="0" w:line="240" w:lineRule="auto"/>
            <w:ind w:left="974" w:right="0" w:hanging="423"/>
            <w:jc w:val="left"/>
          </w:pPr>
          <w:hyperlink w:anchor="_bookmark48" w:history="1">
            <w:r>
              <w:t>NAT</w:t>
            </w:r>
            <w:r>
              <w:rPr>
                <w:spacing w:val="-53"/>
              </w:rPr>
              <w:t xml:space="preserve"> </w:t>
            </w:r>
            <w:r>
              <w:t>技术原理</w:t>
            </w:r>
            <w:r>
              <w:rPr>
                <w:rFonts w:ascii="Times New Roman" w:eastAsia="Times New Roman"/>
              </w:rPr>
              <w:tab/>
            </w:r>
            <w:r>
              <w:t>21</w:t>
            </w:r>
          </w:hyperlink>
        </w:p>
        <w:p>
          <w:pPr>
            <w:pStyle w:val="TOC3"/>
            <w:numPr>
              <w:ilvl w:val="1"/>
              <w:numId w:val="12"/>
            </w:numPr>
            <w:tabs>
              <w:tab w:val="left" w:pos="923"/>
              <w:tab w:val="right" w:leader="dot" w:pos="10326"/>
            </w:tabs>
            <w:spacing w:before="199" w:after="0" w:line="240" w:lineRule="auto"/>
            <w:ind w:left="922" w:right="0" w:hanging="371"/>
            <w:jc w:val="left"/>
          </w:pPr>
          <w:hyperlink w:anchor="_bookmark49" w:history="1">
            <w:r>
              <w:t>路由器技术介绍</w:t>
            </w:r>
            <w:r>
              <w:rPr>
                <w:rFonts w:ascii="Times New Roman" w:eastAsia="Times New Roman"/>
              </w:rPr>
              <w:tab/>
            </w:r>
            <w:r>
              <w:t>21</w:t>
            </w:r>
          </w:hyperlink>
        </w:p>
        <w:p>
          <w:pPr>
            <w:pStyle w:val="TOC3"/>
            <w:numPr>
              <w:ilvl w:val="1"/>
              <w:numId w:val="12"/>
            </w:numPr>
            <w:tabs>
              <w:tab w:val="left" w:pos="923"/>
              <w:tab w:val="right" w:leader="dot" w:pos="10326"/>
            </w:tabs>
            <w:spacing w:before="199" w:after="0" w:line="240" w:lineRule="auto"/>
            <w:ind w:left="922" w:right="0" w:hanging="371"/>
            <w:jc w:val="left"/>
          </w:pPr>
          <w:hyperlink w:anchor="_bookmark50" w:history="1">
            <w:r>
              <w:t>路由器重要指标</w:t>
            </w:r>
            <w:r>
              <w:rPr>
                <w:rFonts w:ascii="Times New Roman" w:eastAsia="Times New Roman"/>
              </w:rPr>
              <w:tab/>
            </w:r>
            <w:r>
              <w:t>22</w:t>
            </w:r>
          </w:hyperlink>
        </w:p>
        <w:p>
          <w:pPr>
            <w:pStyle w:val="TOC3"/>
            <w:numPr>
              <w:ilvl w:val="1"/>
              <w:numId w:val="12"/>
            </w:numPr>
            <w:tabs>
              <w:tab w:val="left" w:pos="923"/>
              <w:tab w:val="right" w:leader="dot" w:pos="10326"/>
            </w:tabs>
            <w:spacing w:before="199" w:after="0" w:line="240" w:lineRule="auto"/>
            <w:ind w:left="922" w:right="0" w:hanging="371"/>
            <w:jc w:val="left"/>
          </w:pPr>
          <w:hyperlink w:anchor="_bookmark51" w:history="1">
            <w:r>
              <w:t>路由器典型应用</w:t>
            </w:r>
            <w:r>
              <w:rPr>
                <w:rFonts w:ascii="Times New Roman" w:eastAsia="Times New Roman"/>
              </w:rPr>
              <w:tab/>
            </w:r>
            <w:r>
              <w:t>22</w:t>
            </w:r>
          </w:hyperlink>
        </w:p>
        <w:p>
          <w:pPr>
            <w:pStyle w:val="TOC1"/>
            <w:tabs>
              <w:tab w:val="right" w:leader="dot" w:pos="10329"/>
            </w:tabs>
            <w:rPr>
              <w:rFonts w:ascii="Calibri" w:eastAsia="Calibri"/>
            </w:rPr>
          </w:pPr>
          <w:hyperlink w:anchor="_bookmark52" w:history="1">
            <w:r>
              <w:t>第九章</w:t>
            </w:r>
            <w:r>
              <w:rPr>
                <w:spacing w:val="-2"/>
              </w:rPr>
              <w:t xml:space="preserve"> </w:t>
            </w:r>
            <w:r>
              <w:t>路由器产品介绍</w:t>
            </w:r>
            <w:r>
              <w:rPr>
                <w:rFonts w:ascii="Times New Roman" w:eastAsia="Times New Roman"/>
              </w:rPr>
              <w:tab/>
            </w:r>
            <w:r>
              <w:rPr>
                <w:rFonts w:ascii="Calibri" w:eastAsia="Calibri"/>
              </w:rPr>
              <w:t>23</w:t>
            </w:r>
          </w:hyperlink>
        </w:p>
        <w:p>
          <w:pPr>
            <w:pStyle w:val="TOC3"/>
            <w:numPr>
              <w:ilvl w:val="1"/>
              <w:numId w:val="13"/>
            </w:numPr>
            <w:tabs>
              <w:tab w:val="left" w:pos="923"/>
              <w:tab w:val="right" w:leader="dot" w:pos="10326"/>
            </w:tabs>
            <w:spacing w:before="199" w:after="0" w:line="240" w:lineRule="auto"/>
            <w:ind w:left="922" w:right="0" w:hanging="371"/>
            <w:jc w:val="left"/>
          </w:pPr>
          <w:hyperlink w:anchor="_bookmark53" w:history="1">
            <w:r>
              <w:t>有线路由器介绍</w:t>
            </w:r>
            <w:r>
              <w:rPr>
                <w:rFonts w:ascii="Times New Roman" w:eastAsia="Times New Roman"/>
              </w:rPr>
              <w:tab/>
            </w:r>
            <w:r>
              <w:t>23</w:t>
            </w:r>
          </w:hyperlink>
        </w:p>
        <w:p>
          <w:pPr>
            <w:pStyle w:val="TOC3"/>
            <w:numPr>
              <w:ilvl w:val="1"/>
              <w:numId w:val="13"/>
            </w:numPr>
            <w:tabs>
              <w:tab w:val="left" w:pos="923"/>
              <w:tab w:val="right" w:leader="dot" w:pos="10326"/>
            </w:tabs>
            <w:spacing w:before="199" w:after="0" w:line="240" w:lineRule="auto"/>
            <w:ind w:left="922" w:right="0" w:hanging="371"/>
            <w:jc w:val="left"/>
          </w:pPr>
          <w:hyperlink w:anchor="_bookmark54" w:history="1">
            <w:r>
              <w:t>无线路由器介绍</w:t>
            </w:r>
            <w:r>
              <w:rPr>
                <w:rFonts w:ascii="Times New Roman" w:eastAsia="Times New Roman"/>
              </w:rPr>
              <w:tab/>
            </w:r>
            <w:r>
              <w:t>23</w:t>
            </w:r>
          </w:hyperlink>
        </w:p>
        <w:p>
          <w:pPr>
            <w:pStyle w:val="TOC3"/>
            <w:numPr>
              <w:ilvl w:val="1"/>
              <w:numId w:val="13"/>
            </w:numPr>
            <w:tabs>
              <w:tab w:val="left" w:pos="923"/>
              <w:tab w:val="right" w:leader="dot" w:pos="10326"/>
            </w:tabs>
            <w:spacing w:before="199" w:after="0" w:line="240" w:lineRule="auto"/>
            <w:ind w:left="922" w:right="0" w:hanging="371"/>
            <w:jc w:val="left"/>
          </w:pPr>
          <w:hyperlink w:anchor="_bookmark55" w:history="1">
            <w:r>
              <w:t>路由器功能介绍</w:t>
            </w:r>
            <w:r>
              <w:rPr>
                <w:rFonts w:ascii="Times New Roman" w:eastAsia="Times New Roman"/>
              </w:rPr>
              <w:tab/>
            </w:r>
            <w:r>
              <w:t>23</w:t>
            </w:r>
          </w:hyperlink>
        </w:p>
        <w:p>
          <w:pPr>
            <w:pStyle w:val="TOC1"/>
            <w:tabs>
              <w:tab w:val="right" w:leader="dot" w:pos="10329"/>
            </w:tabs>
            <w:rPr>
              <w:rFonts w:ascii="Calibri" w:eastAsia="Calibri"/>
            </w:rPr>
          </w:pPr>
          <w:hyperlink w:anchor="_bookmark56" w:history="1">
            <w:r>
              <w:t>第十章</w:t>
            </w:r>
            <w:r>
              <w:rPr>
                <w:spacing w:val="-2"/>
              </w:rPr>
              <w:t xml:space="preserve"> </w:t>
            </w:r>
            <w:r>
              <w:t>路由器基础功能与应用</w:t>
            </w:r>
            <w:r>
              <w:rPr>
                <w:rFonts w:ascii="Times New Roman" w:eastAsia="Times New Roman"/>
              </w:rPr>
              <w:tab/>
            </w:r>
            <w:r>
              <w:rPr>
                <w:rFonts w:ascii="Calibri" w:eastAsia="Calibri"/>
              </w:rPr>
              <w:t>25</w:t>
            </w:r>
          </w:hyperlink>
        </w:p>
        <w:p>
          <w:pPr>
            <w:pStyle w:val="TOC3"/>
            <w:numPr>
              <w:ilvl w:val="1"/>
              <w:numId w:val="14"/>
            </w:numPr>
            <w:tabs>
              <w:tab w:val="left" w:pos="1026"/>
              <w:tab w:val="right" w:leader="dot" w:pos="10326"/>
            </w:tabs>
            <w:spacing w:before="199" w:after="0" w:line="240" w:lineRule="auto"/>
            <w:ind w:left="1025" w:right="0" w:hanging="474"/>
            <w:jc w:val="left"/>
          </w:pPr>
          <w:hyperlink w:anchor="_bookmark57" w:history="1">
            <w:r>
              <w:t>路由器联网基本功能</w:t>
            </w:r>
            <w:r>
              <w:rPr>
                <w:rFonts w:ascii="Times New Roman" w:eastAsia="Times New Roman"/>
              </w:rPr>
              <w:tab/>
            </w:r>
            <w:r>
              <w:t>25</w:t>
            </w:r>
          </w:hyperlink>
        </w:p>
        <w:p>
          <w:pPr>
            <w:pStyle w:val="TOC3"/>
            <w:numPr>
              <w:ilvl w:val="1"/>
              <w:numId w:val="14"/>
            </w:numPr>
            <w:tabs>
              <w:tab w:val="left" w:pos="1026"/>
              <w:tab w:val="right" w:leader="dot" w:pos="10326"/>
            </w:tabs>
            <w:spacing w:before="199" w:after="0" w:line="240" w:lineRule="auto"/>
            <w:ind w:left="1025" w:right="0" w:hanging="474"/>
            <w:jc w:val="left"/>
          </w:pPr>
          <w:hyperlink w:anchor="_bookmark58" w:history="1">
            <w:r>
              <w:t>流量传输控制</w:t>
            </w:r>
            <w:r>
              <w:rPr>
                <w:rFonts w:ascii="Times New Roman" w:eastAsia="Times New Roman"/>
              </w:rPr>
              <w:tab/>
            </w:r>
            <w:r>
              <w:t>25</w:t>
            </w:r>
          </w:hyperlink>
        </w:p>
        <w:p>
          <w:pPr>
            <w:pStyle w:val="TOC3"/>
            <w:numPr>
              <w:ilvl w:val="1"/>
              <w:numId w:val="14"/>
            </w:numPr>
            <w:tabs>
              <w:tab w:val="left" w:pos="1026"/>
              <w:tab w:val="right" w:leader="dot" w:pos="10326"/>
            </w:tabs>
            <w:spacing w:before="199" w:after="0" w:line="240" w:lineRule="auto"/>
            <w:ind w:left="1025" w:right="0" w:hanging="474"/>
            <w:jc w:val="left"/>
            <w:sectPr>
              <w:headerReference w:type="default" r:id="rId13"/>
              <w:footerReference w:type="default" r:id="rId14"/>
              <w:type w:val="nextPage"/>
              <w:pgSz w:w="11910" w:h="16840"/>
              <w:pgMar w:top="992" w:right="620" w:bottom="1109" w:left="720" w:header="737" w:footer="802" w:gutter="0"/>
              <w:pgNumType w:start="6"/>
              <w:cols w:space="708"/>
              <w:titlePg w:val="0"/>
            </w:sectPr>
          </w:pPr>
          <w:hyperlink w:anchor="_bookmark59" w:history="1">
            <w:r>
              <w:t>内网服务器映射</w:t>
            </w:r>
            <w:r>
              <w:rPr>
                <w:rFonts w:ascii="Times New Roman" w:eastAsia="Times New Roman"/>
              </w:rPr>
              <w:tab/>
            </w:r>
            <w:r>
              <w:t>25</w:t>
            </w:r>
          </w:hyperlink>
        </w:p>
      </w:sdtContent>
    </w:sdt>
    <w:sdt>
      <w:sdtPr>
        <w:id w:val="1862172096"/>
        <w:docPartObj>
          <w:docPartGallery w:val="Table of Contents"/>
          <w:docPartUnique/>
        </w:docPartObj>
      </w:sdtPr>
      <w:sdtContent>
        <w:p>
          <w:pPr>
            <w:pStyle w:val="TOC3"/>
            <w:numPr>
              <w:ilvl w:val="1"/>
              <w:numId w:val="14"/>
            </w:numPr>
            <w:tabs>
              <w:tab w:val="left" w:pos="1026"/>
              <w:tab w:val="right" w:leader="dot" w:pos="10326"/>
            </w:tabs>
            <w:spacing w:before="199" w:after="176" w:line="240" w:lineRule="auto"/>
            <w:ind w:left="1025" w:right="0" w:hanging="474"/>
            <w:jc w:val="left"/>
          </w:pPr>
          <w:hyperlink w:anchor="_bookmark60" w:history="1">
            <w:r>
              <w:t>路由器基础功能配置实例</w:t>
            </w:r>
            <w:r>
              <w:rPr>
                <w:rFonts w:ascii="Times New Roman" w:eastAsia="Times New Roman"/>
              </w:rPr>
              <w:tab/>
            </w:r>
            <w:r>
              <w:t>26</w:t>
            </w:r>
          </w:hyperlink>
        </w:p>
        <w:p>
          <w:pPr>
            <w:pStyle w:val="TOC1"/>
            <w:tabs>
              <w:tab w:val="right" w:leader="dot" w:pos="10329"/>
            </w:tabs>
            <w:spacing w:before="251"/>
            <w:rPr>
              <w:rFonts w:ascii="Calibri" w:eastAsia="Calibri"/>
            </w:rPr>
          </w:pPr>
          <w:r>
            <w:pict>
              <v:rect id="docshape16" o:spid="_x0000_s1035" style="width:513.2pt;height:0.7pt;margin-top:6.85pt;margin-left:41.15pt;mso-height-relative:page;mso-position-horizontal-relative:page;mso-width-relative:page;position:absolute;z-index:251660288" coordsize="21600,21600" filled="t" fillcolor="black" stroked="f"/>
            </w:pict>
          </w:r>
          <w:hyperlink w:anchor="_bookmark61" w:history="1">
            <w:r>
              <w:t>第十一章</w:t>
            </w:r>
            <w:r>
              <w:rPr>
                <w:spacing w:val="-2"/>
              </w:rPr>
              <w:t xml:space="preserve"> </w:t>
            </w:r>
            <w:r>
              <w:t>路由器高级功能与应用（一）</w:t>
            </w:r>
            <w:r>
              <w:rPr>
                <w:rFonts w:ascii="Times New Roman" w:eastAsia="Times New Roman"/>
              </w:rPr>
              <w:tab/>
            </w:r>
            <w:r>
              <w:rPr>
                <w:rFonts w:ascii="Calibri" w:eastAsia="Calibri"/>
              </w:rPr>
              <w:t>27</w:t>
            </w:r>
          </w:hyperlink>
        </w:p>
        <w:p>
          <w:pPr>
            <w:pStyle w:val="TOC3"/>
            <w:numPr>
              <w:ilvl w:val="1"/>
              <w:numId w:val="15"/>
            </w:numPr>
            <w:tabs>
              <w:tab w:val="left" w:pos="1081"/>
              <w:tab w:val="right" w:leader="dot" w:pos="10326"/>
            </w:tabs>
            <w:spacing w:before="199" w:after="0" w:line="240" w:lineRule="auto"/>
            <w:ind w:left="1080" w:right="0" w:hanging="529"/>
            <w:jc w:val="left"/>
          </w:pPr>
          <w:hyperlink w:anchor="_bookmark62" w:history="1">
            <w:r>
              <w:t>VPN</w:t>
            </w:r>
            <w:r>
              <w:tab/>
            </w:r>
            <w:r>
              <w:t>27</w:t>
            </w:r>
          </w:hyperlink>
        </w:p>
        <w:p>
          <w:pPr>
            <w:pStyle w:val="TOC3"/>
            <w:numPr>
              <w:ilvl w:val="1"/>
              <w:numId w:val="15"/>
            </w:numPr>
            <w:tabs>
              <w:tab w:val="left" w:pos="1026"/>
              <w:tab w:val="right" w:leader="dot" w:pos="10326"/>
            </w:tabs>
            <w:spacing w:before="199" w:after="0" w:line="240" w:lineRule="auto"/>
            <w:ind w:left="1025" w:right="0" w:hanging="474"/>
            <w:jc w:val="left"/>
          </w:pPr>
          <w:hyperlink w:anchor="_bookmark63" w:history="1">
            <w:r>
              <w:t>认证与计费</w:t>
            </w:r>
            <w:r>
              <w:rPr>
                <w:rFonts w:ascii="Times New Roman" w:eastAsia="Times New Roman"/>
              </w:rPr>
              <w:tab/>
            </w:r>
            <w:r>
              <w:t>27</w:t>
            </w:r>
          </w:hyperlink>
        </w:p>
        <w:p>
          <w:pPr>
            <w:pStyle w:val="TOC3"/>
            <w:numPr>
              <w:ilvl w:val="1"/>
              <w:numId w:val="15"/>
            </w:numPr>
            <w:tabs>
              <w:tab w:val="left" w:pos="1026"/>
              <w:tab w:val="right" w:leader="dot" w:pos="10326"/>
            </w:tabs>
            <w:spacing w:before="199" w:after="0" w:line="240" w:lineRule="auto"/>
            <w:ind w:left="1025" w:right="0" w:hanging="474"/>
            <w:jc w:val="left"/>
          </w:pPr>
          <w:hyperlink w:anchor="_bookmark64" w:history="1">
            <w:r>
              <w:t>上网行为管理</w:t>
            </w:r>
            <w:r>
              <w:rPr>
                <w:rFonts w:ascii="Times New Roman" w:eastAsia="Times New Roman"/>
              </w:rPr>
              <w:tab/>
            </w:r>
            <w:r>
              <w:t>27</w:t>
            </w:r>
          </w:hyperlink>
        </w:p>
        <w:p>
          <w:pPr>
            <w:pStyle w:val="TOC3"/>
            <w:numPr>
              <w:ilvl w:val="1"/>
              <w:numId w:val="15"/>
            </w:numPr>
            <w:tabs>
              <w:tab w:val="left" w:pos="1026"/>
              <w:tab w:val="right" w:leader="dot" w:pos="10326"/>
            </w:tabs>
            <w:spacing w:before="199" w:after="0" w:line="240" w:lineRule="auto"/>
            <w:ind w:left="1025" w:right="0" w:hanging="474"/>
            <w:jc w:val="left"/>
          </w:pPr>
          <w:hyperlink w:anchor="_bookmark65" w:history="1">
            <w:r>
              <w:t>安全功能管理</w:t>
            </w:r>
            <w:r>
              <w:rPr>
                <w:rFonts w:ascii="Times New Roman" w:eastAsia="Times New Roman"/>
              </w:rPr>
              <w:tab/>
            </w:r>
            <w:r>
              <w:t>27</w:t>
            </w:r>
          </w:hyperlink>
        </w:p>
        <w:p>
          <w:pPr>
            <w:pStyle w:val="TOC3"/>
            <w:numPr>
              <w:ilvl w:val="1"/>
              <w:numId w:val="15"/>
            </w:numPr>
            <w:tabs>
              <w:tab w:val="left" w:pos="1079"/>
              <w:tab w:val="right" w:leader="dot" w:pos="10326"/>
            </w:tabs>
            <w:spacing w:before="199" w:after="0" w:line="240" w:lineRule="auto"/>
            <w:ind w:left="1078" w:right="0" w:hanging="527"/>
            <w:jc w:val="left"/>
          </w:pPr>
          <w:hyperlink w:anchor="_bookmark66" w:history="1">
            <w:r>
              <w:t>商云平台/NMS</w:t>
            </w:r>
            <w:r>
              <w:rPr>
                <w:spacing w:val="-55"/>
              </w:rPr>
              <w:t xml:space="preserve"> </w:t>
            </w:r>
            <w:r>
              <w:t>管理</w:t>
            </w:r>
            <w:r>
              <w:rPr>
                <w:rFonts w:ascii="Times New Roman" w:eastAsia="Times New Roman"/>
              </w:rPr>
              <w:tab/>
            </w:r>
            <w:r>
              <w:t>27</w:t>
            </w:r>
          </w:hyperlink>
        </w:p>
        <w:p>
          <w:pPr>
            <w:pStyle w:val="TOC3"/>
            <w:numPr>
              <w:ilvl w:val="1"/>
              <w:numId w:val="15"/>
            </w:numPr>
            <w:tabs>
              <w:tab w:val="left" w:pos="1026"/>
              <w:tab w:val="right" w:leader="dot" w:pos="10326"/>
            </w:tabs>
            <w:spacing w:before="199" w:after="0" w:line="240" w:lineRule="auto"/>
            <w:ind w:left="1025" w:right="0" w:hanging="474"/>
            <w:jc w:val="left"/>
          </w:pPr>
          <w:hyperlink w:anchor="_bookmark67" w:history="1">
            <w:r>
              <w:t>其它高级功能</w:t>
            </w:r>
            <w:r>
              <w:rPr>
                <w:rFonts w:ascii="Times New Roman" w:eastAsia="Times New Roman"/>
              </w:rPr>
              <w:tab/>
            </w:r>
            <w:r>
              <w:t>28</w:t>
            </w:r>
          </w:hyperlink>
        </w:p>
        <w:p>
          <w:pPr>
            <w:pStyle w:val="TOC1"/>
            <w:tabs>
              <w:tab w:val="right" w:leader="dot" w:pos="10329"/>
            </w:tabs>
            <w:rPr>
              <w:rFonts w:ascii="Calibri" w:eastAsia="Calibri"/>
            </w:rPr>
          </w:pPr>
          <w:hyperlink w:anchor="_bookmark68" w:history="1">
            <w:r>
              <w:t>第十二章</w:t>
            </w:r>
            <w:r>
              <w:rPr>
                <w:spacing w:val="-2"/>
              </w:rPr>
              <w:t xml:space="preserve"> </w:t>
            </w:r>
            <w:r>
              <w:t>路由器高级功能与应用（二）</w:t>
            </w:r>
            <w:r>
              <w:rPr>
                <w:rFonts w:ascii="Times New Roman" w:eastAsia="Times New Roman"/>
              </w:rPr>
              <w:tab/>
            </w:r>
            <w:r>
              <w:rPr>
                <w:rFonts w:ascii="Calibri" w:eastAsia="Calibri"/>
              </w:rPr>
              <w:t>29</w:t>
            </w:r>
          </w:hyperlink>
        </w:p>
        <w:p>
          <w:pPr>
            <w:pStyle w:val="TOC3"/>
            <w:numPr>
              <w:ilvl w:val="1"/>
              <w:numId w:val="16"/>
            </w:numPr>
            <w:tabs>
              <w:tab w:val="left" w:pos="1079"/>
              <w:tab w:val="right" w:leader="dot" w:pos="10326"/>
            </w:tabs>
            <w:spacing w:before="199" w:after="0" w:line="240" w:lineRule="auto"/>
            <w:ind w:left="1078" w:right="0" w:hanging="527"/>
            <w:jc w:val="left"/>
          </w:pPr>
          <w:hyperlink w:anchor="_bookmark69" w:history="1">
            <w:r>
              <w:t>组合认证</w:t>
            </w:r>
            <w:r>
              <w:rPr>
                <w:rFonts w:ascii="Times New Roman" w:eastAsia="Times New Roman"/>
              </w:rPr>
              <w:tab/>
            </w:r>
            <w:r>
              <w:t>29</w:t>
            </w:r>
          </w:hyperlink>
        </w:p>
        <w:p>
          <w:pPr>
            <w:pStyle w:val="TOC3"/>
            <w:numPr>
              <w:ilvl w:val="1"/>
              <w:numId w:val="16"/>
            </w:numPr>
            <w:tabs>
              <w:tab w:val="left" w:pos="1079"/>
              <w:tab w:val="right" w:leader="dot" w:pos="10326"/>
            </w:tabs>
            <w:spacing w:before="199" w:after="0" w:line="240" w:lineRule="auto"/>
            <w:ind w:left="1078" w:right="0" w:hanging="527"/>
            <w:jc w:val="left"/>
          </w:pPr>
          <w:hyperlink w:anchor="_bookmark70" w:history="1">
            <w:r>
              <w:t>射频调优</w:t>
            </w:r>
            <w:r>
              <w:rPr>
                <w:rFonts w:ascii="Times New Roman" w:eastAsia="Times New Roman"/>
              </w:rPr>
              <w:tab/>
            </w:r>
            <w:r>
              <w:t>29</w:t>
            </w:r>
          </w:hyperlink>
        </w:p>
        <w:p>
          <w:pPr>
            <w:pStyle w:val="TOC3"/>
            <w:numPr>
              <w:ilvl w:val="1"/>
              <w:numId w:val="16"/>
            </w:numPr>
            <w:tabs>
              <w:tab w:val="left" w:pos="1079"/>
              <w:tab w:val="right" w:leader="dot" w:pos="10326"/>
            </w:tabs>
            <w:spacing w:before="199" w:after="0" w:line="240" w:lineRule="auto"/>
            <w:ind w:left="1078" w:right="0" w:hanging="527"/>
            <w:jc w:val="left"/>
          </w:pPr>
          <w:hyperlink w:anchor="_bookmark71" w:history="1">
            <w:r>
              <w:t>智能漫游</w:t>
            </w:r>
            <w:r>
              <w:rPr>
                <w:rFonts w:ascii="Times New Roman" w:eastAsia="Times New Roman"/>
              </w:rPr>
              <w:tab/>
            </w:r>
            <w:r>
              <w:t>29</w:t>
            </w:r>
          </w:hyperlink>
        </w:p>
        <w:p>
          <w:pPr>
            <w:pStyle w:val="TOC3"/>
            <w:numPr>
              <w:ilvl w:val="1"/>
              <w:numId w:val="16"/>
            </w:numPr>
            <w:tabs>
              <w:tab w:val="left" w:pos="1079"/>
              <w:tab w:val="right" w:leader="dot" w:pos="10326"/>
            </w:tabs>
            <w:spacing w:before="199" w:after="0" w:line="240" w:lineRule="auto"/>
            <w:ind w:left="1078" w:right="0" w:hanging="527"/>
            <w:jc w:val="left"/>
          </w:pPr>
          <w:hyperlink w:anchor="_bookmark72" w:history="1">
            <w:r>
              <w:t>网络唤醒</w:t>
            </w:r>
            <w:r>
              <w:rPr>
                <w:rFonts w:ascii="Times New Roman" w:eastAsia="Times New Roman"/>
              </w:rPr>
              <w:tab/>
            </w:r>
            <w:r>
              <w:t>29</w:t>
            </w:r>
          </w:hyperlink>
        </w:p>
        <w:p>
          <w:pPr>
            <w:pStyle w:val="TOC1"/>
            <w:tabs>
              <w:tab w:val="right" w:leader="dot" w:pos="10329"/>
            </w:tabs>
            <w:rPr>
              <w:rFonts w:ascii="Calibri" w:eastAsia="Calibri"/>
            </w:rPr>
          </w:pPr>
          <w:hyperlink w:anchor="_bookmark73" w:history="1">
            <w:r>
              <w:t>第十三章</w:t>
            </w:r>
            <w:r>
              <w:rPr>
                <w:spacing w:val="-2"/>
              </w:rPr>
              <w:t xml:space="preserve"> </w:t>
            </w:r>
            <w:r>
              <w:t>防火墙产品介绍</w:t>
            </w:r>
            <w:r>
              <w:rPr>
                <w:rFonts w:ascii="Times New Roman" w:eastAsia="Times New Roman"/>
              </w:rPr>
              <w:tab/>
            </w:r>
            <w:r>
              <w:rPr>
                <w:rFonts w:ascii="Calibri" w:eastAsia="Calibri"/>
              </w:rPr>
              <w:t>30</w:t>
            </w:r>
          </w:hyperlink>
        </w:p>
        <w:p>
          <w:pPr>
            <w:pStyle w:val="TOC3"/>
            <w:numPr>
              <w:ilvl w:val="1"/>
              <w:numId w:val="17"/>
            </w:numPr>
            <w:tabs>
              <w:tab w:val="left" w:pos="1026"/>
              <w:tab w:val="right" w:leader="dot" w:pos="10326"/>
            </w:tabs>
            <w:spacing w:before="199" w:after="0" w:line="240" w:lineRule="auto"/>
            <w:ind w:left="1025" w:right="0" w:hanging="474"/>
            <w:jc w:val="left"/>
          </w:pPr>
          <w:hyperlink w:anchor="_bookmark74" w:history="1">
            <w:r>
              <w:t>防火墙的作用和基本工作原理</w:t>
            </w:r>
            <w:r>
              <w:rPr>
                <w:rFonts w:ascii="Times New Roman" w:eastAsia="Times New Roman"/>
              </w:rPr>
              <w:tab/>
            </w:r>
            <w:r>
              <w:t>30</w:t>
            </w:r>
          </w:hyperlink>
        </w:p>
        <w:p>
          <w:pPr>
            <w:pStyle w:val="TOC3"/>
            <w:numPr>
              <w:ilvl w:val="1"/>
              <w:numId w:val="17"/>
            </w:numPr>
            <w:tabs>
              <w:tab w:val="left" w:pos="1026"/>
              <w:tab w:val="right" w:leader="dot" w:pos="10326"/>
            </w:tabs>
            <w:spacing w:before="199" w:after="0" w:line="240" w:lineRule="auto"/>
            <w:ind w:left="1025" w:right="0" w:hanging="474"/>
            <w:jc w:val="left"/>
          </w:pPr>
          <w:hyperlink w:anchor="_bookmark75" w:history="1">
            <w:r>
              <w:t>防火墙产品介绍</w:t>
            </w:r>
            <w:r>
              <w:rPr>
                <w:rFonts w:ascii="Times New Roman" w:eastAsia="Times New Roman"/>
              </w:rPr>
              <w:tab/>
            </w:r>
            <w:r>
              <w:t>30</w:t>
            </w:r>
          </w:hyperlink>
        </w:p>
        <w:p>
          <w:pPr>
            <w:pStyle w:val="TOC3"/>
            <w:numPr>
              <w:ilvl w:val="1"/>
              <w:numId w:val="17"/>
            </w:numPr>
            <w:tabs>
              <w:tab w:val="left" w:pos="1026"/>
              <w:tab w:val="right" w:leader="dot" w:pos="10326"/>
            </w:tabs>
            <w:spacing w:before="199" w:after="0" w:line="240" w:lineRule="auto"/>
            <w:ind w:left="1025" w:right="0" w:hanging="474"/>
            <w:jc w:val="left"/>
          </w:pPr>
          <w:hyperlink w:anchor="_bookmark76" w:history="1">
            <w:r>
              <w:t>防火墙重点功能介绍</w:t>
            </w:r>
            <w:r>
              <w:rPr>
                <w:rFonts w:ascii="Times New Roman" w:eastAsia="Times New Roman"/>
              </w:rPr>
              <w:tab/>
            </w:r>
            <w:r>
              <w:t>30</w:t>
            </w:r>
          </w:hyperlink>
        </w:p>
        <w:p>
          <w:pPr>
            <w:pStyle w:val="TOC3"/>
            <w:numPr>
              <w:ilvl w:val="1"/>
              <w:numId w:val="17"/>
            </w:numPr>
            <w:tabs>
              <w:tab w:val="left" w:pos="1026"/>
              <w:tab w:val="right" w:leader="dot" w:pos="10326"/>
            </w:tabs>
            <w:spacing w:before="199" w:after="0" w:line="240" w:lineRule="auto"/>
            <w:ind w:left="1025" w:right="0" w:hanging="474"/>
            <w:jc w:val="left"/>
          </w:pPr>
          <w:hyperlink w:anchor="_bookmark77" w:history="1">
            <w:r>
              <w:t>防火墙典型应用场景</w:t>
            </w:r>
            <w:r>
              <w:rPr>
                <w:rFonts w:ascii="Times New Roman" w:eastAsia="Times New Roman"/>
              </w:rPr>
              <w:tab/>
            </w:r>
            <w:r>
              <w:t>31</w:t>
            </w:r>
          </w:hyperlink>
        </w:p>
        <w:p>
          <w:pPr>
            <w:pStyle w:val="TOC1"/>
            <w:tabs>
              <w:tab w:val="right" w:leader="dot" w:pos="10329"/>
            </w:tabs>
            <w:rPr>
              <w:rFonts w:ascii="Calibri" w:eastAsia="Calibri"/>
            </w:rPr>
          </w:pPr>
          <w:hyperlink w:anchor="_bookmark78" w:history="1">
            <w:r>
              <w:t>第十四章</w:t>
            </w:r>
            <w:r>
              <w:rPr>
                <w:spacing w:val="-3"/>
              </w:rPr>
              <w:t xml:space="preserve"> </w:t>
            </w:r>
            <w:r>
              <w:rPr>
                <w:rFonts w:ascii="Calibri" w:eastAsia="Calibri"/>
              </w:rPr>
              <w:t>TP-LINK</w:t>
            </w:r>
            <w:r>
              <w:rPr>
                <w:rFonts w:ascii="Calibri" w:eastAsia="Calibri"/>
                <w:spacing w:val="6"/>
              </w:rPr>
              <w:t xml:space="preserve"> </w:t>
            </w:r>
            <w:r>
              <w:t>工业级产品介绍</w:t>
            </w:r>
            <w:r>
              <w:rPr>
                <w:rFonts w:ascii="Times New Roman" w:eastAsia="Times New Roman"/>
              </w:rPr>
              <w:tab/>
            </w:r>
            <w:r>
              <w:rPr>
                <w:rFonts w:ascii="Calibri" w:eastAsia="Calibri"/>
              </w:rPr>
              <w:t>32</w:t>
            </w:r>
          </w:hyperlink>
        </w:p>
        <w:p>
          <w:pPr>
            <w:pStyle w:val="TOC3"/>
            <w:numPr>
              <w:ilvl w:val="1"/>
              <w:numId w:val="18"/>
            </w:numPr>
            <w:tabs>
              <w:tab w:val="left" w:pos="1079"/>
              <w:tab w:val="right" w:leader="dot" w:pos="10326"/>
            </w:tabs>
            <w:spacing w:before="199" w:after="0" w:line="240" w:lineRule="auto"/>
            <w:ind w:left="1078" w:right="0" w:hanging="527"/>
            <w:jc w:val="left"/>
          </w:pPr>
          <w:hyperlink w:anchor="_bookmark79" w:history="1">
            <w:r>
              <w:t>工业级产品介绍</w:t>
            </w:r>
            <w:r>
              <w:rPr>
                <w:rFonts w:ascii="Times New Roman" w:eastAsia="Times New Roman"/>
              </w:rPr>
              <w:tab/>
            </w:r>
            <w:r>
              <w:t>32</w:t>
            </w:r>
          </w:hyperlink>
        </w:p>
        <w:p>
          <w:pPr>
            <w:pStyle w:val="TOC3"/>
            <w:numPr>
              <w:ilvl w:val="1"/>
              <w:numId w:val="18"/>
            </w:numPr>
            <w:tabs>
              <w:tab w:val="left" w:pos="1079"/>
              <w:tab w:val="right" w:leader="dot" w:pos="10326"/>
            </w:tabs>
            <w:spacing w:before="199" w:after="0" w:line="240" w:lineRule="auto"/>
            <w:ind w:left="1078" w:right="0" w:hanging="527"/>
            <w:jc w:val="left"/>
          </w:pPr>
          <w:hyperlink w:anchor="_bookmark80" w:history="1">
            <w:r>
              <w:t>工业级产品特色功能</w:t>
            </w:r>
            <w:r>
              <w:rPr>
                <w:rFonts w:ascii="Times New Roman" w:eastAsia="Times New Roman"/>
              </w:rPr>
              <w:tab/>
            </w:r>
            <w:r>
              <w:t>32</w:t>
            </w:r>
          </w:hyperlink>
        </w:p>
        <w:p>
          <w:pPr>
            <w:pStyle w:val="TOC3"/>
            <w:numPr>
              <w:ilvl w:val="1"/>
              <w:numId w:val="18"/>
            </w:numPr>
            <w:tabs>
              <w:tab w:val="left" w:pos="1079"/>
              <w:tab w:val="right" w:leader="dot" w:pos="10326"/>
            </w:tabs>
            <w:spacing w:before="199" w:after="0" w:line="240" w:lineRule="auto"/>
            <w:ind w:left="1078" w:right="0" w:hanging="527"/>
            <w:jc w:val="left"/>
          </w:pPr>
          <w:hyperlink w:anchor="_bookmark81" w:history="1">
            <w:r>
              <w:t>工业级产品应用场景</w:t>
            </w:r>
            <w:r>
              <w:rPr>
                <w:rFonts w:ascii="Times New Roman" w:eastAsia="Times New Roman"/>
              </w:rPr>
              <w:tab/>
            </w:r>
            <w:r>
              <w:t>32</w:t>
            </w:r>
          </w:hyperlink>
        </w:p>
        <w:p>
          <w:pPr>
            <w:pStyle w:val="TOC3"/>
            <w:numPr>
              <w:ilvl w:val="1"/>
              <w:numId w:val="18"/>
            </w:numPr>
            <w:tabs>
              <w:tab w:val="left" w:pos="1079"/>
              <w:tab w:val="right" w:leader="dot" w:pos="10326"/>
            </w:tabs>
            <w:spacing w:before="199" w:after="0" w:line="240" w:lineRule="auto"/>
            <w:ind w:left="1078" w:right="0" w:hanging="527"/>
            <w:jc w:val="left"/>
          </w:pPr>
          <w:hyperlink w:anchor="_bookmark82" w:history="1">
            <w:r>
              <w:t>工业级产品组网方案</w:t>
            </w:r>
            <w:r>
              <w:rPr>
                <w:rFonts w:ascii="Times New Roman" w:eastAsia="Times New Roman"/>
              </w:rPr>
              <w:tab/>
            </w:r>
            <w:r>
              <w:t>33</w:t>
            </w:r>
          </w:hyperlink>
        </w:p>
        <w:p>
          <w:pPr>
            <w:pStyle w:val="TOC1"/>
            <w:tabs>
              <w:tab w:val="right" w:leader="dot" w:pos="10329"/>
            </w:tabs>
            <w:rPr>
              <w:rFonts w:ascii="Calibri" w:eastAsia="Calibri"/>
            </w:rPr>
          </w:pPr>
          <w:hyperlink w:anchor="_bookmark83" w:history="1">
            <w:r>
              <w:t>第十五章</w:t>
            </w:r>
            <w:r>
              <w:rPr>
                <w:spacing w:val="-3"/>
              </w:rPr>
              <w:t xml:space="preserve"> </w:t>
            </w:r>
            <w:r>
              <w:rPr>
                <w:rFonts w:ascii="Calibri" w:eastAsia="Calibri"/>
              </w:rPr>
              <w:t>TP-LINK</w:t>
            </w:r>
            <w:r>
              <w:rPr>
                <w:rFonts w:ascii="Calibri" w:eastAsia="Calibri"/>
                <w:spacing w:val="6"/>
              </w:rPr>
              <w:t xml:space="preserve"> </w:t>
            </w:r>
            <w:r>
              <w:t>企业网管理系统介绍</w:t>
            </w:r>
            <w:r>
              <w:rPr>
                <w:rFonts w:ascii="Times New Roman" w:eastAsia="Times New Roman"/>
              </w:rPr>
              <w:tab/>
            </w:r>
            <w:r>
              <w:rPr>
                <w:rFonts w:ascii="Calibri" w:eastAsia="Calibri"/>
              </w:rPr>
              <w:t>34</w:t>
            </w:r>
          </w:hyperlink>
        </w:p>
        <w:p>
          <w:pPr>
            <w:pStyle w:val="TOC3"/>
            <w:numPr>
              <w:ilvl w:val="1"/>
              <w:numId w:val="19"/>
            </w:numPr>
            <w:tabs>
              <w:tab w:val="left" w:pos="1081"/>
              <w:tab w:val="right" w:leader="dot" w:pos="10326"/>
            </w:tabs>
            <w:spacing w:before="199" w:after="0" w:line="240" w:lineRule="auto"/>
            <w:ind w:left="1080" w:right="0" w:hanging="529"/>
            <w:jc w:val="left"/>
          </w:pPr>
          <w:hyperlink w:anchor="_bookmark84" w:history="1">
            <w:r>
              <w:t>TP-LINK</w:t>
            </w:r>
            <w:r>
              <w:rPr>
                <w:spacing w:val="-56"/>
              </w:rPr>
              <w:t xml:space="preserve"> </w:t>
            </w:r>
            <w:r>
              <w:t>网络管理系统</w:t>
            </w:r>
            <w:r>
              <w:rPr>
                <w:rFonts w:ascii="Times New Roman" w:eastAsia="Times New Roman"/>
              </w:rPr>
              <w:tab/>
            </w:r>
            <w:r>
              <w:t>34</w:t>
            </w:r>
          </w:hyperlink>
        </w:p>
        <w:p>
          <w:pPr>
            <w:pStyle w:val="TOC3"/>
            <w:numPr>
              <w:ilvl w:val="1"/>
              <w:numId w:val="19"/>
            </w:numPr>
            <w:tabs>
              <w:tab w:val="left" w:pos="1081"/>
              <w:tab w:val="right" w:leader="dot" w:pos="10326"/>
            </w:tabs>
            <w:spacing w:before="199" w:after="0" w:line="240" w:lineRule="auto"/>
            <w:ind w:left="1080" w:right="0" w:hanging="529"/>
            <w:jc w:val="left"/>
          </w:pPr>
          <w:hyperlink w:anchor="_bookmark85" w:history="1">
            <w:r>
              <w:t>TP-LINK</w:t>
            </w:r>
            <w:r>
              <w:rPr>
                <w:spacing w:val="-56"/>
              </w:rPr>
              <w:t xml:space="preserve"> </w:t>
            </w:r>
            <w:r>
              <w:t>认证计费系统</w:t>
            </w:r>
            <w:r>
              <w:rPr>
                <w:rFonts w:ascii="Times New Roman" w:eastAsia="Times New Roman"/>
              </w:rPr>
              <w:tab/>
            </w:r>
            <w:r>
              <w:t>34</w:t>
            </w:r>
          </w:hyperlink>
        </w:p>
        <w:p>
          <w:pPr>
            <w:pStyle w:val="TOC3"/>
            <w:numPr>
              <w:ilvl w:val="1"/>
              <w:numId w:val="19"/>
            </w:numPr>
            <w:tabs>
              <w:tab w:val="left" w:pos="1081"/>
              <w:tab w:val="right" w:leader="dot" w:pos="10326"/>
            </w:tabs>
            <w:spacing w:before="199" w:after="0" w:line="240" w:lineRule="auto"/>
            <w:ind w:left="1080" w:right="0" w:hanging="529"/>
            <w:jc w:val="left"/>
          </w:pPr>
          <w:hyperlink w:anchor="_bookmark86" w:history="1">
            <w:r>
              <w:t>TP-LINK</w:t>
            </w:r>
            <w:r>
              <w:rPr>
                <w:spacing w:val="-56"/>
              </w:rPr>
              <w:t xml:space="preserve"> </w:t>
            </w:r>
            <w:r>
              <w:t>安全审计系统</w:t>
            </w:r>
            <w:r>
              <w:rPr>
                <w:rFonts w:ascii="Times New Roman" w:eastAsia="Times New Roman"/>
              </w:rPr>
              <w:tab/>
            </w:r>
            <w:r>
              <w:t>34</w:t>
            </w:r>
          </w:hyperlink>
        </w:p>
        <w:p>
          <w:pPr>
            <w:pStyle w:val="TOC3"/>
            <w:numPr>
              <w:ilvl w:val="1"/>
              <w:numId w:val="19"/>
            </w:numPr>
            <w:tabs>
              <w:tab w:val="left" w:pos="1081"/>
              <w:tab w:val="right" w:leader="dot" w:pos="10326"/>
            </w:tabs>
            <w:spacing w:before="199" w:after="0" w:line="240" w:lineRule="auto"/>
            <w:ind w:left="1080" w:right="0" w:hanging="529"/>
            <w:jc w:val="left"/>
          </w:pPr>
          <w:hyperlink w:anchor="_bookmark87" w:history="1">
            <w:r>
              <w:t>TP-LINK WiFi</w:t>
            </w:r>
            <w:r>
              <w:rPr>
                <w:spacing w:val="-55"/>
              </w:rPr>
              <w:t xml:space="preserve"> </w:t>
            </w:r>
            <w:r>
              <w:t>百宝箱</w:t>
            </w:r>
            <w:r>
              <w:rPr>
                <w:spacing w:val="-52"/>
              </w:rPr>
              <w:t xml:space="preserve"> </w:t>
            </w:r>
            <w:r>
              <w:t>APP</w:t>
            </w:r>
            <w:r>
              <w:tab/>
            </w:r>
            <w:r>
              <w:t>34</w:t>
            </w:r>
          </w:hyperlink>
        </w:p>
        <w:p>
          <w:pPr>
            <w:pStyle w:val="TOC1"/>
            <w:tabs>
              <w:tab w:val="right" w:leader="dot" w:pos="10329"/>
            </w:tabs>
            <w:rPr>
              <w:rFonts w:ascii="Calibri" w:eastAsia="Calibri"/>
            </w:rPr>
          </w:pPr>
          <w:hyperlink w:anchor="_bookmark88" w:history="1">
            <w:r>
              <w:t>第十六章</w:t>
            </w:r>
            <w:r>
              <w:rPr>
                <w:spacing w:val="-2"/>
              </w:rPr>
              <w:t xml:space="preserve"> </w:t>
            </w:r>
            <w:r>
              <w:rPr>
                <w:rFonts w:ascii="Calibri" w:eastAsia="Calibri"/>
              </w:rPr>
              <w:t>TP-LINK</w:t>
            </w:r>
            <w:r>
              <w:rPr>
                <w:rFonts w:ascii="Calibri" w:eastAsia="Calibri"/>
                <w:spacing w:val="6"/>
              </w:rPr>
              <w:t xml:space="preserve"> </w:t>
            </w:r>
            <w:r>
              <w:t>网络百宝箱</w:t>
            </w:r>
            <w:r>
              <w:rPr>
                <w:spacing w:val="-53"/>
              </w:rPr>
              <w:t xml:space="preserve"> </w:t>
            </w:r>
            <w:r>
              <w:rPr>
                <w:rFonts w:ascii="Calibri" w:eastAsia="Calibri"/>
              </w:rPr>
              <w:t>APP</w:t>
            </w:r>
            <w:r>
              <w:rPr>
                <w:rFonts w:ascii="Calibri" w:eastAsia="Calibri"/>
                <w:spacing w:val="2"/>
              </w:rPr>
              <w:t xml:space="preserve"> </w:t>
            </w:r>
            <w:r>
              <w:t>介绍</w:t>
            </w:r>
            <w:r>
              <w:rPr>
                <w:rFonts w:ascii="Times New Roman" w:eastAsia="Times New Roman"/>
              </w:rPr>
              <w:tab/>
            </w:r>
            <w:r>
              <w:rPr>
                <w:rFonts w:ascii="Calibri" w:eastAsia="Calibri"/>
              </w:rPr>
              <w:t>35</w:t>
            </w:r>
          </w:hyperlink>
        </w:p>
        <w:p>
          <w:pPr>
            <w:pStyle w:val="TOC1"/>
            <w:tabs>
              <w:tab w:val="right" w:leader="dot" w:pos="10329"/>
            </w:tabs>
            <w:rPr>
              <w:rFonts w:ascii="Calibri" w:eastAsia="Calibri"/>
            </w:rPr>
          </w:pPr>
          <w:hyperlink w:anchor="_bookmark89" w:history="1">
            <w:r>
              <w:t>第十七章</w:t>
            </w:r>
            <w:r>
              <w:rPr>
                <w:spacing w:val="-2"/>
              </w:rPr>
              <w:t xml:space="preserve"> </w:t>
            </w:r>
            <w:r>
              <w:t>企业网方案设计</w:t>
            </w:r>
            <w:r>
              <w:rPr>
                <w:rFonts w:ascii="Times New Roman" w:eastAsia="Times New Roman"/>
              </w:rPr>
              <w:tab/>
            </w:r>
            <w:r>
              <w:rPr>
                <w:rFonts w:ascii="Calibri" w:eastAsia="Calibri"/>
              </w:rPr>
              <w:t>36</w:t>
            </w:r>
          </w:hyperlink>
        </w:p>
        <w:p>
          <w:pPr>
            <w:pStyle w:val="TOC3"/>
            <w:numPr>
              <w:ilvl w:val="1"/>
              <w:numId w:val="20"/>
            </w:numPr>
            <w:tabs>
              <w:tab w:val="left" w:pos="1026"/>
              <w:tab w:val="right" w:leader="dot" w:pos="10326"/>
            </w:tabs>
            <w:spacing w:before="199" w:after="0" w:line="240" w:lineRule="auto"/>
            <w:ind w:left="1025" w:right="0" w:hanging="474"/>
            <w:jc w:val="left"/>
            <w:sectPr>
              <w:headerReference w:type="default" r:id="rId15"/>
              <w:footerReference w:type="default" r:id="rId16"/>
              <w:type w:val="nextPage"/>
              <w:pgSz w:w="11910" w:h="16840"/>
              <w:pgMar w:top="992" w:right="620" w:bottom="1109" w:left="720" w:header="737" w:footer="802" w:gutter="0"/>
              <w:pgNumType w:start="7"/>
              <w:cols w:space="708"/>
              <w:titlePg w:val="0"/>
            </w:sectPr>
          </w:pPr>
          <w:hyperlink w:anchor="_bookmark90" w:history="1">
            <w:r>
              <w:t>方案设计</w:t>
            </w:r>
            <w:r>
              <w:rPr>
                <w:rFonts w:ascii="Times New Roman" w:eastAsia="Times New Roman"/>
              </w:rPr>
              <w:tab/>
            </w:r>
            <w:r>
              <w:t>36</w:t>
            </w:r>
          </w:hyperlink>
        </w:p>
      </w:sdtContent>
    </w:sdt>
    <w:sdt>
      <w:sdtPr>
        <w:id w:val="395495177"/>
        <w:docPartObj>
          <w:docPartGallery w:val="Table of Contents"/>
          <w:docPartUnique/>
        </w:docPartObj>
      </w:sdtPr>
      <w:sdtContent>
        <w:p>
          <w:pPr>
            <w:pStyle w:val="TOC3"/>
            <w:numPr>
              <w:ilvl w:val="1"/>
              <w:numId w:val="20"/>
            </w:numPr>
            <w:tabs>
              <w:tab w:val="left" w:pos="1026"/>
              <w:tab w:val="right" w:leader="dot" w:pos="10326"/>
            </w:tabs>
            <w:spacing w:before="199" w:after="176" w:line="240" w:lineRule="auto"/>
            <w:ind w:left="1025" w:right="0" w:hanging="474"/>
            <w:jc w:val="left"/>
          </w:pPr>
          <w:hyperlink w:anchor="_bookmark91" w:history="1">
            <w:r>
              <w:t>典型场景下的方案</w:t>
            </w:r>
            <w:r>
              <w:rPr>
                <w:rFonts w:ascii="Times New Roman" w:eastAsia="Times New Roman"/>
              </w:rPr>
              <w:tab/>
            </w:r>
            <w:r>
              <w:t>36</w:t>
            </w:r>
          </w:hyperlink>
        </w:p>
        <w:p>
          <w:pPr>
            <w:pStyle w:val="TOC3"/>
            <w:numPr>
              <w:ilvl w:val="1"/>
              <w:numId w:val="20"/>
            </w:numPr>
            <w:tabs>
              <w:tab w:val="left" w:pos="1026"/>
              <w:tab w:val="right" w:leader="dot" w:pos="10326"/>
            </w:tabs>
            <w:spacing w:before="251" w:after="0" w:line="240" w:lineRule="auto"/>
            <w:ind w:left="1025" w:right="0" w:hanging="474"/>
            <w:jc w:val="left"/>
          </w:pPr>
          <w:r>
            <w:pict>
              <v:rect id="docshape17" o:spid="_x0000_s1036" style="width:513.2pt;height:0.7pt;margin-top:6.85pt;margin-left:41.15pt;mso-height-relative:page;mso-position-horizontal-relative:page;mso-width-relative:page;position:absolute;z-index:251661312" coordsize="21600,21600" filled="t" fillcolor="black" stroked="f"/>
            </w:pict>
          </w:r>
          <w:hyperlink w:anchor="_bookmark92" w:history="1">
            <w:r>
              <w:t>网络规划</w:t>
            </w:r>
            <w:r>
              <w:rPr>
                <w:rFonts w:ascii="Times New Roman" w:eastAsia="Times New Roman"/>
              </w:rPr>
              <w:tab/>
            </w:r>
            <w:r>
              <w:t>36</w:t>
            </w:r>
          </w:hyperlink>
        </w:p>
        <w:p>
          <w:pPr>
            <w:pStyle w:val="TOC1"/>
            <w:tabs>
              <w:tab w:val="right" w:leader="dot" w:pos="10329"/>
            </w:tabs>
            <w:rPr>
              <w:rFonts w:ascii="Calibri" w:eastAsia="Calibri"/>
            </w:rPr>
          </w:pPr>
          <w:hyperlink w:anchor="_bookmark93" w:history="1">
            <w:r>
              <w:t>第十八章</w:t>
            </w:r>
            <w:r>
              <w:rPr>
                <w:spacing w:val="-2"/>
              </w:rPr>
              <w:t xml:space="preserve"> </w:t>
            </w:r>
            <w:r>
              <w:t>路由器与交换机产品常见问题解答</w:t>
            </w:r>
            <w:r>
              <w:rPr>
                <w:rFonts w:ascii="Times New Roman" w:eastAsia="Times New Roman"/>
              </w:rPr>
              <w:tab/>
            </w:r>
            <w:r>
              <w:rPr>
                <w:rFonts w:ascii="Calibri" w:eastAsia="Calibri"/>
              </w:rPr>
              <w:t>37</w:t>
            </w:r>
          </w:hyperlink>
        </w:p>
        <w:p>
          <w:pPr>
            <w:pStyle w:val="TOC3"/>
            <w:numPr>
              <w:ilvl w:val="1"/>
              <w:numId w:val="21"/>
            </w:numPr>
            <w:tabs>
              <w:tab w:val="left" w:pos="1026"/>
              <w:tab w:val="right" w:leader="dot" w:pos="10326"/>
            </w:tabs>
            <w:spacing w:before="199" w:after="0" w:line="240" w:lineRule="auto"/>
            <w:ind w:left="1025" w:right="0" w:hanging="474"/>
            <w:jc w:val="left"/>
          </w:pPr>
          <w:hyperlink w:anchor="_bookmark94" w:history="1">
            <w:r>
              <w:t>路由器常见问题</w:t>
            </w:r>
            <w:r>
              <w:rPr>
                <w:rFonts w:ascii="Times New Roman" w:eastAsia="Times New Roman"/>
              </w:rPr>
              <w:tab/>
            </w:r>
            <w:r>
              <w:t>37</w:t>
            </w:r>
          </w:hyperlink>
        </w:p>
        <w:p>
          <w:pPr>
            <w:pStyle w:val="TOC3"/>
            <w:numPr>
              <w:ilvl w:val="1"/>
              <w:numId w:val="21"/>
            </w:numPr>
            <w:tabs>
              <w:tab w:val="left" w:pos="1026"/>
              <w:tab w:val="right" w:leader="dot" w:pos="10326"/>
            </w:tabs>
            <w:spacing w:before="199" w:after="0" w:line="240" w:lineRule="auto"/>
            <w:ind w:left="1025" w:right="0" w:hanging="474"/>
            <w:jc w:val="left"/>
          </w:pPr>
          <w:hyperlink w:anchor="_bookmark95" w:history="1">
            <w:r>
              <w:t>交换机常见问题</w:t>
            </w:r>
            <w:r>
              <w:rPr>
                <w:rFonts w:ascii="Times New Roman" w:eastAsia="Times New Roman"/>
              </w:rPr>
              <w:tab/>
            </w:r>
            <w:r>
              <w:t>37</w:t>
            </w:r>
          </w:hyperlink>
        </w:p>
        <w:p>
          <w:pPr>
            <w:pStyle w:val="TOC3"/>
            <w:numPr>
              <w:ilvl w:val="1"/>
              <w:numId w:val="21"/>
            </w:numPr>
            <w:tabs>
              <w:tab w:val="left" w:pos="1026"/>
              <w:tab w:val="right" w:leader="dot" w:pos="10326"/>
            </w:tabs>
            <w:spacing w:before="199" w:after="0" w:line="240" w:lineRule="auto"/>
            <w:ind w:left="1025" w:right="0" w:hanging="474"/>
            <w:jc w:val="left"/>
          </w:pPr>
          <w:hyperlink w:anchor="_bookmark96" w:history="1">
            <w:r>
              <w:t>相关配件产品常见问题</w:t>
            </w:r>
            <w:r>
              <w:rPr>
                <w:rFonts w:ascii="Times New Roman" w:eastAsia="Times New Roman"/>
              </w:rPr>
              <w:tab/>
            </w:r>
            <w:r>
              <w:t>37</w:t>
            </w:r>
          </w:hyperlink>
        </w:p>
      </w:sdtContent>
    </w:sdt>
    <w:p>
      <w:pPr>
        <w:spacing w:after="0" w:line="240" w:lineRule="auto"/>
        <w:jc w:val="left"/>
        <w:sectPr>
          <w:headerReference w:type="default" r:id="rId17"/>
          <w:footerReference w:type="default" r:id="rId18"/>
          <w:type w:val="nextPage"/>
          <w:pgSz w:w="11910" w:h="16840"/>
          <w:pgMar w:top="992" w:right="620" w:bottom="1109" w:left="720" w:header="737" w:footer="802" w:gutter="0"/>
          <w:pgNumType w:start="8"/>
          <w:cols w:space="708"/>
          <w:titlePg w:val="0"/>
        </w:sectPr>
      </w:pPr>
    </w:p>
    <w:p>
      <w:pPr>
        <w:spacing w:before="346"/>
        <w:ind w:left="2487" w:right="2454" w:firstLine="0"/>
        <w:jc w:val="center"/>
        <w:rPr>
          <w:b/>
          <w:sz w:val="28"/>
        </w:rPr>
      </w:pPr>
      <w:r>
        <w:pict>
          <v:rect id="docshape20" o:spid="_x0000_s1037" style="width:513.2pt;height:0.7pt;margin-top:6.8pt;margin-left:41.15pt;mso-height-relative:page;mso-position-horizontal-relative:page;mso-width-relative:page;position:absolute;z-index:251662336" coordsize="21600,21600" filled="t" fillcolor="black" stroked="f"/>
        </w:pict>
      </w:r>
      <w:r>
        <w:rPr>
          <w:position w:val="-2"/>
        </w:rPr>
        <w:drawing>
          <wp:inline distT="0" distB="0" distL="0" distR="0">
            <wp:extent cx="517525" cy="167005"/>
            <wp:effectExtent l="0" t="0" r="0" b="0"/>
            <wp:docPr id="2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4.png"/>
                    <pic:cNvPicPr>
                      <a:picLocks noChangeAspect="1"/>
                    </pic:cNvPicPr>
                  </pic:nvPicPr>
                  <pic:blipFill>
                    <a:blip xmlns:r="http://schemas.openxmlformats.org/officeDocument/2006/relationships" r:embed="rId19" cstate="print"/>
                    <a:stretch>
                      <a:fillRect/>
                    </a:stretch>
                  </pic:blipFill>
                  <pic:spPr>
                    <a:xfrm>
                      <a:off x="0" y="0"/>
                      <a:ext cx="518146" cy="167557"/>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9"/>
          <w:sz w:val="20"/>
        </w:rPr>
        <w:t xml:space="preserve"> </w:t>
      </w:r>
      <w:bookmarkStart w:id="2" w:name="_bookmark1"/>
      <w:bookmarkEnd w:id="2"/>
      <w:r>
        <w:rPr>
          <w:b/>
          <w:w w:val="95"/>
          <w:sz w:val="28"/>
        </w:rPr>
        <w:t>计算机网络基础</w:t>
      </w:r>
    </w:p>
    <w:p>
      <w:pPr>
        <w:pStyle w:val="BodyText"/>
        <w:rPr>
          <w:b/>
          <w:sz w:val="20"/>
        </w:rPr>
      </w:pPr>
    </w:p>
    <w:p>
      <w:pPr>
        <w:pStyle w:val="BodyText"/>
        <w:spacing w:before="8"/>
        <w:rPr>
          <w:b/>
          <w:sz w:val="26"/>
        </w:rPr>
      </w:pPr>
    </w:p>
    <w:p>
      <w:pPr>
        <w:pStyle w:val="BodyText"/>
        <w:spacing w:line="362" w:lineRule="auto"/>
        <w:ind w:left="132" w:right="220" w:firstLine="420"/>
      </w:pPr>
      <w:r>
        <w:rPr>
          <w:spacing w:val="-2"/>
        </w:rPr>
        <w:t>本章主要介绍计算机网络方面的基础知识，包含计算机网络基本概念、</w:t>
      </w:r>
      <w:r>
        <w:rPr>
          <w:rFonts w:ascii="Calibri" w:eastAsia="Calibri"/>
          <w:spacing w:val="-1"/>
        </w:rPr>
        <w:t>IP</w:t>
      </w:r>
      <w:r>
        <w:rPr>
          <w:rFonts w:ascii="Calibri" w:eastAsia="Calibri"/>
          <w:spacing w:val="-11"/>
        </w:rPr>
        <w:t xml:space="preserve"> </w:t>
      </w:r>
      <w:r>
        <w:rPr>
          <w:spacing w:val="-1"/>
        </w:rPr>
        <w:t>地址基础、常见网络通讯协议以及</w:t>
      </w:r>
      <w:r>
        <w:t>常见的网络拓扑结构。</w:t>
      </w:r>
    </w:p>
    <w:p>
      <w:pPr>
        <w:pStyle w:val="BodyText"/>
        <w:spacing w:before="8"/>
        <w:rPr>
          <w:sz w:val="22"/>
        </w:rPr>
      </w:pPr>
    </w:p>
    <w:p>
      <w:pPr>
        <w:pStyle w:val="Heading2"/>
        <w:numPr>
          <w:ilvl w:val="1"/>
          <w:numId w:val="22"/>
        </w:numPr>
        <w:tabs>
          <w:tab w:val="left" w:pos="846"/>
        </w:tabs>
        <w:spacing w:before="1" w:after="0" w:line="240" w:lineRule="auto"/>
        <w:ind w:left="845" w:right="0" w:hanging="431"/>
        <w:jc w:val="left"/>
      </w:pPr>
      <w:bookmarkStart w:id="3" w:name="_bookmark2"/>
      <w:bookmarkEnd w:id="3"/>
      <w:r>
        <w:rPr>
          <w:w w:val="95"/>
        </w:rPr>
        <w:t>计算机网络概述</w:t>
      </w:r>
    </w:p>
    <w:p>
      <w:pPr>
        <w:pStyle w:val="BodyText"/>
        <w:spacing w:before="10"/>
        <w:rPr>
          <w:b/>
          <w:sz w:val="35"/>
        </w:rPr>
      </w:pPr>
    </w:p>
    <w:p>
      <w:pPr>
        <w:pStyle w:val="BodyText"/>
        <w:ind w:left="552"/>
      </w:pPr>
      <w:r>
        <w:rPr>
          <w:spacing w:val="-1"/>
        </w:rPr>
        <w:t>了解什么是计算机网络？什么是互联网</w:t>
      </w:r>
      <w:r>
        <w:t>（</w:t>
      </w:r>
      <w:r>
        <w:rPr>
          <w:rFonts w:ascii="Calibri" w:eastAsia="Calibri"/>
        </w:rPr>
        <w:t>Internet</w:t>
      </w:r>
      <w:r>
        <w:t>）？</w:t>
      </w:r>
    </w:p>
    <w:p>
      <w:pPr>
        <w:pStyle w:val="BodyText"/>
        <w:spacing w:before="9"/>
        <w:rPr>
          <w:sz w:val="27"/>
        </w:rPr>
      </w:pPr>
    </w:p>
    <w:p>
      <w:pPr>
        <w:pStyle w:val="BodyText"/>
        <w:ind w:left="552"/>
      </w:pPr>
      <w:r>
        <w:rPr>
          <w:spacing w:val="-8"/>
        </w:rPr>
        <w:t xml:space="preserve">了解广域网和局域网的区别，思考路由器的 </w:t>
      </w:r>
      <w:r>
        <w:rPr>
          <w:rFonts w:ascii="Calibri" w:eastAsia="Calibri"/>
          <w:spacing w:val="-1"/>
        </w:rPr>
        <w:t>LAN</w:t>
      </w:r>
      <w:r>
        <w:rPr>
          <w:rFonts w:ascii="Calibri" w:eastAsia="Calibri"/>
          <w:spacing w:val="3"/>
        </w:rPr>
        <w:t xml:space="preserve"> </w:t>
      </w:r>
      <w:r>
        <w:rPr>
          <w:spacing w:val="-14"/>
        </w:rPr>
        <w:t xml:space="preserve">接口和 </w:t>
      </w:r>
      <w:r>
        <w:rPr>
          <w:rFonts w:ascii="Calibri" w:eastAsia="Calibri"/>
          <w:spacing w:val="-1"/>
        </w:rPr>
        <w:t>WAN</w:t>
      </w:r>
      <w:r>
        <w:rPr>
          <w:rFonts w:ascii="Calibri" w:eastAsia="Calibri"/>
          <w:spacing w:val="3"/>
        </w:rPr>
        <w:t xml:space="preserve"> </w:t>
      </w:r>
      <w:r>
        <w:rPr>
          <w:spacing w:val="-17"/>
        </w:rPr>
        <w:t>接口的区别。</w:t>
      </w:r>
      <w:r>
        <w:t>（</w:t>
      </w:r>
      <w:r>
        <w:rPr>
          <w:spacing w:val="-13"/>
        </w:rPr>
        <w:t xml:space="preserve">路由器 </w:t>
      </w:r>
      <w:r>
        <w:rPr>
          <w:rFonts w:ascii="Calibri" w:eastAsia="Calibri"/>
        </w:rPr>
        <w:t>WAN</w:t>
      </w:r>
      <w:r>
        <w:rPr>
          <w:rFonts w:ascii="Calibri" w:eastAsia="Calibri"/>
          <w:spacing w:val="6"/>
        </w:rPr>
        <w:t xml:space="preserve"> </w:t>
      </w:r>
      <w:r>
        <w:t>口接运营商宽带，</w:t>
      </w:r>
    </w:p>
    <w:p>
      <w:pPr>
        <w:pStyle w:val="BodyText"/>
        <w:spacing w:before="8"/>
        <w:rPr>
          <w:sz w:val="15"/>
        </w:rPr>
      </w:pPr>
    </w:p>
    <w:p>
      <w:pPr>
        <w:pStyle w:val="BodyText"/>
        <w:ind w:left="132"/>
      </w:pPr>
      <w:r>
        <w:rPr>
          <w:rFonts w:ascii="Calibri" w:eastAsia="Calibri"/>
        </w:rPr>
        <w:t>LAN</w:t>
      </w:r>
      <w:r>
        <w:rPr>
          <w:rFonts w:ascii="Calibri" w:eastAsia="Calibri"/>
          <w:spacing w:val="3"/>
        </w:rPr>
        <w:t xml:space="preserve"> </w:t>
      </w:r>
      <w:r>
        <w:t>口接上网终端）</w:t>
      </w:r>
    </w:p>
    <w:p>
      <w:pPr>
        <w:pStyle w:val="BodyText"/>
        <w:spacing w:before="9"/>
        <w:rPr>
          <w:sz w:val="27"/>
        </w:rPr>
      </w:pPr>
    </w:p>
    <w:p>
      <w:pPr>
        <w:pStyle w:val="BodyText"/>
        <w:ind w:left="552"/>
      </w:pPr>
      <w:r>
        <w:rPr>
          <w:spacing w:val="-1"/>
        </w:rPr>
        <w:t>了解常见的通信终端、通信设备、通信介质有哪些？</w:t>
      </w:r>
    </w:p>
    <w:p>
      <w:pPr>
        <w:pStyle w:val="BodyText"/>
        <w:rPr>
          <w:sz w:val="20"/>
        </w:rPr>
      </w:pPr>
    </w:p>
    <w:p>
      <w:pPr>
        <w:pStyle w:val="BodyText"/>
        <w:spacing w:before="10"/>
        <w:rPr>
          <w:sz w:val="15"/>
        </w:rPr>
      </w:pPr>
    </w:p>
    <w:p>
      <w:pPr>
        <w:pStyle w:val="Heading2"/>
        <w:numPr>
          <w:ilvl w:val="1"/>
          <w:numId w:val="22"/>
        </w:numPr>
        <w:tabs>
          <w:tab w:val="left" w:pos="846"/>
        </w:tabs>
        <w:spacing w:before="1" w:after="0" w:line="240" w:lineRule="auto"/>
        <w:ind w:left="845" w:right="0" w:hanging="431"/>
        <w:jc w:val="left"/>
      </w:pPr>
      <w:bookmarkStart w:id="4" w:name="_bookmark3"/>
      <w:bookmarkEnd w:id="4"/>
      <w:r>
        <w:rPr>
          <w:w w:val="95"/>
        </w:rPr>
        <w:t>网络参考模型</w:t>
      </w:r>
    </w:p>
    <w:p>
      <w:pPr>
        <w:pStyle w:val="BodyText"/>
        <w:spacing w:before="10"/>
        <w:rPr>
          <w:b/>
          <w:sz w:val="35"/>
        </w:rPr>
      </w:pPr>
    </w:p>
    <w:p>
      <w:pPr>
        <w:pStyle w:val="BodyText"/>
        <w:spacing w:before="1"/>
        <w:ind w:left="552"/>
      </w:pPr>
      <w:r>
        <w:t>了解计算机网络的两种参考模型，</w:t>
      </w:r>
      <w:r>
        <w:rPr>
          <w:rFonts w:ascii="Calibri" w:eastAsia="Calibri"/>
        </w:rPr>
        <w:t>OSI</w:t>
      </w:r>
      <w:r>
        <w:rPr>
          <w:rFonts w:ascii="Calibri" w:eastAsia="Calibri"/>
          <w:spacing w:val="-7"/>
        </w:rPr>
        <w:t xml:space="preserve"> </w:t>
      </w:r>
      <w:r>
        <w:rPr>
          <w:spacing w:val="10"/>
        </w:rPr>
        <w:t>七层模型和</w:t>
      </w:r>
      <w:r>
        <w:rPr>
          <w:rFonts w:ascii="Calibri" w:eastAsia="Calibri"/>
        </w:rPr>
        <w:t>TCP/IP</w:t>
      </w:r>
      <w:r>
        <w:rPr>
          <w:rFonts w:ascii="Calibri" w:eastAsia="Calibri"/>
          <w:spacing w:val="-6"/>
        </w:rPr>
        <w:t xml:space="preserve"> </w:t>
      </w:r>
      <w:r>
        <w:t>四层模型。</w:t>
      </w:r>
    </w:p>
    <w:p>
      <w:pPr>
        <w:pStyle w:val="BodyText"/>
        <w:rPr>
          <w:sz w:val="28"/>
        </w:rPr>
      </w:pPr>
      <w:r>
        <w:pict>
          <v:shape id="docshape21" o:spid="_x0000_s1038" type="#_x0000_t202" style="width:231.05pt;height:11.75pt;margin-top:19.15pt;margin-left:63.6pt;mso-height-relative:page;mso-position-horizontal-relative:page;mso-width-relative:page;mso-wrap-distance-bottom:0;mso-wrap-distance-top:0;position:absolute;z-index:-251646976" coordsize="21600,21600" filled="f" stroked="f">
            <v:stroke joinstyle="miter"/>
            <v:textbox inset="0,0,0,0">
              <w:txbxContent>
                <w:p>
                  <w:pPr>
                    <w:pStyle w:val="BodyText"/>
                    <w:spacing w:line="234" w:lineRule="exact"/>
                  </w:pPr>
                  <w:r>
                    <w:rPr>
                      <w:spacing w:val="-19"/>
                    </w:rPr>
                    <w:t xml:space="preserve">掌握 </w:t>
                  </w:r>
                  <w:r>
                    <w:rPr>
                      <w:rFonts w:ascii="Calibri" w:eastAsia="Calibri"/>
                      <w:spacing w:val="-1"/>
                    </w:rPr>
                    <w:t>OSI</w:t>
                  </w:r>
                  <w:r>
                    <w:rPr>
                      <w:rFonts w:ascii="Calibri" w:eastAsia="Calibri"/>
                      <w:spacing w:val="2"/>
                    </w:rPr>
                    <w:t xml:space="preserve"> </w:t>
                  </w:r>
                  <w:r>
                    <w:rPr>
                      <w:spacing w:val="-10"/>
                    </w:rPr>
                    <w:t xml:space="preserve">七层模型和 </w:t>
                  </w:r>
                  <w:r>
                    <w:rPr>
                      <w:rFonts w:ascii="Calibri" w:eastAsia="Calibri"/>
                      <w:spacing w:val="-1"/>
                    </w:rPr>
                    <w:t>TCP/IP</w:t>
                  </w:r>
                  <w:r>
                    <w:rPr>
                      <w:rFonts w:ascii="Calibri" w:eastAsia="Calibri"/>
                      <w:spacing w:val="4"/>
                    </w:rPr>
                    <w:t xml:space="preserve"> </w:t>
                  </w:r>
                  <w:r>
                    <w:rPr>
                      <w:spacing w:val="-1"/>
                    </w:rPr>
                    <w:t>四层模型的层次结构。</w:t>
                  </w:r>
                </w:p>
              </w:txbxContent>
            </v:textbox>
            <w10:wrap type="topAndBottom"/>
          </v:shape>
        </w:pict>
      </w:r>
    </w:p>
    <w:p>
      <w:pPr>
        <w:pStyle w:val="BodyText"/>
        <w:spacing w:before="7"/>
        <w:rPr>
          <w:sz w:val="22"/>
        </w:rPr>
      </w:pPr>
    </w:p>
    <w:p>
      <w:pPr>
        <w:pStyle w:val="BodyText"/>
        <w:spacing w:before="72"/>
        <w:ind w:left="552"/>
      </w:pPr>
      <w:r>
        <w:pict>
          <v:rect id="docshape22" o:spid="_x0000_s1039" style="width:220.45pt;height:11.7pt;margin-top:-26.15pt;margin-left:63.6pt;mso-height-relative:page;mso-position-horizontal-relative:page;mso-width-relative:page;position:absolute;z-index:251668480" coordsize="21600,21600" filled="t" fillcolor="#fdf8be" stroked="f"/>
        </w:pict>
      </w:r>
      <w:r>
        <w:t>了解计算机网络的分层的优点。</w:t>
      </w:r>
    </w:p>
    <w:p>
      <w:pPr>
        <w:pStyle w:val="BodyText"/>
        <w:spacing w:before="9"/>
        <w:rPr>
          <w:sz w:val="27"/>
        </w:rPr>
      </w:pPr>
    </w:p>
    <w:p>
      <w:pPr>
        <w:pStyle w:val="BodyText"/>
        <w:ind w:left="552"/>
      </w:pPr>
      <w:r>
        <w:rPr>
          <w:spacing w:val="-1"/>
        </w:rPr>
        <w:t>了解计算机网络的传输模型，熟悉报文的封装与解封装过程。</w:t>
      </w:r>
    </w:p>
    <w:p>
      <w:pPr>
        <w:pStyle w:val="BodyText"/>
        <w:rPr>
          <w:sz w:val="20"/>
        </w:rPr>
      </w:pPr>
    </w:p>
    <w:p>
      <w:pPr>
        <w:pStyle w:val="BodyText"/>
        <w:spacing w:before="11"/>
        <w:rPr>
          <w:sz w:val="15"/>
        </w:rPr>
      </w:pPr>
    </w:p>
    <w:p>
      <w:pPr>
        <w:pStyle w:val="Heading2"/>
        <w:numPr>
          <w:ilvl w:val="1"/>
          <w:numId w:val="22"/>
        </w:numPr>
        <w:tabs>
          <w:tab w:val="left" w:pos="846"/>
        </w:tabs>
        <w:spacing w:before="0" w:after="0" w:line="240" w:lineRule="auto"/>
        <w:ind w:left="845" w:right="0" w:hanging="431"/>
        <w:jc w:val="left"/>
      </w:pPr>
      <w:bookmarkStart w:id="5" w:name="_bookmark4"/>
      <w:bookmarkEnd w:id="5"/>
      <w:r>
        <w:rPr>
          <w:w w:val="95"/>
        </w:rPr>
        <w:t>IP 地址基础</w:t>
      </w:r>
    </w:p>
    <w:p>
      <w:pPr>
        <w:pStyle w:val="BodyText"/>
        <w:rPr>
          <w:b/>
          <w:sz w:val="24"/>
        </w:rPr>
      </w:pPr>
    </w:p>
    <w:p>
      <w:pPr>
        <w:pStyle w:val="BodyText"/>
        <w:spacing w:before="155"/>
        <w:ind w:left="552"/>
      </w:pPr>
      <w:r>
        <w:pict>
          <v:rect id="docshape23" o:spid="_x0000_s1040" style="width:444.15pt;height:11.7pt;margin-top:71.55pt;margin-left:63.6pt;mso-height-relative:page;mso-position-horizontal-relative:page;mso-width-relative:page;position:absolute;z-index:251666432" coordsize="21600,21600" filled="t" fillcolor="#fdf8be" stroked="f"/>
        </w:pict>
      </w:r>
      <w:r>
        <w:pict>
          <v:rect id="docshape24" o:spid="_x0000_s1041" style="width:309.85pt;height:11.7pt;margin-top:40.35pt;margin-left:63.6pt;mso-height-relative:page;mso-position-horizontal-relative:page;mso-width-relative:page;position:absolute;z-index:251667456" coordsize="21600,21600" filled="t" fillcolor="#fdf8be" stroked="f"/>
        </w:pict>
      </w:r>
      <w:r>
        <w:rPr>
          <w:spacing w:val="-19"/>
        </w:rPr>
        <w:t xml:space="preserve">了解 </w:t>
      </w:r>
      <w:r>
        <w:rPr>
          <w:rFonts w:ascii="Calibri" w:eastAsia="Calibri"/>
          <w:spacing w:val="-1"/>
        </w:rPr>
        <w:t>MAC</w:t>
      </w:r>
      <w:r>
        <w:rPr>
          <w:rFonts w:ascii="Calibri" w:eastAsia="Calibri"/>
          <w:spacing w:val="6"/>
        </w:rPr>
        <w:t xml:space="preserve"> </w:t>
      </w:r>
      <w:r>
        <w:t>地址或物理地址的概念？</w:t>
      </w:r>
    </w:p>
    <w:p>
      <w:pPr>
        <w:pStyle w:val="BodyText"/>
        <w:rPr>
          <w:sz w:val="28"/>
        </w:rPr>
      </w:pPr>
      <w:r>
        <w:pict>
          <v:shape id="docshape25" o:spid="_x0000_s1042" type="#_x0000_t202" style="width:309.9pt;height:11.75pt;margin-top:19.15pt;margin-left:63.6pt;mso-height-relative:page;mso-position-horizontal-relative:page;mso-width-relative:page;mso-wrap-distance-bottom:0;mso-wrap-distance-top:0;position:absolute;z-index:-251645952" coordsize="21600,21600" filled="f" stroked="f">
            <v:stroke joinstyle="miter"/>
            <v:textbox inset="0,0,0,0">
              <w:txbxContent>
                <w:p>
                  <w:pPr>
                    <w:pStyle w:val="BodyText"/>
                    <w:spacing w:line="234" w:lineRule="exact"/>
                    <w:ind w:left="-1"/>
                  </w:pPr>
                  <w:r>
                    <w:rPr>
                      <w:spacing w:val="-19"/>
                    </w:rPr>
                    <w:t xml:space="preserve">掌握 </w:t>
                  </w:r>
                  <w:r>
                    <w:rPr>
                      <w:rFonts w:ascii="Calibri" w:eastAsia="Calibri"/>
                      <w:spacing w:val="-1"/>
                    </w:rPr>
                    <w:t>IPv4</w:t>
                  </w:r>
                  <w:r>
                    <w:rPr>
                      <w:rFonts w:ascii="Calibri" w:eastAsia="Calibri"/>
                      <w:spacing w:val="3"/>
                    </w:rPr>
                    <w:t xml:space="preserve"> </w:t>
                  </w:r>
                  <w:r>
                    <w:rPr>
                      <w:spacing w:val="-5"/>
                    </w:rPr>
                    <w:t xml:space="preserve">地址的组成和分类，理解 </w:t>
                  </w:r>
                  <w:r>
                    <w:rPr>
                      <w:rFonts w:ascii="Calibri" w:eastAsia="Calibri"/>
                    </w:rPr>
                    <w:t>IP</w:t>
                  </w:r>
                  <w:r>
                    <w:rPr>
                      <w:rFonts w:ascii="Calibri" w:eastAsia="Calibri"/>
                      <w:spacing w:val="5"/>
                    </w:rPr>
                    <w:t xml:space="preserve"> </w:t>
                  </w:r>
                  <w:r>
                    <w:t>地址、掩码以及子网的区别。</w:t>
                  </w:r>
                </w:p>
              </w:txbxContent>
            </v:textbox>
            <w10:wrap type="topAndBottom"/>
          </v:shape>
        </w:pict>
      </w:r>
      <w:r>
        <w:pict>
          <v:shape id="docshape26" o:spid="_x0000_s1043" type="#_x0000_t202" style="width:444.2pt;height:11.75pt;margin-top:50.35pt;margin-left:63.6pt;mso-height-relative:page;mso-position-horizontal-relative:page;mso-width-relative:page;mso-wrap-distance-bottom:0;mso-wrap-distance-top:0;position:absolute;z-index:-251644928" coordsize="21600,21600" filled="f" stroked="f">
            <v:stroke joinstyle="miter"/>
            <v:textbox inset="0,0,0,0">
              <w:txbxContent>
                <w:p>
                  <w:pPr>
                    <w:pStyle w:val="BodyText"/>
                    <w:spacing w:line="234" w:lineRule="exact"/>
                    <w:ind w:left="-1"/>
                  </w:pPr>
                  <w:r>
                    <w:rPr>
                      <w:spacing w:val="-9"/>
                    </w:rPr>
                    <w:t xml:space="preserve">掌握如何通过 </w:t>
                  </w:r>
                  <w:r>
                    <w:rPr>
                      <w:rFonts w:ascii="Calibri" w:eastAsia="Calibri"/>
                      <w:spacing w:val="-1"/>
                    </w:rPr>
                    <w:t>IP</w:t>
                  </w:r>
                  <w:r>
                    <w:rPr>
                      <w:rFonts w:ascii="Calibri" w:eastAsia="Calibri"/>
                      <w:spacing w:val="4"/>
                    </w:rPr>
                    <w:t xml:space="preserve"> </w:t>
                  </w:r>
                  <w:r>
                    <w:rPr>
                      <w:spacing w:val="-1"/>
                    </w:rPr>
                    <w:t>地址和子网掩码计算网络位和主机位，思考如何判断两台主机是否在一个网段。</w:t>
                  </w:r>
                </w:p>
              </w:txbxContent>
            </v:textbox>
            <w10:wrap type="topAndBottom"/>
          </v:shape>
        </w:pict>
      </w:r>
      <w:r>
        <w:pict>
          <v:shape id="docshape27" o:spid="_x0000_s1044" type="#_x0000_t202" style="width:359.6pt;height:11.75pt;margin-top:81.55pt;margin-left:63.6pt;mso-height-relative:page;mso-position-horizontal-relative:page;mso-width-relative:page;mso-wrap-distance-bottom:0;mso-wrap-distance-top:0;position:absolute;z-index:-251643904" coordsize="21600,21600" filled="f" stroked="f">
            <v:stroke joinstyle="miter"/>
            <v:textbox inset="0,0,0,0">
              <w:txbxContent>
                <w:p>
                  <w:pPr>
                    <w:pStyle w:val="BodyText"/>
                    <w:spacing w:line="234" w:lineRule="exact"/>
                    <w:ind w:left="-1"/>
                  </w:pPr>
                  <w:r>
                    <w:rPr>
                      <w:spacing w:val="-19"/>
                    </w:rPr>
                    <w:t xml:space="preserve">熟悉 </w:t>
                  </w:r>
                  <w:r>
                    <w:rPr>
                      <w:rFonts w:ascii="Calibri" w:eastAsia="Calibri"/>
                      <w:spacing w:val="-1"/>
                    </w:rPr>
                    <w:t>IPv4</w:t>
                  </w:r>
                  <w:r>
                    <w:rPr>
                      <w:rFonts w:ascii="Calibri" w:eastAsia="Calibri"/>
                      <w:spacing w:val="3"/>
                    </w:rPr>
                    <w:t xml:space="preserve"> </w:t>
                  </w:r>
                  <w:r>
                    <w:rPr>
                      <w:spacing w:val="-1"/>
                    </w:rPr>
                    <w:t>的局域网保留地址和特殊地址段，了解各地址段的作用和使用场景。</w:t>
                  </w:r>
                </w:p>
              </w:txbxContent>
            </v:textbox>
            <w10:wrap type="topAndBottom"/>
          </v:shape>
        </w:pict>
      </w:r>
      <w:r>
        <w:pict>
          <v:shape id="docshape28" o:spid="_x0000_s1045" type="#_x0000_t202" style="width:231.3pt;height:10.6pt;margin-top:112.75pt;margin-left:63.6pt;mso-height-relative:page;mso-position-horizontal-relative:page;mso-width-relative:page;mso-wrap-distance-bottom:0;mso-wrap-distance-top:0;position:absolute;z-index:-251642880" coordsize="21600,21600" filled="f" stroked="f">
            <v:stroke joinstyle="miter"/>
            <v:textbox inset="0,0,0,0">
              <w:txbxContent>
                <w:p>
                  <w:pPr>
                    <w:pStyle w:val="BodyText"/>
                    <w:spacing w:line="211" w:lineRule="exact"/>
                    <w:ind w:left="-1"/>
                  </w:pPr>
                  <w:r>
                    <w:rPr>
                      <w:spacing w:val="-1"/>
                    </w:rPr>
                    <w:t>掌握网关的作用，熟悉不同网段主机互访的过程。</w:t>
                  </w:r>
                </w:p>
              </w:txbxContent>
            </v:textbox>
            <w10:wrap type="topAndBottom"/>
          </v:shape>
        </w:pict>
      </w:r>
    </w:p>
    <w:p>
      <w:pPr>
        <w:pStyle w:val="BodyText"/>
        <w:spacing w:before="7"/>
        <w:rPr>
          <w:sz w:val="28"/>
        </w:rPr>
      </w:pPr>
    </w:p>
    <w:p>
      <w:pPr>
        <w:pStyle w:val="BodyText"/>
        <w:spacing w:before="7"/>
        <w:rPr>
          <w:sz w:val="28"/>
        </w:rPr>
      </w:pPr>
    </w:p>
    <w:p>
      <w:pPr>
        <w:pStyle w:val="BodyText"/>
        <w:spacing w:before="7"/>
        <w:rPr>
          <w:sz w:val="28"/>
        </w:rPr>
      </w:pPr>
    </w:p>
    <w:p>
      <w:pPr>
        <w:pStyle w:val="BodyText"/>
        <w:spacing w:before="5"/>
        <w:rPr>
          <w:sz w:val="24"/>
        </w:rPr>
      </w:pPr>
    </w:p>
    <w:p>
      <w:pPr>
        <w:pStyle w:val="BodyText"/>
        <w:spacing w:before="71"/>
        <w:ind w:left="552"/>
      </w:pPr>
      <w:r>
        <w:pict>
          <v:rect id="docshape29" o:spid="_x0000_s1046" style="width:346.8pt;height:10.55pt;margin-top:36.15pt;margin-left:63.6pt;mso-height-relative:page;mso-position-horizontal-relative:page;mso-width-relative:page;position:absolute;z-index:251663360" coordsize="21600,21600" filled="t" fillcolor="#fdf8be" stroked="f"/>
        </w:pict>
      </w:r>
      <w:r>
        <w:pict>
          <v:rect id="docshape30" o:spid="_x0000_s1047" style="width:231.25pt;height:10.55pt;margin-top:-26.2pt;margin-left:63.6pt;mso-height-relative:page;mso-position-horizontal-relative:page;mso-width-relative:page;position:absolute;z-index:251664384" coordsize="21600,21600" filled="t" fillcolor="#fdf8be" stroked="f"/>
        </w:pict>
      </w:r>
      <w:r>
        <w:pict>
          <v:rect id="docshape31" o:spid="_x0000_s1048" style="width:359.55pt;height:11.7pt;margin-top:-57.4pt;margin-left:63.6pt;mso-height-relative:page;mso-position-horizontal-relative:page;mso-width-relative:page;position:absolute;z-index:251665408" coordsize="21600,21600" filled="t" fillcolor="#fdf8be" stroked="f"/>
        </w:pict>
      </w:r>
      <w:r>
        <w:rPr>
          <w:spacing w:val="-11"/>
        </w:rPr>
        <w:t xml:space="preserve">了解路由和 </w:t>
      </w:r>
      <w:r>
        <w:rPr>
          <w:rFonts w:ascii="Calibri" w:eastAsia="Calibri"/>
          <w:spacing w:val="-2"/>
        </w:rPr>
        <w:t>NAT</w:t>
      </w:r>
      <w:r>
        <w:rPr>
          <w:rFonts w:ascii="Calibri" w:eastAsia="Calibri"/>
          <w:spacing w:val="5"/>
        </w:rPr>
        <w:t xml:space="preserve"> </w:t>
      </w:r>
      <w:r>
        <w:rPr>
          <w:spacing w:val="-2"/>
        </w:rPr>
        <w:t>的区别。</w:t>
      </w:r>
      <w:r>
        <w:rPr>
          <w:spacing w:val="-1"/>
        </w:rPr>
        <w:t>（</w:t>
      </w:r>
      <w:r>
        <w:rPr>
          <w:spacing w:val="-6"/>
        </w:rPr>
        <w:t xml:space="preserve">主要区别在于是否进行 </w:t>
      </w:r>
      <w:r>
        <w:rPr>
          <w:rFonts w:ascii="Calibri" w:eastAsia="Calibri"/>
          <w:spacing w:val="-1"/>
        </w:rPr>
        <w:t>NAT</w:t>
      </w:r>
      <w:r>
        <w:rPr>
          <w:rFonts w:ascii="Calibri" w:eastAsia="Calibri"/>
          <w:spacing w:val="3"/>
        </w:rPr>
        <w:t xml:space="preserve"> </w:t>
      </w:r>
      <w:r>
        <w:rPr>
          <w:spacing w:val="-1"/>
        </w:rPr>
        <w:t>转换）</w:t>
      </w:r>
    </w:p>
    <w:p>
      <w:pPr>
        <w:pStyle w:val="BodyText"/>
        <w:spacing w:before="1"/>
        <w:rPr>
          <w:sz w:val="28"/>
        </w:rPr>
      </w:pPr>
      <w:r>
        <w:pict>
          <v:shape id="docshape32" o:spid="_x0000_s1049" type="#_x0000_t202" style="width:346.85pt;height:10.6pt;margin-top:19.2pt;margin-left:63.6pt;mso-height-relative:page;mso-position-horizontal-relative:page;mso-width-relative:page;mso-wrap-distance-bottom:0;mso-wrap-distance-top:0;position:absolute;z-index:-251641856" coordsize="21600,21600" filled="f" stroked="f">
            <v:stroke joinstyle="miter"/>
            <v:textbox inset="0,0,0,0">
              <w:txbxContent>
                <w:p>
                  <w:pPr>
                    <w:pStyle w:val="BodyText"/>
                    <w:spacing w:line="211" w:lineRule="exact"/>
                    <w:ind w:left="-1"/>
                  </w:pPr>
                  <w:r>
                    <w:rPr>
                      <w:spacing w:val="-1"/>
                    </w:rPr>
                    <w:t>掌握两台主机的通信过程，两台主机在同网段和在不同网段通信有何区别。</w:t>
                  </w:r>
                </w:p>
              </w:txbxContent>
            </v:textbox>
            <w10:wrap type="topAndBottom"/>
          </v:shape>
        </w:pict>
      </w:r>
    </w:p>
    <w:p>
      <w:pPr>
        <w:pStyle w:val="BodyText"/>
        <w:spacing w:before="5"/>
        <w:rPr>
          <w:sz w:val="24"/>
        </w:rPr>
      </w:pPr>
    </w:p>
    <w:p>
      <w:pPr>
        <w:pStyle w:val="BodyText"/>
        <w:spacing w:before="71"/>
        <w:ind w:left="552"/>
      </w:pPr>
      <w:r>
        <w:rPr>
          <w:spacing w:val="-4"/>
        </w:rPr>
        <w:t xml:space="preserve">交换机是通过记录计算机的 </w:t>
      </w:r>
      <w:r>
        <w:rPr>
          <w:rFonts w:ascii="Calibri" w:eastAsia="Calibri"/>
        </w:rPr>
        <w:t>MAC</w:t>
      </w:r>
      <w:r>
        <w:rPr>
          <w:rFonts w:ascii="Calibri" w:eastAsia="Calibri"/>
          <w:spacing w:val="17"/>
        </w:rPr>
        <w:t xml:space="preserve"> </w:t>
      </w:r>
      <w:r>
        <w:rPr>
          <w:spacing w:val="-3"/>
        </w:rPr>
        <w:t xml:space="preserve">和自身端口进行转发的，那么交换机工作在 </w:t>
      </w:r>
      <w:r>
        <w:rPr>
          <w:rFonts w:ascii="Calibri" w:eastAsia="Calibri"/>
        </w:rPr>
        <w:t>OSI</w:t>
      </w:r>
      <w:r>
        <w:rPr>
          <w:rFonts w:ascii="Calibri" w:eastAsia="Calibri"/>
          <w:spacing w:val="19"/>
        </w:rPr>
        <w:t xml:space="preserve"> </w:t>
      </w:r>
      <w:r>
        <w:t>参考模型的第几层？路由</w:t>
      </w:r>
    </w:p>
    <w:p>
      <w:pPr>
        <w:spacing w:after="0"/>
        <w:sectPr>
          <w:headerReference w:type="default" r:id="rId20"/>
          <w:footerReference w:type="default" r:id="rId21"/>
          <w:pgSz w:w="11910" w:h="16840"/>
          <w:pgMar w:top="980" w:right="620" w:bottom="1000" w:left="720" w:header="737" w:footer="802" w:gutter="0"/>
          <w:pgNumType w:start="9"/>
          <w:cols w:space="708"/>
        </w:sectPr>
      </w:pPr>
    </w:p>
    <w:p>
      <w:pPr>
        <w:pStyle w:val="BodyText"/>
        <w:spacing w:before="8" w:after="1"/>
        <w:rPr>
          <w:sz w:val="10"/>
        </w:rPr>
      </w:pPr>
    </w:p>
    <w:p>
      <w:pPr>
        <w:pStyle w:val="BodyText"/>
        <w:spacing w:line="20" w:lineRule="exact"/>
        <w:ind w:left="103"/>
        <w:rPr>
          <w:sz w:val="2"/>
        </w:rPr>
      </w:pPr>
      <w:r>
        <w:rPr>
          <w:sz w:val="2"/>
        </w:rPr>
        <w:pict>
          <v:group id="docshapegroup33" o:spid="_x0000_i1050" style="width:513.25pt;height:0.75pt" coordsize="10265,15">
            <v:rect id="docshape34" o:spid="_x0000_s1051" style="width:10265;height:15;position:absolute" coordsize="21600,21600" filled="t" fillcolor="black" stroked="f"/>
            <w10:anchorlock/>
          </v:group>
        </w:pict>
      </w:r>
    </w:p>
    <w:p>
      <w:pPr>
        <w:pStyle w:val="BodyText"/>
        <w:spacing w:before="94"/>
        <w:ind w:left="132"/>
      </w:pPr>
      <w:r>
        <w:rPr>
          <w:spacing w:val="-12"/>
        </w:rPr>
        <w:t xml:space="preserve">器是根据 </w:t>
      </w:r>
      <w:r>
        <w:rPr>
          <w:rFonts w:ascii="Calibri" w:eastAsia="Calibri"/>
          <w:spacing w:val="-1"/>
        </w:rPr>
        <w:t>IP</w:t>
      </w:r>
      <w:r>
        <w:rPr>
          <w:rFonts w:ascii="Calibri" w:eastAsia="Calibri"/>
          <w:spacing w:val="4"/>
        </w:rPr>
        <w:t xml:space="preserve"> </w:t>
      </w:r>
      <w:r>
        <w:rPr>
          <w:spacing w:val="-4"/>
        </w:rPr>
        <w:t xml:space="preserve">路由表进行转发的，那么路由器工作在 </w:t>
      </w:r>
      <w:r>
        <w:rPr>
          <w:rFonts w:ascii="Calibri" w:eastAsia="Calibri"/>
        </w:rPr>
        <w:t>OSI</w:t>
      </w:r>
      <w:r>
        <w:rPr>
          <w:rFonts w:ascii="Calibri" w:eastAsia="Calibri"/>
          <w:spacing w:val="4"/>
        </w:rPr>
        <w:t xml:space="preserve"> </w:t>
      </w:r>
      <w:r>
        <w:t>参考模型第几层？</w:t>
      </w:r>
    </w:p>
    <w:p>
      <w:pPr>
        <w:pStyle w:val="BodyText"/>
        <w:spacing w:before="9"/>
        <w:rPr>
          <w:sz w:val="27"/>
        </w:rPr>
      </w:pPr>
    </w:p>
    <w:p>
      <w:pPr>
        <w:pStyle w:val="BodyText"/>
        <w:ind w:left="552"/>
      </w:pPr>
      <w:r>
        <w:pict>
          <v:rect id="docshape35" o:spid="_x0000_s1052" style="width:402.6pt;height:11.7pt;margin-top:24.8pt;margin-left:42.55pt;mso-height-relative:page;mso-position-horizontal-relative:page;mso-width-relative:page;position:absolute;z-index:251678720" coordsize="21600,21600" filled="t" fillcolor="#fdf8be" stroked="f"/>
        </w:pict>
      </w:r>
      <w:r>
        <w:rPr>
          <w:color w:val="000000"/>
          <w:spacing w:val="-19"/>
          <w:shd w:val="clear" w:color="auto" w:fill="FDF8BE"/>
        </w:rPr>
        <w:t xml:space="preserve">熟悉 </w:t>
      </w:r>
      <w:r>
        <w:rPr>
          <w:rFonts w:ascii="Calibri" w:eastAsia="Calibri"/>
          <w:color w:val="000000"/>
          <w:spacing w:val="-1"/>
          <w:shd w:val="clear" w:color="auto" w:fill="FDF8BE"/>
        </w:rPr>
        <w:t>Windows</w:t>
      </w:r>
      <w:r>
        <w:rPr>
          <w:rFonts w:ascii="Calibri" w:eastAsia="Calibri"/>
          <w:color w:val="000000"/>
          <w:spacing w:val="3"/>
          <w:shd w:val="clear" w:color="auto" w:fill="FDF8BE"/>
        </w:rPr>
        <w:t xml:space="preserve"> </w:t>
      </w:r>
      <w:r>
        <w:rPr>
          <w:color w:val="000000"/>
          <w:spacing w:val="-7"/>
          <w:shd w:val="clear" w:color="auto" w:fill="FDF8BE"/>
        </w:rPr>
        <w:t xml:space="preserve">常见的命令行，如 </w:t>
      </w:r>
      <w:r>
        <w:rPr>
          <w:rFonts w:ascii="Calibri" w:eastAsia="Calibri"/>
          <w:color w:val="000000"/>
          <w:spacing w:val="-1"/>
          <w:shd w:val="clear" w:color="auto" w:fill="FDF8BE"/>
        </w:rPr>
        <w:t>ping</w:t>
      </w:r>
      <w:r>
        <w:rPr>
          <w:rFonts w:ascii="Calibri" w:eastAsia="Calibri"/>
          <w:color w:val="000000"/>
          <w:spacing w:val="1"/>
          <w:shd w:val="clear" w:color="auto" w:fill="FDF8BE"/>
        </w:rPr>
        <w:t xml:space="preserve"> </w:t>
      </w:r>
      <w:r>
        <w:rPr>
          <w:color w:val="000000"/>
          <w:spacing w:val="-1"/>
          <w:shd w:val="clear" w:color="auto" w:fill="FDF8BE"/>
        </w:rPr>
        <w:t>检查网络是否连通、</w:t>
      </w:r>
      <w:r>
        <w:rPr>
          <w:rFonts w:ascii="Calibri" w:eastAsia="Calibri"/>
          <w:color w:val="000000"/>
          <w:spacing w:val="-1"/>
          <w:shd w:val="clear" w:color="auto" w:fill="FDF8BE"/>
        </w:rPr>
        <w:t>arp</w:t>
      </w:r>
      <w:r>
        <w:rPr>
          <w:rFonts w:ascii="Calibri" w:eastAsia="Calibri"/>
          <w:color w:val="000000"/>
          <w:spacing w:val="-12"/>
          <w:shd w:val="clear" w:color="auto" w:fill="FDF8BE"/>
        </w:rPr>
        <w:t xml:space="preserve"> </w:t>
      </w:r>
      <w:r>
        <w:rPr>
          <w:rFonts w:ascii="Calibri" w:eastAsia="Calibri"/>
          <w:color w:val="000000"/>
          <w:spacing w:val="-1"/>
          <w:shd w:val="clear" w:color="auto" w:fill="FDF8BE"/>
        </w:rPr>
        <w:t>-a</w:t>
      </w:r>
      <w:r>
        <w:rPr>
          <w:rFonts w:ascii="Calibri" w:eastAsia="Calibri"/>
          <w:color w:val="000000"/>
          <w:spacing w:val="2"/>
          <w:shd w:val="clear" w:color="auto" w:fill="FDF8BE"/>
        </w:rPr>
        <w:t xml:space="preserve"> </w:t>
      </w:r>
      <w:r>
        <w:rPr>
          <w:color w:val="000000"/>
          <w:spacing w:val="-19"/>
          <w:shd w:val="clear" w:color="auto" w:fill="FDF8BE"/>
        </w:rPr>
        <w:t xml:space="preserve">查看 </w:t>
      </w:r>
      <w:r>
        <w:rPr>
          <w:rFonts w:ascii="Calibri" w:eastAsia="Calibri"/>
          <w:color w:val="000000"/>
          <w:spacing w:val="-1"/>
          <w:shd w:val="clear" w:color="auto" w:fill="FDF8BE"/>
        </w:rPr>
        <w:t>IP</w:t>
      </w:r>
      <w:r>
        <w:rPr>
          <w:rFonts w:ascii="Calibri" w:eastAsia="Calibri"/>
          <w:color w:val="000000"/>
          <w:spacing w:val="4"/>
          <w:shd w:val="clear" w:color="auto" w:fill="FDF8BE"/>
        </w:rPr>
        <w:t xml:space="preserve"> </w:t>
      </w:r>
      <w:r>
        <w:rPr>
          <w:color w:val="000000"/>
          <w:spacing w:val="-14"/>
          <w:shd w:val="clear" w:color="auto" w:fill="FDF8BE"/>
        </w:rPr>
        <w:t xml:space="preserve">对应的 </w:t>
      </w:r>
      <w:r>
        <w:rPr>
          <w:rFonts w:ascii="Calibri" w:eastAsia="Calibri"/>
          <w:color w:val="000000"/>
          <w:spacing w:val="-1"/>
          <w:shd w:val="clear" w:color="auto" w:fill="FDF8BE"/>
        </w:rPr>
        <w:t>MAC</w:t>
      </w:r>
      <w:r>
        <w:rPr>
          <w:rFonts w:ascii="Calibri" w:eastAsia="Calibri"/>
          <w:color w:val="000000"/>
          <w:spacing w:val="3"/>
          <w:shd w:val="clear" w:color="auto" w:fill="FDF8BE"/>
        </w:rPr>
        <w:t xml:space="preserve"> </w:t>
      </w:r>
      <w:r>
        <w:rPr>
          <w:color w:val="000000"/>
          <w:spacing w:val="-1"/>
          <w:shd w:val="clear" w:color="auto" w:fill="FDF8BE"/>
        </w:rPr>
        <w:t>地址、</w:t>
      </w:r>
      <w:r>
        <w:rPr>
          <w:rFonts w:ascii="Calibri" w:eastAsia="Calibri"/>
          <w:color w:val="000000"/>
          <w:spacing w:val="-1"/>
          <w:shd w:val="clear" w:color="auto" w:fill="FDF8BE"/>
        </w:rPr>
        <w:t>tracert</w:t>
      </w:r>
      <w:r>
        <w:rPr>
          <w:rFonts w:ascii="Calibri" w:eastAsia="Calibri"/>
          <w:color w:val="000000"/>
          <w:spacing w:val="5"/>
          <w:shd w:val="clear" w:color="auto" w:fill="FDF8BE"/>
        </w:rPr>
        <w:t xml:space="preserve"> </w:t>
      </w:r>
      <w:r>
        <w:rPr>
          <w:color w:val="000000"/>
          <w:spacing w:val="-1"/>
          <w:shd w:val="clear" w:color="auto" w:fill="FDF8BE"/>
        </w:rPr>
        <w:t>对目标进</w:t>
      </w:r>
    </w:p>
    <w:p>
      <w:pPr>
        <w:pStyle w:val="BodyText"/>
        <w:spacing w:before="11"/>
        <w:rPr>
          <w:sz w:val="15"/>
        </w:rPr>
      </w:pPr>
      <w:r>
        <w:pict>
          <v:shape id="docshape36" o:spid="_x0000_s1053" type="#_x0000_t202" style="width:402.65pt;height:11.75pt;margin-top:11.35pt;margin-left:42.55pt;mso-height-relative:page;mso-position-horizontal-relative:page;mso-width-relative:page;mso-wrap-distance-bottom:0;mso-wrap-distance-top:0;position:absolute;z-index:-251635712" coordsize="21600,21600" filled="f" stroked="f">
            <v:stroke joinstyle="miter"/>
            <v:textbox inset="0,0,0,0">
              <w:txbxContent>
                <w:p>
                  <w:pPr>
                    <w:pStyle w:val="BodyText"/>
                    <w:spacing w:line="234" w:lineRule="exact"/>
                    <w:ind w:right="-15"/>
                    <w:rPr>
                      <w:rFonts w:ascii="Calibri" w:eastAsia="Calibri"/>
                    </w:rPr>
                  </w:pPr>
                  <w:r>
                    <w:rPr>
                      <w:spacing w:val="-1"/>
                    </w:rPr>
                    <w:t>行路由跟踪等。网络常见命令可参考：</w:t>
                  </w:r>
                  <w:hyperlink r:id="rId22">
                    <w:r>
                      <w:rPr>
                        <w:rFonts w:ascii="Calibri" w:eastAsia="Calibri"/>
                        <w:color w:val="0000FF"/>
                        <w:spacing w:val="-1"/>
                        <w:u w:val="single" w:color="0000FF"/>
                      </w:rPr>
                      <w:t>https://service.tp-link.com.cn/detail_article_67.html</w:t>
                    </w:r>
                  </w:hyperlink>
                </w:p>
              </w:txbxContent>
            </v:textbox>
            <w10:wrap type="topAndBottom"/>
          </v:shape>
        </w:pict>
      </w:r>
    </w:p>
    <w:p>
      <w:pPr>
        <w:pStyle w:val="BodyText"/>
        <w:rPr>
          <w:sz w:val="20"/>
        </w:rPr>
      </w:pPr>
    </w:p>
    <w:p>
      <w:pPr>
        <w:pStyle w:val="Heading2"/>
        <w:numPr>
          <w:ilvl w:val="1"/>
          <w:numId w:val="45"/>
        </w:numPr>
        <w:tabs>
          <w:tab w:val="left" w:pos="846"/>
        </w:tabs>
        <w:spacing w:before="209" w:after="0" w:line="240" w:lineRule="auto"/>
        <w:ind w:left="845" w:right="0" w:hanging="431"/>
        <w:jc w:val="left"/>
      </w:pPr>
      <w:bookmarkStart w:id="6" w:name="_bookmark5"/>
      <w:bookmarkEnd w:id="6"/>
      <w:r>
        <w:rPr>
          <w:w w:val="95"/>
        </w:rPr>
        <w:t>网络通讯协议</w:t>
      </w:r>
    </w:p>
    <w:p>
      <w:pPr>
        <w:pStyle w:val="BodyText"/>
        <w:spacing w:before="5"/>
        <w:rPr>
          <w:b/>
          <w:sz w:val="33"/>
        </w:rPr>
      </w:pPr>
    </w:p>
    <w:p>
      <w:pPr>
        <w:pStyle w:val="BodyText"/>
        <w:ind w:left="552"/>
      </w:pPr>
      <w:r>
        <w:pict>
          <v:rect id="docshape37" o:spid="_x0000_s1054" style="width:489.4pt;height:11.7pt;margin-top:57.55pt;margin-left:63.6pt;mso-height-relative:page;mso-position-horizontal-relative:page;mso-width-relative:page;position:absolute;z-index:251676672" coordsize="21600,21600" filled="t" fillcolor="#fdf8be" stroked="f"/>
        </w:pict>
      </w:r>
      <w:r>
        <w:pict>
          <v:rect id="docshape38" o:spid="_x0000_s1055" style="width:398.95pt;height:11.7pt;margin-top:29.5pt;margin-left:63.6pt;mso-height-relative:page;mso-position-horizontal-relative:page;mso-width-relative:page;position:absolute;z-index:251679744" coordsize="21600,21600" filled="t" fillcolor="#fdf8be" stroked="f"/>
        </w:pict>
      </w:r>
      <w:r>
        <w:rPr>
          <w:spacing w:val="-5"/>
        </w:rPr>
        <w:t xml:space="preserve">了解什么是网络协议，熟悉常见的 </w:t>
      </w:r>
      <w:r>
        <w:rPr>
          <w:rFonts w:ascii="Calibri" w:eastAsia="Calibri"/>
          <w:spacing w:val="-1"/>
        </w:rPr>
        <w:t>TCP/IP</w:t>
      </w:r>
      <w:r>
        <w:rPr>
          <w:rFonts w:ascii="Calibri" w:eastAsia="Calibri"/>
          <w:spacing w:val="3"/>
        </w:rPr>
        <w:t xml:space="preserve"> </w:t>
      </w:r>
      <w:r>
        <w:rPr>
          <w:spacing w:val="-1"/>
        </w:rPr>
        <w:t>应用层、传输层和网络层的协议。</w:t>
      </w:r>
    </w:p>
    <w:p>
      <w:pPr>
        <w:pStyle w:val="BodyText"/>
        <w:spacing w:before="3"/>
        <w:rPr>
          <w:sz w:val="23"/>
        </w:rPr>
      </w:pPr>
      <w:r>
        <w:pict>
          <v:shape id="docshape39" o:spid="_x0000_s1056" type="#_x0000_t202" style="width:399pt;height:11.75pt;margin-top:16.05pt;margin-left:63.6pt;mso-height-relative:page;mso-position-horizontal-relative:page;mso-width-relative:page;mso-wrap-distance-bottom:0;mso-wrap-distance-top:0;position:absolute;z-index:-251634688" coordsize="21600,21600" filled="f" stroked="f">
            <v:stroke joinstyle="miter"/>
            <v:textbox inset="0,0,0,0">
              <w:txbxContent>
                <w:p>
                  <w:pPr>
                    <w:pStyle w:val="BodyText"/>
                    <w:spacing w:line="234" w:lineRule="exact"/>
                    <w:ind w:right="-15"/>
                  </w:pPr>
                  <w:r>
                    <w:rPr>
                      <w:spacing w:val="-7"/>
                    </w:rPr>
                    <w:t xml:space="preserve">掌握网络层协议 </w:t>
                  </w:r>
                  <w:r>
                    <w:rPr>
                      <w:rFonts w:ascii="Calibri" w:eastAsia="Calibri"/>
                    </w:rPr>
                    <w:t>ARP</w:t>
                  </w:r>
                  <w:r>
                    <w:rPr>
                      <w:rFonts w:ascii="Calibri" w:eastAsia="Calibri"/>
                      <w:spacing w:val="1"/>
                    </w:rPr>
                    <w:t xml:space="preserve"> </w:t>
                  </w:r>
                  <w:r>
                    <w:rPr>
                      <w:spacing w:val="-3"/>
                    </w:rPr>
                    <w:t xml:space="preserve">的通信过程，思考如果局域网存在两台 </w:t>
                  </w:r>
                  <w:r>
                    <w:rPr>
                      <w:rFonts w:ascii="Calibri" w:eastAsia="Calibri"/>
                    </w:rPr>
                    <w:t>PC</w:t>
                  </w:r>
                  <w:r>
                    <w:rPr>
                      <w:rFonts w:ascii="Calibri" w:eastAsia="Calibri"/>
                      <w:spacing w:val="3"/>
                    </w:rPr>
                    <w:t xml:space="preserve"> </w:t>
                  </w:r>
                  <w:r>
                    <w:rPr>
                      <w:spacing w:val="-27"/>
                    </w:rPr>
                    <w:t xml:space="preserve">的 </w:t>
                  </w:r>
                  <w:r>
                    <w:rPr>
                      <w:rFonts w:ascii="Calibri" w:eastAsia="Calibri"/>
                    </w:rPr>
                    <w:t>IP</w:t>
                  </w:r>
                  <w:r>
                    <w:rPr>
                      <w:rFonts w:ascii="Calibri" w:eastAsia="Calibri"/>
                      <w:spacing w:val="4"/>
                    </w:rPr>
                    <w:t xml:space="preserve"> </w:t>
                  </w:r>
                  <w:r>
                    <w:t>地址一样会怎样？</w:t>
                  </w:r>
                </w:p>
              </w:txbxContent>
            </v:textbox>
            <w10:wrap type="topAndBottom"/>
          </v:shape>
        </w:pict>
      </w:r>
      <w:r>
        <w:pict>
          <v:shape id="docshape40" o:spid="_x0000_s1057" type="#_x0000_t202" style="width:489.45pt;height:11.75pt;margin-top:44.15pt;margin-left:63.6pt;mso-height-relative:page;mso-position-horizontal-relative:page;mso-width-relative:page;mso-wrap-distance-bottom:0;mso-wrap-distance-top:0;position:absolute;z-index:-251633664" coordsize="21600,21600" filled="f" stroked="f">
            <v:stroke joinstyle="miter"/>
            <v:textbox inset="0,0,0,0">
              <w:txbxContent>
                <w:p>
                  <w:pPr>
                    <w:pStyle w:val="BodyText"/>
                    <w:spacing w:line="234" w:lineRule="exact"/>
                    <w:ind w:right="-15"/>
                  </w:pPr>
                  <w:r>
                    <w:rPr>
                      <w:spacing w:val="-6"/>
                    </w:rPr>
                    <w:t xml:space="preserve">掌握传输层协议 </w:t>
                  </w:r>
                  <w:r>
                    <w:rPr>
                      <w:rFonts w:ascii="Calibri" w:eastAsia="Calibri"/>
                    </w:rPr>
                    <w:t>TCP</w:t>
                  </w:r>
                  <w:r>
                    <w:rPr>
                      <w:rFonts w:ascii="Calibri" w:eastAsia="Calibri"/>
                      <w:spacing w:val="16"/>
                    </w:rPr>
                    <w:t xml:space="preserve"> </w:t>
                  </w:r>
                  <w:r>
                    <w:rPr>
                      <w:spacing w:val="-21"/>
                    </w:rPr>
                    <w:t xml:space="preserve">和 </w:t>
                  </w:r>
                  <w:r>
                    <w:rPr>
                      <w:rFonts w:ascii="Calibri" w:eastAsia="Calibri"/>
                    </w:rPr>
                    <w:t>UDP</w:t>
                  </w:r>
                  <w:r>
                    <w:rPr>
                      <w:rFonts w:ascii="Calibri" w:eastAsia="Calibri"/>
                      <w:spacing w:val="16"/>
                    </w:rPr>
                    <w:t xml:space="preserve"> </w:t>
                  </w:r>
                  <w:r>
                    <w:rPr>
                      <w:spacing w:val="-2"/>
                    </w:rPr>
                    <w:t xml:space="preserve">的区别，理解端口号的概念。常见的应用层协议 </w:t>
                  </w:r>
                  <w:r>
                    <w:rPr>
                      <w:rFonts w:ascii="Calibri" w:eastAsia="Calibri"/>
                    </w:rPr>
                    <w:t>HTTP</w:t>
                  </w:r>
                  <w:r>
                    <w:t>、</w:t>
                  </w:r>
                  <w:r>
                    <w:rPr>
                      <w:rFonts w:ascii="Calibri" w:eastAsia="Calibri"/>
                    </w:rPr>
                    <w:t>HTTPS</w:t>
                  </w:r>
                  <w:r>
                    <w:t>、</w:t>
                  </w:r>
                  <w:r>
                    <w:rPr>
                      <w:rFonts w:ascii="Calibri" w:eastAsia="Calibri"/>
                    </w:rPr>
                    <w:t>DNS</w:t>
                  </w:r>
                  <w:r>
                    <w:rPr>
                      <w:rFonts w:ascii="Calibri" w:eastAsia="Calibri"/>
                      <w:spacing w:val="16"/>
                    </w:rPr>
                    <w:t xml:space="preserve"> </w:t>
                  </w:r>
                  <w:r>
                    <w:t>分别使用</w:t>
                  </w:r>
                </w:p>
              </w:txbxContent>
            </v:textbox>
            <w10:wrap type="topAndBottom"/>
          </v:shape>
        </w:pict>
      </w:r>
      <w:r>
        <w:pict>
          <v:shape id="docshape41" o:spid="_x0000_s1058" type="#_x0000_t202" style="width:157.75pt;height:10.6pt;margin-top:64.45pt;margin-left:42.55pt;mso-height-relative:page;mso-position-horizontal-relative:page;mso-width-relative:page;mso-wrap-distance-bottom:0;mso-wrap-distance-top:0;position:absolute;z-index:-251632640" coordsize="21600,21600" filled="t" fillcolor="#fdf8be" stroked="f">
            <v:stroke joinstyle="miter"/>
            <v:textbox inset="0,0,0,0">
              <w:txbxContent>
                <w:p>
                  <w:pPr>
                    <w:pStyle w:val="BodyText"/>
                    <w:spacing w:line="211" w:lineRule="exact"/>
                    <w:ind w:right="-15"/>
                    <w:rPr>
                      <w:color w:val="000000"/>
                    </w:rPr>
                  </w:pPr>
                  <w:r>
                    <w:rPr>
                      <w:color w:val="000000"/>
                    </w:rPr>
                    <w:t>的是什么传输协议，多少端口号。</w:t>
                  </w:r>
                </w:p>
              </w:txbxContent>
            </v:textbox>
            <w10:wrap type="topAndBottom"/>
          </v:shape>
        </w:pict>
      </w:r>
      <w:r>
        <w:pict>
          <v:shape id="docshape42" o:spid="_x0000_s1059" type="#_x0000_t202" style="width:252.75pt;height:11.75pt;margin-top:92.55pt;margin-left:63.6pt;mso-height-relative:page;mso-position-horizontal-relative:page;mso-width-relative:page;mso-wrap-distance-bottom:0;mso-wrap-distance-top:0;position:absolute;z-index:-251631616" coordsize="21600,21600" filled="f" stroked="f">
            <v:stroke joinstyle="miter"/>
            <v:textbox inset="0,0,0,0">
              <w:txbxContent>
                <w:p>
                  <w:pPr>
                    <w:pStyle w:val="BodyText"/>
                    <w:spacing w:line="234" w:lineRule="exact"/>
                    <w:ind w:right="-15"/>
                  </w:pPr>
                  <w:r>
                    <w:rPr>
                      <w:spacing w:val="-10"/>
                    </w:rPr>
                    <w:t xml:space="preserve">掌握应用层 </w:t>
                  </w:r>
                  <w:r>
                    <w:rPr>
                      <w:rFonts w:ascii="Calibri" w:eastAsia="Calibri"/>
                      <w:spacing w:val="-1"/>
                    </w:rPr>
                    <w:t>DHCP</w:t>
                  </w:r>
                  <w:r>
                    <w:rPr>
                      <w:rFonts w:ascii="Calibri" w:eastAsia="Calibri"/>
                      <w:spacing w:val="5"/>
                    </w:rPr>
                    <w:t xml:space="preserve"> </w:t>
                  </w:r>
                  <w:r>
                    <w:rPr>
                      <w:spacing w:val="-6"/>
                    </w:rPr>
                    <w:t xml:space="preserve">协议，熟悉终端获取 </w:t>
                  </w:r>
                  <w:r>
                    <w:rPr>
                      <w:rFonts w:ascii="Calibri" w:eastAsia="Calibri"/>
                    </w:rPr>
                    <w:t>IP</w:t>
                  </w:r>
                  <w:r>
                    <w:rPr>
                      <w:rFonts w:ascii="Calibri" w:eastAsia="Calibri"/>
                      <w:spacing w:val="5"/>
                    </w:rPr>
                    <w:t xml:space="preserve"> </w:t>
                  </w:r>
                  <w:r>
                    <w:t>地址的过程。</w:t>
                  </w:r>
                </w:p>
              </w:txbxContent>
            </v:textbox>
            <w10:wrap type="topAndBottom"/>
          </v:shape>
        </w:pict>
      </w:r>
      <w:r>
        <w:pict>
          <v:shape id="docshape43" o:spid="_x0000_s1060" type="#_x0000_t202" style="width:181pt;height:11.75pt;margin-top:120.6pt;margin-left:63.6pt;mso-height-relative:page;mso-position-horizontal-relative:page;mso-width-relative:page;mso-wrap-distance-bottom:0;mso-wrap-distance-top:0;position:absolute;z-index:-251630592" coordsize="21600,21600" filled="f" stroked="f">
            <v:stroke joinstyle="miter"/>
            <v:textbox inset="0,0,0,0">
              <w:txbxContent>
                <w:p>
                  <w:pPr>
                    <w:pStyle w:val="BodyText"/>
                    <w:spacing w:line="234" w:lineRule="exact"/>
                    <w:ind w:right="-15"/>
                  </w:pPr>
                  <w:r>
                    <w:rPr>
                      <w:spacing w:val="-7"/>
                    </w:rPr>
                    <w:t xml:space="preserve">熟悉应用层协议 </w:t>
                  </w:r>
                  <w:r>
                    <w:rPr>
                      <w:rFonts w:ascii="Calibri" w:eastAsia="Calibri"/>
                    </w:rPr>
                    <w:t>DNS</w:t>
                  </w:r>
                  <w:r>
                    <w:rPr>
                      <w:rFonts w:ascii="Calibri" w:eastAsia="Calibri"/>
                      <w:spacing w:val="3"/>
                    </w:rPr>
                    <w:t xml:space="preserve"> </w:t>
                  </w:r>
                  <w:r>
                    <w:t>解析地址的过程。</w:t>
                  </w:r>
                </w:p>
              </w:txbxContent>
            </v:textbox>
            <w10:wrap type="topAndBottom"/>
          </v:shape>
        </w:pict>
      </w:r>
    </w:p>
    <w:p>
      <w:pPr>
        <w:pStyle w:val="BodyText"/>
        <w:spacing w:before="8"/>
        <w:rPr>
          <w:sz w:val="23"/>
        </w:rPr>
      </w:pPr>
    </w:p>
    <w:p>
      <w:pPr>
        <w:pStyle w:val="BodyText"/>
        <w:spacing w:before="7"/>
        <w:rPr>
          <w:sz w:val="11"/>
        </w:rPr>
      </w:pPr>
    </w:p>
    <w:p>
      <w:pPr>
        <w:pStyle w:val="BodyText"/>
        <w:spacing w:before="6"/>
        <w:rPr>
          <w:sz w:val="25"/>
        </w:rPr>
      </w:pPr>
    </w:p>
    <w:p>
      <w:pPr>
        <w:pStyle w:val="BodyText"/>
        <w:spacing w:before="8"/>
        <w:rPr>
          <w:sz w:val="23"/>
        </w:rPr>
      </w:pPr>
    </w:p>
    <w:p>
      <w:pPr>
        <w:pStyle w:val="BodyText"/>
        <w:spacing w:before="9"/>
        <w:rPr>
          <w:sz w:val="17"/>
        </w:rPr>
      </w:pPr>
    </w:p>
    <w:p>
      <w:pPr>
        <w:pStyle w:val="BodyText"/>
        <w:spacing w:before="72"/>
        <w:ind w:left="552"/>
      </w:pPr>
      <w:r>
        <w:pict>
          <v:rect id="docshape44" o:spid="_x0000_s1061" style="width:180.95pt;height:11.7pt;margin-top:-23.05pt;margin-left:63.6pt;mso-height-relative:page;mso-position-horizontal-relative:page;mso-width-relative:page;position:absolute;z-index:251675648" coordsize="21600,21600" filled="t" fillcolor="#fdf8be" stroked="f"/>
        </w:pict>
      </w:r>
      <w:r>
        <w:pict>
          <v:rect id="docshape45" o:spid="_x0000_s1062" style="width:252.7pt;height:11.7pt;margin-top:-51.1pt;margin-left:63.6pt;mso-height-relative:page;mso-position-horizontal-relative:page;mso-width-relative:page;position:absolute;z-index:251677696" coordsize="21600,21600" filled="t" fillcolor="#fdf8be" stroked="f"/>
        </w:pict>
      </w:r>
      <w:r>
        <w:rPr>
          <w:spacing w:val="-18"/>
        </w:rPr>
        <w:t xml:space="preserve">了解 </w:t>
      </w:r>
      <w:r>
        <w:rPr>
          <w:rFonts w:ascii="Calibri" w:eastAsia="Calibri"/>
        </w:rPr>
        <w:t>HTTP</w:t>
      </w:r>
      <w:r>
        <w:rPr>
          <w:rFonts w:ascii="Calibri" w:eastAsia="Calibri"/>
          <w:spacing w:val="5"/>
        </w:rPr>
        <w:t xml:space="preserve"> </w:t>
      </w:r>
      <w:r>
        <w:rPr>
          <w:spacing w:val="-26"/>
        </w:rPr>
        <w:t xml:space="preserve">和 </w:t>
      </w:r>
      <w:r>
        <w:rPr>
          <w:rFonts w:ascii="Calibri" w:eastAsia="Calibri"/>
        </w:rPr>
        <w:t>HTTPS</w:t>
      </w:r>
      <w:r>
        <w:rPr>
          <w:rFonts w:ascii="Calibri" w:eastAsia="Calibri"/>
          <w:spacing w:val="7"/>
        </w:rPr>
        <w:t xml:space="preserve"> </w:t>
      </w:r>
      <w:r>
        <w:t>协议的区别。</w:t>
      </w:r>
    </w:p>
    <w:p>
      <w:pPr>
        <w:pStyle w:val="BodyText"/>
        <w:rPr>
          <w:sz w:val="22"/>
        </w:rPr>
      </w:pPr>
    </w:p>
    <w:p>
      <w:pPr>
        <w:pStyle w:val="Heading2"/>
        <w:numPr>
          <w:ilvl w:val="1"/>
          <w:numId w:val="45"/>
        </w:numPr>
        <w:tabs>
          <w:tab w:val="left" w:pos="843"/>
        </w:tabs>
        <w:spacing w:before="146" w:after="0" w:line="240" w:lineRule="auto"/>
        <w:ind w:left="842" w:right="0" w:hanging="431"/>
        <w:jc w:val="left"/>
      </w:pPr>
      <w:bookmarkStart w:id="7" w:name="_bookmark6"/>
      <w:bookmarkEnd w:id="7"/>
      <w:r>
        <w:rPr>
          <w:w w:val="95"/>
        </w:rPr>
        <w:t>常见网络拓扑</w:t>
      </w:r>
    </w:p>
    <w:p>
      <w:pPr>
        <w:pStyle w:val="BodyText"/>
        <w:spacing w:before="7"/>
        <w:rPr>
          <w:b/>
          <w:sz w:val="33"/>
        </w:rPr>
      </w:pPr>
    </w:p>
    <w:p>
      <w:pPr>
        <w:pStyle w:val="BodyText"/>
        <w:spacing w:before="1" w:line="501" w:lineRule="auto"/>
        <w:ind w:left="552" w:right="3915"/>
      </w:pPr>
      <w:r>
        <w:t>熟悉常见家庭网络的拓扑结构，了解家用网络路由器的配置方法。了解商用中小型网络的常见拓扑以及层次结构。</w:t>
      </w:r>
    </w:p>
    <w:p>
      <w:pPr>
        <w:pStyle w:val="BodyText"/>
        <w:spacing w:line="501" w:lineRule="auto"/>
        <w:ind w:left="552" w:right="3706"/>
      </w:pPr>
      <w:r>
        <w:t>了解商用大型网络的常见拓扑、层次结构以及使用的冗余备份功能。了解常见的安防网络拓扑，了解如何给安防网络选择合适的交换机。</w:t>
      </w:r>
    </w:p>
    <w:p>
      <w:pPr>
        <w:spacing w:after="0" w:line="501" w:lineRule="auto"/>
        <w:sectPr>
          <w:headerReference w:type="default" r:id="rId23"/>
          <w:footerReference w:type="default" r:id="rId24"/>
          <w:pgSz w:w="11910" w:h="16840"/>
          <w:pgMar w:top="980" w:right="620" w:bottom="1000" w:left="720" w:header="737" w:footer="802" w:gutter="0"/>
          <w:pgNumType w:start="10"/>
          <w:cols w:space="708"/>
        </w:sectPr>
      </w:pPr>
    </w:p>
    <w:p>
      <w:pPr>
        <w:pStyle w:val="BodyText"/>
        <w:spacing w:before="5"/>
        <w:rPr>
          <w:sz w:val="10"/>
        </w:rPr>
      </w:pPr>
    </w:p>
    <w:p>
      <w:pPr>
        <w:pStyle w:val="Heading1"/>
        <w:spacing w:before="62"/>
        <w:ind w:left="2487" w:right="2468"/>
      </w:pPr>
      <w:bookmarkStart w:id="8" w:name="_bookmark7"/>
      <w:bookmarkEnd w:id="8"/>
      <w:r>
        <w:rPr>
          <w:spacing w:val="-1"/>
        </w:rPr>
        <w:t>第二章 交换机基本原理</w:t>
      </w:r>
    </w:p>
    <w:p>
      <w:pPr>
        <w:pStyle w:val="BodyText"/>
        <w:rPr>
          <w:b/>
          <w:sz w:val="28"/>
        </w:rPr>
      </w:pPr>
    </w:p>
    <w:p>
      <w:pPr>
        <w:pStyle w:val="BodyText"/>
        <w:rPr>
          <w:b/>
        </w:rPr>
      </w:pPr>
    </w:p>
    <w:p>
      <w:pPr>
        <w:pStyle w:val="BodyText"/>
        <w:spacing w:line="417" w:lineRule="auto"/>
        <w:ind w:left="132" w:right="221" w:firstLine="425"/>
      </w:pPr>
      <w:r>
        <w:rPr>
          <w:spacing w:val="-2"/>
        </w:rPr>
        <w:t>本章主要介绍交换机的基本转发原理，包含交换机概述、交换机分类、二层交换机介绍、三层交换机介绍以</w:t>
      </w:r>
      <w:r>
        <w:t>及交换机的典型应用。</w:t>
      </w:r>
    </w:p>
    <w:p>
      <w:pPr>
        <w:pStyle w:val="BodyText"/>
        <w:spacing w:before="4"/>
        <w:rPr>
          <w:sz w:val="20"/>
        </w:rPr>
      </w:pPr>
    </w:p>
    <w:p>
      <w:pPr>
        <w:pStyle w:val="Heading2"/>
        <w:numPr>
          <w:ilvl w:val="1"/>
          <w:numId w:val="23"/>
        </w:numPr>
        <w:tabs>
          <w:tab w:val="left" w:pos="841"/>
        </w:tabs>
        <w:spacing w:before="0" w:after="0" w:line="240" w:lineRule="auto"/>
        <w:ind w:left="840" w:right="0" w:hanging="426"/>
        <w:jc w:val="left"/>
      </w:pPr>
      <w:bookmarkStart w:id="9" w:name="_bookmark8"/>
      <w:bookmarkEnd w:id="9"/>
      <w:r>
        <w:rPr>
          <w:w w:val="95"/>
        </w:rPr>
        <w:t>交换机概述</w:t>
      </w:r>
    </w:p>
    <w:p>
      <w:pPr>
        <w:pStyle w:val="BodyText"/>
        <w:spacing w:before="11"/>
        <w:rPr>
          <w:b/>
          <w:sz w:val="35"/>
        </w:rPr>
      </w:pPr>
    </w:p>
    <w:p>
      <w:pPr>
        <w:pStyle w:val="BodyText"/>
        <w:ind w:left="557"/>
      </w:pPr>
      <w:r>
        <w:t>了解交换机的功能。</w:t>
      </w:r>
    </w:p>
    <w:p>
      <w:pPr>
        <w:pStyle w:val="BodyText"/>
        <w:spacing w:before="7"/>
        <w:rPr>
          <w:sz w:val="15"/>
        </w:rPr>
      </w:pPr>
    </w:p>
    <w:p>
      <w:pPr>
        <w:pStyle w:val="BodyText"/>
        <w:ind w:left="557"/>
      </w:pPr>
      <w:r>
        <w:rPr>
          <w:spacing w:val="-1"/>
        </w:rPr>
        <w:t>了解交换机的三个作用，包括快速数据转发、端口扩展、传输距离扩展。</w:t>
      </w:r>
    </w:p>
    <w:p>
      <w:pPr>
        <w:pStyle w:val="BodyText"/>
        <w:rPr>
          <w:sz w:val="20"/>
        </w:rPr>
      </w:pPr>
    </w:p>
    <w:p>
      <w:pPr>
        <w:pStyle w:val="BodyText"/>
        <w:spacing w:before="11"/>
        <w:rPr>
          <w:sz w:val="15"/>
        </w:rPr>
      </w:pPr>
    </w:p>
    <w:p>
      <w:pPr>
        <w:pStyle w:val="Heading2"/>
        <w:numPr>
          <w:ilvl w:val="1"/>
          <w:numId w:val="23"/>
        </w:numPr>
        <w:tabs>
          <w:tab w:val="left" w:pos="841"/>
        </w:tabs>
        <w:spacing w:before="0" w:after="0" w:line="240" w:lineRule="auto"/>
        <w:ind w:left="840" w:right="0" w:hanging="426"/>
        <w:jc w:val="left"/>
      </w:pPr>
      <w:bookmarkStart w:id="10" w:name="_bookmark9"/>
      <w:bookmarkEnd w:id="10"/>
      <w:r>
        <w:rPr>
          <w:w w:val="95"/>
        </w:rPr>
        <w:t>交换机分类</w:t>
      </w:r>
    </w:p>
    <w:p>
      <w:pPr>
        <w:pStyle w:val="BodyText"/>
        <w:spacing w:before="11"/>
        <w:rPr>
          <w:b/>
          <w:sz w:val="35"/>
        </w:rPr>
      </w:pPr>
    </w:p>
    <w:p>
      <w:pPr>
        <w:pStyle w:val="BodyText"/>
        <w:ind w:left="557"/>
      </w:pPr>
      <w:r>
        <w:pict>
          <v:rect id="docshape49" o:spid="_x0000_s1063" style="width:262.7pt;height:10.55pt;margin-top:24.8pt;margin-left:63.85pt;mso-height-relative:page;mso-position-horizontal-relative:page;mso-width-relative:page;position:absolute;z-index:251691008" coordsize="21600,21600" filled="t" fillcolor="#fdf8be" stroked="f"/>
        </w:pict>
      </w:r>
      <w:r>
        <w:rPr>
          <w:spacing w:val="-1"/>
        </w:rPr>
        <w:t>了解二层交换机和三层交换机的区别。</w:t>
      </w:r>
    </w:p>
    <w:p>
      <w:pPr>
        <w:pStyle w:val="BodyText"/>
        <w:spacing w:before="11"/>
        <w:rPr>
          <w:sz w:val="15"/>
        </w:rPr>
      </w:pPr>
      <w:r>
        <w:pict>
          <v:shape id="docshape50" o:spid="_x0000_s1064" type="#_x0000_t202" style="width:273.3pt;height:10.6pt;margin-top:11.35pt;margin-left:63.85pt;mso-height-relative:page;mso-position-horizontal-relative:page;mso-width-relative:page;mso-wrap-distance-bottom:0;mso-wrap-distance-top:0;position:absolute;z-index:-251624448" coordsize="21600,21600" filled="f" stroked="f">
            <v:stroke joinstyle="miter"/>
            <v:textbox inset="0,0,0,0">
              <w:txbxContent>
                <w:p>
                  <w:pPr>
                    <w:pStyle w:val="BodyText"/>
                    <w:spacing w:line="211" w:lineRule="exact"/>
                  </w:pPr>
                  <w:r>
                    <w:rPr>
                      <w:spacing w:val="-1"/>
                    </w:rPr>
                    <w:t>熟悉核心交换机、汇聚交换机和接入交换机的作用和区别。</w:t>
                  </w:r>
                </w:p>
              </w:txbxContent>
            </v:textbox>
            <w10:wrap type="topAndBottom"/>
          </v:shape>
        </w:pict>
      </w:r>
    </w:p>
    <w:p>
      <w:pPr>
        <w:pStyle w:val="BodyText"/>
        <w:rPr>
          <w:sz w:val="20"/>
        </w:rPr>
      </w:pPr>
    </w:p>
    <w:p>
      <w:pPr>
        <w:pStyle w:val="BodyText"/>
        <w:spacing w:before="1"/>
        <w:rPr>
          <w:sz w:val="18"/>
        </w:rPr>
      </w:pPr>
    </w:p>
    <w:p>
      <w:pPr>
        <w:pStyle w:val="Heading2"/>
        <w:numPr>
          <w:ilvl w:val="1"/>
          <w:numId w:val="23"/>
        </w:numPr>
        <w:tabs>
          <w:tab w:val="left" w:pos="841"/>
        </w:tabs>
        <w:spacing w:before="0" w:after="0" w:line="240" w:lineRule="auto"/>
        <w:ind w:left="840" w:right="0" w:hanging="426"/>
        <w:jc w:val="left"/>
      </w:pPr>
      <w:bookmarkStart w:id="11" w:name="_bookmark10"/>
      <w:bookmarkEnd w:id="11"/>
      <w:r>
        <w:rPr>
          <w:w w:val="95"/>
        </w:rPr>
        <w:t>二层交换介绍</w:t>
      </w:r>
    </w:p>
    <w:p>
      <w:pPr>
        <w:pStyle w:val="BodyText"/>
        <w:rPr>
          <w:b/>
          <w:sz w:val="24"/>
        </w:rPr>
      </w:pPr>
    </w:p>
    <w:p>
      <w:pPr>
        <w:pStyle w:val="BodyText"/>
        <w:spacing w:before="155"/>
        <w:ind w:left="557"/>
      </w:pPr>
      <w:r>
        <w:rPr>
          <w:spacing w:val="-20"/>
        </w:rPr>
        <w:t xml:space="preserve">了解 </w:t>
      </w:r>
      <w:r>
        <w:rPr>
          <w:rFonts w:ascii="Calibri" w:eastAsia="Calibri"/>
          <w:spacing w:val="-2"/>
        </w:rPr>
        <w:t>MAC</w:t>
      </w:r>
      <w:r>
        <w:rPr>
          <w:rFonts w:ascii="Calibri" w:eastAsia="Calibri"/>
          <w:spacing w:val="5"/>
        </w:rPr>
        <w:t xml:space="preserve"> </w:t>
      </w:r>
      <w:r>
        <w:rPr>
          <w:spacing w:val="-5"/>
        </w:rPr>
        <w:t xml:space="preserve">地址的结构，学习如何查看电脑、手机的 </w:t>
      </w:r>
      <w:r>
        <w:rPr>
          <w:rFonts w:ascii="Calibri" w:eastAsia="Calibri"/>
          <w:spacing w:val="-2"/>
        </w:rPr>
        <w:t>MAC</w:t>
      </w:r>
      <w:r>
        <w:rPr>
          <w:rFonts w:ascii="Calibri" w:eastAsia="Calibri"/>
          <w:spacing w:val="6"/>
        </w:rPr>
        <w:t xml:space="preserve"> </w:t>
      </w:r>
      <w:r>
        <w:rPr>
          <w:spacing w:val="-2"/>
        </w:rPr>
        <w:t>地址。思考同一台笔记本的无线网卡和有线网卡的</w:t>
      </w:r>
    </w:p>
    <w:p>
      <w:pPr>
        <w:pStyle w:val="BodyText"/>
        <w:spacing w:before="6"/>
        <w:rPr>
          <w:sz w:val="15"/>
        </w:rPr>
      </w:pPr>
    </w:p>
    <w:p>
      <w:pPr>
        <w:pStyle w:val="BodyText"/>
        <w:ind w:left="132"/>
      </w:pPr>
      <w:r>
        <w:pict>
          <v:rect id="docshape51" o:spid="_x0000_s1065" style="width:357.25pt;height:10.55pt;margin-top:24.8pt;margin-left:63.85pt;mso-height-relative:page;mso-position-horizontal-relative:page;mso-width-relative:page;position:absolute;z-index:251688960" coordsize="21600,21600" filled="t" fillcolor="#fdf8be" stroked="f"/>
        </w:pict>
      </w:r>
      <w:r>
        <w:rPr>
          <w:rFonts w:ascii="Calibri" w:eastAsia="Calibri"/>
        </w:rPr>
        <w:t>MAC</w:t>
      </w:r>
      <w:r>
        <w:rPr>
          <w:rFonts w:ascii="Calibri" w:eastAsia="Calibri"/>
          <w:spacing w:val="5"/>
        </w:rPr>
        <w:t xml:space="preserve"> </w:t>
      </w:r>
      <w:r>
        <w:t>地址是否一样？</w:t>
      </w:r>
    </w:p>
    <w:p>
      <w:pPr>
        <w:pStyle w:val="BodyText"/>
        <w:spacing w:before="12"/>
        <w:rPr>
          <w:sz w:val="15"/>
        </w:rPr>
      </w:pPr>
      <w:r>
        <w:pict>
          <v:shape id="docshape52" o:spid="_x0000_s1066" type="#_x0000_t202" style="width:357.3pt;height:10.6pt;margin-top:11.4pt;margin-left:63.85pt;mso-height-relative:page;mso-position-horizontal-relative:page;mso-width-relative:page;mso-wrap-distance-bottom:0;mso-wrap-distance-top:0;position:absolute;z-index:-251623424" coordsize="21600,21600" filled="f" stroked="f">
            <v:stroke joinstyle="miter"/>
            <v:textbox inset="0,0,0,0">
              <w:txbxContent>
                <w:p>
                  <w:pPr>
                    <w:pStyle w:val="BodyText"/>
                    <w:spacing w:line="211" w:lineRule="exact"/>
                    <w:ind w:right="-15"/>
                  </w:pPr>
                  <w:r>
                    <w:rPr>
                      <w:spacing w:val="-1"/>
                    </w:rPr>
                    <w:t>熟悉以太网数据帧的结构以及以太网帧的三种类型，包括单播、广播和组播。</w:t>
                  </w:r>
                </w:p>
              </w:txbxContent>
            </v:textbox>
            <w10:wrap type="topAndBottom"/>
          </v:shape>
        </w:pict>
      </w:r>
      <w:r>
        <w:pict>
          <v:shape id="docshape53" o:spid="_x0000_s1067" type="#_x0000_t202" style="width:419.5pt;height:11.75pt;margin-top:34.8pt;margin-left:63.85pt;mso-height-relative:page;mso-position-horizontal-relative:page;mso-width-relative:page;mso-wrap-distance-bottom:0;mso-wrap-distance-top:0;position:absolute;z-index:-251622400" coordsize="21600,21600" filled="f" stroked="f">
            <v:stroke joinstyle="miter"/>
            <v:textbox inset="0,0,0,0">
              <w:txbxContent>
                <w:p>
                  <w:pPr>
                    <w:pStyle w:val="BodyText"/>
                    <w:spacing w:line="234" w:lineRule="exact"/>
                    <w:ind w:right="-15"/>
                  </w:pPr>
                  <w:r>
                    <w:rPr>
                      <w:spacing w:val="-5"/>
                    </w:rPr>
                    <w:t xml:space="preserve">掌握二层交换机的转发原理，先进行 </w:t>
                  </w:r>
                  <w:r>
                    <w:rPr>
                      <w:rFonts w:ascii="Calibri" w:eastAsia="Calibri"/>
                    </w:rPr>
                    <w:t>MAC</w:t>
                  </w:r>
                  <w:r>
                    <w:rPr>
                      <w:rFonts w:ascii="Calibri" w:eastAsia="Calibri"/>
                      <w:spacing w:val="3"/>
                    </w:rPr>
                    <w:t xml:space="preserve"> </w:t>
                  </w:r>
                  <w:r>
                    <w:rPr>
                      <w:spacing w:val="-6"/>
                    </w:rPr>
                    <w:t xml:space="preserve">地址表学习、再更具 </w:t>
                  </w:r>
                  <w:r>
                    <w:rPr>
                      <w:rFonts w:ascii="Calibri" w:eastAsia="Calibri"/>
                    </w:rPr>
                    <w:t>MAC</w:t>
                  </w:r>
                  <w:r>
                    <w:rPr>
                      <w:rFonts w:ascii="Calibri" w:eastAsia="Calibri"/>
                      <w:spacing w:val="3"/>
                    </w:rPr>
                    <w:t xml:space="preserve"> </w:t>
                  </w:r>
                  <w:r>
                    <w:t>地址表进行数据转发。</w:t>
                  </w:r>
                </w:p>
              </w:txbxContent>
            </v:textbox>
            <w10:wrap type="topAndBottom"/>
          </v:shape>
        </w:pict>
      </w:r>
    </w:p>
    <w:p>
      <w:pPr>
        <w:pStyle w:val="BodyText"/>
        <w:spacing w:before="2"/>
        <w:rPr>
          <w:sz w:val="18"/>
        </w:rPr>
      </w:pPr>
    </w:p>
    <w:p>
      <w:pPr>
        <w:pStyle w:val="BodyText"/>
        <w:spacing w:before="5"/>
        <w:rPr>
          <w:sz w:val="10"/>
        </w:rPr>
      </w:pPr>
    </w:p>
    <w:p>
      <w:pPr>
        <w:pStyle w:val="BodyText"/>
        <w:spacing w:before="72" w:line="417" w:lineRule="auto"/>
        <w:ind w:left="557" w:right="4349"/>
      </w:pPr>
      <w:r>
        <w:pict>
          <v:shape id="docshape54" o:spid="_x0000_s1068" type="#_x0000_t202" style="width:462.45pt;height:10.6pt;margin-top:51.8pt;margin-left:63.85pt;mso-height-relative:page;mso-position-horizontal-relative:page;mso-width-relative:page;mso-wrap-distance-bottom:0;mso-wrap-distance-top:0;position:absolute;z-index:-251621376" coordsize="21600,21600" filled="f" stroked="f">
            <v:stroke joinstyle="miter"/>
            <v:textbox inset="0,0,0,0">
              <w:txbxContent>
                <w:p>
                  <w:pPr>
                    <w:pStyle w:val="BodyText"/>
                    <w:spacing w:line="211" w:lineRule="exact"/>
                    <w:ind w:right="-15"/>
                  </w:pPr>
                  <w:r>
                    <w:rPr>
                      <w:spacing w:val="-1"/>
                    </w:rPr>
                    <w:t>熟悉二层交换机的常见性能指标，包括线速转发、延迟、丢包率、背对背、地址表深度、交换容量。</w:t>
                  </w:r>
                </w:p>
              </w:txbxContent>
            </v:textbox>
            <w10:wrap type="topAndBottom"/>
          </v:shape>
        </w:pict>
      </w:r>
      <w:r>
        <w:pict>
          <v:rect id="docshape55" o:spid="_x0000_s1069" style="width:462.4pt;height:10.55pt;margin-top:51.8pt;margin-left:63.85pt;mso-height-relative:page;mso-position-horizontal-relative:page;mso-width-relative:page;position:absolute;z-index:251686912" coordsize="21600,21600" filled="t" fillcolor="#fdf8be" stroked="f"/>
        </w:pict>
      </w:r>
      <w:r>
        <w:pict>
          <v:rect id="docshape56" o:spid="_x0000_s1070" style="width:419.45pt;height:11.7pt;margin-top:-18.35pt;margin-left:63.85pt;mso-height-relative:page;mso-position-horizontal-relative:page;mso-width-relative:page;position:absolute;z-index:251689984" coordsize="21600,21600" filled="t" fillcolor="#fdf8be" stroked="f"/>
        </w:pict>
      </w:r>
      <w:r>
        <w:rPr>
          <w:spacing w:val="9"/>
        </w:rPr>
        <w:t>了解交换机</w:t>
      </w:r>
      <w:r>
        <w:rPr>
          <w:rFonts w:ascii="Calibri" w:eastAsia="Calibri"/>
        </w:rPr>
        <w:t>MAC</w:t>
      </w:r>
      <w:r>
        <w:rPr>
          <w:rFonts w:ascii="Calibri" w:eastAsia="Calibri"/>
          <w:spacing w:val="3"/>
        </w:rPr>
        <w:t xml:space="preserve"> </w:t>
      </w:r>
      <w:r>
        <w:rPr>
          <w:spacing w:val="-6"/>
        </w:rPr>
        <w:t xml:space="preserve">地址表的作用以及 </w:t>
      </w:r>
      <w:r>
        <w:rPr>
          <w:rFonts w:ascii="Calibri" w:eastAsia="Calibri"/>
        </w:rPr>
        <w:t>MAC</w:t>
      </w:r>
      <w:r>
        <w:rPr>
          <w:rFonts w:ascii="Calibri" w:eastAsia="Calibri"/>
          <w:spacing w:val="5"/>
        </w:rPr>
        <w:t xml:space="preserve"> </w:t>
      </w:r>
      <w:r>
        <w:t>地址表的学习过程。</w:t>
      </w:r>
      <w:r>
        <w:rPr>
          <w:spacing w:val="-4"/>
        </w:rPr>
        <w:t xml:space="preserve">列出二层交换机下两台同网段 </w:t>
      </w:r>
      <w:r>
        <w:rPr>
          <w:rFonts w:ascii="Calibri" w:eastAsia="Calibri"/>
        </w:rPr>
        <w:t>PC</w:t>
      </w:r>
      <w:r>
        <w:rPr>
          <w:rFonts w:ascii="Calibri" w:eastAsia="Calibri"/>
          <w:spacing w:val="3"/>
        </w:rPr>
        <w:t xml:space="preserve"> </w:t>
      </w:r>
      <w:r>
        <w:t>的通信过程。</w:t>
      </w:r>
    </w:p>
    <w:p>
      <w:pPr>
        <w:pStyle w:val="BodyText"/>
        <w:rPr>
          <w:sz w:val="20"/>
        </w:rPr>
      </w:pPr>
    </w:p>
    <w:p>
      <w:pPr>
        <w:pStyle w:val="BodyText"/>
        <w:spacing w:before="1"/>
        <w:rPr>
          <w:sz w:val="18"/>
        </w:rPr>
      </w:pPr>
    </w:p>
    <w:p>
      <w:pPr>
        <w:pStyle w:val="Heading2"/>
        <w:numPr>
          <w:ilvl w:val="1"/>
          <w:numId w:val="23"/>
        </w:numPr>
        <w:tabs>
          <w:tab w:val="left" w:pos="841"/>
        </w:tabs>
        <w:spacing w:before="0" w:after="0" w:line="240" w:lineRule="auto"/>
        <w:ind w:left="840" w:right="0" w:hanging="426"/>
        <w:jc w:val="left"/>
      </w:pPr>
      <w:bookmarkStart w:id="12" w:name="_bookmark11"/>
      <w:bookmarkEnd w:id="12"/>
      <w:r>
        <w:rPr>
          <w:w w:val="95"/>
        </w:rPr>
        <w:t>三层交换介绍</w:t>
      </w:r>
    </w:p>
    <w:p>
      <w:pPr>
        <w:pStyle w:val="BodyText"/>
        <w:spacing w:before="12"/>
        <w:rPr>
          <w:b/>
          <w:sz w:val="35"/>
        </w:rPr>
      </w:pPr>
    </w:p>
    <w:p>
      <w:pPr>
        <w:pStyle w:val="BodyText"/>
        <w:ind w:left="557"/>
      </w:pPr>
      <w:r>
        <w:rPr>
          <w:spacing w:val="-18"/>
        </w:rPr>
        <w:t xml:space="preserve">了解 </w:t>
      </w:r>
      <w:r>
        <w:rPr>
          <w:rFonts w:ascii="Calibri" w:eastAsia="Calibri"/>
          <w:spacing w:val="-1"/>
        </w:rPr>
        <w:t>VLAN</w:t>
      </w:r>
      <w:r>
        <w:rPr>
          <w:spacing w:val="-1"/>
        </w:rPr>
        <w:t>（</w:t>
      </w:r>
      <w:r>
        <w:t>虚拟局域网）的产生背景及主要作用。</w:t>
      </w:r>
    </w:p>
    <w:p>
      <w:pPr>
        <w:pStyle w:val="BodyText"/>
        <w:spacing w:before="6"/>
        <w:rPr>
          <w:sz w:val="15"/>
        </w:rPr>
      </w:pPr>
    </w:p>
    <w:p>
      <w:pPr>
        <w:pStyle w:val="BodyText"/>
        <w:spacing w:before="1"/>
        <w:ind w:left="557"/>
      </w:pPr>
      <w:r>
        <w:pict>
          <v:rect id="docshape57" o:spid="_x0000_s1071" style="width:178.7pt;height:10.55pt;margin-top:24.85pt;margin-left:63.85pt;mso-height-relative:page;mso-position-horizontal-relative:page;mso-width-relative:page;position:absolute;z-index:251687936" coordsize="21600,21600" filled="t" fillcolor="#fdf8be" stroked="f"/>
        </w:pict>
      </w:r>
      <w:r>
        <w:rPr>
          <w:spacing w:val="-5"/>
        </w:rPr>
        <w:t xml:space="preserve">熟悉三层交换机的工作原理，一次 </w:t>
      </w:r>
      <w:r>
        <w:rPr>
          <w:rFonts w:ascii="Calibri" w:eastAsia="Calibri"/>
        </w:rPr>
        <w:t>CPU</w:t>
      </w:r>
      <w:r>
        <w:rPr>
          <w:rFonts w:ascii="Calibri" w:eastAsia="Calibri"/>
          <w:spacing w:val="2"/>
        </w:rPr>
        <w:t xml:space="preserve"> </w:t>
      </w:r>
      <w:r>
        <w:rPr>
          <w:spacing w:val="-7"/>
        </w:rPr>
        <w:t xml:space="preserve">软件路由，多次 </w:t>
      </w:r>
      <w:r>
        <w:rPr>
          <w:rFonts w:ascii="Calibri" w:eastAsia="Calibri"/>
        </w:rPr>
        <w:t>SWITCH</w:t>
      </w:r>
      <w:r>
        <w:rPr>
          <w:rFonts w:ascii="Calibri" w:eastAsia="Calibri"/>
          <w:spacing w:val="5"/>
        </w:rPr>
        <w:t xml:space="preserve"> </w:t>
      </w:r>
      <w:r>
        <w:t>芯片硬件转发。</w:t>
      </w:r>
    </w:p>
    <w:p>
      <w:pPr>
        <w:pStyle w:val="BodyText"/>
        <w:spacing w:before="11"/>
        <w:rPr>
          <w:sz w:val="15"/>
        </w:rPr>
      </w:pPr>
      <w:r>
        <w:pict>
          <v:shape id="docshape58" o:spid="_x0000_s1072" type="#_x0000_t202" style="width:178.75pt;height:10.6pt;margin-top:11.35pt;margin-left:63.85pt;mso-height-relative:page;mso-position-horizontal-relative:page;mso-width-relative:page;mso-wrap-distance-bottom:0;mso-wrap-distance-top:0;position:absolute;z-index:-251620352" coordsize="21600,21600" filled="f" stroked="f">
            <v:stroke joinstyle="miter"/>
            <v:textbox inset="0,0,0,0">
              <w:txbxContent>
                <w:p>
                  <w:pPr>
                    <w:pStyle w:val="BodyText"/>
                    <w:spacing w:line="211" w:lineRule="exact"/>
                  </w:pPr>
                  <w:r>
                    <w:rPr>
                      <w:spacing w:val="-1"/>
                    </w:rPr>
                    <w:t>掌握三层交换机和二层交换机的区别。</w:t>
                  </w:r>
                </w:p>
              </w:txbxContent>
            </v:textbox>
            <w10:wrap type="topAndBottom"/>
          </v:shape>
        </w:pict>
      </w:r>
    </w:p>
    <w:p>
      <w:pPr>
        <w:pStyle w:val="BodyText"/>
        <w:rPr>
          <w:sz w:val="20"/>
        </w:rPr>
      </w:pPr>
    </w:p>
    <w:p>
      <w:pPr>
        <w:pStyle w:val="BodyText"/>
        <w:spacing w:before="1"/>
        <w:rPr>
          <w:sz w:val="18"/>
        </w:rPr>
      </w:pPr>
    </w:p>
    <w:p>
      <w:pPr>
        <w:pStyle w:val="Heading2"/>
        <w:numPr>
          <w:ilvl w:val="1"/>
          <w:numId w:val="23"/>
        </w:numPr>
        <w:tabs>
          <w:tab w:val="left" w:pos="841"/>
        </w:tabs>
        <w:spacing w:before="0" w:after="0" w:line="240" w:lineRule="auto"/>
        <w:ind w:left="840" w:right="0" w:hanging="426"/>
        <w:jc w:val="left"/>
      </w:pPr>
      <w:bookmarkStart w:id="13" w:name="_bookmark12"/>
      <w:bookmarkEnd w:id="13"/>
      <w:r>
        <w:rPr>
          <w:w w:val="95"/>
        </w:rPr>
        <w:t>交换机的典型应用</w:t>
      </w:r>
    </w:p>
    <w:p>
      <w:pPr>
        <w:pStyle w:val="BodyText"/>
        <w:spacing w:before="4"/>
        <w:rPr>
          <w:b/>
          <w:sz w:val="35"/>
        </w:rPr>
      </w:pPr>
    </w:p>
    <w:p>
      <w:pPr>
        <w:pStyle w:val="BodyText"/>
        <w:spacing w:line="417" w:lineRule="auto"/>
        <w:ind w:left="557" w:right="2861"/>
        <w:sectPr>
          <w:headerReference w:type="default" r:id="rId25"/>
          <w:footerReference w:type="default" r:id="rId26"/>
          <w:pgSz w:w="11910" w:h="16840"/>
          <w:pgMar w:top="1140" w:right="620" w:bottom="1000" w:left="720" w:header="737" w:footer="802" w:gutter="0"/>
          <w:pgNumType w:start="11"/>
          <w:cols w:space="708"/>
        </w:sectPr>
      </w:pPr>
    </w:p>
    <w:p>
      <w:pPr>
        <w:pStyle w:val="BodyText"/>
        <w:spacing w:line="417" w:lineRule="auto"/>
        <w:ind w:left="557" w:right="2861"/>
      </w:pPr>
      <w:r>
        <w:t>了解常见的交换机网络结构，了解核心层、汇聚层以及网络层交换机的区别。了解大中型交换机网络中，实现冗余备份的方法，如堆叠、汇聚等。</w:t>
      </w:r>
    </w:p>
    <w:p>
      <w:pPr>
        <w:spacing w:after="0" w:line="417" w:lineRule="auto"/>
        <w:sectPr>
          <w:headerReference w:type="default" r:id="rId27"/>
          <w:footerReference w:type="default" r:id="rId28"/>
          <w:type w:val="nextPage"/>
          <w:pgSz w:w="11910" w:h="16840"/>
          <w:pgMar w:top="1140" w:right="620" w:bottom="1000" w:left="720" w:header="737" w:footer="802" w:gutter="0"/>
          <w:pgNumType w:start="12"/>
          <w:cols w:space="708"/>
          <w:titlePg w:val="0"/>
        </w:sectPr>
      </w:pPr>
    </w:p>
    <w:p>
      <w:pPr>
        <w:pStyle w:val="BodyText"/>
        <w:spacing w:before="5"/>
        <w:rPr>
          <w:sz w:val="10"/>
        </w:rPr>
      </w:pPr>
    </w:p>
    <w:p>
      <w:pPr>
        <w:pStyle w:val="Heading1"/>
        <w:spacing w:before="62"/>
        <w:ind w:left="2487" w:right="2187"/>
      </w:pPr>
      <w:bookmarkStart w:id="14" w:name="_bookmark13"/>
      <w:bookmarkEnd w:id="14"/>
      <w:r>
        <w:rPr>
          <w:spacing w:val="-1"/>
        </w:rPr>
        <w:t>第三章 交换机产品线介绍</w:t>
      </w:r>
    </w:p>
    <w:p>
      <w:pPr>
        <w:pStyle w:val="BodyText"/>
        <w:rPr>
          <w:b/>
          <w:sz w:val="28"/>
        </w:rPr>
      </w:pPr>
    </w:p>
    <w:p>
      <w:pPr>
        <w:pStyle w:val="BodyText"/>
        <w:rPr>
          <w:b/>
        </w:rPr>
      </w:pPr>
    </w:p>
    <w:p>
      <w:pPr>
        <w:pStyle w:val="BodyText"/>
        <w:spacing w:line="417" w:lineRule="auto"/>
        <w:ind w:left="132" w:right="220" w:firstLine="425"/>
      </w:pPr>
      <w:r>
        <w:rPr>
          <w:spacing w:val="-1"/>
        </w:rPr>
        <w:t>本章主要介绍交换机相关产品线，包含交换机产品介绍、</w:t>
      </w:r>
      <w:r>
        <w:rPr>
          <w:rFonts w:ascii="Calibri" w:eastAsia="Calibri"/>
          <w:spacing w:val="-1"/>
        </w:rPr>
        <w:t>PoE</w:t>
      </w:r>
      <w:r>
        <w:rPr>
          <w:rFonts w:ascii="Calibri" w:eastAsia="Calibri"/>
          <w:spacing w:val="-11"/>
        </w:rPr>
        <w:t xml:space="preserve"> </w:t>
      </w:r>
      <w:r>
        <w:rPr>
          <w:spacing w:val="-1"/>
        </w:rPr>
        <w:t>交换机及相关产品介绍、光纤相关产品介绍以</w:t>
      </w:r>
      <w:r>
        <w:t>及综合布线产品介绍。</w:t>
      </w:r>
    </w:p>
    <w:p>
      <w:pPr>
        <w:pStyle w:val="BodyText"/>
        <w:spacing w:before="4"/>
        <w:rPr>
          <w:sz w:val="20"/>
        </w:rPr>
      </w:pPr>
    </w:p>
    <w:p>
      <w:pPr>
        <w:pStyle w:val="Heading2"/>
        <w:numPr>
          <w:ilvl w:val="1"/>
          <w:numId w:val="24"/>
        </w:numPr>
        <w:tabs>
          <w:tab w:val="left" w:pos="841"/>
        </w:tabs>
        <w:spacing w:before="0" w:after="0" w:line="240" w:lineRule="auto"/>
        <w:ind w:left="840" w:right="0" w:hanging="426"/>
        <w:jc w:val="left"/>
      </w:pPr>
      <w:r>
        <w:pict>
          <v:rect id="docshape59" o:spid="_x0000_s1073" style="width:510.55pt;height:11.7pt;margin-top:63.15pt;margin-left:42.55pt;mso-height-relative:page;mso-position-horizontal-relative:page;mso-width-relative:page;position:absolute;z-index:251699200" coordsize="21600,21600" filled="t" fillcolor="#fdf8be" stroked="f"/>
        </w:pict>
      </w:r>
      <w:r>
        <w:pict>
          <v:rect id="docshape60" o:spid="_x0000_s1074" style="width:489.15pt;height:11.7pt;margin-top:39.75pt;margin-left:63.85pt;mso-height-relative:page;mso-position-horizontal-relative:page;mso-width-relative:page;position:absolute;z-index:251701248" coordsize="21600,21600" filled="t" fillcolor="#fdf8be" stroked="f"/>
        </w:pict>
      </w:r>
      <w:bookmarkStart w:id="15" w:name="_bookmark14"/>
      <w:bookmarkEnd w:id="15"/>
      <w:r>
        <w:rPr>
          <w:w w:val="95"/>
        </w:rPr>
        <w:t>交换机产品介绍</w:t>
      </w:r>
    </w:p>
    <w:p>
      <w:pPr>
        <w:pStyle w:val="BodyText"/>
        <w:rPr>
          <w:b/>
          <w:sz w:val="20"/>
        </w:rPr>
      </w:pPr>
    </w:p>
    <w:p>
      <w:pPr>
        <w:pStyle w:val="BodyText"/>
        <w:spacing w:before="3"/>
        <w:rPr>
          <w:b/>
          <w:sz w:val="16"/>
        </w:rPr>
      </w:pPr>
      <w:r>
        <w:pict>
          <v:shape id="docshape61" o:spid="_x0000_s1075" type="#_x0000_t202" style="width:489.2pt;height:11.75pt;margin-top:11.6pt;margin-left:63.85pt;mso-height-relative:page;mso-position-horizontal-relative:page;mso-width-relative:page;mso-wrap-distance-bottom:0;mso-wrap-distance-top:0;position:absolute;z-index:-251614208" coordsize="21600,21600" filled="f" stroked="f">
            <v:stroke joinstyle="miter"/>
            <v:textbox inset="0,0,0,0">
              <w:txbxContent>
                <w:p>
                  <w:pPr>
                    <w:pStyle w:val="BodyText"/>
                    <w:spacing w:line="234" w:lineRule="exact"/>
                    <w:ind w:right="-15"/>
                  </w:pPr>
                  <w:r>
                    <w:rPr>
                      <w:spacing w:val="-20"/>
                    </w:rPr>
                    <w:t xml:space="preserve">熟悉 </w:t>
                  </w:r>
                  <w:r>
                    <w:rPr>
                      <w:rFonts w:ascii="Calibri" w:eastAsia="Calibri"/>
                      <w:spacing w:val="-3"/>
                    </w:rPr>
                    <w:t>TP-LINK</w:t>
                  </w:r>
                  <w:r>
                    <w:rPr>
                      <w:rFonts w:ascii="Calibri" w:eastAsia="Calibri"/>
                      <w:spacing w:val="7"/>
                    </w:rPr>
                    <w:t xml:space="preserve"> </w:t>
                  </w:r>
                  <w:r>
                    <w:rPr>
                      <w:spacing w:val="-2"/>
                    </w:rPr>
                    <w:t>交换机产品的命名规则。框式交换机命名规则相对特殊（</w:t>
                  </w:r>
                  <w:r>
                    <w:rPr>
                      <w:spacing w:val="-27"/>
                    </w:rPr>
                    <w:t xml:space="preserve">如 </w:t>
                  </w:r>
                  <w:r>
                    <w:rPr>
                      <w:rFonts w:ascii="Calibri" w:eastAsia="Calibri"/>
                      <w:spacing w:val="-2"/>
                    </w:rPr>
                    <w:t>TL-S7803</w:t>
                  </w:r>
                  <w:r>
                    <w:rPr>
                      <w:spacing w:val="-2"/>
                    </w:rPr>
                    <w:t>）、</w:t>
                  </w:r>
                  <w:r>
                    <w:rPr>
                      <w:rFonts w:ascii="Calibri" w:eastAsia="Calibri"/>
                      <w:spacing w:val="-2"/>
                    </w:rPr>
                    <w:t>5/6/7/8</w:t>
                  </w:r>
                  <w:r>
                    <w:rPr>
                      <w:rFonts w:ascii="Calibri" w:eastAsia="Calibri"/>
                      <w:spacing w:val="8"/>
                    </w:rPr>
                    <w:t xml:space="preserve"> </w:t>
                  </w:r>
                  <w:r>
                    <w:rPr>
                      <w:spacing w:val="-2"/>
                    </w:rPr>
                    <w:t>系列的为三层</w:t>
                  </w:r>
                </w:p>
              </w:txbxContent>
            </v:textbox>
            <w10:wrap type="topAndBottom"/>
          </v:shape>
        </w:pict>
      </w:r>
      <w:r>
        <w:pict>
          <v:shape id="docshape62" o:spid="_x0000_s1076" type="#_x0000_t202" style="width:510.6pt;height:11.75pt;margin-top:35pt;margin-left:42.55pt;mso-height-relative:page;mso-position-horizontal-relative:page;mso-width-relative:page;mso-wrap-distance-bottom:0;mso-wrap-distance-top:0;position:absolute;z-index:-251613184" coordsize="21600,21600" filled="f" stroked="f">
            <v:stroke joinstyle="miter"/>
            <v:textbox inset="0,0,0,0">
              <w:txbxContent>
                <w:p>
                  <w:pPr>
                    <w:pStyle w:val="BodyText"/>
                    <w:spacing w:line="234" w:lineRule="exact"/>
                  </w:pPr>
                  <w:r>
                    <w:t>交换机、</w:t>
                  </w:r>
                  <w:r>
                    <w:rPr>
                      <w:rFonts w:ascii="Calibri" w:eastAsia="Calibri"/>
                    </w:rPr>
                    <w:t>3</w:t>
                  </w:r>
                  <w:r>
                    <w:rPr>
                      <w:rFonts w:ascii="Calibri" w:eastAsia="Calibri"/>
                      <w:spacing w:val="23"/>
                    </w:rPr>
                    <w:t xml:space="preserve"> </w:t>
                  </w:r>
                  <w:r>
                    <w:t>系列为二层网管交换机、</w:t>
                  </w:r>
                  <w:r>
                    <w:rPr>
                      <w:rFonts w:ascii="Calibri" w:eastAsia="Calibri"/>
                    </w:rPr>
                    <w:t>2</w:t>
                  </w:r>
                  <w:r>
                    <w:rPr>
                      <w:rFonts w:ascii="Calibri" w:eastAsia="Calibri"/>
                      <w:spacing w:val="25"/>
                    </w:rPr>
                    <w:t xml:space="preserve"> </w:t>
                  </w:r>
                  <w:r>
                    <w:t>系列为云管理交换机、</w:t>
                  </w:r>
                  <w:r>
                    <w:rPr>
                      <w:rFonts w:ascii="Calibri" w:eastAsia="Calibri"/>
                    </w:rPr>
                    <w:t>1</w:t>
                  </w:r>
                  <w:r>
                    <w:rPr>
                      <w:rFonts w:ascii="Calibri" w:eastAsia="Calibri"/>
                      <w:spacing w:val="25"/>
                    </w:rPr>
                    <w:t xml:space="preserve"> </w:t>
                  </w:r>
                  <w:r>
                    <w:t>系列为非网管型交换机、型号结尾是工业级的是</w:t>
                  </w:r>
                </w:p>
              </w:txbxContent>
            </v:textbox>
            <w10:wrap type="topAndBottom"/>
          </v:shape>
        </w:pict>
      </w:r>
      <w:r>
        <w:pict>
          <v:shape id="docshape63" o:spid="_x0000_s1077" type="#_x0000_t202" style="width:73.7pt;height:10.6pt;margin-top:58.4pt;margin-left:42.55pt;mso-height-relative:page;mso-position-horizontal-relative:page;mso-width-relative:page;mso-wrap-distance-bottom:0;mso-wrap-distance-top:0;position:absolute;z-index:-251612160" coordsize="21600,21600" filled="t" fillcolor="#fdf8be" stroked="f">
            <v:stroke joinstyle="miter"/>
            <v:textbox inset="0,0,0,0">
              <w:txbxContent>
                <w:p>
                  <w:pPr>
                    <w:pStyle w:val="BodyText"/>
                    <w:spacing w:line="211" w:lineRule="exact"/>
                    <w:ind w:right="-15"/>
                    <w:rPr>
                      <w:color w:val="000000"/>
                    </w:rPr>
                  </w:pPr>
                  <w:r>
                    <w:rPr>
                      <w:color w:val="000000"/>
                    </w:rPr>
                    <w:t>工业级交换机。</w:t>
                  </w:r>
                </w:p>
              </w:txbxContent>
            </v:textbox>
            <w10:wrap type="topAndBottom"/>
          </v:shape>
        </w:pict>
      </w:r>
      <w:r>
        <w:pict>
          <v:shape id="docshape64" o:spid="_x0000_s1078" type="#_x0000_t202" style="width:489.35pt;height:11.75pt;margin-top:81.8pt;margin-left:63.85pt;mso-height-relative:page;mso-position-horizontal-relative:page;mso-width-relative:page;mso-wrap-distance-bottom:0;mso-wrap-distance-top:0;position:absolute;z-index:-251611136" coordsize="21600,21600" filled="f" stroked="f">
            <v:stroke joinstyle="miter"/>
            <v:textbox inset="0,0,0,0">
              <w:txbxContent>
                <w:p>
                  <w:pPr>
                    <w:pStyle w:val="BodyText"/>
                    <w:spacing w:line="234" w:lineRule="exact"/>
                    <w:ind w:right="-15"/>
                  </w:pPr>
                  <w:r>
                    <w:t>通过给定交换机的产品型号，能计算出交换机的接口数量以及端口速率。</w:t>
                  </w:r>
                  <w:r>
                    <w:rPr>
                      <w:rFonts w:ascii="Calibri" w:eastAsia="Calibri"/>
                    </w:rPr>
                    <w:t>SF</w:t>
                  </w:r>
                  <w:r>
                    <w:rPr>
                      <w:rFonts w:ascii="Calibri" w:eastAsia="Calibri"/>
                      <w:spacing w:val="27"/>
                    </w:rPr>
                    <w:t xml:space="preserve"> </w:t>
                  </w:r>
                  <w:r>
                    <w:t>表示为全百兆交换机、</w:t>
                  </w:r>
                  <w:r>
                    <w:rPr>
                      <w:rFonts w:ascii="Calibri" w:eastAsia="Calibri"/>
                    </w:rPr>
                    <w:t>SL</w:t>
                  </w:r>
                  <w:r>
                    <w:rPr>
                      <w:rFonts w:ascii="Calibri" w:eastAsia="Calibri"/>
                      <w:spacing w:val="29"/>
                    </w:rPr>
                    <w:t xml:space="preserve"> </w:t>
                  </w:r>
                  <w:r>
                    <w:t>表示</w:t>
                  </w:r>
                </w:p>
              </w:txbxContent>
            </v:textbox>
            <w10:wrap type="topAndBottom"/>
          </v:shape>
        </w:pict>
      </w:r>
      <w:r>
        <w:pict>
          <v:shape id="docshape65" o:spid="_x0000_s1079" type="#_x0000_t202" style="width:460.8pt;height:11.75pt;margin-top:105.2pt;margin-left:42.55pt;mso-height-relative:page;mso-position-horizontal-relative:page;mso-width-relative:page;mso-wrap-distance-bottom:0;mso-wrap-distance-top:0;position:absolute;z-index:-251610112" coordsize="21600,21600" filled="f" stroked="f">
            <v:stroke joinstyle="miter"/>
            <v:textbox inset="0,0,0,0">
              <w:txbxContent>
                <w:p>
                  <w:pPr>
                    <w:pStyle w:val="BodyText"/>
                    <w:spacing w:line="234" w:lineRule="exact"/>
                    <w:ind w:right="-15"/>
                  </w:pPr>
                  <w:r>
                    <w:t>为千兆上联交换机、</w:t>
                  </w:r>
                  <w:r>
                    <w:rPr>
                      <w:rFonts w:ascii="Calibri" w:eastAsia="Calibri"/>
                    </w:rPr>
                    <w:t>SG</w:t>
                  </w:r>
                  <w:r>
                    <w:rPr>
                      <w:rFonts w:ascii="Calibri" w:eastAsia="Calibri"/>
                      <w:spacing w:val="1"/>
                    </w:rPr>
                    <w:t xml:space="preserve"> </w:t>
                  </w:r>
                  <w:r>
                    <w:t>表示为全千兆交换机、</w:t>
                  </w:r>
                  <w:r>
                    <w:rPr>
                      <w:rFonts w:ascii="Calibri" w:eastAsia="Calibri"/>
                    </w:rPr>
                    <w:t>SH</w:t>
                  </w:r>
                  <w:r>
                    <w:rPr>
                      <w:rFonts w:ascii="Calibri" w:eastAsia="Calibri"/>
                      <w:spacing w:val="3"/>
                    </w:rPr>
                    <w:t xml:space="preserve"> </w:t>
                  </w:r>
                  <w:r>
                    <w:t>表示为万兆上联交换机、</w:t>
                  </w:r>
                  <w:r>
                    <w:rPr>
                      <w:rFonts w:ascii="Calibri" w:eastAsia="Calibri"/>
                    </w:rPr>
                    <w:t xml:space="preserve">ST </w:t>
                  </w:r>
                  <w:r>
                    <w:t>表示为全万兆交换机。</w:t>
                  </w:r>
                </w:p>
              </w:txbxContent>
            </v:textbox>
            <w10:wrap type="topAndBottom"/>
          </v:shape>
        </w:pict>
      </w:r>
      <w:r>
        <w:pict>
          <v:shape id="docshape66" o:spid="_x0000_s1080" type="#_x0000_t202" style="width:339.45pt;height:11.75pt;margin-top:128.6pt;margin-left:63.85pt;mso-height-relative:page;mso-position-horizontal-relative:page;mso-width-relative:page;mso-wrap-distance-bottom:0;mso-wrap-distance-top:0;position:absolute;z-index:-251609088" coordsize="21600,21600" filled="f" stroked="f">
            <v:stroke joinstyle="miter"/>
            <v:textbox inset="0,0,0,0">
              <w:txbxContent>
                <w:p>
                  <w:pPr>
                    <w:pStyle w:val="BodyText"/>
                    <w:spacing w:line="234" w:lineRule="exact"/>
                    <w:ind w:right="-15"/>
                  </w:pPr>
                  <w:r>
                    <w:t>熟悉网管交换机常见的三种管理方式，</w:t>
                  </w:r>
                  <w:r>
                    <w:rPr>
                      <w:rFonts w:ascii="Calibri" w:eastAsia="Calibri"/>
                    </w:rPr>
                    <w:t xml:space="preserve">Web </w:t>
                  </w:r>
                  <w:r>
                    <w:t>管理、</w:t>
                  </w:r>
                  <w:r>
                    <w:rPr>
                      <w:rFonts w:ascii="Calibri" w:eastAsia="Calibri"/>
                    </w:rPr>
                    <w:t xml:space="preserve">CLI </w:t>
                  </w:r>
                  <w:r>
                    <w:t>管理、</w:t>
                  </w:r>
                  <w:r>
                    <w:rPr>
                      <w:rFonts w:ascii="Calibri" w:eastAsia="Calibri"/>
                    </w:rPr>
                    <w:t>SNMP</w:t>
                  </w:r>
                  <w:r>
                    <w:rPr>
                      <w:rFonts w:ascii="Calibri" w:eastAsia="Calibri"/>
                      <w:spacing w:val="-3"/>
                    </w:rPr>
                    <w:t xml:space="preserve"> </w:t>
                  </w:r>
                  <w:r>
                    <w:t>管理。</w:t>
                  </w:r>
                </w:p>
              </w:txbxContent>
            </v:textbox>
            <w10:wrap type="topAndBottom"/>
          </v:shape>
        </w:pict>
      </w:r>
    </w:p>
    <w:p>
      <w:pPr>
        <w:pStyle w:val="BodyText"/>
        <w:spacing w:before="4"/>
        <w:rPr>
          <w:b/>
          <w:sz w:val="16"/>
        </w:rPr>
      </w:pPr>
    </w:p>
    <w:p>
      <w:pPr>
        <w:pStyle w:val="BodyText"/>
        <w:spacing w:before="5"/>
        <w:rPr>
          <w:b/>
          <w:sz w:val="16"/>
        </w:rPr>
      </w:pPr>
    </w:p>
    <w:p>
      <w:pPr>
        <w:pStyle w:val="BodyText"/>
        <w:spacing w:before="2"/>
        <w:rPr>
          <w:b/>
          <w:sz w:val="18"/>
        </w:rPr>
      </w:pPr>
    </w:p>
    <w:p>
      <w:pPr>
        <w:pStyle w:val="BodyText"/>
        <w:spacing w:before="4"/>
        <w:rPr>
          <w:b/>
          <w:sz w:val="16"/>
        </w:rPr>
      </w:pPr>
    </w:p>
    <w:p>
      <w:pPr>
        <w:pStyle w:val="BodyText"/>
        <w:spacing w:before="4"/>
        <w:rPr>
          <w:b/>
          <w:sz w:val="16"/>
        </w:rPr>
      </w:pPr>
    </w:p>
    <w:p>
      <w:pPr>
        <w:pStyle w:val="BodyText"/>
        <w:spacing w:before="5"/>
        <w:rPr>
          <w:b/>
          <w:sz w:val="10"/>
        </w:rPr>
      </w:pPr>
    </w:p>
    <w:p>
      <w:pPr>
        <w:pStyle w:val="BodyText"/>
        <w:spacing w:before="72" w:line="417" w:lineRule="auto"/>
        <w:ind w:left="557" w:right="223"/>
      </w:pPr>
      <w:r>
        <w:pict>
          <v:rect id="docshape67" o:spid="_x0000_s1081" style="width:339.4pt;height:11.7pt;margin-top:-18.35pt;margin-left:63.85pt;mso-height-relative:page;mso-position-horizontal-relative:page;mso-width-relative:page;position:absolute;z-index:251697152" coordsize="21600,21600" filled="t" fillcolor="#fdf8be" stroked="f"/>
        </w:pict>
      </w:r>
      <w:r>
        <w:pict>
          <v:rect id="docshape68" o:spid="_x0000_s1082" style="width:460.75pt;height:11.7pt;margin-top:-41.75pt;margin-left:42.55pt;mso-height-relative:page;mso-position-horizontal-relative:page;mso-width-relative:page;position:absolute;z-index:251698176" coordsize="21600,21600" filled="t" fillcolor="#fdf8be" stroked="f"/>
        </w:pict>
      </w:r>
      <w:r>
        <w:pict>
          <v:rect id="docshape69" o:spid="_x0000_s1083" style="width:489.3pt;height:11.7pt;margin-top:-65.15pt;margin-left:63.85pt;mso-height-relative:page;mso-position-horizontal-relative:page;mso-width-relative:page;position:absolute;z-index:251700224" coordsize="21600,21600" filled="t" fillcolor="#fdf8be" stroked="f"/>
        </w:pict>
      </w:r>
      <w:r>
        <w:rPr>
          <w:spacing w:val="-8"/>
        </w:rPr>
        <w:t xml:space="preserve">了解交换机支持的 </w:t>
      </w:r>
      <w:r>
        <w:rPr>
          <w:rFonts w:ascii="Calibri" w:eastAsia="Calibri"/>
          <w:spacing w:val="-2"/>
        </w:rPr>
        <w:t>VLAN</w:t>
      </w:r>
      <w:r>
        <w:rPr>
          <w:rFonts w:ascii="Calibri" w:eastAsia="Calibri"/>
          <w:spacing w:val="3"/>
        </w:rPr>
        <w:t xml:space="preserve"> </w:t>
      </w:r>
      <w:r>
        <w:rPr>
          <w:spacing w:val="-2"/>
        </w:rPr>
        <w:t>种类：</w:t>
      </w:r>
      <w:r>
        <w:rPr>
          <w:rFonts w:ascii="Calibri" w:eastAsia="Calibri"/>
          <w:spacing w:val="-2"/>
        </w:rPr>
        <w:t>802.1Q</w:t>
      </w:r>
      <w:r>
        <w:rPr>
          <w:rFonts w:ascii="Calibri" w:eastAsia="Calibri"/>
          <w:spacing w:val="-15"/>
        </w:rPr>
        <w:t xml:space="preserve"> </w:t>
      </w:r>
      <w:r>
        <w:rPr>
          <w:rFonts w:ascii="Calibri" w:eastAsia="Calibri"/>
          <w:spacing w:val="-2"/>
        </w:rPr>
        <w:t>VLAN</w:t>
      </w:r>
      <w:r>
        <w:rPr>
          <w:spacing w:val="-56"/>
        </w:rPr>
        <w:t>、</w:t>
      </w:r>
      <w:r>
        <w:rPr>
          <w:rFonts w:ascii="Calibri" w:eastAsia="Calibri"/>
          <w:spacing w:val="-2"/>
        </w:rPr>
        <w:t>MAC</w:t>
      </w:r>
      <w:r>
        <w:rPr>
          <w:rFonts w:ascii="Calibri" w:eastAsia="Calibri"/>
          <w:spacing w:val="-12"/>
        </w:rPr>
        <w:t xml:space="preserve"> </w:t>
      </w:r>
      <w:r>
        <w:rPr>
          <w:rFonts w:ascii="Calibri" w:eastAsia="Calibri"/>
          <w:spacing w:val="-2"/>
        </w:rPr>
        <w:t>VLAN</w:t>
      </w:r>
      <w:r>
        <w:rPr>
          <w:spacing w:val="-55"/>
        </w:rPr>
        <w:t>、</w:t>
      </w:r>
      <w:r>
        <w:rPr>
          <w:rFonts w:ascii="Calibri" w:eastAsia="Calibri"/>
          <w:spacing w:val="-1"/>
        </w:rPr>
        <w:t>Private</w:t>
      </w:r>
      <w:r>
        <w:rPr>
          <w:rFonts w:ascii="Calibri" w:eastAsia="Calibri"/>
          <w:spacing w:val="-14"/>
        </w:rPr>
        <w:t xml:space="preserve"> </w:t>
      </w:r>
      <w:r>
        <w:rPr>
          <w:rFonts w:ascii="Calibri" w:eastAsia="Calibri"/>
          <w:spacing w:val="-1"/>
        </w:rPr>
        <w:t>VLAN</w:t>
      </w:r>
      <w:r>
        <w:rPr>
          <w:spacing w:val="-58"/>
        </w:rPr>
        <w:t>、</w:t>
      </w:r>
      <w:r>
        <w:rPr>
          <w:rFonts w:ascii="Calibri" w:eastAsia="Calibri"/>
          <w:spacing w:val="-1"/>
        </w:rPr>
        <w:t>VLAN</w:t>
      </w:r>
      <w:r>
        <w:rPr>
          <w:rFonts w:ascii="Calibri" w:eastAsia="Calibri"/>
          <w:spacing w:val="-11"/>
        </w:rPr>
        <w:t xml:space="preserve"> </w:t>
      </w:r>
      <w:r>
        <w:rPr>
          <w:rFonts w:ascii="Calibri" w:eastAsia="Calibri"/>
          <w:spacing w:val="-1"/>
        </w:rPr>
        <w:t>VPN</w:t>
      </w:r>
      <w:r>
        <w:rPr>
          <w:spacing w:val="-58"/>
        </w:rPr>
        <w:t>、</w:t>
      </w:r>
      <w:r>
        <w:rPr>
          <w:rFonts w:ascii="Calibri" w:eastAsia="Calibri"/>
          <w:spacing w:val="-1"/>
        </w:rPr>
        <w:t>GARP/GVRP</w:t>
      </w:r>
      <w:r>
        <w:rPr>
          <w:spacing w:val="-56"/>
        </w:rPr>
        <w:t>、</w:t>
      </w:r>
      <w:r>
        <w:rPr>
          <w:rFonts w:ascii="Calibri" w:eastAsia="Calibri"/>
          <w:spacing w:val="-1"/>
        </w:rPr>
        <w:t>Voice</w:t>
      </w:r>
      <w:r>
        <w:rPr>
          <w:rFonts w:ascii="Calibri" w:eastAsia="Calibri"/>
          <w:spacing w:val="-14"/>
        </w:rPr>
        <w:t xml:space="preserve"> </w:t>
      </w:r>
      <w:r>
        <w:rPr>
          <w:rFonts w:ascii="Calibri" w:eastAsia="Calibri"/>
          <w:spacing w:val="-1"/>
        </w:rPr>
        <w:t>VLAN</w:t>
      </w:r>
      <w:r>
        <w:rPr>
          <w:spacing w:val="-1"/>
        </w:rPr>
        <w:t>。</w:t>
      </w:r>
      <w:r>
        <w:rPr>
          <w:spacing w:val="-7"/>
        </w:rPr>
        <w:t xml:space="preserve">了解交换机支持的 </w:t>
      </w:r>
      <w:r>
        <w:rPr>
          <w:rFonts w:ascii="Calibri" w:eastAsia="Calibri"/>
          <w:spacing w:val="-1"/>
        </w:rPr>
        <w:t>ACL</w:t>
      </w:r>
      <w:r>
        <w:rPr>
          <w:rFonts w:ascii="Calibri" w:eastAsia="Calibri"/>
          <w:spacing w:val="5"/>
        </w:rPr>
        <w:t xml:space="preserve"> </w:t>
      </w:r>
      <w:r>
        <w:rPr>
          <w:spacing w:val="-1"/>
        </w:rPr>
        <w:t>类型：</w:t>
      </w:r>
      <w:r>
        <w:rPr>
          <w:rFonts w:ascii="Calibri" w:eastAsia="Calibri"/>
          <w:spacing w:val="-1"/>
        </w:rPr>
        <w:t>MAC</w:t>
      </w:r>
      <w:r>
        <w:rPr>
          <w:rFonts w:ascii="Calibri" w:eastAsia="Calibri"/>
        </w:rPr>
        <w:t xml:space="preserve"> ACL</w:t>
      </w:r>
      <w:r>
        <w:rPr>
          <w:spacing w:val="-14"/>
        </w:rPr>
        <w:t xml:space="preserve">、标准 </w:t>
      </w:r>
      <w:r>
        <w:rPr>
          <w:rFonts w:ascii="Calibri" w:eastAsia="Calibri"/>
        </w:rPr>
        <w:t>IP</w:t>
      </w:r>
      <w:r>
        <w:rPr>
          <w:rFonts w:ascii="Calibri" w:eastAsia="Calibri"/>
          <w:spacing w:val="-2"/>
        </w:rPr>
        <w:t xml:space="preserve"> </w:t>
      </w:r>
      <w:r>
        <w:rPr>
          <w:rFonts w:ascii="Calibri" w:eastAsia="Calibri"/>
        </w:rPr>
        <w:t>ACL</w:t>
      </w:r>
      <w:r>
        <w:rPr>
          <w:spacing w:val="-14"/>
        </w:rPr>
        <w:t xml:space="preserve">、扩展 </w:t>
      </w:r>
      <w:r>
        <w:rPr>
          <w:rFonts w:ascii="Calibri" w:eastAsia="Calibri"/>
        </w:rPr>
        <w:t>IP</w:t>
      </w:r>
      <w:r>
        <w:rPr>
          <w:rFonts w:ascii="Calibri" w:eastAsia="Calibri"/>
          <w:spacing w:val="-2"/>
        </w:rPr>
        <w:t xml:space="preserve"> </w:t>
      </w:r>
      <w:r>
        <w:rPr>
          <w:rFonts w:ascii="Calibri" w:eastAsia="Calibri"/>
        </w:rPr>
        <w:t>ACL</w:t>
      </w:r>
      <w:r>
        <w:t>。</w:t>
      </w:r>
    </w:p>
    <w:p>
      <w:pPr>
        <w:pStyle w:val="BodyText"/>
        <w:spacing w:line="417" w:lineRule="auto"/>
        <w:ind w:left="132" w:right="223" w:firstLine="425"/>
      </w:pPr>
      <w:r>
        <w:t>了解交换机的常见网络接入安全功能：四元绑定、</w:t>
      </w:r>
      <w:r>
        <w:rPr>
          <w:rFonts w:ascii="Calibri" w:eastAsia="Calibri"/>
        </w:rPr>
        <w:t>ARP</w:t>
      </w:r>
      <w:r>
        <w:rPr>
          <w:rFonts w:ascii="Calibri" w:eastAsia="Calibri"/>
          <w:spacing w:val="12"/>
        </w:rPr>
        <w:t xml:space="preserve"> </w:t>
      </w:r>
      <w:r>
        <w:t>防护、</w:t>
      </w:r>
      <w:r>
        <w:rPr>
          <w:rFonts w:ascii="Calibri" w:eastAsia="Calibri"/>
        </w:rPr>
        <w:t>IP</w:t>
      </w:r>
      <w:r>
        <w:rPr>
          <w:rFonts w:ascii="Calibri" w:eastAsia="Calibri"/>
          <w:spacing w:val="11"/>
        </w:rPr>
        <w:t xml:space="preserve"> </w:t>
      </w:r>
      <w:r>
        <w:t>源防护、</w:t>
      </w:r>
      <w:r>
        <w:rPr>
          <w:rFonts w:ascii="Calibri" w:eastAsia="Calibri"/>
        </w:rPr>
        <w:t>DoS</w:t>
      </w:r>
      <w:r>
        <w:rPr>
          <w:rFonts w:ascii="Calibri" w:eastAsia="Calibri"/>
          <w:spacing w:val="10"/>
        </w:rPr>
        <w:t xml:space="preserve"> </w:t>
      </w:r>
      <w:r>
        <w:t>防护、</w:t>
      </w:r>
      <w:r>
        <w:rPr>
          <w:rFonts w:ascii="Calibri" w:eastAsia="Calibri"/>
        </w:rPr>
        <w:t>802.1X</w:t>
      </w:r>
      <w:r>
        <w:rPr>
          <w:rFonts w:ascii="Calibri" w:eastAsia="Calibri"/>
          <w:spacing w:val="14"/>
        </w:rPr>
        <w:t xml:space="preserve"> </w:t>
      </w:r>
      <w:r>
        <w:t>认证、</w:t>
      </w:r>
      <w:r>
        <w:rPr>
          <w:rFonts w:ascii="Calibri" w:eastAsia="Calibri"/>
        </w:rPr>
        <w:t>DHCP</w:t>
      </w:r>
      <w:r>
        <w:rPr>
          <w:rFonts w:ascii="Calibri" w:eastAsia="Calibri"/>
          <w:spacing w:val="9"/>
        </w:rPr>
        <w:t xml:space="preserve"> </w:t>
      </w:r>
      <w:r>
        <w:t>侦听等。</w:t>
      </w:r>
    </w:p>
    <w:p>
      <w:pPr>
        <w:pStyle w:val="BodyText"/>
        <w:ind w:left="557"/>
      </w:pPr>
      <w:r>
        <w:rPr>
          <w:spacing w:val="-16"/>
        </w:rPr>
        <w:t>熟悉常见的交换机网络拓扑，一般核心层为三层交换机、汇聚层为二层网管交换机、接入层为非网管交换机。</w:t>
      </w:r>
    </w:p>
    <w:p>
      <w:pPr>
        <w:pStyle w:val="BodyText"/>
        <w:rPr>
          <w:sz w:val="20"/>
        </w:rPr>
      </w:pPr>
    </w:p>
    <w:p>
      <w:pPr>
        <w:pStyle w:val="BodyText"/>
        <w:spacing w:before="10"/>
        <w:rPr>
          <w:sz w:val="15"/>
        </w:rPr>
      </w:pPr>
    </w:p>
    <w:p>
      <w:pPr>
        <w:pStyle w:val="Heading2"/>
        <w:numPr>
          <w:ilvl w:val="1"/>
          <w:numId w:val="24"/>
        </w:numPr>
        <w:tabs>
          <w:tab w:val="left" w:pos="901"/>
        </w:tabs>
        <w:spacing w:before="0" w:after="0" w:line="240" w:lineRule="auto"/>
        <w:ind w:left="900" w:right="0" w:hanging="486"/>
        <w:jc w:val="left"/>
      </w:pPr>
      <w:bookmarkStart w:id="16" w:name="_bookmark15"/>
      <w:bookmarkEnd w:id="16"/>
      <w:r>
        <w:rPr>
          <w:w w:val="95"/>
        </w:rPr>
        <w:t>PoE</w:t>
      </w:r>
      <w:r>
        <w:rPr>
          <w:spacing w:val="5"/>
          <w:w w:val="95"/>
        </w:rPr>
        <w:t xml:space="preserve"> 交换机及相关产品介绍</w:t>
      </w:r>
    </w:p>
    <w:p>
      <w:pPr>
        <w:pStyle w:val="BodyText"/>
        <w:spacing w:before="11"/>
        <w:rPr>
          <w:b/>
          <w:sz w:val="35"/>
        </w:rPr>
      </w:pPr>
    </w:p>
    <w:p>
      <w:pPr>
        <w:pStyle w:val="BodyText"/>
        <w:ind w:left="557"/>
      </w:pPr>
      <w:r>
        <w:rPr>
          <w:spacing w:val="-10"/>
        </w:rPr>
        <w:t xml:space="preserve">了解什么是 </w:t>
      </w:r>
      <w:r>
        <w:rPr>
          <w:rFonts w:ascii="Calibri" w:eastAsia="Calibri"/>
          <w:spacing w:val="-1"/>
        </w:rPr>
        <w:t>PoE</w:t>
      </w:r>
      <w:r>
        <w:rPr>
          <w:rFonts w:ascii="Calibri" w:eastAsia="Calibri"/>
          <w:spacing w:val="5"/>
        </w:rPr>
        <w:t xml:space="preserve"> </w:t>
      </w:r>
      <w:r>
        <w:rPr>
          <w:spacing w:val="-1"/>
        </w:rPr>
        <w:t>技术，</w:t>
      </w:r>
      <w:r>
        <w:rPr>
          <w:rFonts w:ascii="Calibri" w:eastAsia="Calibri"/>
          <w:spacing w:val="-1"/>
        </w:rPr>
        <w:t>PoE</w:t>
      </w:r>
      <w:r>
        <w:rPr>
          <w:rFonts w:ascii="Calibri" w:eastAsia="Calibri"/>
          <w:spacing w:val="6"/>
        </w:rPr>
        <w:t xml:space="preserve"> </w:t>
      </w:r>
      <w:r>
        <w:t>是种在以太网线上同时传输数据和电力的技术。</w:t>
      </w:r>
    </w:p>
    <w:p>
      <w:pPr>
        <w:pStyle w:val="BodyText"/>
        <w:spacing w:before="7"/>
        <w:rPr>
          <w:sz w:val="15"/>
        </w:rPr>
      </w:pPr>
    </w:p>
    <w:p>
      <w:pPr>
        <w:pStyle w:val="BodyText"/>
        <w:spacing w:line="417" w:lineRule="auto"/>
        <w:ind w:left="557" w:right="837"/>
      </w:pPr>
      <w:r>
        <w:rPr>
          <w:spacing w:val="-19"/>
        </w:rPr>
        <w:t xml:space="preserve">了解 </w:t>
      </w:r>
      <w:r>
        <w:rPr>
          <w:rFonts w:ascii="Calibri" w:eastAsia="Calibri"/>
          <w:spacing w:val="-1"/>
        </w:rPr>
        <w:t>PoE</w:t>
      </w:r>
      <w:r>
        <w:rPr>
          <w:rFonts w:ascii="Calibri" w:eastAsia="Calibri"/>
          <w:spacing w:val="5"/>
        </w:rPr>
        <w:t xml:space="preserve"> </w:t>
      </w:r>
      <w:r>
        <w:rPr>
          <w:spacing w:val="-1"/>
        </w:rPr>
        <w:t>技术的优点，</w:t>
      </w:r>
      <w:r>
        <w:rPr>
          <w:rFonts w:ascii="Calibri" w:eastAsia="Calibri"/>
          <w:spacing w:val="-1"/>
        </w:rPr>
        <w:t>PoE</w:t>
      </w:r>
      <w:r>
        <w:rPr>
          <w:rFonts w:ascii="Calibri" w:eastAsia="Calibri"/>
          <w:spacing w:val="5"/>
        </w:rPr>
        <w:t xml:space="preserve"> </w:t>
      </w:r>
      <w:r>
        <w:rPr>
          <w:spacing w:val="-1"/>
        </w:rPr>
        <w:t>供电方式省去直流供电盒、</w:t>
      </w:r>
      <w:r>
        <w:rPr>
          <w:rFonts w:ascii="Calibri" w:eastAsia="Calibri"/>
        </w:rPr>
        <w:t>PVC</w:t>
      </w:r>
      <w:r>
        <w:rPr>
          <w:rFonts w:ascii="Calibri" w:eastAsia="Calibri"/>
          <w:spacing w:val="6"/>
        </w:rPr>
        <w:t xml:space="preserve"> </w:t>
      </w:r>
      <w:r>
        <w:t>管、电源线，节约成本，更简单更安全。</w:t>
      </w:r>
      <w:r>
        <w:rPr>
          <w:spacing w:val="-19"/>
        </w:rPr>
        <w:t xml:space="preserve">了解 </w:t>
      </w:r>
      <w:r>
        <w:rPr>
          <w:rFonts w:ascii="Calibri" w:eastAsia="Calibri"/>
          <w:spacing w:val="-1"/>
        </w:rPr>
        <w:t>PoE</w:t>
      </w:r>
      <w:r>
        <w:rPr>
          <w:rFonts w:ascii="Calibri" w:eastAsia="Calibri"/>
          <w:spacing w:val="5"/>
        </w:rPr>
        <w:t xml:space="preserve"> </w:t>
      </w:r>
      <w:r>
        <w:rPr>
          <w:spacing w:val="-1"/>
        </w:rPr>
        <w:t>供电的两种标准，</w:t>
      </w:r>
      <w:r>
        <w:rPr>
          <w:rFonts w:ascii="Calibri" w:eastAsia="Calibri"/>
          <w:spacing w:val="-1"/>
        </w:rPr>
        <w:t>IEEE</w:t>
      </w:r>
      <w:r>
        <w:rPr>
          <w:rFonts w:ascii="Calibri" w:eastAsia="Calibri"/>
          <w:spacing w:val="-2"/>
        </w:rPr>
        <w:t xml:space="preserve"> </w:t>
      </w:r>
      <w:r>
        <w:rPr>
          <w:rFonts w:ascii="Calibri" w:eastAsia="Calibri"/>
          <w:spacing w:val="-1"/>
        </w:rPr>
        <w:t>802.3af</w:t>
      </w:r>
      <w:r>
        <w:rPr>
          <w:rFonts w:ascii="Calibri" w:eastAsia="Calibri"/>
          <w:spacing w:val="3"/>
        </w:rPr>
        <w:t xml:space="preserve"> </w:t>
      </w:r>
      <w:r>
        <w:rPr>
          <w:spacing w:val="-27"/>
        </w:rPr>
        <w:t xml:space="preserve">和 </w:t>
      </w:r>
      <w:r>
        <w:rPr>
          <w:rFonts w:ascii="Calibri" w:eastAsia="Calibri"/>
        </w:rPr>
        <w:t>IEEE</w:t>
      </w:r>
      <w:r>
        <w:rPr>
          <w:rFonts w:ascii="Calibri" w:eastAsia="Calibri"/>
          <w:spacing w:val="-3"/>
        </w:rPr>
        <w:t xml:space="preserve"> </w:t>
      </w:r>
      <w:r>
        <w:rPr>
          <w:rFonts w:ascii="Calibri" w:eastAsia="Calibri"/>
        </w:rPr>
        <w:t>802.3at</w:t>
      </w:r>
      <w:r>
        <w:rPr>
          <w:spacing w:val="-17"/>
        </w:rPr>
        <w:t xml:space="preserve">，且 </w:t>
      </w:r>
      <w:r>
        <w:rPr>
          <w:rFonts w:ascii="Calibri" w:eastAsia="Calibri"/>
        </w:rPr>
        <w:t>IEEE</w:t>
      </w:r>
      <w:r>
        <w:rPr>
          <w:rFonts w:ascii="Calibri" w:eastAsia="Calibri"/>
          <w:spacing w:val="-2"/>
        </w:rPr>
        <w:t xml:space="preserve"> </w:t>
      </w:r>
      <w:r>
        <w:rPr>
          <w:rFonts w:ascii="Calibri" w:eastAsia="Calibri"/>
        </w:rPr>
        <w:t>802.3at</w:t>
      </w:r>
      <w:r>
        <w:rPr>
          <w:rFonts w:ascii="Calibri" w:eastAsia="Calibri"/>
          <w:spacing w:val="5"/>
        </w:rPr>
        <w:t xml:space="preserve"> </w:t>
      </w:r>
      <w:r>
        <w:rPr>
          <w:spacing w:val="-11"/>
        </w:rPr>
        <w:t xml:space="preserve">向下兼容 </w:t>
      </w:r>
      <w:r>
        <w:rPr>
          <w:rFonts w:ascii="Calibri" w:eastAsia="Calibri"/>
        </w:rPr>
        <w:t>IEEE</w:t>
      </w:r>
      <w:r>
        <w:rPr>
          <w:rFonts w:ascii="Calibri" w:eastAsia="Calibri"/>
          <w:spacing w:val="-2"/>
        </w:rPr>
        <w:t xml:space="preserve"> </w:t>
      </w:r>
      <w:r>
        <w:rPr>
          <w:rFonts w:ascii="Calibri" w:eastAsia="Calibri"/>
        </w:rPr>
        <w:t>802.3af</w:t>
      </w:r>
      <w:r>
        <w:t>。</w:t>
      </w:r>
    </w:p>
    <w:p>
      <w:pPr>
        <w:pStyle w:val="BodyText"/>
        <w:spacing w:line="417" w:lineRule="auto"/>
        <w:ind w:left="132" w:right="228" w:firstLine="425"/>
      </w:pPr>
      <w:r>
        <w:rPr>
          <w:spacing w:val="-13"/>
        </w:rPr>
        <w:t xml:space="preserve">熟悉标准 </w:t>
      </w:r>
      <w:r>
        <w:rPr>
          <w:rFonts w:ascii="Calibri" w:eastAsia="Calibri"/>
          <w:spacing w:val="-2"/>
        </w:rPr>
        <w:t>PoE</w:t>
      </w:r>
      <w:r>
        <w:rPr>
          <w:rFonts w:ascii="Calibri" w:eastAsia="Calibri"/>
          <w:spacing w:val="5"/>
        </w:rPr>
        <w:t xml:space="preserve"> </w:t>
      </w:r>
      <w:r>
        <w:rPr>
          <w:spacing w:val="-2"/>
        </w:rPr>
        <w:t>供电设备</w:t>
      </w:r>
      <w:r>
        <w:rPr>
          <w:spacing w:val="-1"/>
        </w:rPr>
        <w:t>（</w:t>
      </w:r>
      <w:r>
        <w:rPr>
          <w:rFonts w:ascii="Calibri" w:eastAsia="Calibri"/>
          <w:spacing w:val="-1"/>
        </w:rPr>
        <w:t>PSE</w:t>
      </w:r>
      <w:r>
        <w:rPr>
          <w:rFonts w:ascii="Calibri" w:eastAsia="Calibri"/>
          <w:spacing w:val="5"/>
        </w:rPr>
        <w:t xml:space="preserve"> </w:t>
      </w:r>
      <w:r>
        <w:rPr>
          <w:spacing w:val="-1"/>
        </w:rPr>
        <w:t>端）给受电设备（</w:t>
      </w:r>
      <w:r>
        <w:rPr>
          <w:rFonts w:ascii="Calibri" w:eastAsia="Calibri"/>
          <w:spacing w:val="-1"/>
        </w:rPr>
        <w:t>PD</w:t>
      </w:r>
      <w:r>
        <w:rPr>
          <w:rFonts w:ascii="Calibri" w:eastAsia="Calibri"/>
          <w:spacing w:val="2"/>
        </w:rPr>
        <w:t xml:space="preserve"> </w:t>
      </w:r>
      <w:r>
        <w:rPr>
          <w:spacing w:val="-1"/>
        </w:rPr>
        <w:t>端）</w:t>
      </w:r>
      <w:r>
        <w:rPr>
          <w:spacing w:val="-5"/>
        </w:rPr>
        <w:t xml:space="preserve">供电的过程，先进行物理协商，确认 </w:t>
      </w:r>
      <w:r>
        <w:rPr>
          <w:rFonts w:ascii="Calibri" w:eastAsia="Calibri"/>
          <w:spacing w:val="-1"/>
        </w:rPr>
        <w:t>PD</w:t>
      </w:r>
      <w:r>
        <w:rPr>
          <w:rFonts w:ascii="Calibri" w:eastAsia="Calibri"/>
          <w:spacing w:val="4"/>
        </w:rPr>
        <w:t xml:space="preserve"> </w:t>
      </w:r>
      <w:r>
        <w:rPr>
          <w:spacing w:val="-1"/>
        </w:rPr>
        <w:t>的受电参数</w:t>
      </w:r>
      <w:r>
        <w:rPr>
          <w:spacing w:val="-6"/>
        </w:rPr>
        <w:t xml:space="preserve">后再进行供电。因此非 </w:t>
      </w:r>
      <w:r>
        <w:rPr>
          <w:rFonts w:ascii="Calibri" w:eastAsia="Calibri"/>
          <w:spacing w:val="-1"/>
        </w:rPr>
        <w:t>PoE</w:t>
      </w:r>
      <w:r>
        <w:rPr>
          <w:rFonts w:ascii="Calibri" w:eastAsia="Calibri"/>
          <w:spacing w:val="5"/>
        </w:rPr>
        <w:t xml:space="preserve"> </w:t>
      </w:r>
      <w:r>
        <w:rPr>
          <w:spacing w:val="-9"/>
        </w:rPr>
        <w:t xml:space="preserve">设备如普通的 </w:t>
      </w:r>
      <w:r>
        <w:rPr>
          <w:rFonts w:ascii="Calibri" w:eastAsia="Calibri"/>
        </w:rPr>
        <w:t>PC</w:t>
      </w:r>
      <w:r>
        <w:rPr>
          <w:rFonts w:ascii="Calibri" w:eastAsia="Calibri"/>
          <w:spacing w:val="5"/>
        </w:rPr>
        <w:t xml:space="preserve"> </w:t>
      </w:r>
      <w:r>
        <w:rPr>
          <w:spacing w:val="-7"/>
        </w:rPr>
        <w:t xml:space="preserve">可以直接与标准 </w:t>
      </w:r>
      <w:r>
        <w:rPr>
          <w:rFonts w:ascii="Calibri" w:eastAsia="Calibri"/>
        </w:rPr>
        <w:t>PoE</w:t>
      </w:r>
      <w:r>
        <w:rPr>
          <w:rFonts w:ascii="Calibri" w:eastAsia="Calibri"/>
          <w:spacing w:val="5"/>
        </w:rPr>
        <w:t xml:space="preserve"> </w:t>
      </w:r>
      <w:r>
        <w:t>交换机的端口进行连接。</w:t>
      </w:r>
    </w:p>
    <w:p>
      <w:pPr>
        <w:pStyle w:val="BodyText"/>
        <w:spacing w:line="417" w:lineRule="auto"/>
        <w:ind w:left="132" w:right="223" w:firstLine="425"/>
      </w:pPr>
      <w:r>
        <w:rPr>
          <w:spacing w:val="-20"/>
        </w:rPr>
        <w:t xml:space="preserve">了解 </w:t>
      </w:r>
      <w:r>
        <w:rPr>
          <w:rFonts w:ascii="Calibri" w:eastAsia="Calibri"/>
          <w:spacing w:val="-2"/>
        </w:rPr>
        <w:t>TP-LINK</w:t>
      </w:r>
      <w:r>
        <w:rPr>
          <w:rFonts w:ascii="Calibri" w:eastAsia="Calibri"/>
          <w:spacing w:val="6"/>
        </w:rPr>
        <w:t xml:space="preserve"> </w:t>
      </w:r>
      <w:r>
        <w:rPr>
          <w:spacing w:val="-19"/>
        </w:rPr>
        <w:t xml:space="preserve">标准 </w:t>
      </w:r>
      <w:r>
        <w:rPr>
          <w:rFonts w:ascii="Calibri" w:eastAsia="Calibri"/>
          <w:spacing w:val="-2"/>
        </w:rPr>
        <w:t>PoE</w:t>
      </w:r>
      <w:r>
        <w:rPr>
          <w:rFonts w:ascii="Calibri" w:eastAsia="Calibri"/>
          <w:spacing w:val="5"/>
        </w:rPr>
        <w:t xml:space="preserve"> </w:t>
      </w:r>
      <w:r>
        <w:rPr>
          <w:spacing w:val="-6"/>
        </w:rPr>
        <w:t xml:space="preserve">交换机供电使用的线对，使用的是 </w:t>
      </w:r>
      <w:r>
        <w:rPr>
          <w:rFonts w:ascii="Calibri" w:eastAsia="Calibri"/>
          <w:spacing w:val="-2"/>
        </w:rPr>
        <w:t>Alternative</w:t>
      </w:r>
      <w:r>
        <w:rPr>
          <w:rFonts w:ascii="Calibri" w:eastAsia="Calibri"/>
          <w:spacing w:val="-14"/>
        </w:rPr>
        <w:t xml:space="preserve"> </w:t>
      </w:r>
      <w:r>
        <w:rPr>
          <w:rFonts w:ascii="Calibri" w:eastAsia="Calibri"/>
          <w:spacing w:val="-2"/>
        </w:rPr>
        <w:t>A</w:t>
      </w:r>
      <w:r>
        <w:rPr>
          <w:rFonts w:ascii="Calibri" w:eastAsia="Calibri"/>
          <w:spacing w:val="-14"/>
        </w:rPr>
        <w:t xml:space="preserve"> </w:t>
      </w:r>
      <w:r>
        <w:rPr>
          <w:rFonts w:ascii="Calibri" w:eastAsia="Calibri"/>
          <w:spacing w:val="-2"/>
        </w:rPr>
        <w:t>1</w:t>
      </w:r>
      <w:r>
        <w:rPr>
          <w:spacing w:val="-2"/>
        </w:rPr>
        <w:t>（</w:t>
      </w:r>
      <w:r>
        <w:rPr>
          <w:rFonts w:ascii="Calibri" w:eastAsia="Calibri"/>
          <w:spacing w:val="-2"/>
        </w:rPr>
        <w:t>-</w:t>
      </w:r>
      <w:r>
        <w:rPr>
          <w:spacing w:val="-2"/>
        </w:rPr>
        <w:t>）、</w:t>
      </w:r>
      <w:r>
        <w:rPr>
          <w:rFonts w:ascii="Calibri" w:eastAsia="Calibri"/>
          <w:spacing w:val="-1"/>
        </w:rPr>
        <w:t>2</w:t>
      </w:r>
      <w:r>
        <w:rPr>
          <w:spacing w:val="-1"/>
        </w:rPr>
        <w:t>（</w:t>
      </w:r>
      <w:r>
        <w:rPr>
          <w:rFonts w:ascii="Calibri" w:eastAsia="Calibri"/>
          <w:spacing w:val="-1"/>
        </w:rPr>
        <w:t>-</w:t>
      </w:r>
      <w:r>
        <w:rPr>
          <w:spacing w:val="-1"/>
        </w:rPr>
        <w:t>）、</w:t>
      </w:r>
      <w:r>
        <w:rPr>
          <w:rFonts w:ascii="Calibri" w:eastAsia="Calibri"/>
          <w:spacing w:val="-1"/>
        </w:rPr>
        <w:t>3</w:t>
      </w:r>
      <w:r>
        <w:rPr>
          <w:spacing w:val="-1"/>
        </w:rPr>
        <w:t>（</w:t>
      </w:r>
      <w:r>
        <w:rPr>
          <w:rFonts w:ascii="Calibri" w:eastAsia="Calibri"/>
          <w:spacing w:val="-1"/>
        </w:rPr>
        <w:t>+</w:t>
      </w:r>
      <w:r>
        <w:rPr>
          <w:spacing w:val="-1"/>
        </w:rPr>
        <w:t>）、</w:t>
      </w:r>
      <w:r>
        <w:rPr>
          <w:rFonts w:ascii="Calibri" w:eastAsia="Calibri"/>
          <w:spacing w:val="-1"/>
        </w:rPr>
        <w:t>6</w:t>
      </w:r>
      <w:r>
        <w:rPr>
          <w:spacing w:val="-1"/>
        </w:rPr>
        <w:t>（</w:t>
      </w:r>
      <w:r>
        <w:rPr>
          <w:rFonts w:ascii="Calibri" w:eastAsia="Calibri"/>
          <w:spacing w:val="-1"/>
        </w:rPr>
        <w:t>+</w:t>
      </w:r>
      <w:r>
        <w:rPr>
          <w:spacing w:val="-1"/>
        </w:rPr>
        <w:t>）标准</w:t>
      </w:r>
      <w:r>
        <w:t>进行供电。</w:t>
      </w:r>
    </w:p>
    <w:p>
      <w:pPr>
        <w:pStyle w:val="BodyText"/>
        <w:spacing w:line="417" w:lineRule="auto"/>
        <w:ind w:left="132" w:right="223" w:firstLine="425"/>
      </w:pPr>
      <w:r>
        <w:rPr>
          <w:spacing w:val="-16"/>
        </w:rPr>
        <w:t xml:space="preserve">了解 </w:t>
      </w:r>
      <w:r>
        <w:rPr>
          <w:rFonts w:ascii="Calibri" w:eastAsia="Calibri"/>
          <w:spacing w:val="-1"/>
        </w:rPr>
        <w:t>TP-LINK</w:t>
      </w:r>
      <w:r>
        <w:rPr>
          <w:rFonts w:ascii="Calibri" w:eastAsia="Calibri"/>
          <w:spacing w:val="24"/>
        </w:rPr>
        <w:t xml:space="preserve"> </w:t>
      </w:r>
      <w:r>
        <w:rPr>
          <w:rFonts w:ascii="Calibri" w:eastAsia="Calibri"/>
          <w:spacing w:val="-1"/>
        </w:rPr>
        <w:t>PoE</w:t>
      </w:r>
      <w:r>
        <w:rPr>
          <w:rFonts w:ascii="Calibri" w:eastAsia="Calibri"/>
          <w:spacing w:val="12"/>
        </w:rPr>
        <w:t xml:space="preserve"> </w:t>
      </w:r>
      <w:r>
        <w:rPr>
          <w:spacing w:val="-4"/>
        </w:rPr>
        <w:t xml:space="preserve">交换机的产品的命名规则及分类。型号中带 </w:t>
      </w:r>
      <w:r>
        <w:rPr>
          <w:rFonts w:ascii="Calibri" w:eastAsia="Calibri"/>
        </w:rPr>
        <w:t>P</w:t>
      </w:r>
      <w:r>
        <w:rPr>
          <w:rFonts w:ascii="Calibri" w:eastAsia="Calibri"/>
          <w:spacing w:val="11"/>
        </w:rPr>
        <w:t xml:space="preserve"> </w:t>
      </w:r>
      <w:r>
        <w:rPr>
          <w:spacing w:val="-12"/>
        </w:rPr>
        <w:t xml:space="preserve">的即为 </w:t>
      </w:r>
      <w:r>
        <w:rPr>
          <w:rFonts w:ascii="Calibri" w:eastAsia="Calibri"/>
        </w:rPr>
        <w:t>PoE</w:t>
      </w:r>
      <w:r>
        <w:rPr>
          <w:rFonts w:ascii="Calibri" w:eastAsia="Calibri"/>
          <w:spacing w:val="12"/>
        </w:rPr>
        <w:t xml:space="preserve"> </w:t>
      </w:r>
      <w:r>
        <w:t>交换机，</w:t>
      </w:r>
      <w:r>
        <w:rPr>
          <w:rFonts w:ascii="Calibri" w:eastAsia="Calibri"/>
        </w:rPr>
        <w:t>PoE</w:t>
      </w:r>
      <w:r>
        <w:rPr>
          <w:rFonts w:ascii="Calibri" w:eastAsia="Calibri"/>
          <w:spacing w:val="12"/>
        </w:rPr>
        <w:t xml:space="preserve"> </w:t>
      </w:r>
      <w:r>
        <w:t>交换机分为管理型和非管理型两种。</w:t>
      </w:r>
    </w:p>
    <w:p>
      <w:pPr>
        <w:pStyle w:val="BodyText"/>
        <w:spacing w:line="269" w:lineRule="exact"/>
        <w:ind w:left="557"/>
      </w:pPr>
      <w:r>
        <w:rPr>
          <w:spacing w:val="-19"/>
        </w:rPr>
        <w:t xml:space="preserve">熟悉 </w:t>
      </w:r>
      <w:r>
        <w:rPr>
          <w:rFonts w:ascii="Calibri" w:eastAsia="Calibri"/>
          <w:spacing w:val="-1"/>
        </w:rPr>
        <w:t>TP-LINK</w:t>
      </w:r>
      <w:r>
        <w:rPr>
          <w:rFonts w:ascii="Calibri" w:eastAsia="Calibri"/>
          <w:spacing w:val="1"/>
        </w:rPr>
        <w:t xml:space="preserve"> </w:t>
      </w:r>
      <w:r>
        <w:rPr>
          <w:rFonts w:ascii="Calibri" w:eastAsia="Calibri"/>
          <w:spacing w:val="-1"/>
        </w:rPr>
        <w:t>PoE</w:t>
      </w:r>
      <w:r>
        <w:rPr>
          <w:rFonts w:ascii="Calibri" w:eastAsia="Calibri"/>
          <w:spacing w:val="6"/>
        </w:rPr>
        <w:t xml:space="preserve"> </w:t>
      </w:r>
      <w:r>
        <w:rPr>
          <w:spacing w:val="-5"/>
        </w:rPr>
        <w:t xml:space="preserve">配件产品的功能和使用场景。包括 </w:t>
      </w:r>
      <w:r>
        <w:rPr>
          <w:rFonts w:ascii="Calibri" w:eastAsia="Calibri"/>
          <w:spacing w:val="-1"/>
        </w:rPr>
        <w:t>PoE</w:t>
      </w:r>
      <w:r>
        <w:rPr>
          <w:rFonts w:ascii="Calibri" w:eastAsia="Calibri"/>
          <w:spacing w:val="5"/>
        </w:rPr>
        <w:t xml:space="preserve"> </w:t>
      </w:r>
      <w:r>
        <w:rPr>
          <w:spacing w:val="-1"/>
        </w:rPr>
        <w:t>供电器、</w:t>
      </w:r>
      <w:r>
        <w:rPr>
          <w:rFonts w:ascii="Calibri" w:eastAsia="Calibri"/>
          <w:spacing w:val="-1"/>
        </w:rPr>
        <w:t>PoE</w:t>
      </w:r>
      <w:r>
        <w:rPr>
          <w:rFonts w:ascii="Calibri" w:eastAsia="Calibri"/>
          <w:spacing w:val="6"/>
        </w:rPr>
        <w:t xml:space="preserve"> </w:t>
      </w:r>
      <w:r>
        <w:t>信号延长器、</w:t>
      </w:r>
      <w:r>
        <w:rPr>
          <w:rFonts w:ascii="Calibri" w:eastAsia="Calibri"/>
        </w:rPr>
        <w:t>PoE</w:t>
      </w:r>
      <w:r>
        <w:rPr>
          <w:rFonts w:ascii="Calibri" w:eastAsia="Calibri"/>
          <w:spacing w:val="5"/>
        </w:rPr>
        <w:t xml:space="preserve"> </w:t>
      </w:r>
      <w:r>
        <w:t>信号分离器。</w:t>
      </w:r>
    </w:p>
    <w:p>
      <w:pPr>
        <w:pStyle w:val="BodyText"/>
        <w:spacing w:before="6"/>
        <w:rPr>
          <w:sz w:val="15"/>
        </w:rPr>
      </w:pPr>
    </w:p>
    <w:p>
      <w:pPr>
        <w:pStyle w:val="ListParagraph"/>
        <w:numPr>
          <w:ilvl w:val="0"/>
          <w:numId w:val="25"/>
        </w:numPr>
        <w:tabs>
          <w:tab w:val="left" w:pos="977"/>
          <w:tab w:val="left" w:pos="978"/>
        </w:tabs>
        <w:spacing w:before="0" w:after="0" w:line="240" w:lineRule="auto"/>
        <w:ind w:left="977" w:right="0" w:hanging="421"/>
        <w:jc w:val="left"/>
        <w:rPr>
          <w:sz w:val="21"/>
        </w:rPr>
      </w:pPr>
      <w:r>
        <w:rPr>
          <w:rFonts w:ascii="Calibri" w:eastAsia="Calibri" w:hAnsi="Calibri"/>
          <w:spacing w:val="-1"/>
          <w:sz w:val="21"/>
        </w:rPr>
        <w:t>PoE</w:t>
      </w:r>
      <w:r>
        <w:rPr>
          <w:rFonts w:ascii="Calibri" w:eastAsia="Calibri" w:hAnsi="Calibri"/>
          <w:spacing w:val="5"/>
          <w:sz w:val="21"/>
        </w:rPr>
        <w:t xml:space="preserve"> </w:t>
      </w:r>
      <w:r>
        <w:rPr>
          <w:spacing w:val="-5"/>
          <w:sz w:val="21"/>
        </w:rPr>
        <w:t xml:space="preserve">供电器应用场景：现场没有 </w:t>
      </w:r>
      <w:r>
        <w:rPr>
          <w:rFonts w:ascii="Calibri" w:eastAsia="Calibri" w:hAnsi="Calibri"/>
          <w:sz w:val="21"/>
        </w:rPr>
        <w:t>PoE</w:t>
      </w:r>
      <w:r>
        <w:rPr>
          <w:rFonts w:ascii="Calibri" w:eastAsia="Calibri" w:hAnsi="Calibri"/>
          <w:spacing w:val="5"/>
          <w:sz w:val="21"/>
        </w:rPr>
        <w:t xml:space="preserve"> </w:t>
      </w:r>
      <w:r>
        <w:rPr>
          <w:sz w:val="21"/>
        </w:rPr>
        <w:t>交换机，受电设备少。</w:t>
      </w:r>
    </w:p>
    <w:p>
      <w:pPr>
        <w:spacing w:after="0" w:line="240" w:lineRule="auto"/>
        <w:jc w:val="left"/>
        <w:rPr>
          <w:sz w:val="21"/>
        </w:rPr>
        <w:sectPr>
          <w:headerReference w:type="default" r:id="rId29"/>
          <w:footerReference w:type="default" r:id="rId30"/>
          <w:pgSz w:w="11910" w:h="16840"/>
          <w:pgMar w:top="1140" w:right="620" w:bottom="1000" w:left="720" w:header="737" w:footer="802" w:gutter="0"/>
          <w:pgNumType w:start="13"/>
          <w:cols w:space="708"/>
        </w:sectPr>
      </w:pPr>
    </w:p>
    <w:p>
      <w:pPr>
        <w:pStyle w:val="BodyText"/>
        <w:spacing w:before="8" w:after="1"/>
        <w:rPr>
          <w:sz w:val="10"/>
        </w:rPr>
      </w:pPr>
    </w:p>
    <w:p>
      <w:pPr>
        <w:pStyle w:val="BodyText"/>
        <w:spacing w:line="20" w:lineRule="exact"/>
        <w:ind w:left="103"/>
        <w:rPr>
          <w:sz w:val="2"/>
        </w:rPr>
      </w:pPr>
      <w:r>
        <w:rPr>
          <w:sz w:val="2"/>
        </w:rPr>
        <w:pict>
          <v:group id="docshapegroup72" o:spid="_x0000_i1084" style="width:513.25pt;height:0.75pt" coordsize="10265,15">
            <v:rect id="docshape73" o:spid="_x0000_s1085" style="width:10265;height:15;position:absolute" coordsize="21600,21600" filled="t" fillcolor="black" stroked="f"/>
            <w10:anchorlock/>
          </v:group>
        </w:pict>
      </w:r>
    </w:p>
    <w:p>
      <w:pPr>
        <w:pStyle w:val="ListParagraph"/>
        <w:numPr>
          <w:ilvl w:val="0"/>
          <w:numId w:val="46"/>
        </w:numPr>
        <w:tabs>
          <w:tab w:val="left" w:pos="977"/>
          <w:tab w:val="left" w:pos="978"/>
        </w:tabs>
        <w:spacing w:before="94" w:after="0" w:line="240" w:lineRule="auto"/>
        <w:ind w:left="977" w:right="0" w:hanging="421"/>
        <w:jc w:val="left"/>
        <w:rPr>
          <w:sz w:val="21"/>
        </w:rPr>
      </w:pPr>
      <w:r>
        <w:rPr>
          <w:rFonts w:ascii="Calibri" w:eastAsia="Calibri" w:hAnsi="Calibri"/>
          <w:sz w:val="21"/>
        </w:rPr>
        <w:t>PoE</w:t>
      </w:r>
      <w:r>
        <w:rPr>
          <w:rFonts w:ascii="Calibri" w:eastAsia="Calibri" w:hAnsi="Calibri"/>
          <w:spacing w:val="2"/>
          <w:sz w:val="21"/>
        </w:rPr>
        <w:t xml:space="preserve"> </w:t>
      </w:r>
      <w:r>
        <w:rPr>
          <w:sz w:val="21"/>
        </w:rPr>
        <w:t>信号延长器可以在有效供电距离内，延长网络数据传输距离。</w:t>
      </w:r>
    </w:p>
    <w:p>
      <w:pPr>
        <w:pStyle w:val="ListParagraph"/>
        <w:numPr>
          <w:ilvl w:val="0"/>
          <w:numId w:val="46"/>
        </w:numPr>
        <w:tabs>
          <w:tab w:val="left" w:pos="977"/>
          <w:tab w:val="left" w:pos="978"/>
        </w:tabs>
        <w:spacing w:before="199" w:after="0" w:line="240" w:lineRule="auto"/>
        <w:ind w:left="977" w:right="0" w:hanging="421"/>
        <w:jc w:val="left"/>
        <w:rPr>
          <w:sz w:val="21"/>
        </w:rPr>
      </w:pPr>
      <w:r>
        <w:rPr>
          <w:rFonts w:ascii="Calibri" w:eastAsia="Calibri" w:hAnsi="Calibri"/>
          <w:spacing w:val="-1"/>
          <w:sz w:val="21"/>
        </w:rPr>
        <w:t>PoE</w:t>
      </w:r>
      <w:r>
        <w:rPr>
          <w:rFonts w:ascii="Calibri" w:eastAsia="Calibri" w:hAnsi="Calibri"/>
          <w:spacing w:val="5"/>
          <w:sz w:val="21"/>
        </w:rPr>
        <w:t xml:space="preserve"> </w:t>
      </w:r>
      <w:r>
        <w:rPr>
          <w:spacing w:val="-4"/>
          <w:sz w:val="21"/>
        </w:rPr>
        <w:t xml:space="preserve">信号分离器应用场景：受电设备不支持 </w:t>
      </w:r>
      <w:r>
        <w:rPr>
          <w:rFonts w:ascii="Calibri" w:eastAsia="Calibri" w:hAnsi="Calibri"/>
          <w:sz w:val="21"/>
        </w:rPr>
        <w:t>PoE</w:t>
      </w:r>
      <w:r>
        <w:rPr>
          <w:rFonts w:ascii="Calibri" w:eastAsia="Calibri" w:hAnsi="Calibri"/>
          <w:spacing w:val="5"/>
          <w:sz w:val="21"/>
        </w:rPr>
        <w:t xml:space="preserve"> </w:t>
      </w:r>
      <w:r>
        <w:rPr>
          <w:sz w:val="21"/>
        </w:rPr>
        <w:t>标准，但安装现场无法提供市电。</w:t>
      </w:r>
    </w:p>
    <w:p>
      <w:pPr>
        <w:pStyle w:val="BodyText"/>
        <w:spacing w:before="11"/>
        <w:rPr>
          <w:sz w:val="35"/>
        </w:rPr>
      </w:pPr>
    </w:p>
    <w:p>
      <w:pPr>
        <w:pStyle w:val="Heading2"/>
        <w:numPr>
          <w:ilvl w:val="1"/>
          <w:numId w:val="24"/>
        </w:numPr>
        <w:tabs>
          <w:tab w:val="left" w:pos="901"/>
        </w:tabs>
        <w:spacing w:before="0" w:after="0" w:line="240" w:lineRule="auto"/>
        <w:ind w:left="900" w:right="0" w:hanging="486"/>
        <w:jc w:val="left"/>
      </w:pPr>
      <w:bookmarkStart w:id="17" w:name="_bookmark16"/>
      <w:bookmarkEnd w:id="17"/>
      <w:r>
        <w:rPr>
          <w:w w:val="95"/>
        </w:rPr>
        <w:t>工业级交换机及相关产品介绍</w:t>
      </w:r>
    </w:p>
    <w:p>
      <w:pPr>
        <w:pStyle w:val="BodyText"/>
        <w:spacing w:before="11"/>
        <w:rPr>
          <w:b/>
          <w:sz w:val="35"/>
        </w:rPr>
      </w:pPr>
    </w:p>
    <w:p>
      <w:pPr>
        <w:pStyle w:val="BodyText"/>
        <w:spacing w:line="417" w:lineRule="auto"/>
        <w:ind w:left="557" w:right="1598"/>
      </w:pPr>
      <w:r>
        <w:t>了解工业级产品主要应用环境的特点以及工业级交换机对工业环境做出了哪些特别的设计。了解工业级交换机的主要应用场景。</w:t>
      </w:r>
    </w:p>
    <w:p>
      <w:pPr>
        <w:pStyle w:val="BodyText"/>
        <w:spacing w:line="269" w:lineRule="exact"/>
        <w:ind w:left="557"/>
      </w:pPr>
      <w:r>
        <w:t>了解工业级交换机的主要特点。</w:t>
      </w:r>
    </w:p>
    <w:p>
      <w:pPr>
        <w:pStyle w:val="BodyText"/>
        <w:spacing w:before="11"/>
        <w:rPr>
          <w:sz w:val="15"/>
        </w:rPr>
      </w:pPr>
      <w:r>
        <w:pict>
          <v:shape id="docshape74" o:spid="_x0000_s1086" type="#_x0000_t202" style="width:303.55pt;height:11.75pt;margin-top:11.35pt;margin-left:63.85pt;mso-height-relative:page;mso-position-horizontal-relative:page;mso-width-relative:page;mso-wrap-distance-bottom:0;mso-wrap-distance-top:0;position:absolute;z-index:-251607040" coordsize="21600,21600" filled="f" stroked="f">
            <v:stroke joinstyle="miter"/>
            <v:textbox inset="0,0,0,0">
              <w:txbxContent>
                <w:p>
                  <w:pPr>
                    <w:pStyle w:val="BodyText"/>
                    <w:spacing w:line="234" w:lineRule="exact"/>
                    <w:ind w:right="-15"/>
                  </w:pPr>
                  <w:r>
                    <w:rPr>
                      <w:spacing w:val="6"/>
                    </w:rPr>
                    <w:t>熟悉工业级交换机</w:t>
                  </w:r>
                  <w:r>
                    <w:rPr>
                      <w:rFonts w:ascii="Calibri" w:eastAsia="Calibri"/>
                    </w:rPr>
                    <w:t>TP-RING</w:t>
                  </w:r>
                  <w:r>
                    <w:rPr>
                      <w:rFonts w:ascii="Calibri" w:eastAsia="Calibri"/>
                      <w:spacing w:val="-1"/>
                    </w:rPr>
                    <w:t xml:space="preserve"> </w:t>
                  </w:r>
                  <w:r>
                    <w:t>以及报警功能的设置方法和使用场景。</w:t>
                  </w:r>
                </w:p>
              </w:txbxContent>
            </v:textbox>
            <w10:wrap type="topAndBottom"/>
          </v:shape>
        </w:pict>
      </w:r>
    </w:p>
    <w:p>
      <w:pPr>
        <w:pStyle w:val="BodyText"/>
        <w:spacing w:before="10"/>
        <w:rPr>
          <w:sz w:val="9"/>
        </w:rPr>
      </w:pPr>
    </w:p>
    <w:p>
      <w:pPr>
        <w:pStyle w:val="ListParagraph"/>
        <w:numPr>
          <w:ilvl w:val="0"/>
          <w:numId w:val="26"/>
        </w:numPr>
        <w:tabs>
          <w:tab w:val="left" w:pos="978"/>
        </w:tabs>
        <w:spacing w:before="80" w:after="0" w:line="417" w:lineRule="auto"/>
        <w:ind w:left="977" w:right="220" w:hanging="420"/>
        <w:jc w:val="both"/>
        <w:rPr>
          <w:sz w:val="21"/>
        </w:rPr>
      </w:pPr>
      <w:r>
        <w:pict>
          <v:rect id="docshape75" o:spid="_x0000_s1087" style="width:303.5pt;height:11.7pt;margin-top:-17.95pt;margin-left:63.85pt;mso-height-relative:page;mso-position-horizontal-relative:page;mso-width-relative:page;position:absolute;z-index:251708416" coordsize="21600,21600" filled="t" fillcolor="#fdf8be" stroked="f"/>
        </w:pict>
      </w:r>
      <w:r>
        <w:rPr>
          <w:rFonts w:ascii="Calibri" w:eastAsia="Calibri" w:hAnsi="Calibri"/>
          <w:spacing w:val="-2"/>
          <w:sz w:val="21"/>
        </w:rPr>
        <w:t>TP-RING</w:t>
      </w:r>
      <w:r>
        <w:rPr>
          <w:rFonts w:ascii="Calibri" w:eastAsia="Calibri" w:hAnsi="Calibri"/>
          <w:spacing w:val="-10"/>
          <w:sz w:val="21"/>
        </w:rPr>
        <w:t xml:space="preserve"> </w:t>
      </w:r>
      <w:r>
        <w:rPr>
          <w:spacing w:val="-2"/>
          <w:sz w:val="21"/>
        </w:rPr>
        <w:t>环网协议：</w:t>
      </w:r>
      <w:r>
        <w:rPr>
          <w:rFonts w:ascii="Calibri" w:eastAsia="Calibri" w:hAnsi="Calibri"/>
          <w:spacing w:val="-2"/>
          <w:sz w:val="21"/>
        </w:rPr>
        <w:t>TP-LINK</w:t>
      </w:r>
      <w:r>
        <w:rPr>
          <w:rFonts w:ascii="Calibri" w:eastAsia="Calibri" w:hAnsi="Calibri"/>
          <w:spacing w:val="-8"/>
          <w:sz w:val="21"/>
        </w:rPr>
        <w:t xml:space="preserve"> </w:t>
      </w:r>
      <w:r>
        <w:rPr>
          <w:spacing w:val="-2"/>
          <w:sz w:val="21"/>
        </w:rPr>
        <w:t>专为工业环境发布的环网协议。可单环、多环组网，支持快速环网</w:t>
      </w:r>
      <w:r>
        <w:rPr>
          <w:spacing w:val="-1"/>
          <w:sz w:val="21"/>
        </w:rPr>
        <w:t>（故障自愈时间＜</w:t>
      </w:r>
      <w:r>
        <w:rPr>
          <w:rFonts w:ascii="Calibri" w:eastAsia="Calibri" w:hAnsi="Calibri"/>
          <w:spacing w:val="-1"/>
          <w:sz w:val="21"/>
        </w:rPr>
        <w:t>20ms</w:t>
      </w:r>
      <w:r>
        <w:rPr>
          <w:spacing w:val="-1"/>
          <w:sz w:val="21"/>
        </w:rPr>
        <w:t>）</w:t>
      </w:r>
      <w:r>
        <w:rPr>
          <w:spacing w:val="-11"/>
          <w:sz w:val="21"/>
        </w:rPr>
        <w:t xml:space="preserve">，兼容 </w:t>
      </w:r>
      <w:r>
        <w:rPr>
          <w:rFonts w:ascii="Calibri" w:eastAsia="Calibri" w:hAnsi="Calibri"/>
          <w:spacing w:val="-1"/>
          <w:sz w:val="21"/>
        </w:rPr>
        <w:t>STP</w:t>
      </w:r>
      <w:r>
        <w:rPr>
          <w:spacing w:val="-1"/>
          <w:sz w:val="21"/>
        </w:rPr>
        <w:t>、</w:t>
      </w:r>
      <w:r>
        <w:rPr>
          <w:rFonts w:ascii="Calibri" w:eastAsia="Calibri" w:hAnsi="Calibri"/>
          <w:spacing w:val="-1"/>
          <w:sz w:val="21"/>
        </w:rPr>
        <w:t>RSTP</w:t>
      </w:r>
      <w:r>
        <w:rPr>
          <w:sz w:val="21"/>
        </w:rPr>
        <w:t>、</w:t>
      </w:r>
      <w:r>
        <w:rPr>
          <w:rFonts w:ascii="Calibri" w:eastAsia="Calibri" w:hAnsi="Calibri"/>
          <w:sz w:val="21"/>
        </w:rPr>
        <w:t>MSTP</w:t>
      </w:r>
      <w:r>
        <w:rPr>
          <w:rFonts w:ascii="Calibri" w:eastAsia="Calibri" w:hAnsi="Calibri"/>
          <w:spacing w:val="17"/>
          <w:sz w:val="21"/>
        </w:rPr>
        <w:t xml:space="preserve"> </w:t>
      </w:r>
      <w:r>
        <w:rPr>
          <w:sz w:val="21"/>
        </w:rPr>
        <w:t>生成树协议，有效避免网络环路、广播风暴等现象，保护工作数据，提高网络可靠性。</w:t>
      </w:r>
    </w:p>
    <w:p>
      <w:pPr>
        <w:pStyle w:val="ListParagraph"/>
        <w:numPr>
          <w:ilvl w:val="0"/>
          <w:numId w:val="26"/>
        </w:numPr>
        <w:tabs>
          <w:tab w:val="left" w:pos="978"/>
        </w:tabs>
        <w:spacing w:before="0" w:after="0" w:line="240" w:lineRule="auto"/>
        <w:ind w:left="977" w:right="0" w:hanging="421"/>
        <w:jc w:val="both"/>
        <w:rPr>
          <w:sz w:val="21"/>
        </w:rPr>
      </w:pPr>
      <w:r>
        <w:rPr>
          <w:spacing w:val="-11"/>
          <w:sz w:val="21"/>
        </w:rPr>
        <w:t xml:space="preserve">报警功能：支持 </w:t>
      </w:r>
      <w:r>
        <w:rPr>
          <w:rFonts w:ascii="Calibri" w:eastAsia="Calibri" w:hAnsi="Calibri"/>
          <w:spacing w:val="-1"/>
          <w:sz w:val="21"/>
        </w:rPr>
        <w:t>DI</w:t>
      </w:r>
      <w:r>
        <w:rPr>
          <w:rFonts w:ascii="Calibri" w:eastAsia="Calibri" w:hAnsi="Calibri"/>
          <w:spacing w:val="20"/>
          <w:sz w:val="21"/>
        </w:rPr>
        <w:t xml:space="preserve"> </w:t>
      </w:r>
      <w:r>
        <w:rPr>
          <w:spacing w:val="-13"/>
          <w:sz w:val="21"/>
        </w:rPr>
        <w:t>数字输入报警、电源断开报警、环状态报警、端口断开报警，可在界面中自由配置。</w:t>
      </w:r>
    </w:p>
    <w:p>
      <w:pPr>
        <w:pStyle w:val="BodyText"/>
        <w:spacing w:before="10"/>
        <w:rPr>
          <w:sz w:val="35"/>
        </w:rPr>
      </w:pPr>
    </w:p>
    <w:p>
      <w:pPr>
        <w:pStyle w:val="Heading2"/>
        <w:numPr>
          <w:ilvl w:val="1"/>
          <w:numId w:val="24"/>
        </w:numPr>
        <w:tabs>
          <w:tab w:val="left" w:pos="901"/>
        </w:tabs>
        <w:spacing w:before="1" w:after="0" w:line="240" w:lineRule="auto"/>
        <w:ind w:left="900" w:right="0" w:hanging="486"/>
        <w:jc w:val="left"/>
      </w:pPr>
      <w:bookmarkStart w:id="18" w:name="_bookmark17"/>
      <w:bookmarkEnd w:id="18"/>
      <w:r>
        <w:rPr>
          <w:w w:val="95"/>
        </w:rPr>
        <w:t>光纤相关产品介绍</w:t>
      </w:r>
    </w:p>
    <w:p>
      <w:pPr>
        <w:pStyle w:val="BodyText"/>
        <w:rPr>
          <w:b/>
          <w:sz w:val="24"/>
        </w:rPr>
      </w:pPr>
    </w:p>
    <w:p>
      <w:pPr>
        <w:pStyle w:val="BodyText"/>
        <w:spacing w:before="154" w:line="417" w:lineRule="auto"/>
        <w:ind w:left="557" w:right="1255"/>
      </w:pPr>
      <w:r>
        <w:rPr>
          <w:spacing w:val="-19"/>
        </w:rPr>
        <w:t xml:space="preserve">熟悉 </w:t>
      </w:r>
      <w:r>
        <w:rPr>
          <w:rFonts w:ascii="Calibri" w:eastAsia="Calibri"/>
          <w:spacing w:val="-1"/>
        </w:rPr>
        <w:t>TP-LINK</w:t>
      </w:r>
      <w:r>
        <w:rPr>
          <w:rFonts w:ascii="Calibri" w:eastAsia="Calibri"/>
          <w:spacing w:val="6"/>
        </w:rPr>
        <w:t xml:space="preserve"> </w:t>
      </w:r>
      <w:r>
        <w:rPr>
          <w:spacing w:val="-1"/>
        </w:rPr>
        <w:t>光纤相关产品类型，包括光纤收发器、光纤收发器机架、光纤交换机以及光模块。</w:t>
      </w:r>
      <w:r>
        <w:t>了解光纤收发器产品的使用场景，主要用于远距离传输。</w:t>
      </w:r>
    </w:p>
    <w:p>
      <w:pPr>
        <w:pStyle w:val="BodyText"/>
        <w:ind w:left="557"/>
      </w:pPr>
      <w:r>
        <w:rPr>
          <w:spacing w:val="-1"/>
        </w:rPr>
        <w:t>了解光纤传输相比网线、无线传输的优势，即距离远、带宽大、稳定性高。</w:t>
      </w:r>
    </w:p>
    <w:p>
      <w:pPr>
        <w:pStyle w:val="BodyText"/>
        <w:spacing w:before="6"/>
        <w:rPr>
          <w:sz w:val="15"/>
        </w:rPr>
      </w:pPr>
    </w:p>
    <w:p>
      <w:pPr>
        <w:pStyle w:val="BodyText"/>
        <w:spacing w:before="1"/>
        <w:ind w:left="557"/>
      </w:pPr>
      <w:r>
        <w:rPr>
          <w:spacing w:val="-3"/>
        </w:rPr>
        <w:t xml:space="preserve">了解光纤收发器哪些产品需要搭配才能使用？单纤产品需要 </w:t>
      </w:r>
      <w:r>
        <w:rPr>
          <w:rFonts w:ascii="Calibri" w:eastAsia="Calibri"/>
        </w:rPr>
        <w:t>A</w:t>
      </w:r>
      <w:r>
        <w:rPr>
          <w:rFonts w:ascii="Calibri" w:eastAsia="Calibri"/>
          <w:spacing w:val="5"/>
        </w:rPr>
        <w:t xml:space="preserve"> </w:t>
      </w:r>
      <w:r>
        <w:rPr>
          <w:spacing w:val="-18"/>
        </w:rPr>
        <w:t xml:space="preserve">端和 </w:t>
      </w:r>
      <w:r>
        <w:rPr>
          <w:rFonts w:ascii="Calibri" w:eastAsia="Calibri"/>
        </w:rPr>
        <w:t>B</w:t>
      </w:r>
      <w:r>
        <w:rPr>
          <w:rFonts w:ascii="Calibri" w:eastAsia="Calibri"/>
          <w:spacing w:val="3"/>
        </w:rPr>
        <w:t xml:space="preserve"> </w:t>
      </w:r>
      <w:r>
        <w:t>端搭配使用。</w:t>
      </w:r>
    </w:p>
    <w:p>
      <w:pPr>
        <w:pStyle w:val="BodyText"/>
        <w:spacing w:before="6"/>
        <w:rPr>
          <w:sz w:val="15"/>
        </w:rPr>
      </w:pPr>
    </w:p>
    <w:p>
      <w:pPr>
        <w:pStyle w:val="BodyText"/>
        <w:ind w:left="557"/>
      </w:pPr>
      <w:r>
        <w:rPr>
          <w:spacing w:val="-4"/>
        </w:rPr>
        <w:t xml:space="preserve">了解光纤收发器机架的作用，可以最多集成 </w:t>
      </w:r>
      <w:r>
        <w:rPr>
          <w:rFonts w:ascii="Calibri" w:eastAsia="Calibri"/>
        </w:rPr>
        <w:t>14</w:t>
      </w:r>
      <w:r>
        <w:rPr>
          <w:rFonts w:ascii="Calibri" w:eastAsia="Calibri"/>
          <w:spacing w:val="3"/>
        </w:rPr>
        <w:t xml:space="preserve"> </w:t>
      </w:r>
      <w:r>
        <w:t>台光纤收发器并统一进行供电，便于管理和维护。</w:t>
      </w:r>
    </w:p>
    <w:p>
      <w:pPr>
        <w:pStyle w:val="BodyText"/>
        <w:spacing w:before="7"/>
        <w:rPr>
          <w:sz w:val="15"/>
        </w:rPr>
      </w:pPr>
    </w:p>
    <w:p>
      <w:pPr>
        <w:pStyle w:val="BodyText"/>
        <w:spacing w:line="417" w:lineRule="auto"/>
        <w:ind w:left="557" w:right="223"/>
      </w:pPr>
      <w:r>
        <w:rPr>
          <w:spacing w:val="-11"/>
        </w:rPr>
        <w:t xml:space="preserve">了解光纤交换机的使用场景，光纤交换机具有多个 </w:t>
      </w:r>
      <w:r>
        <w:rPr>
          <w:rFonts w:ascii="Calibri" w:eastAsia="Calibri"/>
        </w:rPr>
        <w:t>SC</w:t>
      </w:r>
      <w:r>
        <w:rPr>
          <w:rFonts w:ascii="Calibri" w:eastAsia="Calibri"/>
          <w:spacing w:val="5"/>
        </w:rPr>
        <w:t xml:space="preserve"> </w:t>
      </w:r>
      <w:r>
        <w:rPr>
          <w:spacing w:val="-14"/>
        </w:rPr>
        <w:t xml:space="preserve">光纤接口，可以配合光纤收发器 </w:t>
      </w:r>
      <w:r>
        <w:rPr>
          <w:rFonts w:ascii="Calibri" w:eastAsia="Calibri"/>
        </w:rPr>
        <w:t>B</w:t>
      </w:r>
      <w:r>
        <w:rPr>
          <w:rFonts w:ascii="Calibri" w:eastAsia="Calibri"/>
          <w:spacing w:val="3"/>
        </w:rPr>
        <w:t xml:space="preserve"> </w:t>
      </w:r>
      <w:r>
        <w:t>端进行远距离传输。</w:t>
      </w:r>
      <w:r>
        <w:rPr>
          <w:spacing w:val="-4"/>
        </w:rPr>
        <w:t xml:space="preserve">了解光纤模块的使用场景，光纤模块用于插入交换机的 </w:t>
      </w:r>
      <w:r>
        <w:rPr>
          <w:rFonts w:ascii="Calibri" w:eastAsia="Calibri"/>
        </w:rPr>
        <w:t>SFP</w:t>
      </w:r>
      <w:r>
        <w:rPr>
          <w:rFonts w:ascii="Calibri" w:eastAsia="Calibri"/>
          <w:spacing w:val="4"/>
        </w:rPr>
        <w:t xml:space="preserve"> </w:t>
      </w:r>
      <w:r>
        <w:rPr>
          <w:spacing w:val="-18"/>
        </w:rPr>
        <w:t xml:space="preserve">或者 </w:t>
      </w:r>
      <w:r>
        <w:rPr>
          <w:rFonts w:ascii="Calibri" w:eastAsia="Calibri"/>
        </w:rPr>
        <w:t>SFP+</w:t>
      </w:r>
      <w:r>
        <w:t>接口，实现远距离传输。</w:t>
      </w:r>
    </w:p>
    <w:p>
      <w:pPr>
        <w:pStyle w:val="BodyText"/>
        <w:spacing w:line="269" w:lineRule="exact"/>
        <w:ind w:left="557"/>
      </w:pPr>
      <w:r>
        <w:rPr>
          <w:spacing w:val="-19"/>
        </w:rPr>
        <w:t xml:space="preserve">了解 </w:t>
      </w:r>
      <w:r>
        <w:rPr>
          <w:rFonts w:ascii="Calibri" w:eastAsia="Calibri"/>
          <w:spacing w:val="-1"/>
        </w:rPr>
        <w:t>SFP</w:t>
      </w:r>
      <w:r>
        <w:rPr>
          <w:rFonts w:ascii="Calibri" w:eastAsia="Calibri"/>
          <w:spacing w:val="4"/>
        </w:rPr>
        <w:t xml:space="preserve"> </w:t>
      </w:r>
      <w:r>
        <w:rPr>
          <w:spacing w:val="-27"/>
        </w:rPr>
        <w:t xml:space="preserve">和 </w:t>
      </w:r>
      <w:r>
        <w:rPr>
          <w:rFonts w:ascii="Calibri" w:eastAsia="Calibri"/>
          <w:spacing w:val="-1"/>
        </w:rPr>
        <w:t>SFP+</w:t>
      </w:r>
      <w:r>
        <w:t>光模块的区别，</w:t>
      </w:r>
      <w:r>
        <w:rPr>
          <w:rFonts w:ascii="Calibri" w:eastAsia="Calibri"/>
        </w:rPr>
        <w:t>SFP</w:t>
      </w:r>
      <w:r>
        <w:rPr>
          <w:rFonts w:ascii="Calibri" w:eastAsia="Calibri"/>
          <w:spacing w:val="4"/>
        </w:rPr>
        <w:t xml:space="preserve"> </w:t>
      </w:r>
      <w:r>
        <w:t>为千兆光模块，</w:t>
      </w:r>
      <w:r>
        <w:rPr>
          <w:rFonts w:ascii="Calibri" w:eastAsia="Calibri"/>
        </w:rPr>
        <w:t>SFP+</w:t>
      </w:r>
      <w:r>
        <w:t>为万兆光模块。</w:t>
      </w:r>
    </w:p>
    <w:p>
      <w:pPr>
        <w:pStyle w:val="BodyText"/>
        <w:rPr>
          <w:sz w:val="22"/>
        </w:rPr>
      </w:pPr>
    </w:p>
    <w:p>
      <w:pPr>
        <w:pStyle w:val="Heading2"/>
        <w:numPr>
          <w:ilvl w:val="1"/>
          <w:numId w:val="24"/>
        </w:numPr>
        <w:tabs>
          <w:tab w:val="left" w:pos="901"/>
        </w:tabs>
        <w:spacing w:before="178" w:after="0" w:line="240" w:lineRule="auto"/>
        <w:ind w:left="900" w:right="0" w:hanging="486"/>
        <w:jc w:val="left"/>
      </w:pPr>
      <w:bookmarkStart w:id="19" w:name="_bookmark18"/>
      <w:bookmarkEnd w:id="19"/>
      <w:r>
        <w:rPr>
          <w:w w:val="95"/>
        </w:rPr>
        <w:t>综合布线产品介绍</w:t>
      </w:r>
    </w:p>
    <w:p>
      <w:pPr>
        <w:pStyle w:val="BodyText"/>
        <w:spacing w:before="11"/>
        <w:rPr>
          <w:b/>
          <w:sz w:val="35"/>
        </w:rPr>
      </w:pPr>
    </w:p>
    <w:p>
      <w:pPr>
        <w:pStyle w:val="BodyText"/>
        <w:ind w:left="557"/>
      </w:pPr>
      <w:r>
        <w:rPr>
          <w:spacing w:val="-19"/>
        </w:rPr>
        <w:t xml:space="preserve">了解 </w:t>
      </w:r>
      <w:r>
        <w:rPr>
          <w:rFonts w:ascii="Calibri" w:eastAsia="Calibri"/>
          <w:spacing w:val="-1"/>
        </w:rPr>
        <w:t>TP-LINK</w:t>
      </w:r>
      <w:r>
        <w:rPr>
          <w:rFonts w:ascii="Calibri" w:eastAsia="Calibri"/>
          <w:spacing w:val="6"/>
        </w:rPr>
        <w:t xml:space="preserve"> </w:t>
      </w:r>
      <w:r>
        <w:rPr>
          <w:spacing w:val="-1"/>
        </w:rPr>
        <w:t>综合布线产品线，包括网线、信息面板、信息模块、配线架、理线架以及水晶头。</w:t>
      </w:r>
    </w:p>
    <w:p>
      <w:pPr>
        <w:spacing w:after="0"/>
        <w:sectPr>
          <w:headerReference w:type="default" r:id="rId31"/>
          <w:footerReference w:type="default" r:id="rId32"/>
          <w:pgSz w:w="11910" w:h="16840"/>
          <w:pgMar w:top="980" w:right="620" w:bottom="1000" w:left="720" w:header="737" w:footer="802" w:gutter="0"/>
          <w:pgNumType w:start="14"/>
          <w:cols w:space="708"/>
        </w:sectPr>
      </w:pPr>
    </w:p>
    <w:p>
      <w:pPr>
        <w:pStyle w:val="BodyText"/>
        <w:spacing w:before="8" w:after="1"/>
        <w:rPr>
          <w:sz w:val="10"/>
        </w:rPr>
      </w:pPr>
    </w:p>
    <w:p>
      <w:pPr>
        <w:pStyle w:val="BodyText"/>
        <w:spacing w:line="20" w:lineRule="exact"/>
        <w:ind w:left="103"/>
        <w:rPr>
          <w:sz w:val="2"/>
        </w:rPr>
      </w:pPr>
      <w:r>
        <w:rPr>
          <w:sz w:val="2"/>
        </w:rPr>
        <w:pict>
          <v:group id="docshapegroup76" o:spid="_x0000_i1088" style="width:513.25pt;height:0.75pt" coordsize="10265,15">
            <v:rect id="docshape77" o:spid="_x0000_s1089" style="width:10265;height:15;position:absolute" coordsize="21600,21600" filled="t" fillcolor="black" stroked="f"/>
            <w10:anchorlock/>
          </v:group>
        </w:pict>
      </w:r>
    </w:p>
    <w:p>
      <w:pPr>
        <w:pStyle w:val="BodyText"/>
        <w:rPr>
          <w:sz w:val="10"/>
        </w:rPr>
      </w:pPr>
    </w:p>
    <w:p>
      <w:pPr>
        <w:pStyle w:val="Heading1"/>
        <w:jc w:val="left"/>
      </w:pPr>
      <w:bookmarkStart w:id="20" w:name="_bookmark19"/>
      <w:bookmarkEnd w:id="20"/>
      <w:r>
        <w:t>第四章 交换机基础功能应用</w:t>
      </w:r>
    </w:p>
    <w:p>
      <w:pPr>
        <w:pStyle w:val="BodyText"/>
        <w:rPr>
          <w:b/>
          <w:sz w:val="28"/>
        </w:rPr>
      </w:pPr>
    </w:p>
    <w:p>
      <w:pPr>
        <w:pStyle w:val="BodyText"/>
        <w:spacing w:before="239"/>
        <w:ind w:left="552"/>
      </w:pPr>
      <w:r>
        <w:rPr>
          <w:spacing w:val="-1"/>
        </w:rPr>
        <w:t>本章主要介绍交换机基础功能应用，包含交换机管理、端口管理、地址表管理以及网络安全。</w:t>
      </w:r>
    </w:p>
    <w:p>
      <w:pPr>
        <w:pStyle w:val="BodyText"/>
        <w:rPr>
          <w:sz w:val="20"/>
        </w:rPr>
      </w:pPr>
    </w:p>
    <w:p>
      <w:pPr>
        <w:pStyle w:val="Heading2"/>
        <w:numPr>
          <w:ilvl w:val="1"/>
          <w:numId w:val="27"/>
        </w:numPr>
        <w:tabs>
          <w:tab w:val="left" w:pos="841"/>
        </w:tabs>
        <w:spacing w:before="172" w:after="0" w:line="240" w:lineRule="auto"/>
        <w:ind w:left="840" w:right="0" w:hanging="426"/>
        <w:jc w:val="left"/>
      </w:pPr>
      <w:bookmarkStart w:id="21" w:name="_bookmark20"/>
      <w:bookmarkEnd w:id="21"/>
      <w:r>
        <w:rPr>
          <w:w w:val="95"/>
        </w:rPr>
        <w:t>交换机管理</w:t>
      </w:r>
    </w:p>
    <w:p>
      <w:pPr>
        <w:pStyle w:val="BodyText"/>
        <w:spacing w:before="10"/>
        <w:rPr>
          <w:b/>
          <w:sz w:val="35"/>
        </w:rPr>
      </w:pPr>
    </w:p>
    <w:p>
      <w:pPr>
        <w:pStyle w:val="BodyText"/>
        <w:ind w:left="557"/>
      </w:pPr>
      <w:r>
        <w:t>了解交换机带内管理和带外管理的区别。</w:t>
      </w:r>
    </w:p>
    <w:p>
      <w:pPr>
        <w:pStyle w:val="BodyText"/>
        <w:spacing w:before="7"/>
        <w:rPr>
          <w:sz w:val="15"/>
        </w:rPr>
      </w:pPr>
    </w:p>
    <w:p>
      <w:pPr>
        <w:pStyle w:val="BodyText"/>
        <w:spacing w:line="417" w:lineRule="auto"/>
        <w:ind w:left="557" w:right="424"/>
      </w:pPr>
      <w:r>
        <w:rPr>
          <w:spacing w:val="-4"/>
        </w:rPr>
        <w:t xml:space="preserve">了解管理交换机的三种管理方式，包括 </w:t>
      </w:r>
      <w:r>
        <w:rPr>
          <w:rFonts w:ascii="Calibri" w:eastAsia="Calibri"/>
        </w:rPr>
        <w:t>WEB</w:t>
      </w:r>
      <w:r>
        <w:rPr>
          <w:rFonts w:ascii="Calibri" w:eastAsia="Calibri"/>
          <w:spacing w:val="3"/>
        </w:rPr>
        <w:t xml:space="preserve"> </w:t>
      </w:r>
      <w:r>
        <w:t>管理、</w:t>
      </w:r>
      <w:r>
        <w:rPr>
          <w:rFonts w:ascii="Calibri" w:eastAsia="Calibri"/>
        </w:rPr>
        <w:t>CLI</w:t>
      </w:r>
      <w:r>
        <w:rPr>
          <w:rFonts w:ascii="Calibri" w:eastAsia="Calibri"/>
          <w:spacing w:val="4"/>
        </w:rPr>
        <w:t xml:space="preserve"> </w:t>
      </w:r>
      <w:r>
        <w:t>管理、</w:t>
      </w:r>
      <w:r>
        <w:rPr>
          <w:rFonts w:ascii="Calibri" w:eastAsia="Calibri"/>
        </w:rPr>
        <w:t>SNMP</w:t>
      </w:r>
      <w:r>
        <w:rPr>
          <w:rFonts w:ascii="Calibri" w:eastAsia="Calibri"/>
          <w:spacing w:val="3"/>
        </w:rPr>
        <w:t xml:space="preserve"> </w:t>
      </w:r>
      <w:r>
        <w:t>管理，不同管理方式的特点是什么。</w:t>
      </w:r>
      <w:r>
        <w:rPr>
          <w:spacing w:val="-20"/>
        </w:rPr>
        <w:t xml:space="preserve">了解 </w:t>
      </w:r>
      <w:r>
        <w:rPr>
          <w:rFonts w:ascii="Calibri" w:eastAsia="Calibri"/>
          <w:spacing w:val="-1"/>
        </w:rPr>
        <w:t>2</w:t>
      </w:r>
      <w:r>
        <w:rPr>
          <w:rFonts w:ascii="Calibri" w:eastAsia="Calibri"/>
          <w:spacing w:val="6"/>
        </w:rPr>
        <w:t xml:space="preserve"> </w:t>
      </w:r>
      <w:r>
        <w:rPr>
          <w:spacing w:val="-19"/>
        </w:rPr>
        <w:t xml:space="preserve">系列 </w:t>
      </w:r>
      <w:r>
        <w:rPr>
          <w:rFonts w:ascii="Calibri" w:eastAsia="Calibri"/>
          <w:spacing w:val="-1"/>
        </w:rPr>
        <w:t>WEB</w:t>
      </w:r>
      <w:r>
        <w:rPr>
          <w:rFonts w:ascii="Calibri" w:eastAsia="Calibri"/>
          <w:spacing w:val="5"/>
        </w:rPr>
        <w:t xml:space="preserve"> </w:t>
      </w:r>
      <w:r>
        <w:rPr>
          <w:spacing w:val="-4"/>
        </w:rPr>
        <w:t xml:space="preserve">网管交换机的两种管理方式，包括 </w:t>
      </w:r>
      <w:r>
        <w:rPr>
          <w:rFonts w:ascii="Calibri" w:eastAsia="Calibri"/>
        </w:rPr>
        <w:t>WEB</w:t>
      </w:r>
      <w:r>
        <w:rPr>
          <w:rFonts w:ascii="Calibri" w:eastAsia="Calibri"/>
          <w:spacing w:val="6"/>
        </w:rPr>
        <w:t xml:space="preserve"> </w:t>
      </w:r>
      <w:r>
        <w:t>管理和客户端应用程序管理。</w:t>
      </w:r>
    </w:p>
    <w:p>
      <w:pPr>
        <w:pStyle w:val="BodyText"/>
        <w:spacing w:before="4"/>
        <w:rPr>
          <w:sz w:val="20"/>
        </w:rPr>
      </w:pPr>
    </w:p>
    <w:p>
      <w:pPr>
        <w:pStyle w:val="Heading2"/>
        <w:numPr>
          <w:ilvl w:val="1"/>
          <w:numId w:val="27"/>
        </w:numPr>
        <w:tabs>
          <w:tab w:val="left" w:pos="841"/>
        </w:tabs>
        <w:spacing w:before="1" w:after="0" w:line="240" w:lineRule="auto"/>
        <w:ind w:left="840" w:right="0" w:hanging="426"/>
        <w:jc w:val="left"/>
      </w:pPr>
      <w:bookmarkStart w:id="22" w:name="_bookmark21"/>
      <w:bookmarkEnd w:id="22"/>
      <w:r>
        <w:rPr>
          <w:w w:val="95"/>
        </w:rPr>
        <w:t>端口管理</w:t>
      </w:r>
    </w:p>
    <w:p>
      <w:pPr>
        <w:pStyle w:val="BodyText"/>
        <w:spacing w:before="10"/>
        <w:rPr>
          <w:b/>
          <w:sz w:val="35"/>
        </w:rPr>
      </w:pPr>
    </w:p>
    <w:p>
      <w:pPr>
        <w:pStyle w:val="BodyText"/>
        <w:spacing w:line="417" w:lineRule="auto"/>
        <w:ind w:left="557" w:right="2398"/>
      </w:pPr>
      <w:r>
        <w:rPr>
          <w:spacing w:val="-3"/>
        </w:rPr>
        <w:t xml:space="preserve">了解交换机常见的通信接口类型以及支持的最大速率，包括 </w:t>
      </w:r>
      <w:r>
        <w:rPr>
          <w:rFonts w:ascii="Calibri" w:eastAsia="Calibri"/>
        </w:rPr>
        <w:t>RJ45/SFP/SFP+/QSFP+</w:t>
      </w:r>
      <w:r>
        <w:t>。了解交换机的流控功能，当交换机发生拥塞时，可以通过流控来防止网络丢包。</w:t>
      </w:r>
      <w:r>
        <w:rPr>
          <w:spacing w:val="1"/>
        </w:rPr>
        <w:t xml:space="preserve"> </w:t>
      </w:r>
      <w:r>
        <w:t>了解什么是巨型帧，使用巨型帧传输数据有什么优点。</w:t>
      </w:r>
    </w:p>
    <w:p>
      <w:pPr>
        <w:pStyle w:val="BodyText"/>
        <w:spacing w:line="417" w:lineRule="auto"/>
        <w:ind w:left="132" w:right="220" w:firstLine="425"/>
      </w:pPr>
      <w:r>
        <w:rPr>
          <w:spacing w:val="-2"/>
        </w:rPr>
        <w:t>掌握交换机可以对端口做哪些管理，分别在什么场景下使用。包括端口安全、端口监控、环路监测、端口汇</w:t>
      </w:r>
      <w:r>
        <w:t>聚以及端口隔离。</w:t>
      </w:r>
    </w:p>
    <w:p>
      <w:pPr>
        <w:pStyle w:val="BodyText"/>
        <w:spacing w:line="417" w:lineRule="auto"/>
        <w:ind w:left="132" w:right="220" w:firstLine="425"/>
      </w:pPr>
      <w:r>
        <w:rPr>
          <w:spacing w:val="-2"/>
        </w:rPr>
        <w:t>了解交换机开启环路监测后，监测到网络中存在环路后的处理方式。处理方法有两种，包括自动屏蔽环路端</w:t>
      </w:r>
      <w:r>
        <w:rPr>
          <w:spacing w:val="-18"/>
        </w:rPr>
        <w:t xml:space="preserve">口和 </w:t>
      </w:r>
      <w:r>
        <w:rPr>
          <w:rFonts w:ascii="Calibri" w:eastAsia="Calibri"/>
        </w:rPr>
        <w:t>WEB</w:t>
      </w:r>
      <w:r>
        <w:rPr>
          <w:rFonts w:ascii="Calibri" w:eastAsia="Calibri"/>
          <w:spacing w:val="3"/>
        </w:rPr>
        <w:t xml:space="preserve"> </w:t>
      </w:r>
      <w:r>
        <w:t>页面警告。</w:t>
      </w:r>
    </w:p>
    <w:p>
      <w:pPr>
        <w:pStyle w:val="BodyText"/>
        <w:spacing w:line="417" w:lineRule="auto"/>
        <w:ind w:left="557" w:right="645"/>
      </w:pPr>
      <w:r>
        <w:rPr>
          <w:spacing w:val="-4"/>
        </w:rPr>
        <w:t xml:space="preserve">了解交换机端口汇聚的方式及作用，方式有手动汇聚和 </w:t>
      </w:r>
      <w:r>
        <w:rPr>
          <w:rFonts w:ascii="Calibri" w:eastAsia="Calibri"/>
        </w:rPr>
        <w:t>LACP</w:t>
      </w:r>
      <w:r>
        <w:rPr>
          <w:rFonts w:ascii="Calibri" w:eastAsia="Calibri"/>
          <w:spacing w:val="4"/>
        </w:rPr>
        <w:t xml:space="preserve"> </w:t>
      </w:r>
      <w:r>
        <w:t>动态汇聚，作用为带宽叠加和链路备份。了解交换机端口隔离的作用。</w:t>
      </w:r>
    </w:p>
    <w:p>
      <w:pPr>
        <w:pStyle w:val="BodyText"/>
        <w:spacing w:before="3"/>
        <w:rPr>
          <w:sz w:val="20"/>
        </w:rPr>
      </w:pPr>
    </w:p>
    <w:p>
      <w:pPr>
        <w:pStyle w:val="Heading2"/>
        <w:numPr>
          <w:ilvl w:val="1"/>
          <w:numId w:val="27"/>
        </w:numPr>
        <w:tabs>
          <w:tab w:val="left" w:pos="841"/>
        </w:tabs>
        <w:spacing w:before="0" w:after="0" w:line="240" w:lineRule="auto"/>
        <w:ind w:left="840" w:right="0" w:hanging="426"/>
        <w:jc w:val="left"/>
      </w:pPr>
      <w:bookmarkStart w:id="23" w:name="_bookmark22"/>
      <w:bookmarkEnd w:id="23"/>
      <w:r>
        <w:rPr>
          <w:w w:val="95"/>
        </w:rPr>
        <w:t>地址表管理</w:t>
      </w:r>
    </w:p>
    <w:p>
      <w:pPr>
        <w:pStyle w:val="BodyText"/>
        <w:rPr>
          <w:b/>
          <w:sz w:val="24"/>
        </w:rPr>
      </w:pPr>
    </w:p>
    <w:p>
      <w:pPr>
        <w:pStyle w:val="BodyText"/>
        <w:spacing w:before="155"/>
        <w:ind w:left="557"/>
      </w:pPr>
      <w:r>
        <w:rPr>
          <w:spacing w:val="-1"/>
        </w:rPr>
        <w:t>了解交换机地址表的动态、静态、过滤地址表的使用方法。</w:t>
      </w:r>
    </w:p>
    <w:p>
      <w:pPr>
        <w:pStyle w:val="BodyText"/>
        <w:spacing w:before="6"/>
        <w:rPr>
          <w:sz w:val="15"/>
        </w:rPr>
      </w:pPr>
    </w:p>
    <w:p>
      <w:pPr>
        <w:pStyle w:val="ListParagraph"/>
        <w:numPr>
          <w:ilvl w:val="2"/>
          <w:numId w:val="27"/>
        </w:numPr>
        <w:tabs>
          <w:tab w:val="left" w:pos="977"/>
          <w:tab w:val="left" w:pos="978"/>
        </w:tabs>
        <w:spacing w:before="0" w:after="0" w:line="240" w:lineRule="auto"/>
        <w:ind w:left="977" w:right="0" w:hanging="421"/>
        <w:jc w:val="left"/>
        <w:rPr>
          <w:sz w:val="21"/>
        </w:rPr>
      </w:pPr>
      <w:r>
        <w:rPr>
          <w:spacing w:val="4"/>
          <w:sz w:val="21"/>
        </w:rPr>
        <w:t>动态地址表可以查询特定</w:t>
      </w:r>
      <w:r>
        <w:rPr>
          <w:rFonts w:ascii="Calibri" w:eastAsia="Calibri" w:hAnsi="Calibri"/>
          <w:sz w:val="21"/>
        </w:rPr>
        <w:t>MAC</w:t>
      </w:r>
      <w:r>
        <w:rPr>
          <w:rFonts w:ascii="Calibri" w:eastAsia="Calibri" w:hAnsi="Calibri"/>
          <w:spacing w:val="3"/>
          <w:sz w:val="21"/>
        </w:rPr>
        <w:t xml:space="preserve"> </w:t>
      </w:r>
      <w:r>
        <w:rPr>
          <w:sz w:val="21"/>
        </w:rPr>
        <w:t>地址接入的情况</w:t>
      </w:r>
    </w:p>
    <w:p>
      <w:pPr>
        <w:pStyle w:val="ListParagraph"/>
        <w:numPr>
          <w:ilvl w:val="2"/>
          <w:numId w:val="27"/>
        </w:numPr>
        <w:tabs>
          <w:tab w:val="left" w:pos="977"/>
          <w:tab w:val="left" w:pos="978"/>
        </w:tabs>
        <w:spacing w:before="200" w:after="0" w:line="240" w:lineRule="auto"/>
        <w:ind w:left="977" w:right="0" w:hanging="421"/>
        <w:jc w:val="left"/>
        <w:rPr>
          <w:sz w:val="21"/>
        </w:rPr>
      </w:pPr>
      <w:r>
        <w:rPr>
          <w:sz w:val="21"/>
        </w:rPr>
        <w:t>静态地址表可以将终端与端口进行绑定</w:t>
      </w:r>
    </w:p>
    <w:p>
      <w:pPr>
        <w:pStyle w:val="BodyText"/>
        <w:spacing w:before="7"/>
        <w:rPr>
          <w:sz w:val="15"/>
        </w:rPr>
      </w:pPr>
    </w:p>
    <w:p>
      <w:pPr>
        <w:pStyle w:val="ListParagraph"/>
        <w:numPr>
          <w:ilvl w:val="2"/>
          <w:numId w:val="27"/>
        </w:numPr>
        <w:tabs>
          <w:tab w:val="left" w:pos="977"/>
          <w:tab w:val="left" w:pos="978"/>
        </w:tabs>
        <w:spacing w:before="0" w:after="0" w:line="240" w:lineRule="auto"/>
        <w:ind w:left="977" w:right="0" w:hanging="421"/>
        <w:jc w:val="left"/>
        <w:rPr>
          <w:sz w:val="21"/>
        </w:rPr>
      </w:pPr>
      <w:r>
        <w:rPr>
          <w:spacing w:val="-5"/>
          <w:sz w:val="21"/>
        </w:rPr>
        <w:t xml:space="preserve">过滤地址表可以将阻止特定的 </w:t>
      </w:r>
      <w:r>
        <w:rPr>
          <w:rFonts w:ascii="Calibri" w:eastAsia="Calibri" w:hAnsi="Calibri"/>
          <w:sz w:val="21"/>
        </w:rPr>
        <w:t>MAC</w:t>
      </w:r>
      <w:r>
        <w:rPr>
          <w:rFonts w:ascii="Calibri" w:eastAsia="Calibri" w:hAnsi="Calibri"/>
          <w:spacing w:val="5"/>
          <w:sz w:val="21"/>
        </w:rPr>
        <w:t xml:space="preserve"> </w:t>
      </w:r>
      <w:r>
        <w:rPr>
          <w:sz w:val="21"/>
        </w:rPr>
        <w:t>地址学习</w:t>
      </w:r>
    </w:p>
    <w:p>
      <w:pPr>
        <w:pStyle w:val="BodyText"/>
        <w:spacing w:before="10"/>
        <w:rPr>
          <w:sz w:val="35"/>
        </w:rPr>
      </w:pPr>
    </w:p>
    <w:p>
      <w:pPr>
        <w:pStyle w:val="Heading2"/>
        <w:numPr>
          <w:ilvl w:val="1"/>
          <w:numId w:val="27"/>
        </w:numPr>
        <w:tabs>
          <w:tab w:val="left" w:pos="841"/>
        </w:tabs>
        <w:spacing w:before="1" w:after="0" w:line="240" w:lineRule="auto"/>
        <w:ind w:left="840" w:right="0" w:hanging="426"/>
        <w:jc w:val="left"/>
      </w:pPr>
      <w:bookmarkStart w:id="24" w:name="_bookmark23"/>
      <w:bookmarkEnd w:id="24"/>
      <w:r>
        <w:rPr>
          <w:w w:val="95"/>
        </w:rPr>
        <w:t>网络安全</w:t>
      </w:r>
    </w:p>
    <w:p>
      <w:pPr>
        <w:pStyle w:val="BodyText"/>
        <w:spacing w:before="10"/>
        <w:rPr>
          <w:b/>
          <w:sz w:val="35"/>
        </w:rPr>
      </w:pPr>
    </w:p>
    <w:p>
      <w:pPr>
        <w:pStyle w:val="BodyText"/>
        <w:spacing w:line="417" w:lineRule="auto"/>
        <w:ind w:left="132" w:right="220" w:firstLine="425"/>
      </w:pPr>
      <w:r>
        <w:rPr>
          <w:spacing w:val="-4"/>
        </w:rPr>
        <w:t xml:space="preserve">了解交换机四元绑定的作用，四元绑定是将局域网中设备的 </w:t>
      </w:r>
      <w:r>
        <w:rPr>
          <w:rFonts w:ascii="Calibri" w:eastAsia="Calibri"/>
          <w:spacing w:val="-2"/>
        </w:rPr>
        <w:t>IP</w:t>
      </w:r>
      <w:r>
        <w:rPr>
          <w:rFonts w:ascii="Calibri" w:eastAsia="Calibri"/>
          <w:spacing w:val="4"/>
        </w:rPr>
        <w:t xml:space="preserve"> </w:t>
      </w:r>
      <w:r>
        <w:rPr>
          <w:spacing w:val="-2"/>
        </w:rPr>
        <w:t>地址、</w:t>
      </w:r>
      <w:r>
        <w:rPr>
          <w:rFonts w:ascii="Calibri" w:eastAsia="Calibri"/>
          <w:spacing w:val="-2"/>
        </w:rPr>
        <w:t>MAC</w:t>
      </w:r>
      <w:r>
        <w:rPr>
          <w:rFonts w:ascii="Calibri" w:eastAsia="Calibri"/>
          <w:spacing w:val="6"/>
        </w:rPr>
        <w:t xml:space="preserve"> </w:t>
      </w:r>
      <w:r>
        <w:rPr>
          <w:spacing w:val="-2"/>
        </w:rPr>
        <w:t>地址、</w:t>
      </w:r>
      <w:r>
        <w:rPr>
          <w:rFonts w:ascii="Calibri" w:eastAsia="Calibri"/>
          <w:spacing w:val="-2"/>
        </w:rPr>
        <w:t>VLAN</w:t>
      </w:r>
      <w:r>
        <w:rPr>
          <w:rFonts w:ascii="Calibri" w:eastAsia="Calibri"/>
          <w:spacing w:val="4"/>
        </w:rPr>
        <w:t xml:space="preserve"> </w:t>
      </w:r>
      <w:r>
        <w:rPr>
          <w:spacing w:val="-1"/>
        </w:rPr>
        <w:t>以及端口的对应关系</w:t>
      </w:r>
      <w:r>
        <w:rPr>
          <w:spacing w:val="-5"/>
        </w:rPr>
        <w:t xml:space="preserve">进行绑定，绑定信息用于 </w:t>
      </w:r>
      <w:r>
        <w:rPr>
          <w:rFonts w:ascii="Calibri" w:eastAsia="Calibri"/>
        </w:rPr>
        <w:t>ARP</w:t>
      </w:r>
      <w:r>
        <w:rPr>
          <w:rFonts w:ascii="Calibri" w:eastAsia="Calibri"/>
          <w:spacing w:val="4"/>
        </w:rPr>
        <w:t xml:space="preserve"> </w:t>
      </w:r>
      <w:r>
        <w:rPr>
          <w:spacing w:val="-14"/>
        </w:rPr>
        <w:t xml:space="preserve">防护和 </w:t>
      </w:r>
      <w:r>
        <w:rPr>
          <w:rFonts w:ascii="Calibri" w:eastAsia="Calibri"/>
        </w:rPr>
        <w:t>IP</w:t>
      </w:r>
      <w:r>
        <w:rPr>
          <w:rFonts w:ascii="Calibri" w:eastAsia="Calibri"/>
          <w:spacing w:val="1"/>
        </w:rPr>
        <w:t xml:space="preserve"> </w:t>
      </w:r>
      <w:r>
        <w:t>源防护。</w:t>
      </w:r>
    </w:p>
    <w:p>
      <w:pPr>
        <w:pStyle w:val="BodyText"/>
        <w:spacing w:line="269" w:lineRule="exact"/>
        <w:ind w:left="557"/>
      </w:pPr>
      <w:r>
        <w:rPr>
          <w:spacing w:val="10"/>
        </w:rPr>
        <w:t>了解交换机</w:t>
      </w:r>
      <w:r>
        <w:rPr>
          <w:rFonts w:ascii="Calibri" w:eastAsia="Calibri"/>
        </w:rPr>
        <w:t>ARP</w:t>
      </w:r>
      <w:r>
        <w:rPr>
          <w:rFonts w:ascii="Calibri" w:eastAsia="Calibri"/>
          <w:spacing w:val="-3"/>
        </w:rPr>
        <w:t xml:space="preserve"> </w:t>
      </w:r>
      <w:r>
        <w:t>防护的作用，</w:t>
      </w:r>
      <w:r>
        <w:rPr>
          <w:rFonts w:ascii="Calibri" w:eastAsia="Calibri"/>
        </w:rPr>
        <w:t>ARP</w:t>
      </w:r>
      <w:r>
        <w:rPr>
          <w:rFonts w:ascii="Calibri" w:eastAsia="Calibri"/>
          <w:spacing w:val="1"/>
        </w:rPr>
        <w:t xml:space="preserve"> </w:t>
      </w:r>
      <w:r>
        <w:t>防护可以有效的防护局域网中的网关欺骗和中间人攻击等。</w:t>
      </w:r>
    </w:p>
    <w:p>
      <w:pPr>
        <w:spacing w:after="0" w:line="269" w:lineRule="exact"/>
        <w:sectPr>
          <w:headerReference w:type="default" r:id="rId33"/>
          <w:footerReference w:type="default" r:id="rId34"/>
          <w:pgSz w:w="11910" w:h="16840"/>
          <w:pgMar w:top="980" w:right="620" w:bottom="1000" w:left="720" w:header="737" w:footer="802" w:gutter="0"/>
          <w:pgNumType w:start="15"/>
          <w:cols w:space="708"/>
        </w:sectPr>
      </w:pPr>
    </w:p>
    <w:p>
      <w:pPr>
        <w:pStyle w:val="BodyText"/>
        <w:spacing w:before="8" w:after="1"/>
        <w:rPr>
          <w:sz w:val="10"/>
        </w:rPr>
      </w:pPr>
    </w:p>
    <w:p>
      <w:pPr>
        <w:pStyle w:val="BodyText"/>
        <w:spacing w:line="20" w:lineRule="exact"/>
        <w:ind w:left="103"/>
        <w:rPr>
          <w:sz w:val="2"/>
        </w:rPr>
      </w:pPr>
      <w:r>
        <w:rPr>
          <w:sz w:val="2"/>
        </w:rPr>
        <w:pict>
          <v:group id="docshapegroup78" o:spid="_x0000_i1090" style="width:513.25pt;height:0.75pt" coordsize="10265,15">
            <v:rect id="docshape79" o:spid="_x0000_s1091" style="width:10265;height:15;position:absolute" coordsize="21600,21600" filled="t" fillcolor="black" stroked="f"/>
            <w10:anchorlock/>
          </v:group>
        </w:pict>
      </w:r>
    </w:p>
    <w:p>
      <w:pPr>
        <w:pStyle w:val="BodyText"/>
        <w:spacing w:before="94" w:line="417" w:lineRule="auto"/>
        <w:ind w:left="557" w:right="223"/>
      </w:pPr>
      <w:r>
        <w:rPr>
          <w:spacing w:val="-10"/>
        </w:rPr>
        <w:t xml:space="preserve">了解交换机 </w:t>
      </w:r>
      <w:r>
        <w:rPr>
          <w:rFonts w:ascii="Calibri" w:eastAsia="Calibri"/>
          <w:spacing w:val="-1"/>
        </w:rPr>
        <w:t>IP</w:t>
      </w:r>
      <w:r>
        <w:rPr>
          <w:rFonts w:ascii="Calibri" w:eastAsia="Calibri"/>
          <w:spacing w:val="4"/>
        </w:rPr>
        <w:t xml:space="preserve"> </w:t>
      </w:r>
      <w:r>
        <w:rPr>
          <w:spacing w:val="-1"/>
        </w:rPr>
        <w:t>源防护的作用，</w:t>
      </w:r>
      <w:r>
        <w:rPr>
          <w:rFonts w:ascii="Calibri" w:eastAsia="Calibri"/>
        </w:rPr>
        <w:t>IP</w:t>
      </w:r>
      <w:r>
        <w:rPr>
          <w:rFonts w:ascii="Calibri" w:eastAsia="Calibri"/>
          <w:spacing w:val="4"/>
        </w:rPr>
        <w:t xml:space="preserve"> </w:t>
      </w:r>
      <w:r>
        <w:rPr>
          <w:spacing w:val="-4"/>
        </w:rPr>
        <w:t xml:space="preserve">源防护可以阻止非法主机伪造 </w:t>
      </w:r>
      <w:r>
        <w:rPr>
          <w:rFonts w:ascii="Calibri" w:eastAsia="Calibri"/>
        </w:rPr>
        <w:t>IP</w:t>
      </w:r>
      <w:r>
        <w:rPr>
          <w:rFonts w:ascii="Calibri" w:eastAsia="Calibri"/>
          <w:spacing w:val="4"/>
        </w:rPr>
        <w:t xml:space="preserve"> </w:t>
      </w:r>
      <w:r>
        <w:t>地址访问网络，保证局域网通信的安全。</w:t>
      </w:r>
      <w:r>
        <w:rPr>
          <w:spacing w:val="-9"/>
        </w:rPr>
        <w:t xml:space="preserve">了解交换机 </w:t>
      </w:r>
      <w:r>
        <w:rPr>
          <w:rFonts w:ascii="Calibri" w:eastAsia="Calibri"/>
          <w:spacing w:val="-1"/>
        </w:rPr>
        <w:t>DHCP</w:t>
      </w:r>
      <w:r>
        <w:rPr>
          <w:rFonts w:ascii="Calibri" w:eastAsia="Calibri"/>
          <w:spacing w:val="11"/>
        </w:rPr>
        <w:t xml:space="preserve"> </w:t>
      </w:r>
      <w:r>
        <w:rPr>
          <w:spacing w:val="-5"/>
        </w:rPr>
        <w:t xml:space="preserve">侦听的作用，通过设置 </w:t>
      </w:r>
      <w:r>
        <w:rPr>
          <w:rFonts w:ascii="Calibri" w:eastAsia="Calibri"/>
        </w:rPr>
        <w:t>DHCP</w:t>
      </w:r>
      <w:r>
        <w:rPr>
          <w:rFonts w:ascii="Calibri" w:eastAsia="Calibri"/>
          <w:spacing w:val="11"/>
        </w:rPr>
        <w:t xml:space="preserve"> </w:t>
      </w:r>
      <w:r>
        <w:rPr>
          <w:spacing w:val="-3"/>
        </w:rPr>
        <w:t xml:space="preserve">侦听授信端口，可以保证网络中只有一个合法的 </w:t>
      </w:r>
      <w:r>
        <w:rPr>
          <w:rFonts w:ascii="Calibri" w:eastAsia="Calibri"/>
        </w:rPr>
        <w:t>DHCP</w:t>
      </w:r>
      <w:r>
        <w:rPr>
          <w:rFonts w:ascii="Calibri" w:eastAsia="Calibri"/>
          <w:spacing w:val="11"/>
        </w:rPr>
        <w:t xml:space="preserve"> </w:t>
      </w:r>
      <w:r>
        <w:t>服务</w:t>
      </w:r>
    </w:p>
    <w:p>
      <w:pPr>
        <w:pStyle w:val="BodyText"/>
        <w:ind w:left="132"/>
      </w:pPr>
      <w:r>
        <w:t>器。</w:t>
      </w:r>
    </w:p>
    <w:p>
      <w:pPr>
        <w:spacing w:after="0"/>
        <w:sectPr>
          <w:headerReference w:type="default" r:id="rId35"/>
          <w:footerReference w:type="default" r:id="rId36"/>
          <w:pgSz w:w="11910" w:h="16840"/>
          <w:pgMar w:top="980" w:right="620" w:bottom="1000" w:left="720" w:header="737" w:footer="802" w:gutter="0"/>
          <w:pgNumType w:start="16"/>
          <w:cols w:space="708"/>
        </w:sectPr>
      </w:pPr>
    </w:p>
    <w:p>
      <w:pPr>
        <w:pStyle w:val="BodyText"/>
        <w:spacing w:before="8" w:after="1"/>
        <w:rPr>
          <w:sz w:val="10"/>
        </w:rPr>
      </w:pPr>
      <w:r>
        <w:pict>
          <v:rect id="docshape80" o:spid="_x0000_s1092" style="width:282.5pt;height:11.7pt;margin-top:591.7pt;margin-left:63.85pt;mso-height-relative:page;mso-position-horizontal-relative:page;mso-position-vertical-relative:page;mso-width-relative:page;position:absolute;z-index:251710464" coordsize="21600,21600" filled="t" fillcolor="#fdf8be" stroked="f"/>
        </w:pict>
      </w:r>
      <w:r>
        <w:pict>
          <v:rect id="docshape81" o:spid="_x0000_s1093" style="width:510.55pt;height:11.7pt;margin-top:544.9pt;margin-left:42.55pt;mso-height-relative:page;mso-position-horizontal-relative:page;mso-position-vertical-relative:page;mso-width-relative:page;position:absolute;z-index:251711488" coordsize="21600,21600" filled="t" fillcolor="#fdf8be" stroked="f"/>
        </w:pict>
      </w:r>
      <w:r>
        <w:pict>
          <v:rect id="docshape82" o:spid="_x0000_s1094" style="width:489.3pt;height:11.7pt;margin-top:521.5pt;margin-left:63.85pt;mso-height-relative:page;mso-position-horizontal-relative:page;mso-position-vertical-relative:page;mso-width-relative:page;position:absolute;z-index:251712512" coordsize="21600,21600" filled="t" fillcolor="#fdf8be" stroked="f"/>
        </w:pict>
      </w:r>
      <w:r>
        <w:pict>
          <v:rect id="docshape83" o:spid="_x0000_s1095" style="width:208.7pt;height:11.7pt;margin-top:498.1pt;margin-left:42.55pt;mso-height-relative:page;mso-position-horizontal-relative:page;mso-position-vertical-relative:page;mso-width-relative:page;position:absolute;z-index:251713536" coordsize="21600,21600" filled="t" fillcolor="#fdf8be" stroked="f"/>
        </w:pict>
      </w:r>
      <w:r>
        <w:pict>
          <v:rect id="docshape84" o:spid="_x0000_s1096" style="width:489.3pt;height:11.7pt;margin-top:474.7pt;margin-left:63.85pt;mso-height-relative:page;mso-position-horizontal-relative:page;mso-position-vertical-relative:page;mso-width-relative:page;position:absolute;z-index:251714560" coordsize="21600,21600" filled="t" fillcolor="#fdf8be" stroked="f"/>
        </w:pict>
      </w:r>
      <w:r>
        <w:pict>
          <v:rect id="docshape85" o:spid="_x0000_s1097" style="width:450.8pt;height:12.15pt;margin-top:450.8pt;margin-left:63.85pt;mso-height-relative:page;mso-position-horizontal-relative:page;mso-position-vertical-relative:page;mso-width-relative:page;position:absolute;z-index:251715584" coordsize="21600,21600" filled="t" fillcolor="#fdf8be" stroked="f"/>
        </w:pict>
      </w:r>
    </w:p>
    <w:p>
      <w:pPr>
        <w:pStyle w:val="BodyText"/>
        <w:spacing w:line="20" w:lineRule="exact"/>
        <w:ind w:left="103"/>
        <w:rPr>
          <w:sz w:val="2"/>
        </w:rPr>
      </w:pPr>
      <w:r>
        <w:rPr>
          <w:sz w:val="2"/>
        </w:rPr>
        <w:pict>
          <v:group id="docshapegroup86" o:spid="_x0000_i1098" style="width:513.25pt;height:0.75pt" coordsize="10265,15">
            <v:rect id="docshape87" o:spid="_x0000_s1099" style="width:10265;height:15;position:absolute" coordsize="21600,21600" filled="t" fillcolor="black" stroked="f"/>
            <w10:anchorlock/>
          </v:group>
        </w:pict>
      </w:r>
    </w:p>
    <w:p>
      <w:pPr>
        <w:pStyle w:val="BodyText"/>
        <w:rPr>
          <w:sz w:val="10"/>
        </w:rPr>
      </w:pPr>
    </w:p>
    <w:p>
      <w:pPr>
        <w:pStyle w:val="Heading1"/>
        <w:ind w:left="1273" w:right="2581"/>
        <w:rPr>
          <w:rFonts w:ascii="Calibri" w:eastAsia="Calibri"/>
        </w:rPr>
      </w:pPr>
      <w:bookmarkStart w:id="25" w:name="_bookmark24"/>
      <w:bookmarkEnd w:id="25"/>
      <w:r>
        <w:rPr>
          <w:spacing w:val="-1"/>
        </w:rPr>
        <w:t xml:space="preserve">第五章 </w:t>
      </w:r>
      <w:r>
        <w:rPr>
          <w:rFonts w:ascii="Calibri" w:eastAsia="Calibri"/>
        </w:rPr>
        <w:t>VLAN</w:t>
      </w:r>
    </w:p>
    <w:p>
      <w:pPr>
        <w:pStyle w:val="BodyText"/>
        <w:rPr>
          <w:rFonts w:ascii="Calibri"/>
          <w:b/>
          <w:sz w:val="30"/>
        </w:rPr>
      </w:pPr>
    </w:p>
    <w:p>
      <w:pPr>
        <w:pStyle w:val="BodyText"/>
        <w:spacing w:before="231"/>
        <w:ind w:left="552"/>
      </w:pPr>
      <w:r>
        <w:rPr>
          <w:spacing w:val="-5"/>
        </w:rPr>
        <w:t xml:space="preserve">本章主要介绍虚拟局域网技术，包含 </w:t>
      </w:r>
      <w:r>
        <w:rPr>
          <w:rFonts w:ascii="Calibri" w:eastAsia="Calibri"/>
        </w:rPr>
        <w:t>VLAN</w:t>
      </w:r>
      <w:r>
        <w:rPr>
          <w:rFonts w:ascii="Calibri" w:eastAsia="Calibri"/>
          <w:spacing w:val="3"/>
        </w:rPr>
        <w:t xml:space="preserve"> </w:t>
      </w:r>
      <w:r>
        <w:t>技术简介、</w:t>
      </w:r>
      <w:r>
        <w:rPr>
          <w:rFonts w:ascii="Calibri" w:eastAsia="Calibri"/>
        </w:rPr>
        <w:t>802.1Q VLAN</w:t>
      </w:r>
      <w:r>
        <w:t>、</w:t>
      </w:r>
      <w:r>
        <w:rPr>
          <w:rFonts w:ascii="Calibri" w:eastAsia="Calibri"/>
        </w:rPr>
        <w:t>VLAN</w:t>
      </w:r>
      <w:r>
        <w:rPr>
          <w:rFonts w:ascii="Calibri" w:eastAsia="Calibri"/>
          <w:spacing w:val="3"/>
        </w:rPr>
        <w:t xml:space="preserve"> </w:t>
      </w:r>
      <w:r>
        <w:rPr>
          <w:spacing w:val="-11"/>
        </w:rPr>
        <w:t xml:space="preserve">类型以及 </w:t>
      </w:r>
      <w:r>
        <w:rPr>
          <w:rFonts w:ascii="Calibri" w:eastAsia="Calibri"/>
        </w:rPr>
        <w:t>GVRP</w:t>
      </w:r>
      <w:r>
        <w:t>。</w:t>
      </w:r>
    </w:p>
    <w:p>
      <w:pPr>
        <w:pStyle w:val="BodyText"/>
        <w:rPr>
          <w:sz w:val="22"/>
        </w:rPr>
      </w:pPr>
    </w:p>
    <w:p>
      <w:pPr>
        <w:pStyle w:val="Heading2"/>
        <w:numPr>
          <w:ilvl w:val="1"/>
          <w:numId w:val="28"/>
        </w:numPr>
        <w:tabs>
          <w:tab w:val="left" w:pos="901"/>
        </w:tabs>
        <w:spacing w:before="146" w:after="0" w:line="240" w:lineRule="auto"/>
        <w:ind w:left="900" w:right="0" w:hanging="486"/>
        <w:jc w:val="left"/>
      </w:pPr>
      <w:bookmarkStart w:id="26" w:name="_bookmark25"/>
      <w:bookmarkEnd w:id="26"/>
      <w:r>
        <w:rPr>
          <w:w w:val="95"/>
        </w:rPr>
        <w:t>VLAN</w:t>
      </w:r>
      <w:r>
        <w:rPr>
          <w:spacing w:val="2"/>
          <w:w w:val="95"/>
        </w:rPr>
        <w:t xml:space="preserve"> 技术简介</w:t>
      </w:r>
    </w:p>
    <w:p>
      <w:pPr>
        <w:pStyle w:val="BodyText"/>
        <w:spacing w:before="11"/>
        <w:rPr>
          <w:b/>
          <w:sz w:val="35"/>
        </w:rPr>
      </w:pPr>
    </w:p>
    <w:p>
      <w:pPr>
        <w:pStyle w:val="BodyText"/>
        <w:ind w:left="557"/>
      </w:pPr>
      <w:r>
        <w:rPr>
          <w:spacing w:val="-19"/>
        </w:rPr>
        <w:t xml:space="preserve">了解 </w:t>
      </w:r>
      <w:r>
        <w:rPr>
          <w:rFonts w:ascii="Calibri" w:eastAsia="Calibri"/>
          <w:spacing w:val="-1"/>
        </w:rPr>
        <w:t>VLAN</w:t>
      </w:r>
      <w:r>
        <w:rPr>
          <w:rFonts w:ascii="Calibri" w:eastAsia="Calibri"/>
          <w:spacing w:val="5"/>
        </w:rPr>
        <w:t xml:space="preserve"> </w:t>
      </w:r>
      <w:r>
        <w:rPr>
          <w:spacing w:val="-1"/>
        </w:rPr>
        <w:t>的产生背景。为了解决局域网中广播泛滥和缺少访问控制手段而产生。</w:t>
      </w:r>
    </w:p>
    <w:p>
      <w:pPr>
        <w:pStyle w:val="BodyText"/>
        <w:spacing w:before="7"/>
        <w:rPr>
          <w:sz w:val="15"/>
        </w:rPr>
      </w:pPr>
    </w:p>
    <w:p>
      <w:pPr>
        <w:pStyle w:val="BodyText"/>
        <w:spacing w:line="417" w:lineRule="auto"/>
        <w:ind w:left="557" w:right="724"/>
      </w:pPr>
      <w:r>
        <w:rPr>
          <w:spacing w:val="-18"/>
        </w:rPr>
        <w:t xml:space="preserve">了解 </w:t>
      </w:r>
      <w:r>
        <w:rPr>
          <w:rFonts w:ascii="Calibri" w:eastAsia="Calibri"/>
          <w:spacing w:val="-1"/>
        </w:rPr>
        <w:t>VLAN</w:t>
      </w:r>
      <w:r>
        <w:rPr>
          <w:rFonts w:ascii="Calibri" w:eastAsia="Calibri"/>
          <w:spacing w:val="6"/>
        </w:rPr>
        <w:t xml:space="preserve"> </w:t>
      </w:r>
      <w:r>
        <w:rPr>
          <w:spacing w:val="-1"/>
        </w:rPr>
        <w:t>技术的目标，</w:t>
      </w:r>
      <w:r>
        <w:rPr>
          <w:rFonts w:ascii="Calibri" w:eastAsia="Calibri"/>
          <w:spacing w:val="-1"/>
        </w:rPr>
        <w:t>VLAN</w:t>
      </w:r>
      <w:r>
        <w:rPr>
          <w:rFonts w:ascii="Calibri" w:eastAsia="Calibri"/>
          <w:spacing w:val="5"/>
        </w:rPr>
        <w:t xml:space="preserve"> </w:t>
      </w:r>
      <w:r>
        <w:t>即虚拟局域网，逻辑上将设备隔离成不同网段，不受物理线路的限制。</w:t>
      </w:r>
      <w:r>
        <w:rPr>
          <w:spacing w:val="-18"/>
        </w:rPr>
        <w:t xml:space="preserve">了解 </w:t>
      </w:r>
      <w:r>
        <w:rPr>
          <w:rFonts w:ascii="Calibri" w:eastAsia="Calibri"/>
          <w:spacing w:val="-1"/>
        </w:rPr>
        <w:t>VLAN</w:t>
      </w:r>
      <w:r>
        <w:rPr>
          <w:rFonts w:ascii="Calibri" w:eastAsia="Calibri"/>
          <w:spacing w:val="6"/>
        </w:rPr>
        <w:t xml:space="preserve"> </w:t>
      </w:r>
      <w:r>
        <w:rPr>
          <w:spacing w:val="-1"/>
        </w:rPr>
        <w:t>技术的优点，</w:t>
      </w:r>
      <w:r>
        <w:rPr>
          <w:rFonts w:ascii="Calibri" w:eastAsia="Calibri"/>
          <w:spacing w:val="-1"/>
        </w:rPr>
        <w:t>VLAN</w:t>
      </w:r>
      <w:r>
        <w:rPr>
          <w:rFonts w:ascii="Calibri" w:eastAsia="Calibri"/>
          <w:spacing w:val="5"/>
        </w:rPr>
        <w:t xml:space="preserve"> </w:t>
      </w:r>
      <w:r>
        <w:t>可以有效控制广播范围、增强局域网的安全性、灵活构建虚拟局域网。</w:t>
      </w:r>
    </w:p>
    <w:p>
      <w:pPr>
        <w:pStyle w:val="BodyText"/>
        <w:spacing w:before="4"/>
        <w:rPr>
          <w:sz w:val="20"/>
        </w:rPr>
      </w:pPr>
    </w:p>
    <w:p>
      <w:pPr>
        <w:pStyle w:val="Heading2"/>
        <w:numPr>
          <w:ilvl w:val="1"/>
          <w:numId w:val="28"/>
        </w:numPr>
        <w:tabs>
          <w:tab w:val="left" w:pos="901"/>
        </w:tabs>
        <w:spacing w:before="1" w:after="0" w:line="240" w:lineRule="auto"/>
        <w:ind w:left="900" w:right="0" w:hanging="486"/>
        <w:jc w:val="left"/>
      </w:pPr>
      <w:bookmarkStart w:id="27" w:name="_bookmark26"/>
      <w:bookmarkEnd w:id="27"/>
      <w:r>
        <w:t>802.1Q</w:t>
      </w:r>
      <w:r>
        <w:rPr>
          <w:spacing w:val="-3"/>
        </w:rPr>
        <w:t xml:space="preserve"> </w:t>
      </w:r>
      <w:r>
        <w:t>VLAN</w:t>
      </w:r>
    </w:p>
    <w:p>
      <w:pPr>
        <w:pStyle w:val="BodyText"/>
        <w:spacing w:before="10"/>
        <w:rPr>
          <w:b/>
          <w:sz w:val="35"/>
        </w:rPr>
      </w:pPr>
    </w:p>
    <w:p>
      <w:pPr>
        <w:pStyle w:val="BodyText"/>
        <w:ind w:left="557"/>
      </w:pPr>
      <w:r>
        <w:rPr>
          <w:spacing w:val="-19"/>
        </w:rPr>
        <w:t xml:space="preserve">了解 </w:t>
      </w:r>
      <w:r>
        <w:rPr>
          <w:rFonts w:ascii="Calibri" w:eastAsia="Calibri"/>
        </w:rPr>
        <w:t>802.1Q</w:t>
      </w:r>
      <w:r>
        <w:rPr>
          <w:rFonts w:ascii="Calibri" w:eastAsia="Calibri"/>
          <w:spacing w:val="-8"/>
        </w:rPr>
        <w:t xml:space="preserve"> </w:t>
      </w:r>
      <w:r>
        <w:rPr>
          <w:rFonts w:ascii="Calibri" w:eastAsia="Calibri"/>
        </w:rPr>
        <w:t>VLAN</w:t>
      </w:r>
      <w:r>
        <w:rPr>
          <w:rFonts w:ascii="Calibri" w:eastAsia="Calibri"/>
          <w:spacing w:val="4"/>
        </w:rPr>
        <w:t xml:space="preserve"> </w:t>
      </w:r>
      <w:r>
        <w:rPr>
          <w:spacing w:val="-4"/>
        </w:rPr>
        <w:t xml:space="preserve">数据帧格式，在以太网帧的源 </w:t>
      </w:r>
      <w:r>
        <w:rPr>
          <w:rFonts w:ascii="Calibri" w:eastAsia="Calibri"/>
        </w:rPr>
        <w:t>MAC</w:t>
      </w:r>
      <w:r>
        <w:rPr>
          <w:rFonts w:ascii="Calibri" w:eastAsia="Calibri"/>
          <w:spacing w:val="5"/>
        </w:rPr>
        <w:t xml:space="preserve"> </w:t>
      </w:r>
      <w:r>
        <w:t>地址和长度</w:t>
      </w:r>
      <w:r>
        <w:rPr>
          <w:rFonts w:ascii="Calibri" w:eastAsia="Calibri"/>
        </w:rPr>
        <w:t>/</w:t>
      </w:r>
      <w:r>
        <w:rPr>
          <w:spacing w:val="-8"/>
        </w:rPr>
        <w:t xml:space="preserve">类型之间插入 </w:t>
      </w:r>
      <w:r>
        <w:rPr>
          <w:rFonts w:ascii="Calibri" w:eastAsia="Calibri"/>
        </w:rPr>
        <w:t>4</w:t>
      </w:r>
      <w:r>
        <w:rPr>
          <w:rFonts w:ascii="Calibri" w:eastAsia="Calibri"/>
          <w:spacing w:val="3"/>
        </w:rPr>
        <w:t xml:space="preserve"> </w:t>
      </w:r>
      <w:r>
        <w:rPr>
          <w:spacing w:val="6"/>
        </w:rPr>
        <w:t>个字节的</w:t>
      </w:r>
      <w:r>
        <w:rPr>
          <w:rFonts w:ascii="Calibri" w:eastAsia="Calibri"/>
        </w:rPr>
        <w:t>Tag</w:t>
      </w:r>
      <w:r>
        <w:rPr>
          <w:rFonts w:ascii="Calibri" w:eastAsia="Calibri"/>
          <w:spacing w:val="3"/>
        </w:rPr>
        <w:t xml:space="preserve"> </w:t>
      </w:r>
      <w:r>
        <w:t>标签，其中</w:t>
      </w:r>
    </w:p>
    <w:p>
      <w:pPr>
        <w:pStyle w:val="BodyText"/>
        <w:spacing w:before="7"/>
        <w:rPr>
          <w:sz w:val="15"/>
        </w:rPr>
      </w:pPr>
    </w:p>
    <w:p>
      <w:pPr>
        <w:pStyle w:val="BodyText"/>
        <w:ind w:left="132"/>
      </w:pPr>
      <w:r>
        <w:pict>
          <v:rect id="docshape88" o:spid="_x0000_s1100" style="width:405.65pt;height:12.15pt;margin-top:94.5pt;margin-left:63.85pt;mso-height-relative:page;mso-position-horizontal-relative:page;mso-width-relative:page;position:absolute;z-index:251716608" coordsize="21600,21600" filled="t" fillcolor="#fdf8be" stroked="f"/>
        </w:pict>
      </w:r>
      <w:r>
        <w:pict>
          <v:rect id="docshape89" o:spid="_x0000_s1101" style="width:359.2pt;height:12.15pt;margin-top:71.1pt;margin-left:63.85pt;mso-height-relative:page;mso-position-horizontal-relative:page;mso-width-relative:page;position:absolute;z-index:251717632" coordsize="21600,21600" filled="t" fillcolor="#fdf8be" stroked="f"/>
        </w:pict>
      </w:r>
      <w:r>
        <w:pict>
          <v:rect id="docshape90" o:spid="_x0000_s1102" style="width:240.5pt;height:11.7pt;margin-top:48.2pt;margin-left:63.85pt;mso-height-relative:page;mso-position-horizontal-relative:page;mso-width-relative:page;position:absolute;z-index:251718656" coordsize="21600,21600" filled="t" fillcolor="#fdf8be" stroked="f"/>
        </w:pict>
      </w:r>
      <w:r>
        <w:pict>
          <v:rect id="docshape91" o:spid="_x0000_s1103" style="width:381.5pt;height:11.7pt;margin-top:24.8pt;margin-left:63.85pt;mso-height-relative:page;mso-position-horizontal-relative:page;mso-width-relative:page;position:absolute;z-index:251719680" coordsize="21600,21600" filled="t" fillcolor="#fdf8be" stroked="f"/>
        </w:pict>
      </w:r>
      <w:r>
        <w:rPr>
          <w:rFonts w:ascii="Calibri" w:eastAsia="Calibri"/>
          <w:spacing w:val="-1"/>
        </w:rPr>
        <w:t>VID</w:t>
      </w:r>
      <w:r>
        <w:rPr>
          <w:rFonts w:ascii="Calibri" w:eastAsia="Calibri"/>
          <w:spacing w:val="4"/>
        </w:rPr>
        <w:t xml:space="preserve"> </w:t>
      </w:r>
      <w:r>
        <w:rPr>
          <w:spacing w:val="-27"/>
        </w:rPr>
        <w:t xml:space="preserve">占 </w:t>
      </w:r>
      <w:r>
        <w:rPr>
          <w:rFonts w:ascii="Calibri" w:eastAsia="Calibri"/>
        </w:rPr>
        <w:t>12</w:t>
      </w:r>
      <w:r>
        <w:rPr>
          <w:rFonts w:ascii="Calibri" w:eastAsia="Calibri"/>
          <w:spacing w:val="6"/>
        </w:rPr>
        <w:t xml:space="preserve"> </w:t>
      </w:r>
      <w:r>
        <w:t>位。</w:t>
      </w:r>
    </w:p>
    <w:p>
      <w:pPr>
        <w:pStyle w:val="BodyText"/>
        <w:spacing w:before="11"/>
        <w:rPr>
          <w:sz w:val="15"/>
        </w:rPr>
      </w:pPr>
      <w:r>
        <w:pict>
          <v:shape id="docshape92" o:spid="_x0000_s1104" type="#_x0000_t202" style="width:381.55pt;height:11.75pt;margin-top:11.35pt;margin-left:63.85pt;mso-height-relative:page;mso-position-horizontal-relative:page;mso-width-relative:page;mso-wrap-distance-bottom:0;mso-wrap-distance-top:0;position:absolute;z-index:-251595776" coordsize="21600,21600" filled="f" stroked="f">
            <v:stroke joinstyle="miter"/>
            <v:textbox inset="0,0,0,0">
              <w:txbxContent>
                <w:p>
                  <w:pPr>
                    <w:pStyle w:val="BodyText"/>
                    <w:spacing w:line="234" w:lineRule="exact"/>
                    <w:ind w:right="-15"/>
                  </w:pPr>
                  <w:r>
                    <w:rPr>
                      <w:spacing w:val="-20"/>
                    </w:rPr>
                    <w:t xml:space="preserve">掌握 </w:t>
                  </w:r>
                  <w:r>
                    <w:rPr>
                      <w:rFonts w:ascii="Calibri" w:eastAsia="Calibri"/>
                      <w:spacing w:val="-1"/>
                    </w:rPr>
                    <w:t>802.1Q</w:t>
                  </w:r>
                  <w:r>
                    <w:rPr>
                      <w:rFonts w:ascii="Calibri" w:eastAsia="Calibri"/>
                    </w:rPr>
                    <w:t xml:space="preserve"> </w:t>
                  </w:r>
                  <w:r>
                    <w:rPr>
                      <w:rFonts w:ascii="Calibri" w:eastAsia="Calibri"/>
                      <w:spacing w:val="-1"/>
                    </w:rPr>
                    <w:t>VLAN</w:t>
                  </w:r>
                  <w:r>
                    <w:rPr>
                      <w:rFonts w:ascii="Calibri" w:eastAsia="Calibri"/>
                      <w:spacing w:val="6"/>
                    </w:rPr>
                    <w:t xml:space="preserve"> </w:t>
                  </w:r>
                  <w:r>
                    <w:rPr>
                      <w:spacing w:val="-6"/>
                    </w:rPr>
                    <w:t xml:space="preserve">的三种接口类型，包括 </w:t>
                  </w:r>
                  <w:r>
                    <w:rPr>
                      <w:rFonts w:ascii="Calibri" w:eastAsia="Calibri"/>
                    </w:rPr>
                    <w:t>Access</w:t>
                  </w:r>
                  <w:r>
                    <w:rPr>
                      <w:rFonts w:ascii="Calibri" w:eastAsia="Calibri"/>
                      <w:spacing w:val="1"/>
                    </w:rPr>
                    <w:t xml:space="preserve"> </w:t>
                  </w:r>
                  <w:r>
                    <w:t>接口、</w:t>
                  </w:r>
                  <w:r>
                    <w:rPr>
                      <w:rFonts w:ascii="Calibri" w:eastAsia="Calibri"/>
                    </w:rPr>
                    <w:t>Trunk</w:t>
                  </w:r>
                  <w:r>
                    <w:rPr>
                      <w:rFonts w:ascii="Calibri" w:eastAsia="Calibri"/>
                      <w:spacing w:val="5"/>
                    </w:rPr>
                    <w:t xml:space="preserve"> </w:t>
                  </w:r>
                  <w:r>
                    <w:rPr>
                      <w:spacing w:val="-14"/>
                    </w:rPr>
                    <w:t xml:space="preserve">接口和 </w:t>
                  </w:r>
                  <w:r>
                    <w:rPr>
                      <w:rFonts w:ascii="Calibri" w:eastAsia="Calibri"/>
                    </w:rPr>
                    <w:t>General</w:t>
                  </w:r>
                  <w:r>
                    <w:rPr>
                      <w:rFonts w:ascii="Calibri" w:eastAsia="Calibri"/>
                      <w:spacing w:val="1"/>
                    </w:rPr>
                    <w:t xml:space="preserve"> </w:t>
                  </w:r>
                  <w:r>
                    <w:t>接口。</w:t>
                  </w:r>
                </w:p>
              </w:txbxContent>
            </v:textbox>
            <w10:wrap type="topAndBottom"/>
          </v:shape>
        </w:pict>
      </w:r>
      <w:r>
        <w:pict>
          <v:shape id="docshape93" o:spid="_x0000_s1105" type="#_x0000_t202" style="width:240.55pt;height:11.75pt;margin-top:34.75pt;margin-left:63.85pt;mso-height-relative:page;mso-position-horizontal-relative:page;mso-width-relative:page;mso-wrap-distance-bottom:0;mso-wrap-distance-top:0;position:absolute;z-index:-251594752" coordsize="21600,21600" filled="f" stroked="f">
            <v:stroke joinstyle="miter"/>
            <v:textbox inset="0,0,0,0">
              <w:txbxContent>
                <w:p>
                  <w:pPr>
                    <w:pStyle w:val="BodyText"/>
                    <w:spacing w:line="234" w:lineRule="exact"/>
                    <w:ind w:right="-15"/>
                  </w:pPr>
                  <w:r>
                    <w:rPr>
                      <w:spacing w:val="-20"/>
                    </w:rPr>
                    <w:t xml:space="preserve">掌握 </w:t>
                  </w:r>
                  <w:r>
                    <w:rPr>
                      <w:rFonts w:ascii="Calibri" w:eastAsia="Calibri"/>
                      <w:spacing w:val="-1"/>
                    </w:rPr>
                    <w:t>802.1Q</w:t>
                  </w:r>
                  <w:r>
                    <w:rPr>
                      <w:rFonts w:ascii="Calibri" w:eastAsia="Calibri"/>
                      <w:spacing w:val="1"/>
                    </w:rPr>
                    <w:t xml:space="preserve"> </w:t>
                  </w:r>
                  <w:r>
                    <w:rPr>
                      <w:rFonts w:ascii="Calibri" w:eastAsia="Calibri"/>
                    </w:rPr>
                    <w:t>VLAN</w:t>
                  </w:r>
                  <w:r>
                    <w:rPr>
                      <w:rFonts w:ascii="Calibri" w:eastAsia="Calibri"/>
                      <w:spacing w:val="6"/>
                    </w:rPr>
                    <w:t xml:space="preserve"> </w:t>
                  </w:r>
                  <w:r>
                    <w:t>的三种接口类型区别和使用场景。</w:t>
                  </w:r>
                </w:p>
              </w:txbxContent>
            </v:textbox>
            <w10:wrap type="topAndBottom"/>
          </v:shape>
        </w:pict>
      </w:r>
      <w:r>
        <w:pict>
          <v:shape id="docshape94" o:spid="_x0000_s1106" type="#_x0000_t202" style="width:359.25pt;height:12.2pt;margin-top:57.7pt;margin-left:63.85pt;mso-height-relative:page;mso-position-horizontal-relative:page;mso-width-relative:page;mso-wrap-distance-bottom:0;mso-wrap-distance-top:0;position:absolute;z-index:-251593728" coordsize="21600,21600" filled="f" stroked="f">
            <v:stroke joinstyle="miter"/>
            <v:textbox inset="0,0,0,0">
              <w:txbxContent>
                <w:p>
                  <w:pPr>
                    <w:pStyle w:val="BodyText"/>
                    <w:numPr>
                      <w:ilvl w:val="0"/>
                      <w:numId w:val="29"/>
                    </w:numPr>
                    <w:tabs>
                      <w:tab w:val="left" w:pos="419"/>
                      <w:tab w:val="left" w:pos="420"/>
                    </w:tabs>
                    <w:spacing w:before="0" w:after="0" w:line="244" w:lineRule="exact"/>
                    <w:ind w:left="420" w:right="-15" w:hanging="420"/>
                    <w:jc w:val="left"/>
                  </w:pPr>
                  <w:r>
                    <w:rPr>
                      <w:rFonts w:ascii="Calibri" w:eastAsia="Calibri" w:hAnsi="Calibri"/>
                      <w:spacing w:val="-1"/>
                    </w:rPr>
                    <w:t>Access</w:t>
                  </w:r>
                  <w:r>
                    <w:rPr>
                      <w:rFonts w:ascii="Calibri" w:eastAsia="Calibri" w:hAnsi="Calibri"/>
                      <w:spacing w:val="4"/>
                    </w:rPr>
                    <w:t xml:space="preserve"> </w:t>
                  </w:r>
                  <w:r>
                    <w:rPr>
                      <w:spacing w:val="-8"/>
                    </w:rPr>
                    <w:t xml:space="preserve">接口只属于一个 </w:t>
                  </w:r>
                  <w:r>
                    <w:rPr>
                      <w:rFonts w:ascii="Calibri" w:eastAsia="Calibri" w:hAnsi="Calibri"/>
                      <w:spacing w:val="-1"/>
                    </w:rPr>
                    <w:t>VLAN</w:t>
                  </w:r>
                  <w:r>
                    <w:rPr>
                      <w:spacing w:val="-9"/>
                    </w:rPr>
                    <w:t xml:space="preserve">，出口规则为 </w:t>
                  </w:r>
                  <w:r>
                    <w:rPr>
                      <w:rFonts w:ascii="Calibri" w:eastAsia="Calibri" w:hAnsi="Calibri"/>
                      <w:spacing w:val="-1"/>
                    </w:rPr>
                    <w:t>UnTag</w:t>
                  </w:r>
                  <w:r>
                    <w:rPr>
                      <w:spacing w:val="-1"/>
                    </w:rPr>
                    <w:t>，一般用于接终端主机；</w:t>
                  </w:r>
                </w:p>
              </w:txbxContent>
            </v:textbox>
            <w10:wrap type="topAndBottom"/>
          </v:shape>
        </w:pict>
      </w:r>
      <w:r>
        <w:pict>
          <v:shape id="docshape95" o:spid="_x0000_s1107" type="#_x0000_t202" style="width:405.65pt;height:12.2pt;margin-top:81.1pt;margin-left:63.85pt;mso-height-relative:page;mso-position-horizontal-relative:page;mso-width-relative:page;mso-wrap-distance-bottom:0;mso-wrap-distance-top:0;position:absolute;z-index:-251592704" coordsize="21600,21600" filled="f" stroked="f">
            <v:stroke joinstyle="miter"/>
            <v:textbox inset="0,0,0,0">
              <w:txbxContent>
                <w:p>
                  <w:pPr>
                    <w:pStyle w:val="BodyText"/>
                    <w:numPr>
                      <w:ilvl w:val="0"/>
                      <w:numId w:val="30"/>
                    </w:numPr>
                    <w:tabs>
                      <w:tab w:val="left" w:pos="419"/>
                      <w:tab w:val="left" w:pos="420"/>
                    </w:tabs>
                    <w:spacing w:before="0" w:after="0" w:line="244" w:lineRule="exact"/>
                    <w:ind w:left="420" w:right="0" w:hanging="420"/>
                    <w:jc w:val="left"/>
                  </w:pPr>
                  <w:r>
                    <w:rPr>
                      <w:rFonts w:ascii="Calibri" w:eastAsia="Calibri" w:hAnsi="Calibri"/>
                      <w:spacing w:val="-1"/>
                    </w:rPr>
                    <w:t>Trunk</w:t>
                  </w:r>
                  <w:r>
                    <w:rPr>
                      <w:rFonts w:ascii="Calibri" w:eastAsia="Calibri" w:hAnsi="Calibri"/>
                      <w:spacing w:val="5"/>
                    </w:rPr>
                    <w:t xml:space="preserve"> </w:t>
                  </w:r>
                  <w:r>
                    <w:rPr>
                      <w:spacing w:val="-7"/>
                    </w:rPr>
                    <w:t xml:space="preserve">接口可以属于多个 </w:t>
                  </w:r>
                  <w:r>
                    <w:rPr>
                      <w:rFonts w:ascii="Calibri" w:eastAsia="Calibri" w:hAnsi="Calibri"/>
                      <w:spacing w:val="-1"/>
                    </w:rPr>
                    <w:t>VLAN</w:t>
                  </w:r>
                  <w:r>
                    <w:rPr>
                      <w:spacing w:val="-9"/>
                    </w:rPr>
                    <w:t xml:space="preserve">，出口规则为 </w:t>
                  </w:r>
                  <w:r>
                    <w:rPr>
                      <w:rFonts w:ascii="Calibri" w:eastAsia="Calibri" w:hAnsi="Calibri"/>
                      <w:spacing w:val="-1"/>
                    </w:rPr>
                    <w:t>Tag</w:t>
                  </w:r>
                  <w:r>
                    <w:rPr>
                      <w:spacing w:val="-1"/>
                    </w:rPr>
                    <w:t>，一般用于连接交换机等网络设备；</w:t>
                  </w:r>
                </w:p>
              </w:txbxContent>
            </v:textbox>
            <w10:wrap type="topAndBottom"/>
          </v:shape>
        </w:pict>
      </w:r>
      <w:r>
        <w:pict>
          <v:shape id="docshape96" o:spid="_x0000_s1108" type="#_x0000_t202" style="width:450.8pt;height:12.2pt;margin-top:104.5pt;margin-left:63.85pt;mso-height-relative:page;mso-position-horizontal-relative:page;mso-width-relative:page;mso-wrap-distance-bottom:0;mso-wrap-distance-top:0;position:absolute;z-index:-251591680" coordsize="21600,21600" filled="f" stroked="f">
            <v:stroke joinstyle="miter"/>
            <v:textbox inset="0,0,0,0">
              <w:txbxContent>
                <w:p>
                  <w:pPr>
                    <w:pStyle w:val="BodyText"/>
                    <w:numPr>
                      <w:ilvl w:val="0"/>
                      <w:numId w:val="31"/>
                    </w:numPr>
                    <w:tabs>
                      <w:tab w:val="left" w:pos="419"/>
                      <w:tab w:val="left" w:pos="420"/>
                    </w:tabs>
                    <w:spacing w:before="0" w:after="0" w:line="244" w:lineRule="exact"/>
                    <w:ind w:left="420" w:right="0" w:hanging="420"/>
                    <w:jc w:val="left"/>
                  </w:pPr>
                  <w:r>
                    <w:rPr>
                      <w:rFonts w:ascii="Calibri" w:eastAsia="Calibri" w:hAnsi="Calibri"/>
                    </w:rPr>
                    <w:t>General</w:t>
                  </w:r>
                  <w:r>
                    <w:rPr>
                      <w:rFonts w:ascii="Calibri" w:eastAsia="Calibri" w:hAnsi="Calibri"/>
                      <w:spacing w:val="-4"/>
                    </w:rPr>
                    <w:t xml:space="preserve"> </w:t>
                  </w:r>
                  <w:r>
                    <w:rPr>
                      <w:spacing w:val="6"/>
                    </w:rPr>
                    <w:t>接口可以属于多个</w:t>
                  </w:r>
                  <w:r>
                    <w:rPr>
                      <w:rFonts w:ascii="Calibri" w:eastAsia="Calibri" w:hAnsi="Calibri"/>
                    </w:rPr>
                    <w:t>VLAN</w:t>
                  </w:r>
                  <w:r>
                    <w:t>，出口规则需要配置，即可连接网络设备也可连接终端主机。</w:t>
                  </w:r>
                </w:p>
              </w:txbxContent>
            </v:textbox>
            <w10:wrap type="topAndBottom"/>
          </v:shape>
        </w:pict>
      </w:r>
      <w:r>
        <w:pict>
          <v:shape id="docshape97" o:spid="_x0000_s1109" type="#_x0000_t202" style="width:489.35pt;height:11.75pt;margin-top:128.4pt;margin-left:63.85pt;mso-height-relative:page;mso-position-horizontal-relative:page;mso-width-relative:page;mso-wrap-distance-bottom:0;mso-wrap-distance-top:0;position:absolute;z-index:-251590656" coordsize="21600,21600" filled="f" stroked="f">
            <v:stroke joinstyle="miter"/>
            <v:textbox inset="0,0,0,0">
              <w:txbxContent>
                <w:p>
                  <w:pPr>
                    <w:pStyle w:val="BodyText"/>
                    <w:spacing w:line="234" w:lineRule="exact"/>
                    <w:ind w:right="-15"/>
                  </w:pPr>
                  <w:r>
                    <w:rPr>
                      <w:spacing w:val="-15"/>
                    </w:rPr>
                    <w:t xml:space="preserve">掌握 </w:t>
                  </w:r>
                  <w:r>
                    <w:rPr>
                      <w:rFonts w:ascii="Calibri" w:eastAsia="Calibri"/>
                      <w:spacing w:val="-2"/>
                    </w:rPr>
                    <w:t>General</w:t>
                  </w:r>
                  <w:r>
                    <w:rPr>
                      <w:rFonts w:ascii="Calibri" w:eastAsia="Calibri"/>
                      <w:spacing w:val="18"/>
                    </w:rPr>
                    <w:t xml:space="preserve"> </w:t>
                  </w:r>
                  <w:r>
                    <w:rPr>
                      <w:spacing w:val="-2"/>
                    </w:rPr>
                    <w:t>接口的两种出口规则，</w:t>
                  </w:r>
                  <w:r>
                    <w:rPr>
                      <w:rFonts w:ascii="Calibri" w:eastAsia="Calibri"/>
                      <w:spacing w:val="-1"/>
                    </w:rPr>
                    <w:t>TAG</w:t>
                  </w:r>
                  <w:r>
                    <w:rPr>
                      <w:rFonts w:ascii="Calibri" w:eastAsia="Calibri"/>
                      <w:spacing w:val="20"/>
                    </w:rPr>
                    <w:t xml:space="preserve"> </w:t>
                  </w:r>
                  <w:r>
                    <w:rPr>
                      <w:spacing w:val="-3"/>
                    </w:rPr>
                    <w:t xml:space="preserve">规则表示数据帧从交换机端口发出时加上 </w:t>
                  </w:r>
                  <w:r>
                    <w:rPr>
                      <w:rFonts w:ascii="Calibri" w:eastAsia="Calibri"/>
                      <w:spacing w:val="-1"/>
                    </w:rPr>
                    <w:t>Tag</w:t>
                  </w:r>
                  <w:r>
                    <w:rPr>
                      <w:rFonts w:ascii="Calibri" w:eastAsia="Calibri"/>
                      <w:spacing w:val="18"/>
                    </w:rPr>
                    <w:t xml:space="preserve"> </w:t>
                  </w:r>
                  <w:r>
                    <w:rPr>
                      <w:spacing w:val="-1"/>
                    </w:rPr>
                    <w:t>标签，</w:t>
                  </w:r>
                  <w:r>
                    <w:rPr>
                      <w:rFonts w:ascii="Calibri" w:eastAsia="Calibri"/>
                      <w:spacing w:val="-1"/>
                    </w:rPr>
                    <w:t>UnTag</w:t>
                  </w:r>
                  <w:r>
                    <w:rPr>
                      <w:rFonts w:ascii="Calibri" w:eastAsia="Calibri"/>
                      <w:spacing w:val="15"/>
                    </w:rPr>
                    <w:t xml:space="preserve"> </w:t>
                  </w:r>
                  <w:r>
                    <w:rPr>
                      <w:spacing w:val="-1"/>
                    </w:rPr>
                    <w:t>规则表</w:t>
                  </w:r>
                </w:p>
              </w:txbxContent>
            </v:textbox>
            <w10:wrap type="topAndBottom"/>
          </v:shape>
        </w:pict>
      </w:r>
      <w:r>
        <w:pict>
          <v:shape id="docshape98" o:spid="_x0000_s1110" type="#_x0000_t202" style="width:208.75pt;height:11.75pt;margin-top:151.8pt;margin-left:42.55pt;mso-height-relative:page;mso-position-horizontal-relative:page;mso-width-relative:page;mso-wrap-distance-bottom:0;mso-wrap-distance-top:0;position:absolute;z-index:-251589632" coordsize="21600,21600" filled="f" stroked="f">
            <v:stroke joinstyle="miter"/>
            <v:textbox inset="0,0,0,0">
              <w:txbxContent>
                <w:p>
                  <w:pPr>
                    <w:pStyle w:val="BodyText"/>
                    <w:spacing w:line="234" w:lineRule="exact"/>
                    <w:ind w:right="-15"/>
                  </w:pPr>
                  <w:r>
                    <w:rPr>
                      <w:spacing w:val="-5"/>
                    </w:rPr>
                    <w:t xml:space="preserve">示数据帧从交换机端口发出时不加 </w:t>
                  </w:r>
                  <w:r>
                    <w:rPr>
                      <w:rFonts w:ascii="Calibri" w:eastAsia="Calibri"/>
                      <w:spacing w:val="-1"/>
                    </w:rPr>
                    <w:t>Tag</w:t>
                  </w:r>
                  <w:r>
                    <w:rPr>
                      <w:rFonts w:ascii="Calibri" w:eastAsia="Calibri"/>
                      <w:spacing w:val="2"/>
                    </w:rPr>
                    <w:t xml:space="preserve"> </w:t>
                  </w:r>
                  <w:r>
                    <w:t>标签。</w:t>
                  </w:r>
                </w:p>
              </w:txbxContent>
            </v:textbox>
            <w10:wrap type="topAndBottom"/>
          </v:shape>
        </w:pict>
      </w:r>
      <w:r>
        <w:pict>
          <v:shape id="docshape99" o:spid="_x0000_s1111" type="#_x0000_t202" style="width:489.35pt;height:11.75pt;margin-top:175.2pt;margin-left:63.85pt;mso-height-relative:page;mso-position-horizontal-relative:page;mso-width-relative:page;mso-wrap-distance-bottom:0;mso-wrap-distance-top:0;position:absolute;z-index:-251588608" coordsize="21600,21600" filled="f" stroked="f">
            <v:stroke joinstyle="miter"/>
            <v:textbox inset="0,0,0,0">
              <w:txbxContent>
                <w:p>
                  <w:pPr>
                    <w:pStyle w:val="BodyText"/>
                    <w:spacing w:line="234" w:lineRule="exact"/>
                  </w:pPr>
                  <w:r>
                    <w:rPr>
                      <w:spacing w:val="-15"/>
                    </w:rPr>
                    <w:t xml:space="preserve">掌握 </w:t>
                  </w:r>
                  <w:r>
                    <w:rPr>
                      <w:rFonts w:ascii="Calibri" w:eastAsia="Calibri"/>
                      <w:spacing w:val="-1"/>
                    </w:rPr>
                    <w:t>PVID</w:t>
                  </w:r>
                  <w:r>
                    <w:rPr>
                      <w:rFonts w:ascii="Calibri" w:eastAsia="Calibri"/>
                      <w:spacing w:val="17"/>
                    </w:rPr>
                    <w:t xml:space="preserve"> </w:t>
                  </w:r>
                  <w:r>
                    <w:rPr>
                      <w:spacing w:val="-1"/>
                    </w:rPr>
                    <w:t>的用途，</w:t>
                  </w:r>
                  <w:r>
                    <w:rPr>
                      <w:rFonts w:ascii="Calibri" w:eastAsia="Calibri"/>
                      <w:spacing w:val="-1"/>
                    </w:rPr>
                    <w:t>PVID</w:t>
                  </w:r>
                  <w:r>
                    <w:rPr>
                      <w:rFonts w:ascii="Calibri" w:eastAsia="Calibri"/>
                      <w:spacing w:val="14"/>
                    </w:rPr>
                    <w:t xml:space="preserve"> </w:t>
                  </w:r>
                  <w:r>
                    <w:rPr>
                      <w:spacing w:val="-7"/>
                    </w:rPr>
                    <w:t xml:space="preserve">即端口的默认 </w:t>
                  </w:r>
                  <w:r>
                    <w:rPr>
                      <w:rFonts w:ascii="Calibri" w:eastAsia="Calibri"/>
                      <w:spacing w:val="-1"/>
                    </w:rPr>
                    <w:t>VLAN</w:t>
                  </w:r>
                  <w:r>
                    <w:rPr>
                      <w:spacing w:val="-4"/>
                    </w:rPr>
                    <w:t xml:space="preserve">。当交换机接口接收到的数据帧不带 </w:t>
                  </w:r>
                  <w:r>
                    <w:rPr>
                      <w:rFonts w:ascii="Calibri" w:eastAsia="Calibri"/>
                    </w:rPr>
                    <w:t>TAG</w:t>
                  </w:r>
                  <w:r>
                    <w:rPr>
                      <w:rFonts w:ascii="Calibri" w:eastAsia="Calibri"/>
                      <w:spacing w:val="19"/>
                    </w:rPr>
                    <w:t xml:space="preserve"> </w:t>
                  </w:r>
                  <w:r>
                    <w:t>时，交换机会打上接</w:t>
                  </w:r>
                </w:p>
              </w:txbxContent>
            </v:textbox>
            <w10:wrap type="topAndBottom"/>
          </v:shape>
        </w:pict>
      </w:r>
      <w:r>
        <w:pict>
          <v:shape id="docshape100" o:spid="_x0000_s1112" type="#_x0000_t202" style="width:510.6pt;height:11.75pt;margin-top:198.6pt;margin-left:42.55pt;mso-height-relative:page;mso-position-horizontal-relative:page;mso-width-relative:page;mso-wrap-distance-bottom:0;mso-wrap-distance-top:0;position:absolute;z-index:-251587584" coordsize="21600,21600" filled="f" stroked="f">
            <v:stroke joinstyle="miter"/>
            <v:textbox inset="0,0,0,0">
              <w:txbxContent>
                <w:p>
                  <w:pPr>
                    <w:pStyle w:val="BodyText"/>
                    <w:spacing w:line="234" w:lineRule="exact"/>
                  </w:pPr>
                  <w:r>
                    <w:rPr>
                      <w:spacing w:val="-9"/>
                    </w:rPr>
                    <w:t xml:space="preserve">收端口的 </w:t>
                  </w:r>
                  <w:r>
                    <w:rPr>
                      <w:rFonts w:ascii="Calibri" w:eastAsia="Calibri"/>
                      <w:spacing w:val="-1"/>
                    </w:rPr>
                    <w:t>PVID</w:t>
                  </w:r>
                  <w:r>
                    <w:rPr>
                      <w:spacing w:val="-3"/>
                    </w:rPr>
                    <w:t xml:space="preserve">。同样的，交换机发送数据帧时，会将 </w:t>
                  </w:r>
                  <w:r>
                    <w:rPr>
                      <w:rFonts w:ascii="Calibri" w:eastAsia="Calibri"/>
                      <w:spacing w:val="-1"/>
                    </w:rPr>
                    <w:t>TAG</w:t>
                  </w:r>
                  <w:r>
                    <w:rPr>
                      <w:rFonts w:ascii="Calibri" w:eastAsia="Calibri"/>
                      <w:spacing w:val="23"/>
                    </w:rPr>
                    <w:t xml:space="preserve"> </w:t>
                  </w:r>
                  <w:r>
                    <w:rPr>
                      <w:spacing w:val="-4"/>
                    </w:rPr>
                    <w:t xml:space="preserve">标签等于交换机发送端口 </w:t>
                  </w:r>
                  <w:r>
                    <w:rPr>
                      <w:rFonts w:ascii="Calibri" w:eastAsia="Calibri"/>
                      <w:spacing w:val="-1"/>
                    </w:rPr>
                    <w:t>PVID</w:t>
                  </w:r>
                  <w:r>
                    <w:rPr>
                      <w:rFonts w:ascii="Calibri" w:eastAsia="Calibri"/>
                      <w:spacing w:val="55"/>
                    </w:rPr>
                    <w:t xml:space="preserve"> </w:t>
                  </w:r>
                  <w:r>
                    <w:rPr>
                      <w:spacing w:val="-7"/>
                    </w:rPr>
                    <w:t xml:space="preserve">的数据帧的 </w:t>
                  </w:r>
                  <w:r>
                    <w:rPr>
                      <w:rFonts w:ascii="Calibri" w:eastAsia="Calibri"/>
                      <w:spacing w:val="-1"/>
                    </w:rPr>
                    <w:t>TAG</w:t>
                  </w:r>
                  <w:r>
                    <w:rPr>
                      <w:rFonts w:ascii="Calibri" w:eastAsia="Calibri"/>
                      <w:spacing w:val="23"/>
                    </w:rPr>
                    <w:t xml:space="preserve"> </w:t>
                  </w:r>
                  <w:r>
                    <w:rPr>
                      <w:spacing w:val="-1"/>
                    </w:rPr>
                    <w:t>标签</w:t>
                  </w:r>
                </w:p>
              </w:txbxContent>
            </v:textbox>
            <w10:wrap type="topAndBottom"/>
          </v:shape>
        </w:pict>
      </w:r>
      <w:r>
        <w:pict>
          <v:shape id="docshape101" o:spid="_x0000_s1113" type="#_x0000_t202" style="width:84.15pt;height:10.6pt;margin-top:222pt;margin-left:42.55pt;mso-height-relative:page;mso-position-horizontal-relative:page;mso-width-relative:page;mso-wrap-distance-bottom:0;mso-wrap-distance-top:0;position:absolute;z-index:-251586560" coordsize="21600,21600" filled="t" fillcolor="#fdf8be" stroked="f">
            <v:stroke joinstyle="miter"/>
            <v:textbox inset="0,0,0,0">
              <w:txbxContent>
                <w:p>
                  <w:pPr>
                    <w:pStyle w:val="BodyText"/>
                    <w:spacing w:line="211" w:lineRule="exact"/>
                    <w:ind w:right="-15"/>
                    <w:rPr>
                      <w:color w:val="000000"/>
                    </w:rPr>
                  </w:pPr>
                  <w:r>
                    <w:rPr>
                      <w:color w:val="000000"/>
                    </w:rPr>
                    <w:t>删除再进行转发。</w:t>
                  </w:r>
                </w:p>
              </w:txbxContent>
            </v:textbox>
            <w10:wrap type="topAndBottom"/>
          </v:shape>
        </w:pict>
      </w:r>
      <w:r>
        <w:pict>
          <v:shape id="docshape102" o:spid="_x0000_s1114" type="#_x0000_t202" style="width:293.1pt;height:11.75pt;margin-top:245.4pt;margin-left:63.85pt;mso-height-relative:page;mso-position-horizontal-relative:page;mso-width-relative:page;mso-wrap-distance-bottom:0;mso-wrap-distance-top:0;position:absolute;z-index:-251585536" coordsize="21600,21600" filled="f" stroked="f">
            <v:stroke joinstyle="miter"/>
            <v:textbox inset="0,0,0,0">
              <w:txbxContent>
                <w:p>
                  <w:pPr>
                    <w:pStyle w:val="BodyText"/>
                    <w:spacing w:line="234" w:lineRule="exact"/>
                  </w:pPr>
                  <w:r>
                    <w:rPr>
                      <w:spacing w:val="-20"/>
                    </w:rPr>
                    <w:t xml:space="preserve">掌握 </w:t>
                  </w:r>
                  <w:r>
                    <w:rPr>
                      <w:rFonts w:ascii="Calibri" w:eastAsia="Calibri"/>
                      <w:spacing w:val="-1"/>
                    </w:rPr>
                    <w:t>802.1Q</w:t>
                  </w:r>
                  <w:r>
                    <w:rPr>
                      <w:rFonts w:ascii="Calibri" w:eastAsia="Calibri"/>
                      <w:spacing w:val="1"/>
                    </w:rPr>
                    <w:t xml:space="preserve"> </w:t>
                  </w:r>
                  <w:r>
                    <w:rPr>
                      <w:rFonts w:ascii="Calibri" w:eastAsia="Calibri"/>
                    </w:rPr>
                    <w:t>VLAN</w:t>
                  </w:r>
                  <w:r>
                    <w:rPr>
                      <w:rFonts w:ascii="Calibri" w:eastAsia="Calibri"/>
                      <w:spacing w:val="7"/>
                    </w:rPr>
                    <w:t xml:space="preserve"> </w:t>
                  </w:r>
                  <w:r>
                    <w:t>不同端口类型接收和发送报文时的处理方法。</w:t>
                  </w:r>
                </w:p>
              </w:txbxContent>
            </v:textbox>
            <w10:wrap type="topAndBottom"/>
          </v:shape>
        </w:pict>
      </w:r>
    </w:p>
    <w:p>
      <w:pPr>
        <w:pStyle w:val="BodyText"/>
        <w:spacing w:before="4"/>
        <w:rPr>
          <w:sz w:val="16"/>
        </w:rPr>
      </w:pPr>
    </w:p>
    <w:p>
      <w:pPr>
        <w:pStyle w:val="BodyText"/>
        <w:spacing w:before="7"/>
        <w:rPr>
          <w:sz w:val="15"/>
        </w:rPr>
      </w:pPr>
    </w:p>
    <w:p>
      <w:pPr>
        <w:pStyle w:val="BodyText"/>
        <w:spacing w:before="7"/>
        <w:rPr>
          <w:sz w:val="15"/>
        </w:rPr>
      </w:pPr>
    </w:p>
    <w:p>
      <w:pPr>
        <w:pStyle w:val="BodyText"/>
        <w:spacing w:before="8"/>
        <w:rPr>
          <w:sz w:val="15"/>
        </w:rPr>
      </w:pPr>
    </w:p>
    <w:p>
      <w:pPr>
        <w:pStyle w:val="BodyText"/>
        <w:spacing w:before="4"/>
        <w:rPr>
          <w:sz w:val="16"/>
        </w:rPr>
      </w:pPr>
    </w:p>
    <w:p>
      <w:pPr>
        <w:pStyle w:val="BodyText"/>
        <w:spacing w:before="4"/>
        <w:rPr>
          <w:sz w:val="16"/>
        </w:rPr>
      </w:pPr>
    </w:p>
    <w:p>
      <w:pPr>
        <w:pStyle w:val="BodyText"/>
        <w:spacing w:before="4"/>
        <w:rPr>
          <w:sz w:val="16"/>
        </w:rPr>
      </w:pPr>
    </w:p>
    <w:p>
      <w:pPr>
        <w:pStyle w:val="BodyText"/>
        <w:spacing w:before="4"/>
        <w:rPr>
          <w:sz w:val="16"/>
        </w:rPr>
      </w:pPr>
    </w:p>
    <w:p>
      <w:pPr>
        <w:pStyle w:val="BodyText"/>
        <w:spacing w:before="4"/>
        <w:rPr>
          <w:sz w:val="16"/>
        </w:rPr>
      </w:pPr>
    </w:p>
    <w:p>
      <w:pPr>
        <w:pStyle w:val="BodyText"/>
        <w:spacing w:before="2"/>
        <w:rPr>
          <w:sz w:val="18"/>
        </w:rPr>
      </w:pPr>
    </w:p>
    <w:p>
      <w:pPr>
        <w:pStyle w:val="BodyText"/>
        <w:spacing w:before="3"/>
        <w:rPr>
          <w:sz w:val="8"/>
        </w:rPr>
      </w:pPr>
    </w:p>
    <w:tbl>
      <w:tblPr>
        <w:tblStyle w:val="TableNormal"/>
        <w:tblW w:w="0" w:type="auto"/>
        <w:tblInd w:w="5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126"/>
        <w:gridCol w:w="2266"/>
        <w:gridCol w:w="2693"/>
        <w:gridCol w:w="2554"/>
      </w:tblGrid>
      <w:tr>
        <w:tblPrEx>
          <w:tblW w:w="0" w:type="auto"/>
          <w:tblInd w:w="5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68"/>
        </w:trPr>
        <w:tc>
          <w:tcPr>
            <w:tcW w:w="2126" w:type="dxa"/>
            <w:vMerge w:val="restart"/>
            <w:shd w:val="clear" w:color="auto" w:fill="BEBEBE"/>
          </w:tcPr>
          <w:p>
            <w:pPr>
              <w:pStyle w:val="TableParagraph"/>
              <w:spacing w:before="6"/>
              <w:rPr>
                <w:sz w:val="26"/>
              </w:rPr>
            </w:pPr>
          </w:p>
          <w:p>
            <w:pPr>
              <w:pStyle w:val="TableParagraph"/>
              <w:spacing w:before="1"/>
              <w:ind w:left="638"/>
              <w:rPr>
                <w:b/>
                <w:sz w:val="21"/>
              </w:rPr>
            </w:pPr>
            <w:r>
              <w:rPr>
                <w:b/>
                <w:sz w:val="21"/>
              </w:rPr>
              <w:t>端口类型</w:t>
            </w:r>
          </w:p>
        </w:tc>
        <w:tc>
          <w:tcPr>
            <w:tcW w:w="4959" w:type="dxa"/>
            <w:gridSpan w:val="2"/>
            <w:shd w:val="clear" w:color="auto" w:fill="BEBEBE"/>
          </w:tcPr>
          <w:p>
            <w:pPr>
              <w:pStyle w:val="TableParagraph"/>
              <w:spacing w:before="100"/>
              <w:ind w:left="1635"/>
              <w:rPr>
                <w:b/>
                <w:sz w:val="21"/>
              </w:rPr>
            </w:pPr>
            <w:r>
              <w:rPr>
                <w:b/>
                <w:sz w:val="21"/>
              </w:rPr>
              <w:t>对接收报文的处理</w:t>
            </w:r>
          </w:p>
        </w:tc>
        <w:tc>
          <w:tcPr>
            <w:tcW w:w="2554" w:type="dxa"/>
            <w:vMerge w:val="restart"/>
            <w:shd w:val="clear" w:color="auto" w:fill="BEBEBE"/>
          </w:tcPr>
          <w:p>
            <w:pPr>
              <w:pStyle w:val="TableParagraph"/>
              <w:spacing w:before="6"/>
              <w:rPr>
                <w:sz w:val="26"/>
              </w:rPr>
            </w:pPr>
          </w:p>
          <w:p>
            <w:pPr>
              <w:pStyle w:val="TableParagraph"/>
              <w:spacing w:before="1"/>
              <w:ind w:left="432"/>
              <w:rPr>
                <w:b/>
                <w:sz w:val="21"/>
              </w:rPr>
            </w:pPr>
            <w:r>
              <w:rPr>
                <w:b/>
                <w:sz w:val="21"/>
              </w:rPr>
              <w:t>发送报文时的处理</w:t>
            </w:r>
          </w:p>
        </w:tc>
      </w:tr>
      <w:tr>
        <w:tblPrEx>
          <w:tblW w:w="0" w:type="auto"/>
          <w:tblInd w:w="564" w:type="dxa"/>
          <w:tblLayout w:type="fixed"/>
          <w:tblCellMar>
            <w:top w:w="0" w:type="dxa"/>
            <w:left w:w="0" w:type="dxa"/>
            <w:bottom w:w="0" w:type="dxa"/>
            <w:right w:w="0" w:type="dxa"/>
          </w:tblCellMar>
        </w:tblPrEx>
        <w:trPr>
          <w:trHeight w:val="470"/>
        </w:trPr>
        <w:tc>
          <w:tcPr>
            <w:tcW w:w="2126" w:type="dxa"/>
            <w:vMerge/>
            <w:tcBorders>
              <w:top w:val="nil"/>
            </w:tcBorders>
            <w:shd w:val="clear" w:color="auto" w:fill="BEBEBE"/>
          </w:tcPr>
          <w:p>
            <w:pPr>
              <w:rPr>
                <w:sz w:val="2"/>
                <w:szCs w:val="2"/>
              </w:rPr>
            </w:pPr>
          </w:p>
        </w:tc>
        <w:tc>
          <w:tcPr>
            <w:tcW w:w="2266" w:type="dxa"/>
            <w:shd w:val="clear" w:color="auto" w:fill="BEBEBE"/>
          </w:tcPr>
          <w:p>
            <w:pPr>
              <w:pStyle w:val="TableParagraph"/>
              <w:spacing w:before="101"/>
              <w:ind w:left="538"/>
              <w:rPr>
                <w:rFonts w:ascii="Calibri" w:eastAsia="Calibri"/>
                <w:b/>
                <w:sz w:val="21"/>
              </w:rPr>
            </w:pPr>
            <w:r>
              <w:rPr>
                <w:b/>
                <w:spacing w:val="-13"/>
                <w:sz w:val="21"/>
              </w:rPr>
              <w:t xml:space="preserve">报文不带 </w:t>
            </w:r>
            <w:r>
              <w:rPr>
                <w:rFonts w:ascii="Calibri" w:eastAsia="Calibri"/>
                <w:b/>
                <w:spacing w:val="-2"/>
                <w:sz w:val="21"/>
              </w:rPr>
              <w:t>Tag</w:t>
            </w:r>
          </w:p>
        </w:tc>
        <w:tc>
          <w:tcPr>
            <w:tcW w:w="2693" w:type="dxa"/>
            <w:shd w:val="clear" w:color="auto" w:fill="BEBEBE"/>
          </w:tcPr>
          <w:p>
            <w:pPr>
              <w:pStyle w:val="TableParagraph"/>
              <w:spacing w:before="101"/>
              <w:ind w:left="87" w:right="78"/>
              <w:jc w:val="center"/>
              <w:rPr>
                <w:rFonts w:ascii="Calibri" w:eastAsia="Calibri"/>
                <w:b/>
                <w:sz w:val="21"/>
              </w:rPr>
            </w:pPr>
            <w:r>
              <w:rPr>
                <w:b/>
                <w:spacing w:val="-16"/>
                <w:sz w:val="21"/>
              </w:rPr>
              <w:t xml:space="preserve">报文带 </w:t>
            </w:r>
            <w:r>
              <w:rPr>
                <w:rFonts w:ascii="Calibri" w:eastAsia="Calibri"/>
                <w:b/>
                <w:spacing w:val="-3"/>
                <w:sz w:val="21"/>
              </w:rPr>
              <w:t>Tag</w:t>
            </w:r>
          </w:p>
        </w:tc>
        <w:tc>
          <w:tcPr>
            <w:tcW w:w="2554" w:type="dxa"/>
            <w:vMerge/>
            <w:tcBorders>
              <w:top w:val="nil"/>
            </w:tcBorders>
            <w:shd w:val="clear" w:color="auto" w:fill="BEBEBE"/>
          </w:tcPr>
          <w:p>
            <w:pPr>
              <w:rPr>
                <w:sz w:val="2"/>
                <w:szCs w:val="2"/>
              </w:rPr>
            </w:pPr>
          </w:p>
        </w:tc>
      </w:tr>
      <w:tr>
        <w:tblPrEx>
          <w:tblW w:w="0" w:type="auto"/>
          <w:tblInd w:w="564" w:type="dxa"/>
          <w:tblLayout w:type="fixed"/>
          <w:tblCellMar>
            <w:top w:w="0" w:type="dxa"/>
            <w:left w:w="0" w:type="dxa"/>
            <w:bottom w:w="0" w:type="dxa"/>
            <w:right w:w="0" w:type="dxa"/>
          </w:tblCellMar>
        </w:tblPrEx>
        <w:trPr>
          <w:trHeight w:val="1871"/>
        </w:trPr>
        <w:tc>
          <w:tcPr>
            <w:tcW w:w="2126" w:type="dxa"/>
            <w:shd w:val="clear" w:color="auto" w:fill="BEBEBE"/>
          </w:tcPr>
          <w:p>
            <w:pPr>
              <w:pStyle w:val="TableParagraph"/>
              <w:rPr>
                <w:sz w:val="20"/>
              </w:rPr>
            </w:pPr>
          </w:p>
          <w:p>
            <w:pPr>
              <w:pStyle w:val="TableParagraph"/>
              <w:rPr>
                <w:sz w:val="20"/>
              </w:rPr>
            </w:pPr>
          </w:p>
          <w:p>
            <w:pPr>
              <w:pStyle w:val="TableParagraph"/>
              <w:spacing w:before="11"/>
              <w:rPr>
                <w:sz w:val="22"/>
              </w:rPr>
            </w:pPr>
          </w:p>
          <w:p>
            <w:pPr>
              <w:pStyle w:val="TableParagraph"/>
              <w:ind w:left="772"/>
              <w:rPr>
                <w:rFonts w:ascii="Calibri"/>
                <w:b/>
                <w:sz w:val="21"/>
              </w:rPr>
            </w:pPr>
            <w:r>
              <w:rPr>
                <w:rFonts w:ascii="Calibri"/>
                <w:b/>
                <w:sz w:val="21"/>
              </w:rPr>
              <w:t>Access</w:t>
            </w:r>
          </w:p>
        </w:tc>
        <w:tc>
          <w:tcPr>
            <w:tcW w:w="2266" w:type="dxa"/>
            <w:vMerge w:val="restart"/>
          </w:tcPr>
          <w:p>
            <w:pPr>
              <w:pStyle w:val="TableParagraph"/>
              <w:rPr>
                <w:sz w:val="22"/>
              </w:rPr>
            </w:pPr>
          </w:p>
          <w:p>
            <w:pPr>
              <w:pStyle w:val="TableParagraph"/>
              <w:spacing w:before="8"/>
              <w:rPr>
                <w:sz w:val="22"/>
              </w:rPr>
            </w:pPr>
          </w:p>
          <w:p>
            <w:pPr>
              <w:pStyle w:val="TableParagraph"/>
              <w:spacing w:line="417" w:lineRule="auto"/>
              <w:ind w:left="105" w:right="93"/>
              <w:jc w:val="both"/>
              <w:rPr>
                <w:sz w:val="21"/>
              </w:rPr>
            </w:pPr>
            <w:r>
              <w:rPr>
                <w:spacing w:val="-5"/>
                <w:sz w:val="21"/>
              </w:rPr>
              <w:t>接收报文，并为报文添</w:t>
            </w:r>
            <w:r>
              <w:rPr>
                <w:spacing w:val="-6"/>
                <w:sz w:val="21"/>
              </w:rPr>
              <w:t xml:space="preserve">加缺省的 </w:t>
            </w:r>
            <w:r>
              <w:rPr>
                <w:rFonts w:ascii="Calibri" w:eastAsia="Calibri"/>
                <w:sz w:val="21"/>
              </w:rPr>
              <w:t>VLAN</w:t>
            </w:r>
            <w:r>
              <w:rPr>
                <w:rFonts w:ascii="Calibri" w:eastAsia="Calibri"/>
                <w:spacing w:val="18"/>
                <w:sz w:val="21"/>
              </w:rPr>
              <w:t xml:space="preserve"> </w:t>
            </w:r>
            <w:r>
              <w:rPr>
                <w:rFonts w:ascii="Calibri" w:eastAsia="Calibri"/>
                <w:sz w:val="21"/>
              </w:rPr>
              <w:t>Tag</w:t>
            </w:r>
            <w:r>
              <w:rPr>
                <w:rFonts w:ascii="Calibri" w:eastAsia="Calibri"/>
                <w:spacing w:val="31"/>
                <w:sz w:val="21"/>
              </w:rPr>
              <w:t xml:space="preserve"> </w:t>
            </w:r>
            <w:r>
              <w:rPr>
                <w:sz w:val="21"/>
              </w:rPr>
              <w:t>即</w:t>
            </w:r>
            <w:r>
              <w:rPr>
                <w:spacing w:val="-10"/>
                <w:sz w:val="21"/>
              </w:rPr>
              <w:t xml:space="preserve">输入端口的 </w:t>
            </w:r>
            <w:r>
              <w:rPr>
                <w:rFonts w:ascii="Calibri" w:eastAsia="Calibri"/>
                <w:sz w:val="21"/>
              </w:rPr>
              <w:t>PVID</w:t>
            </w:r>
            <w:r>
              <w:rPr>
                <w:sz w:val="21"/>
              </w:rPr>
              <w:t>。</w:t>
            </w:r>
          </w:p>
        </w:tc>
        <w:tc>
          <w:tcPr>
            <w:tcW w:w="2693" w:type="dxa"/>
          </w:tcPr>
          <w:p>
            <w:pPr>
              <w:pStyle w:val="TableParagraph"/>
              <w:spacing w:before="99" w:line="417" w:lineRule="auto"/>
              <w:ind w:left="108" w:right="93"/>
              <w:rPr>
                <w:sz w:val="21"/>
              </w:rPr>
            </w:pPr>
            <w:r>
              <w:rPr>
                <w:spacing w:val="-27"/>
                <w:sz w:val="21"/>
              </w:rPr>
              <w:t xml:space="preserve">当 </w:t>
            </w:r>
            <w:r>
              <w:rPr>
                <w:rFonts w:ascii="Calibri" w:eastAsia="Calibri"/>
                <w:spacing w:val="-2"/>
                <w:sz w:val="21"/>
              </w:rPr>
              <w:t>VID</w:t>
            </w:r>
            <w:r>
              <w:rPr>
                <w:spacing w:val="-2"/>
                <w:sz w:val="21"/>
              </w:rPr>
              <w:t>＝</w:t>
            </w:r>
            <w:r>
              <w:rPr>
                <w:spacing w:val="-19"/>
                <w:sz w:val="21"/>
              </w:rPr>
              <w:t xml:space="preserve">端口 </w:t>
            </w:r>
            <w:r>
              <w:rPr>
                <w:rFonts w:ascii="Calibri" w:eastAsia="Calibri"/>
                <w:spacing w:val="-2"/>
                <w:sz w:val="21"/>
              </w:rPr>
              <w:t>PVID</w:t>
            </w:r>
            <w:r>
              <w:rPr>
                <w:spacing w:val="-2"/>
                <w:sz w:val="21"/>
              </w:rPr>
              <w:t>，接收报</w:t>
            </w:r>
            <w:r>
              <w:rPr>
                <w:sz w:val="21"/>
              </w:rPr>
              <w:t>文</w:t>
            </w:r>
          </w:p>
          <w:p>
            <w:pPr>
              <w:pStyle w:val="TableParagraph"/>
              <w:spacing w:line="269" w:lineRule="exact"/>
              <w:ind w:left="108"/>
              <w:rPr>
                <w:sz w:val="21"/>
              </w:rPr>
            </w:pPr>
            <w:r>
              <w:rPr>
                <w:spacing w:val="-28"/>
                <w:sz w:val="21"/>
              </w:rPr>
              <w:t xml:space="preserve">当 </w:t>
            </w:r>
            <w:r>
              <w:rPr>
                <w:rFonts w:ascii="Calibri" w:eastAsia="Calibri" w:hAnsi="Calibri"/>
                <w:spacing w:val="-2"/>
                <w:sz w:val="21"/>
              </w:rPr>
              <w:t>VID</w:t>
            </w:r>
            <w:r>
              <w:rPr>
                <w:spacing w:val="-15"/>
                <w:sz w:val="21"/>
              </w:rPr>
              <w:t xml:space="preserve">≠端口 </w:t>
            </w:r>
            <w:r>
              <w:rPr>
                <w:rFonts w:ascii="Calibri" w:eastAsia="Calibri" w:hAnsi="Calibri"/>
                <w:spacing w:val="-2"/>
                <w:sz w:val="21"/>
              </w:rPr>
              <w:t>PVID</w:t>
            </w:r>
            <w:r>
              <w:rPr>
                <w:spacing w:val="-2"/>
                <w:sz w:val="21"/>
              </w:rPr>
              <w:t>，丢弃报</w:t>
            </w:r>
          </w:p>
          <w:p>
            <w:pPr>
              <w:pStyle w:val="TableParagraph"/>
              <w:spacing w:before="7"/>
              <w:rPr>
                <w:sz w:val="15"/>
              </w:rPr>
            </w:pPr>
          </w:p>
          <w:p>
            <w:pPr>
              <w:pStyle w:val="TableParagraph"/>
              <w:ind w:left="108"/>
              <w:rPr>
                <w:sz w:val="21"/>
              </w:rPr>
            </w:pPr>
            <w:r>
              <w:rPr>
                <w:sz w:val="21"/>
              </w:rPr>
              <w:t>文。</w:t>
            </w:r>
          </w:p>
        </w:tc>
        <w:tc>
          <w:tcPr>
            <w:tcW w:w="2554" w:type="dxa"/>
          </w:tcPr>
          <w:p>
            <w:pPr>
              <w:pStyle w:val="TableParagraph"/>
              <w:rPr>
                <w:sz w:val="22"/>
              </w:rPr>
            </w:pPr>
          </w:p>
          <w:p>
            <w:pPr>
              <w:pStyle w:val="TableParagraph"/>
              <w:rPr>
                <w:sz w:val="22"/>
              </w:rPr>
            </w:pPr>
          </w:p>
          <w:p>
            <w:pPr>
              <w:pStyle w:val="TableParagraph"/>
              <w:spacing w:before="5"/>
              <w:rPr>
                <w:sz w:val="18"/>
              </w:rPr>
            </w:pPr>
          </w:p>
          <w:p>
            <w:pPr>
              <w:pStyle w:val="TableParagraph"/>
              <w:spacing w:before="1"/>
              <w:ind w:left="108"/>
              <w:rPr>
                <w:sz w:val="21"/>
              </w:rPr>
            </w:pPr>
            <w:r>
              <w:rPr>
                <w:spacing w:val="-19"/>
                <w:sz w:val="21"/>
              </w:rPr>
              <w:t xml:space="preserve">去掉 </w:t>
            </w:r>
            <w:r>
              <w:rPr>
                <w:rFonts w:ascii="Calibri" w:eastAsia="Calibri"/>
                <w:spacing w:val="-1"/>
                <w:sz w:val="21"/>
              </w:rPr>
              <w:t>Tag</w:t>
            </w:r>
            <w:r>
              <w:rPr>
                <w:rFonts w:ascii="Calibri" w:eastAsia="Calibri"/>
                <w:spacing w:val="1"/>
                <w:sz w:val="21"/>
              </w:rPr>
              <w:t xml:space="preserve"> </w:t>
            </w:r>
            <w:r>
              <w:rPr>
                <w:spacing w:val="-1"/>
                <w:sz w:val="21"/>
              </w:rPr>
              <w:t>后，发送报文。</w:t>
            </w:r>
          </w:p>
        </w:tc>
      </w:tr>
      <w:tr>
        <w:tblPrEx>
          <w:tblW w:w="0" w:type="auto"/>
          <w:tblInd w:w="564" w:type="dxa"/>
          <w:tblLayout w:type="fixed"/>
          <w:tblCellMar>
            <w:top w:w="0" w:type="dxa"/>
            <w:left w:w="0" w:type="dxa"/>
            <w:bottom w:w="0" w:type="dxa"/>
            <w:right w:w="0" w:type="dxa"/>
          </w:tblCellMar>
        </w:tblPrEx>
        <w:trPr>
          <w:trHeight w:val="467"/>
        </w:trPr>
        <w:tc>
          <w:tcPr>
            <w:tcW w:w="2126" w:type="dxa"/>
            <w:shd w:val="clear" w:color="auto" w:fill="BEBEBE"/>
          </w:tcPr>
          <w:p>
            <w:pPr>
              <w:pStyle w:val="TableParagraph"/>
              <w:spacing w:before="104"/>
              <w:ind w:left="813"/>
              <w:rPr>
                <w:rFonts w:ascii="Calibri"/>
                <w:b/>
                <w:sz w:val="21"/>
              </w:rPr>
            </w:pPr>
            <w:r>
              <w:rPr>
                <w:rFonts w:ascii="Calibri"/>
                <w:b/>
                <w:sz w:val="21"/>
              </w:rPr>
              <w:t>Trunk</w:t>
            </w:r>
          </w:p>
        </w:tc>
        <w:tc>
          <w:tcPr>
            <w:tcW w:w="2266" w:type="dxa"/>
            <w:vMerge/>
            <w:tcBorders>
              <w:top w:val="nil"/>
            </w:tcBorders>
          </w:tcPr>
          <w:p>
            <w:pPr>
              <w:rPr>
                <w:sz w:val="2"/>
                <w:szCs w:val="2"/>
              </w:rPr>
            </w:pPr>
          </w:p>
        </w:tc>
        <w:tc>
          <w:tcPr>
            <w:tcW w:w="2693" w:type="dxa"/>
          </w:tcPr>
          <w:p>
            <w:pPr>
              <w:pStyle w:val="TableParagraph"/>
              <w:spacing w:before="99"/>
              <w:ind w:left="91" w:right="78"/>
              <w:jc w:val="center"/>
              <w:rPr>
                <w:sz w:val="21"/>
              </w:rPr>
            </w:pPr>
            <w:r>
              <w:rPr>
                <w:spacing w:val="-34"/>
                <w:sz w:val="21"/>
              </w:rPr>
              <w:t xml:space="preserve">当 </w:t>
            </w:r>
            <w:r>
              <w:rPr>
                <w:rFonts w:ascii="Calibri" w:eastAsia="Calibri"/>
                <w:sz w:val="21"/>
              </w:rPr>
              <w:t>VID</w:t>
            </w:r>
            <w:r>
              <w:rPr>
                <w:rFonts w:ascii="Calibri" w:eastAsia="Calibri"/>
                <w:spacing w:val="-12"/>
                <w:sz w:val="21"/>
              </w:rPr>
              <w:t xml:space="preserve"> </w:t>
            </w:r>
            <w:r>
              <w:rPr>
                <w:sz w:val="21"/>
              </w:rPr>
              <w:t>属于端口允许通过的</w:t>
            </w:r>
          </w:p>
        </w:tc>
        <w:tc>
          <w:tcPr>
            <w:tcW w:w="2554" w:type="dxa"/>
          </w:tcPr>
          <w:p>
            <w:pPr>
              <w:pStyle w:val="TableParagraph"/>
              <w:spacing w:before="99"/>
              <w:ind w:left="108"/>
              <w:rPr>
                <w:sz w:val="21"/>
              </w:rPr>
            </w:pPr>
            <w:r>
              <w:rPr>
                <w:spacing w:val="-13"/>
                <w:sz w:val="21"/>
              </w:rPr>
              <w:t xml:space="preserve">保持原有 </w:t>
            </w:r>
            <w:r>
              <w:rPr>
                <w:rFonts w:ascii="Calibri" w:eastAsia="Calibri"/>
                <w:spacing w:val="-1"/>
                <w:sz w:val="21"/>
              </w:rPr>
              <w:t>Tag</w:t>
            </w:r>
            <w:r>
              <w:rPr>
                <w:rFonts w:ascii="Calibri" w:eastAsia="Calibri"/>
                <w:spacing w:val="1"/>
                <w:sz w:val="21"/>
              </w:rPr>
              <w:t xml:space="preserve"> </w:t>
            </w:r>
            <w:r>
              <w:rPr>
                <w:spacing w:val="-1"/>
                <w:sz w:val="21"/>
              </w:rPr>
              <w:t>发送报文</w:t>
            </w:r>
          </w:p>
        </w:tc>
      </w:tr>
    </w:tbl>
    <w:p>
      <w:pPr>
        <w:spacing w:after="0"/>
        <w:rPr>
          <w:sz w:val="21"/>
        </w:rPr>
        <w:sectPr>
          <w:headerReference w:type="default" r:id="rId37"/>
          <w:footerReference w:type="default" r:id="rId38"/>
          <w:pgSz w:w="11910" w:h="16840"/>
          <w:pgMar w:top="980" w:right="620" w:bottom="1000" w:left="720" w:header="737" w:footer="802" w:gutter="0"/>
          <w:pgNumType w:start="17"/>
          <w:cols w:space="708"/>
        </w:sectPr>
      </w:pPr>
    </w:p>
    <w:p>
      <w:pPr>
        <w:pStyle w:val="BodyText"/>
        <w:spacing w:before="4"/>
        <w:rPr>
          <w:sz w:val="10"/>
        </w:rPr>
      </w:pPr>
    </w:p>
    <w:tbl>
      <w:tblPr>
        <w:tblStyle w:val="TableNormal"/>
        <w:tblW w:w="0" w:type="auto"/>
        <w:tblInd w:w="1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456"/>
        <w:gridCol w:w="2126"/>
        <w:gridCol w:w="2266"/>
        <w:gridCol w:w="2693"/>
        <w:gridCol w:w="2554"/>
        <w:gridCol w:w="168"/>
      </w:tblGrid>
      <w:tr>
        <w:tblPrEx>
          <w:tblW w:w="0" w:type="auto"/>
          <w:tblInd w:w="1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873"/>
        </w:trPr>
        <w:tc>
          <w:tcPr>
            <w:tcW w:w="456" w:type="dxa"/>
            <w:tcBorders>
              <w:left w:val="nil"/>
              <w:bottom w:val="nil"/>
              <w:right w:val="single" w:sz="4" w:space="0" w:color="000000"/>
            </w:tcBorders>
          </w:tcPr>
          <w:p>
            <w:pPr>
              <w:pStyle w:val="TableParagraph"/>
              <w:rPr>
                <w:rFonts w:ascii="Times New Roman"/>
                <w:sz w:val="20"/>
              </w:rPr>
            </w:pPr>
          </w:p>
        </w:tc>
        <w:tc>
          <w:tcPr>
            <w:tcW w:w="2126" w:type="dxa"/>
            <w:tcBorders>
              <w:top w:val="single" w:sz="12" w:space="0" w:color="000000"/>
              <w:left w:val="single" w:sz="4" w:space="0" w:color="000000"/>
              <w:bottom w:val="single" w:sz="4" w:space="0" w:color="000000"/>
              <w:right w:val="single" w:sz="4" w:space="0" w:color="000000"/>
            </w:tcBorders>
            <w:shd w:val="clear" w:color="auto" w:fill="BEBEBE"/>
          </w:tcPr>
          <w:p>
            <w:pPr>
              <w:pStyle w:val="TableParagraph"/>
              <w:rPr>
                <w:sz w:val="20"/>
              </w:rPr>
            </w:pPr>
          </w:p>
          <w:p>
            <w:pPr>
              <w:pStyle w:val="TableParagraph"/>
              <w:rPr>
                <w:sz w:val="20"/>
              </w:rPr>
            </w:pPr>
          </w:p>
          <w:p>
            <w:pPr>
              <w:pStyle w:val="TableParagraph"/>
              <w:spacing w:before="3"/>
              <w:rPr>
                <w:sz w:val="23"/>
              </w:rPr>
            </w:pPr>
          </w:p>
          <w:p>
            <w:pPr>
              <w:pStyle w:val="TableParagraph"/>
              <w:ind w:left="692" w:right="696"/>
              <w:jc w:val="center"/>
              <w:rPr>
                <w:rFonts w:ascii="Calibri"/>
                <w:b/>
                <w:sz w:val="21"/>
              </w:rPr>
            </w:pPr>
            <w:r>
              <w:rPr>
                <w:rFonts w:ascii="Calibri"/>
                <w:b/>
                <w:sz w:val="21"/>
              </w:rPr>
              <w:t>General</w:t>
            </w:r>
          </w:p>
        </w:tc>
        <w:tc>
          <w:tcPr>
            <w:tcW w:w="2266"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2693" w:type="dxa"/>
            <w:tcBorders>
              <w:top w:val="single" w:sz="12" w:space="0" w:color="000000"/>
              <w:left w:val="single" w:sz="4" w:space="0" w:color="000000"/>
              <w:bottom w:val="single" w:sz="4" w:space="0" w:color="000000"/>
              <w:right w:val="single" w:sz="4" w:space="0" w:color="000000"/>
            </w:tcBorders>
          </w:tcPr>
          <w:p>
            <w:pPr>
              <w:pStyle w:val="TableParagraph"/>
              <w:spacing w:before="101" w:line="417" w:lineRule="auto"/>
              <w:ind w:left="103" w:right="97"/>
              <w:rPr>
                <w:sz w:val="21"/>
              </w:rPr>
            </w:pPr>
            <w:r>
              <w:rPr>
                <w:rFonts w:ascii="Calibri" w:eastAsia="Calibri"/>
                <w:sz w:val="21"/>
              </w:rPr>
              <w:t>VLAN</w:t>
            </w:r>
            <w:r>
              <w:rPr>
                <w:rFonts w:ascii="Calibri" w:eastAsia="Calibri"/>
                <w:spacing w:val="27"/>
                <w:sz w:val="21"/>
              </w:rPr>
              <w:t xml:space="preserve"> </w:t>
            </w:r>
            <w:r>
              <w:rPr>
                <w:rFonts w:ascii="Calibri" w:eastAsia="Calibri"/>
                <w:sz w:val="21"/>
              </w:rPr>
              <w:t>ID</w:t>
            </w:r>
            <w:r>
              <w:rPr>
                <w:rFonts w:ascii="Calibri" w:eastAsia="Calibri"/>
                <w:spacing w:val="35"/>
                <w:sz w:val="21"/>
              </w:rPr>
              <w:t xml:space="preserve"> </w:t>
            </w:r>
            <w:r>
              <w:rPr>
                <w:sz w:val="21"/>
              </w:rPr>
              <w:t>时，接收报文。</w:t>
            </w:r>
            <w:r>
              <w:rPr>
                <w:spacing w:val="1"/>
                <w:sz w:val="21"/>
              </w:rPr>
              <w:t xml:space="preserve"> </w:t>
            </w:r>
            <w:r>
              <w:rPr>
                <w:spacing w:val="-34"/>
                <w:sz w:val="21"/>
              </w:rPr>
              <w:t xml:space="preserve">当 </w:t>
            </w:r>
            <w:r>
              <w:rPr>
                <w:rFonts w:ascii="Calibri" w:eastAsia="Calibri"/>
                <w:spacing w:val="-1"/>
                <w:sz w:val="21"/>
              </w:rPr>
              <w:t>VID</w:t>
            </w:r>
            <w:r>
              <w:rPr>
                <w:rFonts w:ascii="Calibri" w:eastAsia="Calibri"/>
                <w:spacing w:val="-12"/>
                <w:sz w:val="21"/>
              </w:rPr>
              <w:t xml:space="preserve"> </w:t>
            </w:r>
            <w:r>
              <w:rPr>
                <w:spacing w:val="-1"/>
                <w:sz w:val="21"/>
              </w:rPr>
              <w:t>不属于该端口允许通</w:t>
            </w:r>
          </w:p>
          <w:p>
            <w:pPr>
              <w:pStyle w:val="TableParagraph"/>
              <w:ind w:left="103" w:right="-15"/>
              <w:rPr>
                <w:sz w:val="21"/>
              </w:rPr>
            </w:pPr>
            <w:r>
              <w:rPr>
                <w:spacing w:val="-19"/>
                <w:sz w:val="21"/>
              </w:rPr>
              <w:t xml:space="preserve">过的 </w:t>
            </w:r>
            <w:r>
              <w:rPr>
                <w:rFonts w:ascii="Calibri" w:eastAsia="Calibri"/>
                <w:spacing w:val="-1"/>
                <w:sz w:val="21"/>
              </w:rPr>
              <w:t>VLAN</w:t>
            </w:r>
            <w:r>
              <w:rPr>
                <w:rFonts w:ascii="Calibri" w:eastAsia="Calibri"/>
                <w:spacing w:val="-11"/>
                <w:sz w:val="21"/>
              </w:rPr>
              <w:t xml:space="preserve"> </w:t>
            </w:r>
            <w:r>
              <w:rPr>
                <w:rFonts w:ascii="Calibri" w:eastAsia="Calibri"/>
                <w:sz w:val="21"/>
              </w:rPr>
              <w:t>ID</w:t>
            </w:r>
            <w:r>
              <w:rPr>
                <w:rFonts w:ascii="Calibri" w:eastAsia="Calibri"/>
                <w:spacing w:val="5"/>
                <w:sz w:val="21"/>
              </w:rPr>
              <w:t xml:space="preserve"> </w:t>
            </w:r>
            <w:r>
              <w:rPr>
                <w:spacing w:val="-15"/>
                <w:sz w:val="21"/>
              </w:rPr>
              <w:t>时，丢弃报文。</w:t>
            </w:r>
          </w:p>
        </w:tc>
        <w:tc>
          <w:tcPr>
            <w:tcW w:w="2554" w:type="dxa"/>
            <w:tcBorders>
              <w:top w:val="single" w:sz="12" w:space="0" w:color="000000"/>
              <w:left w:val="single" w:sz="4" w:space="0" w:color="000000"/>
              <w:bottom w:val="single" w:sz="4" w:space="0" w:color="000000"/>
              <w:right w:val="single" w:sz="4" w:space="0" w:color="000000"/>
            </w:tcBorders>
          </w:tcPr>
          <w:p>
            <w:pPr>
              <w:pStyle w:val="TableParagraph"/>
              <w:spacing w:before="101" w:line="417" w:lineRule="auto"/>
              <w:ind w:left="104" w:right="-15"/>
              <w:jc w:val="both"/>
              <w:rPr>
                <w:rFonts w:ascii="Calibri" w:eastAsia="Calibri"/>
                <w:sz w:val="21"/>
              </w:rPr>
            </w:pPr>
            <w:r>
              <w:rPr>
                <w:spacing w:val="1"/>
                <w:sz w:val="21"/>
              </w:rPr>
              <w:t>当出口规则配置为</w:t>
            </w:r>
            <w:r>
              <w:rPr>
                <w:rFonts w:ascii="Calibri" w:eastAsia="Calibri"/>
                <w:sz w:val="21"/>
              </w:rPr>
              <w:t>Tag</w:t>
            </w:r>
            <w:r>
              <w:rPr>
                <w:rFonts w:ascii="Calibri" w:eastAsia="Calibri"/>
                <w:spacing w:val="-21"/>
                <w:sz w:val="21"/>
              </w:rPr>
              <w:t xml:space="preserve"> </w:t>
            </w:r>
            <w:r>
              <w:rPr>
                <w:sz w:val="21"/>
              </w:rPr>
              <w:t>时，</w:t>
            </w:r>
            <w:r>
              <w:rPr>
                <w:spacing w:val="-103"/>
                <w:sz w:val="21"/>
              </w:rPr>
              <w:t xml:space="preserve"> </w:t>
            </w:r>
            <w:r>
              <w:rPr>
                <w:spacing w:val="2"/>
                <w:sz w:val="21"/>
              </w:rPr>
              <w:t>保持原有的</w:t>
            </w:r>
            <w:r>
              <w:rPr>
                <w:rFonts w:ascii="Calibri" w:eastAsia="Calibri"/>
                <w:sz w:val="21"/>
              </w:rPr>
              <w:t>Tag</w:t>
            </w:r>
            <w:r>
              <w:rPr>
                <w:rFonts w:ascii="Calibri" w:eastAsia="Calibri"/>
                <w:spacing w:val="-23"/>
                <w:sz w:val="21"/>
              </w:rPr>
              <w:t xml:space="preserve"> </w:t>
            </w:r>
            <w:r>
              <w:rPr>
                <w:sz w:val="21"/>
              </w:rPr>
              <w:t xml:space="preserve">发送报文。当出口规则配置为 </w:t>
            </w:r>
            <w:r>
              <w:rPr>
                <w:rFonts w:ascii="Calibri" w:eastAsia="Calibri"/>
                <w:sz w:val="21"/>
              </w:rPr>
              <w:t>UnTag</w:t>
            </w:r>
          </w:p>
          <w:p>
            <w:pPr>
              <w:pStyle w:val="TableParagraph"/>
              <w:ind w:left="104"/>
              <w:jc w:val="both"/>
              <w:rPr>
                <w:sz w:val="21"/>
              </w:rPr>
            </w:pPr>
            <w:r>
              <w:rPr>
                <w:spacing w:val="-15"/>
                <w:sz w:val="21"/>
              </w:rPr>
              <w:t xml:space="preserve">时，去 </w:t>
            </w:r>
            <w:r>
              <w:rPr>
                <w:rFonts w:ascii="Calibri" w:eastAsia="Calibri"/>
                <w:spacing w:val="-2"/>
                <w:sz w:val="21"/>
              </w:rPr>
              <w:t>Tag</w:t>
            </w:r>
            <w:r>
              <w:rPr>
                <w:rFonts w:ascii="Calibri" w:eastAsia="Calibri"/>
                <w:spacing w:val="4"/>
                <w:sz w:val="21"/>
              </w:rPr>
              <w:t xml:space="preserve"> </w:t>
            </w:r>
            <w:r>
              <w:rPr>
                <w:spacing w:val="-1"/>
                <w:sz w:val="21"/>
              </w:rPr>
              <w:t>后发送报文。</w:t>
            </w:r>
          </w:p>
        </w:tc>
        <w:tc>
          <w:tcPr>
            <w:tcW w:w="168" w:type="dxa"/>
            <w:tcBorders>
              <w:left w:val="single" w:sz="4" w:space="0" w:color="000000"/>
              <w:bottom w:val="nil"/>
              <w:right w:val="nil"/>
            </w:tcBorders>
          </w:tcPr>
          <w:p>
            <w:pPr>
              <w:pStyle w:val="TableParagraph"/>
              <w:rPr>
                <w:rFonts w:ascii="Times New Roman"/>
                <w:sz w:val="20"/>
              </w:rPr>
            </w:pPr>
          </w:p>
        </w:tc>
      </w:tr>
    </w:tbl>
    <w:p>
      <w:pPr>
        <w:pStyle w:val="BodyText"/>
        <w:spacing w:before="97"/>
        <w:ind w:left="557"/>
      </w:pPr>
      <w:r>
        <w:rPr>
          <w:spacing w:val="-20"/>
        </w:rPr>
        <w:t xml:space="preserve">掌握 </w:t>
      </w:r>
      <w:r>
        <w:rPr>
          <w:rFonts w:ascii="Calibri" w:eastAsia="Calibri"/>
          <w:spacing w:val="-1"/>
        </w:rPr>
        <w:t>802.1Q</w:t>
      </w:r>
      <w:r>
        <w:rPr>
          <w:rFonts w:ascii="Calibri" w:eastAsia="Calibri"/>
        </w:rPr>
        <w:t xml:space="preserve"> </w:t>
      </w:r>
      <w:r>
        <w:rPr>
          <w:rFonts w:ascii="Calibri" w:eastAsia="Calibri"/>
          <w:spacing w:val="-1"/>
        </w:rPr>
        <w:t>VLAN</w:t>
      </w:r>
      <w:r>
        <w:rPr>
          <w:rFonts w:ascii="Calibri" w:eastAsia="Calibri"/>
          <w:spacing w:val="6"/>
        </w:rPr>
        <w:t xml:space="preserve"> </w:t>
      </w:r>
      <w:r>
        <w:rPr>
          <w:spacing w:val="-4"/>
        </w:rPr>
        <w:t xml:space="preserve">的配置方法，先配置端口类型，再添加 </w:t>
      </w:r>
      <w:r>
        <w:rPr>
          <w:rFonts w:ascii="Calibri" w:eastAsia="Calibri"/>
        </w:rPr>
        <w:t>VLAN</w:t>
      </w:r>
      <w:r>
        <w:rPr>
          <w:rFonts w:ascii="Calibri" w:eastAsia="Calibri"/>
          <w:spacing w:val="3"/>
        </w:rPr>
        <w:t xml:space="preserve"> </w:t>
      </w:r>
      <w:r>
        <w:t>并绑定端口。</w:t>
      </w:r>
    </w:p>
    <w:p>
      <w:pPr>
        <w:pStyle w:val="BodyText"/>
        <w:rPr>
          <w:sz w:val="22"/>
        </w:rPr>
      </w:pPr>
    </w:p>
    <w:p>
      <w:pPr>
        <w:pStyle w:val="Heading2"/>
        <w:numPr>
          <w:ilvl w:val="1"/>
          <w:numId w:val="28"/>
        </w:numPr>
        <w:tabs>
          <w:tab w:val="left" w:pos="901"/>
        </w:tabs>
        <w:spacing w:before="178" w:after="0" w:line="240" w:lineRule="auto"/>
        <w:ind w:left="900" w:right="0" w:hanging="486"/>
        <w:jc w:val="left"/>
      </w:pPr>
      <w:bookmarkStart w:id="28" w:name="_bookmark27"/>
      <w:bookmarkEnd w:id="28"/>
      <w:r>
        <w:rPr>
          <w:w w:val="95"/>
        </w:rPr>
        <w:t>VLAN</w:t>
      </w:r>
      <w:r>
        <w:rPr>
          <w:spacing w:val="-4"/>
          <w:w w:val="95"/>
        </w:rPr>
        <w:t xml:space="preserve"> 类型</w:t>
      </w:r>
    </w:p>
    <w:p>
      <w:pPr>
        <w:pStyle w:val="BodyText"/>
        <w:rPr>
          <w:b/>
          <w:sz w:val="24"/>
        </w:rPr>
      </w:pPr>
    </w:p>
    <w:p>
      <w:pPr>
        <w:pStyle w:val="BodyText"/>
        <w:spacing w:before="154" w:line="417" w:lineRule="auto"/>
        <w:ind w:left="557" w:right="1596"/>
      </w:pPr>
      <w:r>
        <w:rPr>
          <w:spacing w:val="-17"/>
        </w:rPr>
        <w:t xml:space="preserve">了解 </w:t>
      </w:r>
      <w:r>
        <w:rPr>
          <w:rFonts w:ascii="Calibri" w:eastAsia="Calibri"/>
          <w:spacing w:val="-1"/>
        </w:rPr>
        <w:t>MAC</w:t>
      </w:r>
      <w:r>
        <w:rPr>
          <w:rFonts w:ascii="Calibri" w:eastAsia="Calibri"/>
          <w:spacing w:val="6"/>
        </w:rPr>
        <w:t xml:space="preserve"> </w:t>
      </w:r>
      <w:r>
        <w:rPr>
          <w:rFonts w:ascii="Calibri" w:eastAsia="Calibri"/>
          <w:spacing w:val="-1"/>
        </w:rPr>
        <w:t>VLAN</w:t>
      </w:r>
      <w:r>
        <w:rPr>
          <w:rFonts w:ascii="Calibri" w:eastAsia="Calibri"/>
          <w:spacing w:val="9"/>
        </w:rPr>
        <w:t xml:space="preserve"> </w:t>
      </w:r>
      <w:r>
        <w:rPr>
          <w:spacing w:val="-6"/>
        </w:rPr>
        <w:t xml:space="preserve">的使用场景，设置 </w:t>
      </w:r>
      <w:r>
        <w:rPr>
          <w:rFonts w:ascii="Calibri" w:eastAsia="Calibri"/>
          <w:spacing w:val="-1"/>
        </w:rPr>
        <w:t>MAC</w:t>
      </w:r>
      <w:r>
        <w:rPr>
          <w:rFonts w:ascii="Calibri" w:eastAsia="Calibri"/>
          <w:spacing w:val="6"/>
        </w:rPr>
        <w:t xml:space="preserve"> </w:t>
      </w:r>
      <w:r>
        <w:rPr>
          <w:rFonts w:ascii="Calibri" w:eastAsia="Calibri"/>
          <w:spacing w:val="-1"/>
        </w:rPr>
        <w:t>VLAN</w:t>
      </w:r>
      <w:r>
        <w:rPr>
          <w:rFonts w:ascii="Calibri" w:eastAsia="Calibri"/>
          <w:spacing w:val="9"/>
        </w:rPr>
        <w:t xml:space="preserve"> </w:t>
      </w:r>
      <w:r>
        <w:rPr>
          <w:spacing w:val="-10"/>
        </w:rPr>
        <w:t xml:space="preserve">后，特定 </w:t>
      </w:r>
      <w:r>
        <w:rPr>
          <w:rFonts w:ascii="Calibri" w:eastAsia="Calibri"/>
        </w:rPr>
        <w:t>MAC</w:t>
      </w:r>
      <w:r>
        <w:rPr>
          <w:rFonts w:ascii="Calibri" w:eastAsia="Calibri"/>
          <w:spacing w:val="11"/>
        </w:rPr>
        <w:t xml:space="preserve"> </w:t>
      </w:r>
      <w:r>
        <w:rPr>
          <w:spacing w:val="-5"/>
        </w:rPr>
        <w:t xml:space="preserve">接入时自动打上对应的 </w:t>
      </w:r>
      <w:r>
        <w:rPr>
          <w:rFonts w:ascii="Calibri" w:eastAsia="Calibri"/>
        </w:rPr>
        <w:t>Tag</w:t>
      </w:r>
      <w:r>
        <w:t>。</w:t>
      </w:r>
      <w:r>
        <w:rPr>
          <w:spacing w:val="1"/>
        </w:rPr>
        <w:t xml:space="preserve"> </w:t>
      </w:r>
      <w:r>
        <w:rPr>
          <w:spacing w:val="-12"/>
        </w:rPr>
        <w:t xml:space="preserve">了解协议 </w:t>
      </w:r>
      <w:r>
        <w:rPr>
          <w:rFonts w:ascii="Calibri" w:eastAsia="Calibri"/>
          <w:spacing w:val="-1"/>
        </w:rPr>
        <w:t>VLAN</w:t>
      </w:r>
      <w:r>
        <w:rPr>
          <w:rFonts w:ascii="Calibri" w:eastAsia="Calibri"/>
          <w:spacing w:val="5"/>
        </w:rPr>
        <w:t xml:space="preserve"> </w:t>
      </w:r>
      <w:r>
        <w:rPr>
          <w:spacing w:val="-6"/>
        </w:rPr>
        <w:t xml:space="preserve">的使用场景，设置协议 </w:t>
      </w:r>
      <w:r>
        <w:rPr>
          <w:rFonts w:ascii="Calibri" w:eastAsia="Calibri"/>
          <w:spacing w:val="-1"/>
        </w:rPr>
        <w:t>VLAN</w:t>
      </w:r>
      <w:r>
        <w:rPr>
          <w:rFonts w:ascii="Calibri" w:eastAsia="Calibri"/>
          <w:spacing w:val="5"/>
        </w:rPr>
        <w:t xml:space="preserve"> </w:t>
      </w:r>
      <w:r>
        <w:rPr>
          <w:spacing w:val="-4"/>
        </w:rPr>
        <w:t xml:space="preserve">后，特定协议报文上来时自动打上对应的 </w:t>
      </w:r>
      <w:r>
        <w:rPr>
          <w:rFonts w:ascii="Calibri" w:eastAsia="Calibri"/>
        </w:rPr>
        <w:t>Tag</w:t>
      </w:r>
      <w:r>
        <w:t>。</w:t>
      </w:r>
    </w:p>
    <w:p>
      <w:pPr>
        <w:pStyle w:val="BodyText"/>
        <w:spacing w:line="417" w:lineRule="auto"/>
        <w:ind w:left="557" w:right="223"/>
        <w:rPr>
          <w:rFonts w:ascii="Calibri" w:eastAsia="Calibri"/>
        </w:rPr>
      </w:pPr>
      <w:r>
        <w:rPr>
          <w:spacing w:val="-19"/>
        </w:rPr>
        <w:t xml:space="preserve">了解 </w:t>
      </w:r>
      <w:r>
        <w:rPr>
          <w:rFonts w:ascii="Calibri" w:eastAsia="Calibri"/>
          <w:spacing w:val="-1"/>
        </w:rPr>
        <w:t>Private</w:t>
      </w:r>
      <w:r>
        <w:rPr>
          <w:rFonts w:ascii="Calibri" w:eastAsia="Calibri"/>
          <w:spacing w:val="-14"/>
        </w:rPr>
        <w:t xml:space="preserve"> </w:t>
      </w:r>
      <w:r>
        <w:rPr>
          <w:rFonts w:ascii="Calibri" w:eastAsia="Calibri"/>
          <w:spacing w:val="-1"/>
        </w:rPr>
        <w:t>VLAN</w:t>
      </w:r>
      <w:r>
        <w:rPr>
          <w:rFonts w:ascii="Calibri" w:eastAsia="Calibri"/>
          <w:spacing w:val="6"/>
        </w:rPr>
        <w:t xml:space="preserve"> </w:t>
      </w:r>
      <w:r>
        <w:rPr>
          <w:spacing w:val="-14"/>
        </w:rPr>
        <w:t xml:space="preserve">的使用场景，设置 </w:t>
      </w:r>
      <w:r>
        <w:rPr>
          <w:rFonts w:ascii="Calibri" w:eastAsia="Calibri"/>
          <w:spacing w:val="-1"/>
        </w:rPr>
        <w:t>Private</w:t>
      </w:r>
      <w:r>
        <w:rPr>
          <w:rFonts w:ascii="Calibri" w:eastAsia="Calibri"/>
          <w:spacing w:val="-11"/>
        </w:rPr>
        <w:t xml:space="preserve"> </w:t>
      </w:r>
      <w:r>
        <w:rPr>
          <w:rFonts w:ascii="Calibri" w:eastAsia="Calibri"/>
          <w:spacing w:val="-1"/>
        </w:rPr>
        <w:t>VLAN</w:t>
      </w:r>
      <w:r>
        <w:rPr>
          <w:rFonts w:ascii="Calibri" w:eastAsia="Calibri"/>
          <w:spacing w:val="3"/>
        </w:rPr>
        <w:t xml:space="preserve"> </w:t>
      </w:r>
      <w:r>
        <w:rPr>
          <w:spacing w:val="-12"/>
        </w:rPr>
        <w:t xml:space="preserve">后，可以让二层网络中不同的 </w:t>
      </w:r>
      <w:r>
        <w:rPr>
          <w:rFonts w:ascii="Calibri" w:eastAsia="Calibri"/>
        </w:rPr>
        <w:t>VLAN</w:t>
      </w:r>
      <w:r>
        <w:rPr>
          <w:rFonts w:ascii="Calibri" w:eastAsia="Calibri"/>
          <w:spacing w:val="4"/>
        </w:rPr>
        <w:t xml:space="preserve"> </w:t>
      </w:r>
      <w:r>
        <w:t>可以共享同一服务器。</w:t>
      </w:r>
      <w:r>
        <w:rPr>
          <w:spacing w:val="-19"/>
        </w:rPr>
        <w:t xml:space="preserve">了解 </w:t>
      </w:r>
      <w:r>
        <w:rPr>
          <w:rFonts w:ascii="Calibri" w:eastAsia="Calibri"/>
          <w:spacing w:val="-1"/>
        </w:rPr>
        <w:t>VLAN</w:t>
      </w:r>
      <w:r>
        <w:rPr>
          <w:rFonts w:ascii="Calibri" w:eastAsia="Calibri"/>
          <w:spacing w:val="-11"/>
        </w:rPr>
        <w:t xml:space="preserve"> </w:t>
      </w:r>
      <w:r>
        <w:rPr>
          <w:rFonts w:ascii="Calibri" w:eastAsia="Calibri"/>
          <w:spacing w:val="-1"/>
        </w:rPr>
        <w:t>VPN</w:t>
      </w:r>
      <w:r>
        <w:rPr>
          <w:rFonts w:ascii="Calibri" w:eastAsia="Calibri"/>
          <w:spacing w:val="3"/>
        </w:rPr>
        <w:t xml:space="preserve"> </w:t>
      </w:r>
      <w:r>
        <w:rPr>
          <w:spacing w:val="-1"/>
        </w:rPr>
        <w:t>的使用场景，</w:t>
      </w:r>
      <w:r>
        <w:rPr>
          <w:rFonts w:ascii="Calibri" w:eastAsia="Calibri"/>
          <w:spacing w:val="-1"/>
        </w:rPr>
        <w:t>VLAN</w:t>
      </w:r>
      <w:r>
        <w:rPr>
          <w:rFonts w:ascii="Calibri" w:eastAsia="Calibri"/>
          <w:spacing w:val="-11"/>
        </w:rPr>
        <w:t xml:space="preserve"> </w:t>
      </w:r>
      <w:r>
        <w:rPr>
          <w:rFonts w:ascii="Calibri" w:eastAsia="Calibri"/>
          <w:spacing w:val="-1"/>
        </w:rPr>
        <w:t>VPN</w:t>
      </w:r>
      <w:r>
        <w:rPr>
          <w:rFonts w:ascii="Calibri" w:eastAsia="Calibri"/>
          <w:spacing w:val="6"/>
        </w:rPr>
        <w:t xml:space="preserve"> </w:t>
      </w:r>
      <w:r>
        <w:rPr>
          <w:spacing w:val="-6"/>
        </w:rPr>
        <w:t xml:space="preserve">是一种简单、灵活的二层 </w:t>
      </w:r>
      <w:r>
        <w:rPr>
          <w:rFonts w:ascii="Calibri" w:eastAsia="Calibri"/>
          <w:spacing w:val="-1"/>
        </w:rPr>
        <w:t>VPN</w:t>
      </w:r>
      <w:r>
        <w:rPr>
          <w:rFonts w:ascii="Calibri" w:eastAsia="Calibri"/>
          <w:spacing w:val="3"/>
        </w:rPr>
        <w:t xml:space="preserve"> </w:t>
      </w:r>
      <w:r>
        <w:rPr>
          <w:spacing w:val="-5"/>
        </w:rPr>
        <w:t xml:space="preserve">隧道技术，可以使报文携带两层 </w:t>
      </w:r>
      <w:r>
        <w:rPr>
          <w:rFonts w:ascii="Calibri" w:eastAsia="Calibri"/>
        </w:rPr>
        <w:t>VLAN</w:t>
      </w:r>
    </w:p>
    <w:p>
      <w:pPr>
        <w:pStyle w:val="BodyText"/>
        <w:spacing w:line="269" w:lineRule="exact"/>
        <w:ind w:left="132"/>
      </w:pPr>
      <w:r>
        <w:rPr>
          <w:rFonts w:ascii="Calibri" w:eastAsia="Calibri"/>
        </w:rPr>
        <w:t>Tag</w:t>
      </w:r>
      <w:r>
        <w:rPr>
          <w:rFonts w:ascii="Calibri" w:eastAsia="Calibri"/>
          <w:spacing w:val="-5"/>
        </w:rPr>
        <w:t xml:space="preserve"> </w:t>
      </w:r>
      <w:r>
        <w:t>穿越运营商的骨干网络。</w:t>
      </w:r>
    </w:p>
    <w:p>
      <w:pPr>
        <w:pStyle w:val="BodyText"/>
        <w:rPr>
          <w:sz w:val="22"/>
        </w:rPr>
      </w:pPr>
    </w:p>
    <w:p>
      <w:pPr>
        <w:pStyle w:val="Heading2"/>
        <w:numPr>
          <w:ilvl w:val="1"/>
          <w:numId w:val="28"/>
        </w:numPr>
        <w:tabs>
          <w:tab w:val="left" w:pos="901"/>
        </w:tabs>
        <w:spacing w:before="177" w:after="0" w:line="240" w:lineRule="auto"/>
        <w:ind w:left="900" w:right="0" w:hanging="486"/>
        <w:jc w:val="left"/>
      </w:pPr>
      <w:bookmarkStart w:id="29" w:name="_bookmark28"/>
      <w:bookmarkEnd w:id="29"/>
      <w:r>
        <w:t>GVRP</w:t>
      </w:r>
    </w:p>
    <w:p>
      <w:pPr>
        <w:pStyle w:val="BodyText"/>
        <w:spacing w:before="11"/>
        <w:rPr>
          <w:b/>
          <w:sz w:val="35"/>
        </w:rPr>
      </w:pPr>
    </w:p>
    <w:p>
      <w:pPr>
        <w:pStyle w:val="BodyText"/>
        <w:ind w:left="557"/>
      </w:pPr>
      <w:r>
        <w:rPr>
          <w:spacing w:val="23"/>
        </w:rPr>
        <w:t>了解</w:t>
      </w:r>
      <w:r>
        <w:rPr>
          <w:rFonts w:ascii="Calibri" w:eastAsia="Calibri"/>
        </w:rPr>
        <w:t>GVRP</w:t>
      </w:r>
      <w:r>
        <w:rPr>
          <w:rFonts w:ascii="Calibri" w:eastAsia="Calibri"/>
          <w:spacing w:val="1"/>
        </w:rPr>
        <w:t xml:space="preserve"> </w:t>
      </w:r>
      <w:r>
        <w:t>的作用和工作流程，</w:t>
      </w:r>
      <w:r>
        <w:rPr>
          <w:rFonts w:ascii="Calibri" w:eastAsia="Calibri"/>
        </w:rPr>
        <w:t>GVRP</w:t>
      </w:r>
      <w:r>
        <w:rPr>
          <w:rFonts w:ascii="Calibri" w:eastAsia="Calibri"/>
          <w:spacing w:val="4"/>
        </w:rPr>
        <w:t xml:space="preserve"> </w:t>
      </w:r>
      <w:r>
        <w:rPr>
          <w:spacing w:val="47"/>
        </w:rPr>
        <w:t>是</w:t>
      </w:r>
      <w:r>
        <w:rPr>
          <w:rFonts w:ascii="Calibri" w:eastAsia="Calibri"/>
        </w:rPr>
        <w:t>GARP</w:t>
      </w:r>
      <w:r>
        <w:rPr>
          <w:rFonts w:ascii="Calibri" w:eastAsia="Calibri"/>
          <w:spacing w:val="5"/>
        </w:rPr>
        <w:t xml:space="preserve"> </w:t>
      </w:r>
      <w:r>
        <w:rPr>
          <w:spacing w:val="-4"/>
        </w:rPr>
        <w:t xml:space="preserve">的一种应用，用于注册和注销 </w:t>
      </w:r>
      <w:r>
        <w:rPr>
          <w:rFonts w:ascii="Calibri" w:eastAsia="Calibri"/>
        </w:rPr>
        <w:t>VLAN</w:t>
      </w:r>
      <w:r>
        <w:rPr>
          <w:rFonts w:ascii="Calibri" w:eastAsia="Calibri"/>
          <w:spacing w:val="5"/>
        </w:rPr>
        <w:t xml:space="preserve"> </w:t>
      </w:r>
      <w:r>
        <w:t>属性。</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9" w:history="1">
        <w:r>
          <w:rPr>
            <w:rFonts w:ascii="SimSun" w:eastAsia="SimSun" w:hAnsi="SimSun" w:cs="SimSun"/>
            <w:b/>
            <w:bCs/>
            <w:color w:val="0000EE"/>
            <w:sz w:val="30"/>
            <w:szCs w:val="30"/>
            <w:u w:val="single" w:color="0000EE"/>
          </w:rPr>
          <w:t>https://d.book118.com/758026032056006025</w:t>
        </w:r>
      </w:hyperlink>
    </w:p>
    <w:p>
      <w:pPr>
        <w:spacing w:after="0"/>
      </w:pPr>
    </w:p>
    <w:sectPr>
      <w:headerReference w:type="default" r:id="rId40"/>
      <w:footerReference w:type="default" r:id="rId41"/>
      <w:pgSz w:w="11910" w:h="16840"/>
      <w:pgMar w:top="980" w:right="620" w:bottom="1000" w:left="720" w:header="737" w:footer="802" w:gutter="0"/>
      <w:pgNumType w:start="1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13A4B87"/>
    <w:multiLevelType w:val="multilevel"/>
    <w:tmpl w:val="813A4B87"/>
    <w:lvl w:ilvl="0">
      <w:start w:val="8"/>
      <w:numFmt w:val="decimal"/>
      <w:lvlText w:val="%1"/>
      <w:lvlJc w:val="left"/>
      <w:pPr>
        <w:ind w:left="840" w:hanging="426"/>
        <w:jc w:val="left"/>
      </w:pPr>
      <w:rPr>
        <w:rFonts w:hint="default"/>
        <w:lang w:val="en-US" w:eastAsia="en-US" w:bidi="ar-SA"/>
      </w:rPr>
    </w:lvl>
    <w:lvl w:ilvl="1">
      <w:start w:val="1"/>
      <w:numFmt w:val="decimal"/>
      <w:lvlText w:val="%1.%2"/>
      <w:lvlJc w:val="left"/>
      <w:pPr>
        <w:ind w:left="840" w:hanging="426"/>
        <w:jc w:val="left"/>
      </w:pPr>
      <w:rPr>
        <w:rFonts w:ascii="宋体" w:eastAsia="宋体" w:hAnsi="宋体" w:cs="宋体" w:hint="default"/>
        <w:b/>
        <w:bCs/>
        <w:i w:val="0"/>
        <w:iCs w:val="0"/>
        <w:spacing w:val="0"/>
        <w:w w:val="99"/>
        <w:sz w:val="24"/>
        <w:szCs w:val="24"/>
        <w:lang w:val="en-US" w:eastAsia="en-US" w:bidi="ar-SA"/>
      </w:rPr>
    </w:lvl>
    <w:lvl w:ilvl="2">
      <w:start w:val="0"/>
      <w:numFmt w:val="bullet"/>
      <w:lvlText w:val="•"/>
      <w:lvlJc w:val="left"/>
      <w:pPr>
        <w:ind w:left="2785" w:hanging="426"/>
      </w:pPr>
      <w:rPr>
        <w:rFonts w:hint="default"/>
        <w:lang w:val="en-US" w:eastAsia="en-US" w:bidi="ar-SA"/>
      </w:rPr>
    </w:lvl>
    <w:lvl w:ilvl="3">
      <w:start w:val="0"/>
      <w:numFmt w:val="bullet"/>
      <w:lvlText w:val="•"/>
      <w:lvlJc w:val="left"/>
      <w:pPr>
        <w:ind w:left="3757" w:hanging="426"/>
      </w:pPr>
      <w:rPr>
        <w:rFonts w:hint="default"/>
        <w:lang w:val="en-US" w:eastAsia="en-US" w:bidi="ar-SA"/>
      </w:rPr>
    </w:lvl>
    <w:lvl w:ilvl="4">
      <w:start w:val="0"/>
      <w:numFmt w:val="bullet"/>
      <w:lvlText w:val="•"/>
      <w:lvlJc w:val="left"/>
      <w:pPr>
        <w:ind w:left="4730" w:hanging="426"/>
      </w:pPr>
      <w:rPr>
        <w:rFonts w:hint="default"/>
        <w:lang w:val="en-US" w:eastAsia="en-US" w:bidi="ar-SA"/>
      </w:rPr>
    </w:lvl>
    <w:lvl w:ilvl="5">
      <w:start w:val="0"/>
      <w:numFmt w:val="bullet"/>
      <w:lvlText w:val="•"/>
      <w:lvlJc w:val="left"/>
      <w:pPr>
        <w:ind w:left="5703" w:hanging="426"/>
      </w:pPr>
      <w:rPr>
        <w:rFonts w:hint="default"/>
        <w:lang w:val="en-US" w:eastAsia="en-US" w:bidi="ar-SA"/>
      </w:rPr>
    </w:lvl>
    <w:lvl w:ilvl="6">
      <w:start w:val="0"/>
      <w:numFmt w:val="bullet"/>
      <w:lvlText w:val="•"/>
      <w:lvlJc w:val="left"/>
      <w:pPr>
        <w:ind w:left="6675" w:hanging="426"/>
      </w:pPr>
      <w:rPr>
        <w:rFonts w:hint="default"/>
        <w:lang w:val="en-US" w:eastAsia="en-US" w:bidi="ar-SA"/>
      </w:rPr>
    </w:lvl>
    <w:lvl w:ilvl="7">
      <w:start w:val="0"/>
      <w:numFmt w:val="bullet"/>
      <w:lvlText w:val="•"/>
      <w:lvlJc w:val="left"/>
      <w:pPr>
        <w:ind w:left="7648" w:hanging="426"/>
      </w:pPr>
      <w:rPr>
        <w:rFonts w:hint="default"/>
        <w:lang w:val="en-US" w:eastAsia="en-US" w:bidi="ar-SA"/>
      </w:rPr>
    </w:lvl>
    <w:lvl w:ilvl="8">
      <w:start w:val="0"/>
      <w:numFmt w:val="bullet"/>
      <w:lvlText w:val="•"/>
      <w:lvlJc w:val="left"/>
      <w:pPr>
        <w:ind w:left="8621" w:hanging="426"/>
      </w:pPr>
      <w:rPr>
        <w:rFonts w:hint="default"/>
        <w:lang w:val="en-US" w:eastAsia="en-US" w:bidi="ar-SA"/>
      </w:rPr>
    </w:lvl>
  </w:abstractNum>
  <w:abstractNum w:abstractNumId="1">
    <w:nsid w:val="8461FADE"/>
    <w:multiLevelType w:val="multilevel"/>
    <w:tmpl w:val="8461FADE"/>
    <w:lvl w:ilvl="0">
      <w:start w:val="0"/>
      <w:numFmt w:val="bullet"/>
      <w:lvlText w:val=""/>
      <w:lvlJc w:val="left"/>
      <w:pPr>
        <w:ind w:left="420" w:hanging="420"/>
      </w:pPr>
      <w:rPr>
        <w:rFonts w:ascii="Wingdings" w:eastAsia="Wingdings" w:hAnsi="Wingdings" w:cs="Wingdings" w:hint="default"/>
        <w:b w:val="0"/>
        <w:bCs w:val="0"/>
        <w:i w:val="0"/>
        <w:iCs w:val="0"/>
        <w:w w:val="100"/>
        <w:sz w:val="21"/>
        <w:szCs w:val="21"/>
        <w:lang w:val="en-US" w:eastAsia="en-US" w:bidi="ar-SA"/>
      </w:rPr>
    </w:lvl>
    <w:lvl w:ilvl="1">
      <w:start w:val="0"/>
      <w:numFmt w:val="bullet"/>
      <w:lvlText w:val="•"/>
      <w:lvlJc w:val="left"/>
      <w:pPr>
        <w:ind w:left="1279" w:hanging="420"/>
      </w:pPr>
      <w:rPr>
        <w:rFonts w:hint="default"/>
        <w:lang w:val="en-US" w:eastAsia="en-US" w:bidi="ar-SA"/>
      </w:rPr>
    </w:lvl>
    <w:lvl w:ilvl="2">
      <w:start w:val="0"/>
      <w:numFmt w:val="bullet"/>
      <w:lvlText w:val="•"/>
      <w:lvlJc w:val="left"/>
      <w:pPr>
        <w:ind w:left="2139" w:hanging="420"/>
      </w:pPr>
      <w:rPr>
        <w:rFonts w:hint="default"/>
        <w:lang w:val="en-US" w:eastAsia="en-US" w:bidi="ar-SA"/>
      </w:rPr>
    </w:lvl>
    <w:lvl w:ilvl="3">
      <w:start w:val="0"/>
      <w:numFmt w:val="bullet"/>
      <w:lvlText w:val="•"/>
      <w:lvlJc w:val="left"/>
      <w:pPr>
        <w:ind w:left="2998" w:hanging="420"/>
      </w:pPr>
      <w:rPr>
        <w:rFonts w:hint="default"/>
        <w:lang w:val="en-US" w:eastAsia="en-US" w:bidi="ar-SA"/>
      </w:rPr>
    </w:lvl>
    <w:lvl w:ilvl="4">
      <w:start w:val="0"/>
      <w:numFmt w:val="bullet"/>
      <w:lvlText w:val="•"/>
      <w:lvlJc w:val="left"/>
      <w:pPr>
        <w:ind w:left="3858" w:hanging="420"/>
      </w:pPr>
      <w:rPr>
        <w:rFonts w:hint="default"/>
        <w:lang w:val="en-US" w:eastAsia="en-US" w:bidi="ar-SA"/>
      </w:rPr>
    </w:lvl>
    <w:lvl w:ilvl="5">
      <w:start w:val="0"/>
      <w:numFmt w:val="bullet"/>
      <w:lvlText w:val="•"/>
      <w:lvlJc w:val="left"/>
      <w:pPr>
        <w:ind w:left="4718" w:hanging="420"/>
      </w:pPr>
      <w:rPr>
        <w:rFonts w:hint="default"/>
        <w:lang w:val="en-US" w:eastAsia="en-US" w:bidi="ar-SA"/>
      </w:rPr>
    </w:lvl>
    <w:lvl w:ilvl="6">
      <w:start w:val="0"/>
      <w:numFmt w:val="bullet"/>
      <w:lvlText w:val="•"/>
      <w:lvlJc w:val="left"/>
      <w:pPr>
        <w:ind w:left="5577" w:hanging="420"/>
      </w:pPr>
      <w:rPr>
        <w:rFonts w:hint="default"/>
        <w:lang w:val="en-US" w:eastAsia="en-US" w:bidi="ar-SA"/>
      </w:rPr>
    </w:lvl>
    <w:lvl w:ilvl="7">
      <w:start w:val="0"/>
      <w:numFmt w:val="bullet"/>
      <w:lvlText w:val="•"/>
      <w:lvlJc w:val="left"/>
      <w:pPr>
        <w:ind w:left="6437" w:hanging="420"/>
      </w:pPr>
      <w:rPr>
        <w:rFonts w:hint="default"/>
        <w:lang w:val="en-US" w:eastAsia="en-US" w:bidi="ar-SA"/>
      </w:rPr>
    </w:lvl>
    <w:lvl w:ilvl="8">
      <w:start w:val="0"/>
      <w:numFmt w:val="bullet"/>
      <w:lvlText w:val="•"/>
      <w:lvlJc w:val="left"/>
      <w:pPr>
        <w:ind w:left="7296" w:hanging="420"/>
      </w:pPr>
      <w:rPr>
        <w:rFonts w:hint="default"/>
        <w:lang w:val="en-US" w:eastAsia="en-US" w:bidi="ar-SA"/>
      </w:rPr>
    </w:lvl>
  </w:abstractNum>
  <w:abstractNum w:abstractNumId="2">
    <w:nsid w:val="91995D4F"/>
    <w:multiLevelType w:val="multilevel"/>
    <w:tmpl w:val="91995D4F"/>
    <w:lvl w:ilvl="0">
      <w:start w:val="17"/>
      <w:numFmt w:val="decimal"/>
      <w:lvlText w:val="%1"/>
      <w:lvlJc w:val="left"/>
      <w:pPr>
        <w:ind w:left="960" w:hanging="546"/>
        <w:jc w:val="left"/>
      </w:pPr>
      <w:rPr>
        <w:rFonts w:hint="default"/>
        <w:lang w:val="en-US" w:eastAsia="en-US" w:bidi="ar-SA"/>
      </w:rPr>
    </w:lvl>
    <w:lvl w:ilvl="1">
      <w:start w:val="1"/>
      <w:numFmt w:val="decimal"/>
      <w:lvlText w:val="%1.%2"/>
      <w:lvlJc w:val="left"/>
      <w:pPr>
        <w:ind w:left="960" w:hanging="546"/>
        <w:jc w:val="left"/>
      </w:pPr>
      <w:rPr>
        <w:rFonts w:ascii="宋体" w:eastAsia="宋体" w:hAnsi="宋体" w:cs="宋体" w:hint="default"/>
        <w:b/>
        <w:bCs/>
        <w:i w:val="0"/>
        <w:iCs w:val="0"/>
        <w:spacing w:val="0"/>
        <w:w w:val="99"/>
        <w:sz w:val="24"/>
        <w:szCs w:val="24"/>
        <w:lang w:val="en-US" w:eastAsia="en-US" w:bidi="ar-SA"/>
      </w:rPr>
    </w:lvl>
    <w:lvl w:ilvl="2">
      <w:start w:val="0"/>
      <w:numFmt w:val="bullet"/>
      <w:lvlText w:val=""/>
      <w:lvlJc w:val="left"/>
      <w:pPr>
        <w:ind w:left="977" w:hanging="420"/>
      </w:pPr>
      <w:rPr>
        <w:rFonts w:ascii="Wingdings" w:eastAsia="Wingdings" w:hAnsi="Wingdings" w:cs="Wingdings" w:hint="default"/>
        <w:b w:val="0"/>
        <w:bCs w:val="0"/>
        <w:i w:val="0"/>
        <w:iCs w:val="0"/>
        <w:w w:val="100"/>
        <w:sz w:val="21"/>
        <w:szCs w:val="21"/>
        <w:lang w:val="en-US" w:eastAsia="en-US" w:bidi="ar-SA"/>
      </w:rPr>
    </w:lvl>
    <w:lvl w:ilvl="3">
      <w:start w:val="0"/>
      <w:numFmt w:val="bullet"/>
      <w:lvlText w:val="•"/>
      <w:lvlJc w:val="left"/>
      <w:pPr>
        <w:ind w:left="3110" w:hanging="420"/>
      </w:pPr>
      <w:rPr>
        <w:rFonts w:hint="default"/>
        <w:lang w:val="en-US" w:eastAsia="en-US" w:bidi="ar-SA"/>
      </w:rPr>
    </w:lvl>
    <w:lvl w:ilvl="4">
      <w:start w:val="0"/>
      <w:numFmt w:val="bullet"/>
      <w:lvlText w:val="•"/>
      <w:lvlJc w:val="left"/>
      <w:pPr>
        <w:ind w:left="4175" w:hanging="420"/>
      </w:pPr>
      <w:rPr>
        <w:rFonts w:hint="default"/>
        <w:lang w:val="en-US" w:eastAsia="en-US" w:bidi="ar-SA"/>
      </w:rPr>
    </w:lvl>
    <w:lvl w:ilvl="5">
      <w:start w:val="0"/>
      <w:numFmt w:val="bullet"/>
      <w:lvlText w:val="•"/>
      <w:lvlJc w:val="left"/>
      <w:pPr>
        <w:ind w:left="5240" w:hanging="420"/>
      </w:pPr>
      <w:rPr>
        <w:rFonts w:hint="default"/>
        <w:lang w:val="en-US" w:eastAsia="en-US" w:bidi="ar-SA"/>
      </w:rPr>
    </w:lvl>
    <w:lvl w:ilvl="6">
      <w:start w:val="0"/>
      <w:numFmt w:val="bullet"/>
      <w:lvlText w:val="•"/>
      <w:lvlJc w:val="left"/>
      <w:pPr>
        <w:ind w:left="6305" w:hanging="420"/>
      </w:pPr>
      <w:rPr>
        <w:rFonts w:hint="default"/>
        <w:lang w:val="en-US" w:eastAsia="en-US" w:bidi="ar-SA"/>
      </w:rPr>
    </w:lvl>
    <w:lvl w:ilvl="7">
      <w:start w:val="0"/>
      <w:numFmt w:val="bullet"/>
      <w:lvlText w:val="•"/>
      <w:lvlJc w:val="left"/>
      <w:pPr>
        <w:ind w:left="7370" w:hanging="420"/>
      </w:pPr>
      <w:rPr>
        <w:rFonts w:hint="default"/>
        <w:lang w:val="en-US" w:eastAsia="en-US" w:bidi="ar-SA"/>
      </w:rPr>
    </w:lvl>
    <w:lvl w:ilvl="8">
      <w:start w:val="0"/>
      <w:numFmt w:val="bullet"/>
      <w:lvlText w:val="•"/>
      <w:lvlJc w:val="left"/>
      <w:pPr>
        <w:ind w:left="8436" w:hanging="420"/>
      </w:pPr>
      <w:rPr>
        <w:rFonts w:hint="default"/>
        <w:lang w:val="en-US" w:eastAsia="en-US" w:bidi="ar-SA"/>
      </w:rPr>
    </w:lvl>
  </w:abstractNum>
  <w:abstractNum w:abstractNumId="3">
    <w:nsid w:val="9239341B"/>
    <w:multiLevelType w:val="multilevel"/>
    <w:tmpl w:val="9239341B"/>
    <w:lvl w:ilvl="0">
      <w:start w:val="6"/>
      <w:numFmt w:val="decimal"/>
      <w:lvlText w:val="%1"/>
      <w:lvlJc w:val="left"/>
      <w:pPr>
        <w:ind w:left="974" w:hanging="423"/>
        <w:jc w:val="left"/>
      </w:pPr>
      <w:rPr>
        <w:rFonts w:hint="default"/>
        <w:lang w:val="en-US" w:eastAsia="en-US" w:bidi="ar-SA"/>
      </w:rPr>
    </w:lvl>
    <w:lvl w:ilvl="1">
      <w:start w:val="7"/>
      <w:numFmt w:val="decimal"/>
      <w:lvlText w:val="%1.%2"/>
      <w:lvlJc w:val="left"/>
      <w:pPr>
        <w:ind w:left="974" w:hanging="423"/>
        <w:jc w:val="left"/>
      </w:pPr>
      <w:rPr>
        <w:rFonts w:ascii="宋体" w:eastAsia="宋体" w:hAnsi="宋体" w:cs="宋体" w:hint="default"/>
        <w:b w:val="0"/>
        <w:bCs w:val="0"/>
        <w:i w:val="0"/>
        <w:iCs w:val="0"/>
        <w:w w:val="100"/>
        <w:sz w:val="21"/>
        <w:szCs w:val="21"/>
        <w:lang w:val="en-US" w:eastAsia="en-US" w:bidi="ar-SA"/>
      </w:rPr>
    </w:lvl>
    <w:lvl w:ilvl="2">
      <w:start w:val="0"/>
      <w:numFmt w:val="bullet"/>
      <w:lvlText w:val="•"/>
      <w:lvlJc w:val="left"/>
      <w:pPr>
        <w:ind w:left="2897" w:hanging="423"/>
      </w:pPr>
      <w:rPr>
        <w:rFonts w:hint="default"/>
        <w:lang w:val="en-US" w:eastAsia="en-US" w:bidi="ar-SA"/>
      </w:rPr>
    </w:lvl>
    <w:lvl w:ilvl="3">
      <w:start w:val="0"/>
      <w:numFmt w:val="bullet"/>
      <w:lvlText w:val="•"/>
      <w:lvlJc w:val="left"/>
      <w:pPr>
        <w:ind w:left="3855" w:hanging="423"/>
      </w:pPr>
      <w:rPr>
        <w:rFonts w:hint="default"/>
        <w:lang w:val="en-US" w:eastAsia="en-US" w:bidi="ar-SA"/>
      </w:rPr>
    </w:lvl>
    <w:lvl w:ilvl="4">
      <w:start w:val="0"/>
      <w:numFmt w:val="bullet"/>
      <w:lvlText w:val="•"/>
      <w:lvlJc w:val="left"/>
      <w:pPr>
        <w:ind w:left="4814" w:hanging="423"/>
      </w:pPr>
      <w:rPr>
        <w:rFonts w:hint="default"/>
        <w:lang w:val="en-US" w:eastAsia="en-US" w:bidi="ar-SA"/>
      </w:rPr>
    </w:lvl>
    <w:lvl w:ilvl="5">
      <w:start w:val="0"/>
      <w:numFmt w:val="bullet"/>
      <w:lvlText w:val="•"/>
      <w:lvlJc w:val="left"/>
      <w:pPr>
        <w:ind w:left="5773" w:hanging="423"/>
      </w:pPr>
      <w:rPr>
        <w:rFonts w:hint="default"/>
        <w:lang w:val="en-US" w:eastAsia="en-US" w:bidi="ar-SA"/>
      </w:rPr>
    </w:lvl>
    <w:lvl w:ilvl="6">
      <w:start w:val="0"/>
      <w:numFmt w:val="bullet"/>
      <w:lvlText w:val="•"/>
      <w:lvlJc w:val="left"/>
      <w:pPr>
        <w:ind w:left="6731" w:hanging="423"/>
      </w:pPr>
      <w:rPr>
        <w:rFonts w:hint="default"/>
        <w:lang w:val="en-US" w:eastAsia="en-US" w:bidi="ar-SA"/>
      </w:rPr>
    </w:lvl>
    <w:lvl w:ilvl="7">
      <w:start w:val="0"/>
      <w:numFmt w:val="bullet"/>
      <w:lvlText w:val="•"/>
      <w:lvlJc w:val="left"/>
      <w:pPr>
        <w:ind w:left="7690" w:hanging="423"/>
      </w:pPr>
      <w:rPr>
        <w:rFonts w:hint="default"/>
        <w:lang w:val="en-US" w:eastAsia="en-US" w:bidi="ar-SA"/>
      </w:rPr>
    </w:lvl>
    <w:lvl w:ilvl="8">
      <w:start w:val="0"/>
      <w:numFmt w:val="bullet"/>
      <w:lvlText w:val="•"/>
      <w:lvlJc w:val="left"/>
      <w:pPr>
        <w:ind w:left="8649" w:hanging="423"/>
      </w:pPr>
      <w:rPr>
        <w:rFonts w:hint="default"/>
        <w:lang w:val="en-US" w:eastAsia="en-US" w:bidi="ar-SA"/>
      </w:rPr>
    </w:lvl>
  </w:abstractNum>
  <w:abstractNum w:abstractNumId="4">
    <w:nsid w:val="9288B902"/>
    <w:multiLevelType w:val="multilevel"/>
    <w:tmpl w:val="9288B902"/>
    <w:lvl w:ilvl="0">
      <w:start w:val="0"/>
      <w:numFmt w:val="bullet"/>
      <w:lvlText w:val=""/>
      <w:lvlJc w:val="left"/>
      <w:pPr>
        <w:ind w:left="420" w:hanging="420"/>
      </w:pPr>
      <w:rPr>
        <w:rFonts w:ascii="Wingdings" w:eastAsia="Wingdings" w:hAnsi="Wingdings" w:cs="Wingdings" w:hint="default"/>
        <w:b w:val="0"/>
        <w:bCs w:val="0"/>
        <w:i w:val="0"/>
        <w:iCs w:val="0"/>
        <w:w w:val="100"/>
        <w:sz w:val="21"/>
        <w:szCs w:val="21"/>
        <w:lang w:val="en-US" w:eastAsia="en-US" w:bidi="ar-SA"/>
      </w:rPr>
    </w:lvl>
    <w:lvl w:ilvl="1">
      <w:start w:val="0"/>
      <w:numFmt w:val="bullet"/>
      <w:lvlText w:val="•"/>
      <w:lvlJc w:val="left"/>
      <w:pPr>
        <w:ind w:left="1096" w:hanging="420"/>
      </w:pPr>
      <w:rPr>
        <w:rFonts w:hint="default"/>
        <w:lang w:val="en-US" w:eastAsia="en-US" w:bidi="ar-SA"/>
      </w:rPr>
    </w:lvl>
    <w:lvl w:ilvl="2">
      <w:start w:val="0"/>
      <w:numFmt w:val="bullet"/>
      <w:lvlText w:val="•"/>
      <w:lvlJc w:val="left"/>
      <w:pPr>
        <w:ind w:left="1772" w:hanging="420"/>
      </w:pPr>
      <w:rPr>
        <w:rFonts w:hint="default"/>
        <w:lang w:val="en-US" w:eastAsia="en-US" w:bidi="ar-SA"/>
      </w:rPr>
    </w:lvl>
    <w:lvl w:ilvl="3">
      <w:start w:val="0"/>
      <w:numFmt w:val="bullet"/>
      <w:lvlText w:val="•"/>
      <w:lvlJc w:val="left"/>
      <w:pPr>
        <w:ind w:left="2449" w:hanging="420"/>
      </w:pPr>
      <w:rPr>
        <w:rFonts w:hint="default"/>
        <w:lang w:val="en-US" w:eastAsia="en-US" w:bidi="ar-SA"/>
      </w:rPr>
    </w:lvl>
    <w:lvl w:ilvl="4">
      <w:start w:val="0"/>
      <w:numFmt w:val="bullet"/>
      <w:lvlText w:val="•"/>
      <w:lvlJc w:val="left"/>
      <w:pPr>
        <w:ind w:left="3125" w:hanging="420"/>
      </w:pPr>
      <w:rPr>
        <w:rFonts w:hint="default"/>
        <w:lang w:val="en-US" w:eastAsia="en-US" w:bidi="ar-SA"/>
      </w:rPr>
    </w:lvl>
    <w:lvl w:ilvl="5">
      <w:start w:val="0"/>
      <w:numFmt w:val="bullet"/>
      <w:lvlText w:val="•"/>
      <w:lvlJc w:val="left"/>
      <w:pPr>
        <w:ind w:left="3802" w:hanging="420"/>
      </w:pPr>
      <w:rPr>
        <w:rFonts w:hint="default"/>
        <w:lang w:val="en-US" w:eastAsia="en-US" w:bidi="ar-SA"/>
      </w:rPr>
    </w:lvl>
    <w:lvl w:ilvl="6">
      <w:start w:val="0"/>
      <w:numFmt w:val="bullet"/>
      <w:lvlText w:val="•"/>
      <w:lvlJc w:val="left"/>
      <w:pPr>
        <w:ind w:left="4478" w:hanging="420"/>
      </w:pPr>
      <w:rPr>
        <w:rFonts w:hint="default"/>
        <w:lang w:val="en-US" w:eastAsia="en-US" w:bidi="ar-SA"/>
      </w:rPr>
    </w:lvl>
    <w:lvl w:ilvl="7">
      <w:start w:val="0"/>
      <w:numFmt w:val="bullet"/>
      <w:lvlText w:val="•"/>
      <w:lvlJc w:val="left"/>
      <w:pPr>
        <w:ind w:left="5154" w:hanging="420"/>
      </w:pPr>
      <w:rPr>
        <w:rFonts w:hint="default"/>
        <w:lang w:val="en-US" w:eastAsia="en-US" w:bidi="ar-SA"/>
      </w:rPr>
    </w:lvl>
    <w:lvl w:ilvl="8">
      <w:start w:val="0"/>
      <w:numFmt w:val="bullet"/>
      <w:lvlText w:val="•"/>
      <w:lvlJc w:val="left"/>
      <w:pPr>
        <w:ind w:left="5831" w:hanging="420"/>
      </w:pPr>
      <w:rPr>
        <w:rFonts w:hint="default"/>
        <w:lang w:val="en-US" w:eastAsia="en-US" w:bidi="ar-SA"/>
      </w:rPr>
    </w:lvl>
  </w:abstractNum>
  <w:abstractNum w:abstractNumId="5">
    <w:nsid w:val="9C8AC8EF"/>
    <w:multiLevelType w:val="multilevel"/>
    <w:tmpl w:val="9C8AC8EF"/>
    <w:lvl w:ilvl="0">
      <w:start w:val="15"/>
      <w:numFmt w:val="decimal"/>
      <w:lvlText w:val="%1"/>
      <w:lvlJc w:val="left"/>
      <w:pPr>
        <w:ind w:left="1080" w:hanging="528"/>
        <w:jc w:val="left"/>
      </w:pPr>
      <w:rPr>
        <w:rFonts w:hint="default"/>
        <w:lang w:val="en-US" w:eastAsia="en-US" w:bidi="ar-SA"/>
      </w:rPr>
    </w:lvl>
    <w:lvl w:ilvl="1">
      <w:start w:val="1"/>
      <w:numFmt w:val="decimal"/>
      <w:lvlText w:val="%1.%2"/>
      <w:lvlJc w:val="left"/>
      <w:pPr>
        <w:ind w:left="1080" w:hanging="528"/>
        <w:jc w:val="left"/>
      </w:pPr>
      <w:rPr>
        <w:rFonts w:ascii="宋体" w:eastAsia="宋体" w:hAnsi="宋体" w:cs="宋体" w:hint="default"/>
        <w:b w:val="0"/>
        <w:bCs w:val="0"/>
        <w:i w:val="0"/>
        <w:iCs w:val="0"/>
        <w:w w:val="100"/>
        <w:sz w:val="21"/>
        <w:szCs w:val="21"/>
        <w:lang w:val="en-US" w:eastAsia="en-US" w:bidi="ar-SA"/>
      </w:rPr>
    </w:lvl>
    <w:lvl w:ilvl="2">
      <w:start w:val="0"/>
      <w:numFmt w:val="bullet"/>
      <w:lvlText w:val="•"/>
      <w:lvlJc w:val="left"/>
      <w:pPr>
        <w:ind w:left="2977" w:hanging="528"/>
      </w:pPr>
      <w:rPr>
        <w:rFonts w:hint="default"/>
        <w:lang w:val="en-US" w:eastAsia="en-US" w:bidi="ar-SA"/>
      </w:rPr>
    </w:lvl>
    <w:lvl w:ilvl="3">
      <w:start w:val="0"/>
      <w:numFmt w:val="bullet"/>
      <w:lvlText w:val="•"/>
      <w:lvlJc w:val="left"/>
      <w:pPr>
        <w:ind w:left="3925" w:hanging="528"/>
      </w:pPr>
      <w:rPr>
        <w:rFonts w:hint="default"/>
        <w:lang w:val="en-US" w:eastAsia="en-US" w:bidi="ar-SA"/>
      </w:rPr>
    </w:lvl>
    <w:lvl w:ilvl="4">
      <w:start w:val="0"/>
      <w:numFmt w:val="bullet"/>
      <w:lvlText w:val="•"/>
      <w:lvlJc w:val="left"/>
      <w:pPr>
        <w:ind w:left="4874" w:hanging="528"/>
      </w:pPr>
      <w:rPr>
        <w:rFonts w:hint="default"/>
        <w:lang w:val="en-US" w:eastAsia="en-US" w:bidi="ar-SA"/>
      </w:rPr>
    </w:lvl>
    <w:lvl w:ilvl="5">
      <w:start w:val="0"/>
      <w:numFmt w:val="bullet"/>
      <w:lvlText w:val="•"/>
      <w:lvlJc w:val="left"/>
      <w:pPr>
        <w:ind w:left="5823" w:hanging="528"/>
      </w:pPr>
      <w:rPr>
        <w:rFonts w:hint="default"/>
        <w:lang w:val="en-US" w:eastAsia="en-US" w:bidi="ar-SA"/>
      </w:rPr>
    </w:lvl>
    <w:lvl w:ilvl="6">
      <w:start w:val="0"/>
      <w:numFmt w:val="bullet"/>
      <w:lvlText w:val="•"/>
      <w:lvlJc w:val="left"/>
      <w:pPr>
        <w:ind w:left="6771" w:hanging="528"/>
      </w:pPr>
      <w:rPr>
        <w:rFonts w:hint="default"/>
        <w:lang w:val="en-US" w:eastAsia="en-US" w:bidi="ar-SA"/>
      </w:rPr>
    </w:lvl>
    <w:lvl w:ilvl="7">
      <w:start w:val="0"/>
      <w:numFmt w:val="bullet"/>
      <w:lvlText w:val="•"/>
      <w:lvlJc w:val="left"/>
      <w:pPr>
        <w:ind w:left="7720" w:hanging="528"/>
      </w:pPr>
      <w:rPr>
        <w:rFonts w:hint="default"/>
        <w:lang w:val="en-US" w:eastAsia="en-US" w:bidi="ar-SA"/>
      </w:rPr>
    </w:lvl>
    <w:lvl w:ilvl="8">
      <w:start w:val="0"/>
      <w:numFmt w:val="bullet"/>
      <w:lvlText w:val="•"/>
      <w:lvlJc w:val="left"/>
      <w:pPr>
        <w:ind w:left="8669" w:hanging="528"/>
      </w:pPr>
      <w:rPr>
        <w:rFonts w:hint="default"/>
        <w:lang w:val="en-US" w:eastAsia="en-US" w:bidi="ar-SA"/>
      </w:rPr>
    </w:lvl>
  </w:abstractNum>
  <w:abstractNum w:abstractNumId="6">
    <w:nsid w:val="B0F1ACD9"/>
    <w:multiLevelType w:val="multilevel"/>
    <w:tmpl w:val="B0F1ACD9"/>
    <w:lvl w:ilvl="0">
      <w:start w:val="3"/>
      <w:numFmt w:val="decimal"/>
      <w:lvlText w:val="%1"/>
      <w:lvlJc w:val="left"/>
      <w:pPr>
        <w:ind w:left="840" w:hanging="426"/>
        <w:jc w:val="left"/>
      </w:pPr>
      <w:rPr>
        <w:rFonts w:hint="default"/>
        <w:lang w:val="en-US" w:eastAsia="en-US" w:bidi="ar-SA"/>
      </w:rPr>
    </w:lvl>
    <w:lvl w:ilvl="1">
      <w:start w:val="1"/>
      <w:numFmt w:val="decimal"/>
      <w:lvlText w:val="%1.%2"/>
      <w:lvlJc w:val="left"/>
      <w:pPr>
        <w:ind w:left="840" w:hanging="426"/>
        <w:jc w:val="left"/>
      </w:pPr>
      <w:rPr>
        <w:rFonts w:ascii="宋体" w:eastAsia="宋体" w:hAnsi="宋体" w:cs="宋体" w:hint="default"/>
        <w:b/>
        <w:bCs/>
        <w:i w:val="0"/>
        <w:iCs w:val="0"/>
        <w:spacing w:val="0"/>
        <w:w w:val="99"/>
        <w:sz w:val="24"/>
        <w:szCs w:val="24"/>
        <w:lang w:val="en-US" w:eastAsia="en-US" w:bidi="ar-SA"/>
      </w:rPr>
    </w:lvl>
    <w:lvl w:ilvl="2">
      <w:start w:val="0"/>
      <w:numFmt w:val="bullet"/>
      <w:lvlText w:val="•"/>
      <w:lvlJc w:val="left"/>
      <w:pPr>
        <w:ind w:left="2785" w:hanging="426"/>
      </w:pPr>
      <w:rPr>
        <w:rFonts w:hint="default"/>
        <w:lang w:val="en-US" w:eastAsia="en-US" w:bidi="ar-SA"/>
      </w:rPr>
    </w:lvl>
    <w:lvl w:ilvl="3">
      <w:start w:val="0"/>
      <w:numFmt w:val="bullet"/>
      <w:lvlText w:val="•"/>
      <w:lvlJc w:val="left"/>
      <w:pPr>
        <w:ind w:left="3757" w:hanging="426"/>
      </w:pPr>
      <w:rPr>
        <w:rFonts w:hint="default"/>
        <w:lang w:val="en-US" w:eastAsia="en-US" w:bidi="ar-SA"/>
      </w:rPr>
    </w:lvl>
    <w:lvl w:ilvl="4">
      <w:start w:val="0"/>
      <w:numFmt w:val="bullet"/>
      <w:lvlText w:val="•"/>
      <w:lvlJc w:val="left"/>
      <w:pPr>
        <w:ind w:left="4730" w:hanging="426"/>
      </w:pPr>
      <w:rPr>
        <w:rFonts w:hint="default"/>
        <w:lang w:val="en-US" w:eastAsia="en-US" w:bidi="ar-SA"/>
      </w:rPr>
    </w:lvl>
    <w:lvl w:ilvl="5">
      <w:start w:val="0"/>
      <w:numFmt w:val="bullet"/>
      <w:lvlText w:val="•"/>
      <w:lvlJc w:val="left"/>
      <w:pPr>
        <w:ind w:left="5703" w:hanging="426"/>
      </w:pPr>
      <w:rPr>
        <w:rFonts w:hint="default"/>
        <w:lang w:val="en-US" w:eastAsia="en-US" w:bidi="ar-SA"/>
      </w:rPr>
    </w:lvl>
    <w:lvl w:ilvl="6">
      <w:start w:val="0"/>
      <w:numFmt w:val="bullet"/>
      <w:lvlText w:val="•"/>
      <w:lvlJc w:val="left"/>
      <w:pPr>
        <w:ind w:left="6675" w:hanging="426"/>
      </w:pPr>
      <w:rPr>
        <w:rFonts w:hint="default"/>
        <w:lang w:val="en-US" w:eastAsia="en-US" w:bidi="ar-SA"/>
      </w:rPr>
    </w:lvl>
    <w:lvl w:ilvl="7">
      <w:start w:val="0"/>
      <w:numFmt w:val="bullet"/>
      <w:lvlText w:val="•"/>
      <w:lvlJc w:val="left"/>
      <w:pPr>
        <w:ind w:left="7648" w:hanging="426"/>
      </w:pPr>
      <w:rPr>
        <w:rFonts w:hint="default"/>
        <w:lang w:val="en-US" w:eastAsia="en-US" w:bidi="ar-SA"/>
      </w:rPr>
    </w:lvl>
    <w:lvl w:ilvl="8">
      <w:start w:val="0"/>
      <w:numFmt w:val="bullet"/>
      <w:lvlText w:val="•"/>
      <w:lvlJc w:val="left"/>
      <w:pPr>
        <w:ind w:left="8621" w:hanging="426"/>
      </w:pPr>
      <w:rPr>
        <w:rFonts w:hint="default"/>
        <w:lang w:val="en-US" w:eastAsia="en-US" w:bidi="ar-SA"/>
      </w:rPr>
    </w:lvl>
  </w:abstractNum>
  <w:abstractNum w:abstractNumId="7">
    <w:nsid w:val="B5E306ED"/>
    <w:multiLevelType w:val="multilevel"/>
    <w:tmpl w:val="B5E306ED"/>
    <w:lvl w:ilvl="0">
      <w:start w:val="2"/>
      <w:numFmt w:val="decimal"/>
      <w:lvlText w:val="%1"/>
      <w:lvlJc w:val="left"/>
      <w:pPr>
        <w:ind w:left="922" w:hanging="370"/>
        <w:jc w:val="left"/>
      </w:pPr>
      <w:rPr>
        <w:rFonts w:hint="default"/>
        <w:lang w:val="en-US" w:eastAsia="en-US" w:bidi="ar-SA"/>
      </w:rPr>
    </w:lvl>
    <w:lvl w:ilvl="1">
      <w:start w:val="1"/>
      <w:numFmt w:val="decimal"/>
      <w:lvlText w:val="%1.%2"/>
      <w:lvlJc w:val="left"/>
      <w:pPr>
        <w:ind w:left="922" w:hanging="370"/>
        <w:jc w:val="left"/>
      </w:pPr>
      <w:rPr>
        <w:rFonts w:ascii="宋体" w:eastAsia="宋体" w:hAnsi="宋体" w:cs="宋体" w:hint="default"/>
        <w:b w:val="0"/>
        <w:bCs w:val="0"/>
        <w:i w:val="0"/>
        <w:iCs w:val="0"/>
        <w:w w:val="100"/>
        <w:sz w:val="21"/>
        <w:szCs w:val="21"/>
        <w:lang w:val="en-US" w:eastAsia="en-US" w:bidi="ar-SA"/>
      </w:rPr>
    </w:lvl>
    <w:lvl w:ilvl="2">
      <w:start w:val="0"/>
      <w:numFmt w:val="bullet"/>
      <w:lvlText w:val="•"/>
      <w:lvlJc w:val="left"/>
      <w:pPr>
        <w:ind w:left="2849" w:hanging="370"/>
      </w:pPr>
      <w:rPr>
        <w:rFonts w:hint="default"/>
        <w:lang w:val="en-US" w:eastAsia="en-US" w:bidi="ar-SA"/>
      </w:rPr>
    </w:lvl>
    <w:lvl w:ilvl="3">
      <w:start w:val="0"/>
      <w:numFmt w:val="bullet"/>
      <w:lvlText w:val="•"/>
      <w:lvlJc w:val="left"/>
      <w:pPr>
        <w:ind w:left="3813" w:hanging="370"/>
      </w:pPr>
      <w:rPr>
        <w:rFonts w:hint="default"/>
        <w:lang w:val="en-US" w:eastAsia="en-US" w:bidi="ar-SA"/>
      </w:rPr>
    </w:lvl>
    <w:lvl w:ilvl="4">
      <w:start w:val="0"/>
      <w:numFmt w:val="bullet"/>
      <w:lvlText w:val="•"/>
      <w:lvlJc w:val="left"/>
      <w:pPr>
        <w:ind w:left="4778" w:hanging="370"/>
      </w:pPr>
      <w:rPr>
        <w:rFonts w:hint="default"/>
        <w:lang w:val="en-US" w:eastAsia="en-US" w:bidi="ar-SA"/>
      </w:rPr>
    </w:lvl>
    <w:lvl w:ilvl="5">
      <w:start w:val="0"/>
      <w:numFmt w:val="bullet"/>
      <w:lvlText w:val="•"/>
      <w:lvlJc w:val="left"/>
      <w:pPr>
        <w:ind w:left="5743" w:hanging="370"/>
      </w:pPr>
      <w:rPr>
        <w:rFonts w:hint="default"/>
        <w:lang w:val="en-US" w:eastAsia="en-US" w:bidi="ar-SA"/>
      </w:rPr>
    </w:lvl>
    <w:lvl w:ilvl="6">
      <w:start w:val="0"/>
      <w:numFmt w:val="bullet"/>
      <w:lvlText w:val="•"/>
      <w:lvlJc w:val="left"/>
      <w:pPr>
        <w:ind w:left="6707" w:hanging="370"/>
      </w:pPr>
      <w:rPr>
        <w:rFonts w:hint="default"/>
        <w:lang w:val="en-US" w:eastAsia="en-US" w:bidi="ar-SA"/>
      </w:rPr>
    </w:lvl>
    <w:lvl w:ilvl="7">
      <w:start w:val="0"/>
      <w:numFmt w:val="bullet"/>
      <w:lvlText w:val="•"/>
      <w:lvlJc w:val="left"/>
      <w:pPr>
        <w:ind w:left="7672" w:hanging="370"/>
      </w:pPr>
      <w:rPr>
        <w:rFonts w:hint="default"/>
        <w:lang w:val="en-US" w:eastAsia="en-US" w:bidi="ar-SA"/>
      </w:rPr>
    </w:lvl>
    <w:lvl w:ilvl="8">
      <w:start w:val="0"/>
      <w:numFmt w:val="bullet"/>
      <w:lvlText w:val="•"/>
      <w:lvlJc w:val="left"/>
      <w:pPr>
        <w:ind w:left="8637" w:hanging="370"/>
      </w:pPr>
      <w:rPr>
        <w:rFonts w:hint="default"/>
        <w:lang w:val="en-US" w:eastAsia="en-US" w:bidi="ar-SA"/>
      </w:rPr>
    </w:lvl>
  </w:abstractNum>
  <w:abstractNum w:abstractNumId="8">
    <w:nsid w:val="B8CEF35B"/>
    <w:multiLevelType w:val="multilevel"/>
    <w:tmpl w:val="B8CEF35B"/>
    <w:lvl w:ilvl="0">
      <w:start w:val="18"/>
      <w:numFmt w:val="decimal"/>
      <w:lvlText w:val="%1"/>
      <w:lvlJc w:val="left"/>
      <w:pPr>
        <w:ind w:left="960" w:hanging="546"/>
        <w:jc w:val="left"/>
      </w:pPr>
      <w:rPr>
        <w:rFonts w:hint="default"/>
        <w:lang w:val="en-US" w:eastAsia="en-US" w:bidi="ar-SA"/>
      </w:rPr>
    </w:lvl>
    <w:lvl w:ilvl="1">
      <w:start w:val="1"/>
      <w:numFmt w:val="decimal"/>
      <w:lvlText w:val="%1.%2"/>
      <w:lvlJc w:val="left"/>
      <w:pPr>
        <w:ind w:left="960" w:hanging="546"/>
        <w:jc w:val="left"/>
      </w:pPr>
      <w:rPr>
        <w:rFonts w:ascii="宋体" w:eastAsia="宋体" w:hAnsi="宋体" w:cs="宋体" w:hint="default"/>
        <w:b/>
        <w:bCs/>
        <w:i w:val="0"/>
        <w:iCs w:val="0"/>
        <w:spacing w:val="0"/>
        <w:w w:val="99"/>
        <w:sz w:val="24"/>
        <w:szCs w:val="24"/>
        <w:lang w:val="en-US" w:eastAsia="en-US" w:bidi="ar-SA"/>
      </w:rPr>
    </w:lvl>
    <w:lvl w:ilvl="2">
      <w:start w:val="1"/>
      <w:numFmt w:val="decimal"/>
      <w:lvlText w:val="%3."/>
      <w:lvlJc w:val="left"/>
      <w:pPr>
        <w:ind w:left="823" w:hanging="267"/>
        <w:jc w:val="left"/>
      </w:pPr>
      <w:rPr>
        <w:rFonts w:ascii="Calibri" w:eastAsia="Calibri" w:hAnsi="Calibri" w:cs="Calibri" w:hint="default"/>
        <w:b w:val="0"/>
        <w:bCs w:val="0"/>
        <w:i w:val="0"/>
        <w:iCs w:val="0"/>
        <w:w w:val="100"/>
        <w:sz w:val="21"/>
        <w:szCs w:val="21"/>
        <w:lang w:val="en-US" w:eastAsia="en-US" w:bidi="ar-SA"/>
      </w:rPr>
    </w:lvl>
    <w:lvl w:ilvl="3">
      <w:start w:val="0"/>
      <w:numFmt w:val="bullet"/>
      <w:lvlText w:val="•"/>
      <w:lvlJc w:val="left"/>
      <w:pPr>
        <w:ind w:left="3094" w:hanging="267"/>
      </w:pPr>
      <w:rPr>
        <w:rFonts w:hint="default"/>
        <w:lang w:val="en-US" w:eastAsia="en-US" w:bidi="ar-SA"/>
      </w:rPr>
    </w:lvl>
    <w:lvl w:ilvl="4">
      <w:start w:val="0"/>
      <w:numFmt w:val="bullet"/>
      <w:lvlText w:val="•"/>
      <w:lvlJc w:val="left"/>
      <w:pPr>
        <w:ind w:left="4162" w:hanging="267"/>
      </w:pPr>
      <w:rPr>
        <w:rFonts w:hint="default"/>
        <w:lang w:val="en-US" w:eastAsia="en-US" w:bidi="ar-SA"/>
      </w:rPr>
    </w:lvl>
    <w:lvl w:ilvl="5">
      <w:start w:val="0"/>
      <w:numFmt w:val="bullet"/>
      <w:lvlText w:val="•"/>
      <w:lvlJc w:val="left"/>
      <w:pPr>
        <w:ind w:left="5229" w:hanging="267"/>
      </w:pPr>
      <w:rPr>
        <w:rFonts w:hint="default"/>
        <w:lang w:val="en-US" w:eastAsia="en-US" w:bidi="ar-SA"/>
      </w:rPr>
    </w:lvl>
    <w:lvl w:ilvl="6">
      <w:start w:val="0"/>
      <w:numFmt w:val="bullet"/>
      <w:lvlText w:val="•"/>
      <w:lvlJc w:val="left"/>
      <w:pPr>
        <w:ind w:left="6296" w:hanging="267"/>
      </w:pPr>
      <w:rPr>
        <w:rFonts w:hint="default"/>
        <w:lang w:val="en-US" w:eastAsia="en-US" w:bidi="ar-SA"/>
      </w:rPr>
    </w:lvl>
    <w:lvl w:ilvl="7">
      <w:start w:val="0"/>
      <w:numFmt w:val="bullet"/>
      <w:lvlText w:val="•"/>
      <w:lvlJc w:val="left"/>
      <w:pPr>
        <w:ind w:left="7364" w:hanging="267"/>
      </w:pPr>
      <w:rPr>
        <w:rFonts w:hint="default"/>
        <w:lang w:val="en-US" w:eastAsia="en-US" w:bidi="ar-SA"/>
      </w:rPr>
    </w:lvl>
    <w:lvl w:ilvl="8">
      <w:start w:val="0"/>
      <w:numFmt w:val="bullet"/>
      <w:lvlText w:val="•"/>
      <w:lvlJc w:val="left"/>
      <w:pPr>
        <w:ind w:left="8431" w:hanging="267"/>
      </w:pPr>
      <w:rPr>
        <w:rFonts w:hint="default"/>
        <w:lang w:val="en-US" w:eastAsia="en-US" w:bidi="ar-SA"/>
      </w:rPr>
    </w:lvl>
  </w:abstractNum>
  <w:abstractNum w:abstractNumId="9">
    <w:nsid w:val="BB64CFA9"/>
    <w:multiLevelType w:val="multilevel"/>
    <w:tmpl w:val="BB64CFA9"/>
    <w:lvl w:ilvl="0">
      <w:start w:val="15"/>
      <w:numFmt w:val="decimal"/>
      <w:lvlText w:val="%1"/>
      <w:lvlJc w:val="left"/>
      <w:pPr>
        <w:ind w:left="1020" w:hanging="606"/>
        <w:jc w:val="left"/>
      </w:pPr>
      <w:rPr>
        <w:rFonts w:hint="default"/>
        <w:lang w:val="en-US" w:eastAsia="en-US" w:bidi="ar-SA"/>
      </w:rPr>
    </w:lvl>
    <w:lvl w:ilvl="1">
      <w:start w:val="1"/>
      <w:numFmt w:val="decimal"/>
      <w:lvlText w:val="%1.%2"/>
      <w:lvlJc w:val="left"/>
      <w:pPr>
        <w:ind w:left="1020" w:hanging="606"/>
        <w:jc w:val="left"/>
      </w:pPr>
      <w:rPr>
        <w:rFonts w:ascii="宋体" w:eastAsia="宋体" w:hAnsi="宋体" w:cs="宋体" w:hint="default"/>
        <w:b/>
        <w:bCs/>
        <w:i w:val="0"/>
        <w:iCs w:val="0"/>
        <w:spacing w:val="0"/>
        <w:w w:val="99"/>
        <w:sz w:val="24"/>
        <w:szCs w:val="24"/>
        <w:lang w:val="en-US" w:eastAsia="en-US" w:bidi="ar-SA"/>
      </w:rPr>
    </w:lvl>
    <w:lvl w:ilvl="2">
      <w:start w:val="0"/>
      <w:numFmt w:val="bullet"/>
      <w:lvlText w:val="•"/>
      <w:lvlJc w:val="left"/>
      <w:pPr>
        <w:ind w:left="2929" w:hanging="606"/>
      </w:pPr>
      <w:rPr>
        <w:rFonts w:hint="default"/>
        <w:lang w:val="en-US" w:eastAsia="en-US" w:bidi="ar-SA"/>
      </w:rPr>
    </w:lvl>
    <w:lvl w:ilvl="3">
      <w:start w:val="0"/>
      <w:numFmt w:val="bullet"/>
      <w:lvlText w:val="•"/>
      <w:lvlJc w:val="left"/>
      <w:pPr>
        <w:ind w:left="3883" w:hanging="606"/>
      </w:pPr>
      <w:rPr>
        <w:rFonts w:hint="default"/>
        <w:lang w:val="en-US" w:eastAsia="en-US" w:bidi="ar-SA"/>
      </w:rPr>
    </w:lvl>
    <w:lvl w:ilvl="4">
      <w:start w:val="0"/>
      <w:numFmt w:val="bullet"/>
      <w:lvlText w:val="•"/>
      <w:lvlJc w:val="left"/>
      <w:pPr>
        <w:ind w:left="4838" w:hanging="606"/>
      </w:pPr>
      <w:rPr>
        <w:rFonts w:hint="default"/>
        <w:lang w:val="en-US" w:eastAsia="en-US" w:bidi="ar-SA"/>
      </w:rPr>
    </w:lvl>
    <w:lvl w:ilvl="5">
      <w:start w:val="0"/>
      <w:numFmt w:val="bullet"/>
      <w:lvlText w:val="•"/>
      <w:lvlJc w:val="left"/>
      <w:pPr>
        <w:ind w:left="5793" w:hanging="606"/>
      </w:pPr>
      <w:rPr>
        <w:rFonts w:hint="default"/>
        <w:lang w:val="en-US" w:eastAsia="en-US" w:bidi="ar-SA"/>
      </w:rPr>
    </w:lvl>
    <w:lvl w:ilvl="6">
      <w:start w:val="0"/>
      <w:numFmt w:val="bullet"/>
      <w:lvlText w:val="•"/>
      <w:lvlJc w:val="left"/>
      <w:pPr>
        <w:ind w:left="6747" w:hanging="606"/>
      </w:pPr>
      <w:rPr>
        <w:rFonts w:hint="default"/>
        <w:lang w:val="en-US" w:eastAsia="en-US" w:bidi="ar-SA"/>
      </w:rPr>
    </w:lvl>
    <w:lvl w:ilvl="7">
      <w:start w:val="0"/>
      <w:numFmt w:val="bullet"/>
      <w:lvlText w:val="•"/>
      <w:lvlJc w:val="left"/>
      <w:pPr>
        <w:ind w:left="7702" w:hanging="606"/>
      </w:pPr>
      <w:rPr>
        <w:rFonts w:hint="default"/>
        <w:lang w:val="en-US" w:eastAsia="en-US" w:bidi="ar-SA"/>
      </w:rPr>
    </w:lvl>
    <w:lvl w:ilvl="8">
      <w:start w:val="0"/>
      <w:numFmt w:val="bullet"/>
      <w:lvlText w:val="•"/>
      <w:lvlJc w:val="left"/>
      <w:pPr>
        <w:ind w:left="8657" w:hanging="606"/>
      </w:pPr>
      <w:rPr>
        <w:rFonts w:hint="default"/>
        <w:lang w:val="en-US" w:eastAsia="en-US" w:bidi="ar-SA"/>
      </w:rPr>
    </w:lvl>
  </w:abstractNum>
  <w:abstractNum w:abstractNumId="10">
    <w:nsid w:val="BE923771"/>
    <w:multiLevelType w:val="multilevel"/>
    <w:tmpl w:val="BE923771"/>
    <w:lvl w:ilvl="0">
      <w:start w:val="4"/>
      <w:numFmt w:val="decimal"/>
      <w:lvlText w:val="%1"/>
      <w:lvlJc w:val="left"/>
      <w:pPr>
        <w:ind w:left="840" w:hanging="426"/>
        <w:jc w:val="left"/>
      </w:pPr>
      <w:rPr>
        <w:rFonts w:hint="default"/>
        <w:lang w:val="en-US" w:eastAsia="en-US" w:bidi="ar-SA"/>
      </w:rPr>
    </w:lvl>
    <w:lvl w:ilvl="1">
      <w:start w:val="1"/>
      <w:numFmt w:val="decimal"/>
      <w:lvlText w:val="%1.%2"/>
      <w:lvlJc w:val="left"/>
      <w:pPr>
        <w:ind w:left="840" w:hanging="426"/>
        <w:jc w:val="left"/>
      </w:pPr>
      <w:rPr>
        <w:rFonts w:ascii="宋体" w:eastAsia="宋体" w:hAnsi="宋体" w:cs="宋体" w:hint="default"/>
        <w:b/>
        <w:bCs/>
        <w:i w:val="0"/>
        <w:iCs w:val="0"/>
        <w:spacing w:val="0"/>
        <w:w w:val="99"/>
        <w:sz w:val="24"/>
        <w:szCs w:val="24"/>
        <w:lang w:val="en-US" w:eastAsia="en-US" w:bidi="ar-SA"/>
      </w:rPr>
    </w:lvl>
    <w:lvl w:ilvl="2">
      <w:start w:val="0"/>
      <w:numFmt w:val="bullet"/>
      <w:lvlText w:val=""/>
      <w:lvlJc w:val="left"/>
      <w:pPr>
        <w:ind w:left="977" w:hanging="420"/>
      </w:pPr>
      <w:rPr>
        <w:rFonts w:ascii="Wingdings" w:eastAsia="Wingdings" w:hAnsi="Wingdings" w:cs="Wingdings" w:hint="default"/>
        <w:b w:val="0"/>
        <w:bCs w:val="0"/>
        <w:i w:val="0"/>
        <w:iCs w:val="0"/>
        <w:w w:val="100"/>
        <w:sz w:val="21"/>
        <w:szCs w:val="21"/>
        <w:lang w:val="en-US" w:eastAsia="en-US" w:bidi="ar-SA"/>
      </w:rPr>
    </w:lvl>
    <w:lvl w:ilvl="3">
      <w:start w:val="0"/>
      <w:numFmt w:val="bullet"/>
      <w:lvlText w:val="•"/>
      <w:lvlJc w:val="left"/>
      <w:pPr>
        <w:ind w:left="3110" w:hanging="420"/>
      </w:pPr>
      <w:rPr>
        <w:rFonts w:hint="default"/>
        <w:lang w:val="en-US" w:eastAsia="en-US" w:bidi="ar-SA"/>
      </w:rPr>
    </w:lvl>
    <w:lvl w:ilvl="4">
      <w:start w:val="0"/>
      <w:numFmt w:val="bullet"/>
      <w:lvlText w:val="•"/>
      <w:lvlJc w:val="left"/>
      <w:pPr>
        <w:ind w:left="4175" w:hanging="420"/>
      </w:pPr>
      <w:rPr>
        <w:rFonts w:hint="default"/>
        <w:lang w:val="en-US" w:eastAsia="en-US" w:bidi="ar-SA"/>
      </w:rPr>
    </w:lvl>
    <w:lvl w:ilvl="5">
      <w:start w:val="0"/>
      <w:numFmt w:val="bullet"/>
      <w:lvlText w:val="•"/>
      <w:lvlJc w:val="left"/>
      <w:pPr>
        <w:ind w:left="5240" w:hanging="420"/>
      </w:pPr>
      <w:rPr>
        <w:rFonts w:hint="default"/>
        <w:lang w:val="en-US" w:eastAsia="en-US" w:bidi="ar-SA"/>
      </w:rPr>
    </w:lvl>
    <w:lvl w:ilvl="6">
      <w:start w:val="0"/>
      <w:numFmt w:val="bullet"/>
      <w:lvlText w:val="•"/>
      <w:lvlJc w:val="left"/>
      <w:pPr>
        <w:ind w:left="6305" w:hanging="420"/>
      </w:pPr>
      <w:rPr>
        <w:rFonts w:hint="default"/>
        <w:lang w:val="en-US" w:eastAsia="en-US" w:bidi="ar-SA"/>
      </w:rPr>
    </w:lvl>
    <w:lvl w:ilvl="7">
      <w:start w:val="0"/>
      <w:numFmt w:val="bullet"/>
      <w:lvlText w:val="•"/>
      <w:lvlJc w:val="left"/>
      <w:pPr>
        <w:ind w:left="7370" w:hanging="420"/>
      </w:pPr>
      <w:rPr>
        <w:rFonts w:hint="default"/>
        <w:lang w:val="en-US" w:eastAsia="en-US" w:bidi="ar-SA"/>
      </w:rPr>
    </w:lvl>
    <w:lvl w:ilvl="8">
      <w:start w:val="0"/>
      <w:numFmt w:val="bullet"/>
      <w:lvlText w:val="•"/>
      <w:lvlJc w:val="left"/>
      <w:pPr>
        <w:ind w:left="8436" w:hanging="420"/>
      </w:pPr>
      <w:rPr>
        <w:rFonts w:hint="default"/>
        <w:lang w:val="en-US" w:eastAsia="en-US" w:bidi="ar-SA"/>
      </w:rPr>
    </w:lvl>
  </w:abstractNum>
  <w:abstractNum w:abstractNumId="11">
    <w:nsid w:val="BF205925"/>
    <w:multiLevelType w:val="multilevel"/>
    <w:tmpl w:val="BF205925"/>
    <w:lvl w:ilvl="0">
      <w:start w:val="1"/>
      <w:numFmt w:val="decimal"/>
      <w:lvlText w:val="%1"/>
      <w:lvlJc w:val="left"/>
      <w:pPr>
        <w:ind w:left="974" w:hanging="423"/>
        <w:jc w:val="left"/>
      </w:pPr>
      <w:rPr>
        <w:rFonts w:hint="default"/>
        <w:lang w:val="en-US" w:eastAsia="en-US" w:bidi="ar-SA"/>
      </w:rPr>
    </w:lvl>
    <w:lvl w:ilvl="1">
      <w:start w:val="1"/>
      <w:numFmt w:val="decimal"/>
      <w:lvlText w:val="%1.%2"/>
      <w:lvlJc w:val="left"/>
      <w:pPr>
        <w:ind w:left="974" w:hanging="423"/>
        <w:jc w:val="left"/>
      </w:pPr>
      <w:rPr>
        <w:rFonts w:ascii="宋体" w:eastAsia="宋体" w:hAnsi="宋体" w:cs="宋体" w:hint="default"/>
        <w:b w:val="0"/>
        <w:bCs w:val="0"/>
        <w:i w:val="0"/>
        <w:iCs w:val="0"/>
        <w:w w:val="100"/>
        <w:sz w:val="21"/>
        <w:szCs w:val="21"/>
        <w:lang w:val="en-US" w:eastAsia="en-US" w:bidi="ar-SA"/>
      </w:rPr>
    </w:lvl>
    <w:lvl w:ilvl="2">
      <w:start w:val="0"/>
      <w:numFmt w:val="bullet"/>
      <w:lvlText w:val="•"/>
      <w:lvlJc w:val="left"/>
      <w:pPr>
        <w:ind w:left="2897" w:hanging="423"/>
      </w:pPr>
      <w:rPr>
        <w:rFonts w:hint="default"/>
        <w:lang w:val="en-US" w:eastAsia="en-US" w:bidi="ar-SA"/>
      </w:rPr>
    </w:lvl>
    <w:lvl w:ilvl="3">
      <w:start w:val="0"/>
      <w:numFmt w:val="bullet"/>
      <w:lvlText w:val="•"/>
      <w:lvlJc w:val="left"/>
      <w:pPr>
        <w:ind w:left="3855" w:hanging="423"/>
      </w:pPr>
      <w:rPr>
        <w:rFonts w:hint="default"/>
        <w:lang w:val="en-US" w:eastAsia="en-US" w:bidi="ar-SA"/>
      </w:rPr>
    </w:lvl>
    <w:lvl w:ilvl="4">
      <w:start w:val="0"/>
      <w:numFmt w:val="bullet"/>
      <w:lvlText w:val="•"/>
      <w:lvlJc w:val="left"/>
      <w:pPr>
        <w:ind w:left="4814" w:hanging="423"/>
      </w:pPr>
      <w:rPr>
        <w:rFonts w:hint="default"/>
        <w:lang w:val="en-US" w:eastAsia="en-US" w:bidi="ar-SA"/>
      </w:rPr>
    </w:lvl>
    <w:lvl w:ilvl="5">
      <w:start w:val="0"/>
      <w:numFmt w:val="bullet"/>
      <w:lvlText w:val="•"/>
      <w:lvlJc w:val="left"/>
      <w:pPr>
        <w:ind w:left="5773" w:hanging="423"/>
      </w:pPr>
      <w:rPr>
        <w:rFonts w:hint="default"/>
        <w:lang w:val="en-US" w:eastAsia="en-US" w:bidi="ar-SA"/>
      </w:rPr>
    </w:lvl>
    <w:lvl w:ilvl="6">
      <w:start w:val="0"/>
      <w:numFmt w:val="bullet"/>
      <w:lvlText w:val="•"/>
      <w:lvlJc w:val="left"/>
      <w:pPr>
        <w:ind w:left="6731" w:hanging="423"/>
      </w:pPr>
      <w:rPr>
        <w:rFonts w:hint="default"/>
        <w:lang w:val="en-US" w:eastAsia="en-US" w:bidi="ar-SA"/>
      </w:rPr>
    </w:lvl>
    <w:lvl w:ilvl="7">
      <w:start w:val="0"/>
      <w:numFmt w:val="bullet"/>
      <w:lvlText w:val="•"/>
      <w:lvlJc w:val="left"/>
      <w:pPr>
        <w:ind w:left="7690" w:hanging="423"/>
      </w:pPr>
      <w:rPr>
        <w:rFonts w:hint="default"/>
        <w:lang w:val="en-US" w:eastAsia="en-US" w:bidi="ar-SA"/>
      </w:rPr>
    </w:lvl>
    <w:lvl w:ilvl="8">
      <w:start w:val="0"/>
      <w:numFmt w:val="bullet"/>
      <w:lvlText w:val="•"/>
      <w:lvlJc w:val="left"/>
      <w:pPr>
        <w:ind w:left="8649" w:hanging="423"/>
      </w:pPr>
      <w:rPr>
        <w:rFonts w:hint="default"/>
        <w:lang w:val="en-US" w:eastAsia="en-US" w:bidi="ar-SA"/>
      </w:rPr>
    </w:lvl>
  </w:abstractNum>
  <w:abstractNum w:abstractNumId="12">
    <w:nsid w:val="C8879AEF"/>
    <w:multiLevelType w:val="multilevel"/>
    <w:tmpl w:val="C8879AEF"/>
    <w:lvl w:ilvl="0">
      <w:start w:val="9"/>
      <w:numFmt w:val="decimal"/>
      <w:lvlText w:val="%1"/>
      <w:lvlJc w:val="left"/>
      <w:pPr>
        <w:ind w:left="922" w:hanging="370"/>
        <w:jc w:val="left"/>
      </w:pPr>
      <w:rPr>
        <w:rFonts w:hint="default"/>
        <w:lang w:val="en-US" w:eastAsia="en-US" w:bidi="ar-SA"/>
      </w:rPr>
    </w:lvl>
    <w:lvl w:ilvl="1">
      <w:start w:val="1"/>
      <w:numFmt w:val="decimal"/>
      <w:lvlText w:val="%1.%2"/>
      <w:lvlJc w:val="left"/>
      <w:pPr>
        <w:ind w:left="922" w:hanging="370"/>
        <w:jc w:val="left"/>
      </w:pPr>
      <w:rPr>
        <w:rFonts w:ascii="宋体" w:eastAsia="宋体" w:hAnsi="宋体" w:cs="宋体" w:hint="default"/>
        <w:b w:val="0"/>
        <w:bCs w:val="0"/>
        <w:i w:val="0"/>
        <w:iCs w:val="0"/>
        <w:w w:val="100"/>
        <w:sz w:val="21"/>
        <w:szCs w:val="21"/>
        <w:lang w:val="en-US" w:eastAsia="en-US" w:bidi="ar-SA"/>
      </w:rPr>
    </w:lvl>
    <w:lvl w:ilvl="2">
      <w:start w:val="0"/>
      <w:numFmt w:val="bullet"/>
      <w:lvlText w:val="•"/>
      <w:lvlJc w:val="left"/>
      <w:pPr>
        <w:ind w:left="2849" w:hanging="370"/>
      </w:pPr>
      <w:rPr>
        <w:rFonts w:hint="default"/>
        <w:lang w:val="en-US" w:eastAsia="en-US" w:bidi="ar-SA"/>
      </w:rPr>
    </w:lvl>
    <w:lvl w:ilvl="3">
      <w:start w:val="0"/>
      <w:numFmt w:val="bullet"/>
      <w:lvlText w:val="•"/>
      <w:lvlJc w:val="left"/>
      <w:pPr>
        <w:ind w:left="3813" w:hanging="370"/>
      </w:pPr>
      <w:rPr>
        <w:rFonts w:hint="default"/>
        <w:lang w:val="en-US" w:eastAsia="en-US" w:bidi="ar-SA"/>
      </w:rPr>
    </w:lvl>
    <w:lvl w:ilvl="4">
      <w:start w:val="0"/>
      <w:numFmt w:val="bullet"/>
      <w:lvlText w:val="•"/>
      <w:lvlJc w:val="left"/>
      <w:pPr>
        <w:ind w:left="4778" w:hanging="370"/>
      </w:pPr>
      <w:rPr>
        <w:rFonts w:hint="default"/>
        <w:lang w:val="en-US" w:eastAsia="en-US" w:bidi="ar-SA"/>
      </w:rPr>
    </w:lvl>
    <w:lvl w:ilvl="5">
      <w:start w:val="0"/>
      <w:numFmt w:val="bullet"/>
      <w:lvlText w:val="•"/>
      <w:lvlJc w:val="left"/>
      <w:pPr>
        <w:ind w:left="5743" w:hanging="370"/>
      </w:pPr>
      <w:rPr>
        <w:rFonts w:hint="default"/>
        <w:lang w:val="en-US" w:eastAsia="en-US" w:bidi="ar-SA"/>
      </w:rPr>
    </w:lvl>
    <w:lvl w:ilvl="6">
      <w:start w:val="0"/>
      <w:numFmt w:val="bullet"/>
      <w:lvlText w:val="•"/>
      <w:lvlJc w:val="left"/>
      <w:pPr>
        <w:ind w:left="6707" w:hanging="370"/>
      </w:pPr>
      <w:rPr>
        <w:rFonts w:hint="default"/>
        <w:lang w:val="en-US" w:eastAsia="en-US" w:bidi="ar-SA"/>
      </w:rPr>
    </w:lvl>
    <w:lvl w:ilvl="7">
      <w:start w:val="0"/>
      <w:numFmt w:val="bullet"/>
      <w:lvlText w:val="•"/>
      <w:lvlJc w:val="left"/>
      <w:pPr>
        <w:ind w:left="7672" w:hanging="370"/>
      </w:pPr>
      <w:rPr>
        <w:rFonts w:hint="default"/>
        <w:lang w:val="en-US" w:eastAsia="en-US" w:bidi="ar-SA"/>
      </w:rPr>
    </w:lvl>
    <w:lvl w:ilvl="8">
      <w:start w:val="0"/>
      <w:numFmt w:val="bullet"/>
      <w:lvlText w:val="•"/>
      <w:lvlJc w:val="left"/>
      <w:pPr>
        <w:ind w:left="8637" w:hanging="370"/>
      </w:pPr>
      <w:rPr>
        <w:rFonts w:hint="default"/>
        <w:lang w:val="en-US" w:eastAsia="en-US" w:bidi="ar-SA"/>
      </w:rPr>
    </w:lvl>
  </w:abstractNum>
  <w:abstractNum w:abstractNumId="13">
    <w:nsid w:val="CF092B84"/>
    <w:multiLevelType w:val="multilevel"/>
    <w:tmpl w:val="CF092B84"/>
    <w:lvl w:ilvl="0">
      <w:start w:val="1"/>
      <w:numFmt w:val="decimal"/>
      <w:lvlText w:val="%1."/>
      <w:lvlJc w:val="left"/>
      <w:pPr>
        <w:ind w:left="464" w:hanging="360"/>
        <w:jc w:val="left"/>
      </w:pPr>
      <w:rPr>
        <w:rFonts w:ascii="Calibri" w:eastAsia="Calibri" w:hAnsi="Calibri" w:cs="Calibri" w:hint="default"/>
        <w:b w:val="0"/>
        <w:bCs w:val="0"/>
        <w:i w:val="0"/>
        <w:iCs w:val="0"/>
        <w:spacing w:val="-1"/>
        <w:w w:val="100"/>
        <w:sz w:val="18"/>
        <w:szCs w:val="18"/>
        <w:lang w:val="en-US" w:eastAsia="en-US" w:bidi="ar-SA"/>
      </w:rPr>
    </w:lvl>
    <w:lvl w:ilvl="1">
      <w:start w:val="0"/>
      <w:numFmt w:val="bullet"/>
      <w:lvlText w:val="•"/>
      <w:lvlJc w:val="left"/>
      <w:pPr>
        <w:ind w:left="906" w:hanging="360"/>
      </w:pPr>
      <w:rPr>
        <w:rFonts w:hint="default"/>
        <w:lang w:val="en-US" w:eastAsia="en-US" w:bidi="ar-SA"/>
      </w:rPr>
    </w:lvl>
    <w:lvl w:ilvl="2">
      <w:start w:val="0"/>
      <w:numFmt w:val="bullet"/>
      <w:lvlText w:val="•"/>
      <w:lvlJc w:val="left"/>
      <w:pPr>
        <w:ind w:left="1353" w:hanging="360"/>
      </w:pPr>
      <w:rPr>
        <w:rFonts w:hint="default"/>
        <w:lang w:val="en-US" w:eastAsia="en-US" w:bidi="ar-SA"/>
      </w:rPr>
    </w:lvl>
    <w:lvl w:ilvl="3">
      <w:start w:val="0"/>
      <w:numFmt w:val="bullet"/>
      <w:lvlText w:val="•"/>
      <w:lvlJc w:val="left"/>
      <w:pPr>
        <w:ind w:left="1799" w:hanging="360"/>
      </w:pPr>
      <w:rPr>
        <w:rFonts w:hint="default"/>
        <w:lang w:val="en-US" w:eastAsia="en-US" w:bidi="ar-SA"/>
      </w:rPr>
    </w:lvl>
    <w:lvl w:ilvl="4">
      <w:start w:val="0"/>
      <w:numFmt w:val="bullet"/>
      <w:lvlText w:val="•"/>
      <w:lvlJc w:val="left"/>
      <w:pPr>
        <w:ind w:left="2246" w:hanging="360"/>
      </w:pPr>
      <w:rPr>
        <w:rFonts w:hint="default"/>
        <w:lang w:val="en-US" w:eastAsia="en-US" w:bidi="ar-SA"/>
      </w:rPr>
    </w:lvl>
    <w:lvl w:ilvl="5">
      <w:start w:val="0"/>
      <w:numFmt w:val="bullet"/>
      <w:lvlText w:val="•"/>
      <w:lvlJc w:val="left"/>
      <w:pPr>
        <w:ind w:left="2693" w:hanging="360"/>
      </w:pPr>
      <w:rPr>
        <w:rFonts w:hint="default"/>
        <w:lang w:val="en-US" w:eastAsia="en-US" w:bidi="ar-SA"/>
      </w:rPr>
    </w:lvl>
    <w:lvl w:ilvl="6">
      <w:start w:val="0"/>
      <w:numFmt w:val="bullet"/>
      <w:lvlText w:val="•"/>
      <w:lvlJc w:val="left"/>
      <w:pPr>
        <w:ind w:left="3139" w:hanging="360"/>
      </w:pPr>
      <w:rPr>
        <w:rFonts w:hint="default"/>
        <w:lang w:val="en-US" w:eastAsia="en-US" w:bidi="ar-SA"/>
      </w:rPr>
    </w:lvl>
    <w:lvl w:ilvl="7">
      <w:start w:val="0"/>
      <w:numFmt w:val="bullet"/>
      <w:lvlText w:val="•"/>
      <w:lvlJc w:val="left"/>
      <w:pPr>
        <w:ind w:left="3586" w:hanging="360"/>
      </w:pPr>
      <w:rPr>
        <w:rFonts w:hint="default"/>
        <w:lang w:val="en-US" w:eastAsia="en-US" w:bidi="ar-SA"/>
      </w:rPr>
    </w:lvl>
    <w:lvl w:ilvl="8">
      <w:start w:val="0"/>
      <w:numFmt w:val="bullet"/>
      <w:lvlText w:val="•"/>
      <w:lvlJc w:val="left"/>
      <w:pPr>
        <w:ind w:left="4032" w:hanging="360"/>
      </w:pPr>
      <w:rPr>
        <w:rFonts w:hint="default"/>
        <w:lang w:val="en-US" w:eastAsia="en-US" w:bidi="ar-SA"/>
      </w:rPr>
    </w:lvl>
  </w:abstractNum>
  <w:abstractNum w:abstractNumId="14">
    <w:nsid w:val="D7F9FE59"/>
    <w:multiLevelType w:val="multilevel"/>
    <w:tmpl w:val="D7F9FE59"/>
    <w:lvl w:ilvl="0">
      <w:start w:val="14"/>
      <w:numFmt w:val="decimal"/>
      <w:lvlText w:val="%1"/>
      <w:lvlJc w:val="left"/>
      <w:pPr>
        <w:ind w:left="1078" w:hanging="526"/>
        <w:jc w:val="left"/>
      </w:pPr>
      <w:rPr>
        <w:rFonts w:hint="default"/>
        <w:lang w:val="en-US" w:eastAsia="en-US" w:bidi="ar-SA"/>
      </w:rPr>
    </w:lvl>
    <w:lvl w:ilvl="1">
      <w:start w:val="1"/>
      <w:numFmt w:val="decimal"/>
      <w:lvlText w:val="%1.%2"/>
      <w:lvlJc w:val="left"/>
      <w:pPr>
        <w:ind w:left="1078" w:hanging="526"/>
        <w:jc w:val="left"/>
      </w:pPr>
      <w:rPr>
        <w:rFonts w:ascii="宋体" w:eastAsia="宋体" w:hAnsi="宋体" w:cs="宋体" w:hint="default"/>
        <w:b w:val="0"/>
        <w:bCs w:val="0"/>
        <w:i w:val="0"/>
        <w:iCs w:val="0"/>
        <w:w w:val="100"/>
        <w:sz w:val="21"/>
        <w:szCs w:val="21"/>
        <w:lang w:val="en-US" w:eastAsia="en-US" w:bidi="ar-SA"/>
      </w:rPr>
    </w:lvl>
    <w:lvl w:ilvl="2">
      <w:start w:val="0"/>
      <w:numFmt w:val="bullet"/>
      <w:lvlText w:val="•"/>
      <w:lvlJc w:val="left"/>
      <w:pPr>
        <w:ind w:left="2977" w:hanging="526"/>
      </w:pPr>
      <w:rPr>
        <w:rFonts w:hint="default"/>
        <w:lang w:val="en-US" w:eastAsia="en-US" w:bidi="ar-SA"/>
      </w:rPr>
    </w:lvl>
    <w:lvl w:ilvl="3">
      <w:start w:val="0"/>
      <w:numFmt w:val="bullet"/>
      <w:lvlText w:val="•"/>
      <w:lvlJc w:val="left"/>
      <w:pPr>
        <w:ind w:left="3925" w:hanging="526"/>
      </w:pPr>
      <w:rPr>
        <w:rFonts w:hint="default"/>
        <w:lang w:val="en-US" w:eastAsia="en-US" w:bidi="ar-SA"/>
      </w:rPr>
    </w:lvl>
    <w:lvl w:ilvl="4">
      <w:start w:val="0"/>
      <w:numFmt w:val="bullet"/>
      <w:lvlText w:val="•"/>
      <w:lvlJc w:val="left"/>
      <w:pPr>
        <w:ind w:left="4874" w:hanging="526"/>
      </w:pPr>
      <w:rPr>
        <w:rFonts w:hint="default"/>
        <w:lang w:val="en-US" w:eastAsia="en-US" w:bidi="ar-SA"/>
      </w:rPr>
    </w:lvl>
    <w:lvl w:ilvl="5">
      <w:start w:val="0"/>
      <w:numFmt w:val="bullet"/>
      <w:lvlText w:val="•"/>
      <w:lvlJc w:val="left"/>
      <w:pPr>
        <w:ind w:left="5823" w:hanging="526"/>
      </w:pPr>
      <w:rPr>
        <w:rFonts w:hint="default"/>
        <w:lang w:val="en-US" w:eastAsia="en-US" w:bidi="ar-SA"/>
      </w:rPr>
    </w:lvl>
    <w:lvl w:ilvl="6">
      <w:start w:val="0"/>
      <w:numFmt w:val="bullet"/>
      <w:lvlText w:val="•"/>
      <w:lvlJc w:val="left"/>
      <w:pPr>
        <w:ind w:left="6771" w:hanging="526"/>
      </w:pPr>
      <w:rPr>
        <w:rFonts w:hint="default"/>
        <w:lang w:val="en-US" w:eastAsia="en-US" w:bidi="ar-SA"/>
      </w:rPr>
    </w:lvl>
    <w:lvl w:ilvl="7">
      <w:start w:val="0"/>
      <w:numFmt w:val="bullet"/>
      <w:lvlText w:val="•"/>
      <w:lvlJc w:val="left"/>
      <w:pPr>
        <w:ind w:left="7720" w:hanging="526"/>
      </w:pPr>
      <w:rPr>
        <w:rFonts w:hint="default"/>
        <w:lang w:val="en-US" w:eastAsia="en-US" w:bidi="ar-SA"/>
      </w:rPr>
    </w:lvl>
    <w:lvl w:ilvl="8">
      <w:start w:val="0"/>
      <w:numFmt w:val="bullet"/>
      <w:lvlText w:val="•"/>
      <w:lvlJc w:val="left"/>
      <w:pPr>
        <w:ind w:left="8669" w:hanging="526"/>
      </w:pPr>
      <w:rPr>
        <w:rFonts w:hint="default"/>
        <w:lang w:val="en-US" w:eastAsia="en-US" w:bidi="ar-SA"/>
      </w:rPr>
    </w:lvl>
  </w:abstractNum>
  <w:abstractNum w:abstractNumId="15">
    <w:nsid w:val="DCBA6B53"/>
    <w:multiLevelType w:val="multilevel"/>
    <w:tmpl w:val="DCBA6B53"/>
    <w:lvl w:ilvl="0">
      <w:start w:val="13"/>
      <w:numFmt w:val="decimal"/>
      <w:lvlText w:val="%1"/>
      <w:lvlJc w:val="left"/>
      <w:pPr>
        <w:ind w:left="1025" w:hanging="473"/>
        <w:jc w:val="left"/>
      </w:pPr>
      <w:rPr>
        <w:rFonts w:hint="default"/>
        <w:lang w:val="en-US" w:eastAsia="en-US" w:bidi="ar-SA"/>
      </w:rPr>
    </w:lvl>
    <w:lvl w:ilvl="1">
      <w:start w:val="1"/>
      <w:numFmt w:val="decimal"/>
      <w:lvlText w:val="%1.%2"/>
      <w:lvlJc w:val="left"/>
      <w:pPr>
        <w:ind w:left="1025" w:hanging="473"/>
        <w:jc w:val="left"/>
      </w:pPr>
      <w:rPr>
        <w:rFonts w:ascii="宋体" w:eastAsia="宋体" w:hAnsi="宋体" w:cs="宋体" w:hint="default"/>
        <w:b w:val="0"/>
        <w:bCs w:val="0"/>
        <w:i w:val="0"/>
        <w:iCs w:val="0"/>
        <w:w w:val="100"/>
        <w:sz w:val="21"/>
        <w:szCs w:val="21"/>
        <w:lang w:val="en-US" w:eastAsia="en-US" w:bidi="ar-SA"/>
      </w:rPr>
    </w:lvl>
    <w:lvl w:ilvl="2">
      <w:start w:val="0"/>
      <w:numFmt w:val="bullet"/>
      <w:lvlText w:val="•"/>
      <w:lvlJc w:val="left"/>
      <w:pPr>
        <w:ind w:left="2929" w:hanging="473"/>
      </w:pPr>
      <w:rPr>
        <w:rFonts w:hint="default"/>
        <w:lang w:val="en-US" w:eastAsia="en-US" w:bidi="ar-SA"/>
      </w:rPr>
    </w:lvl>
    <w:lvl w:ilvl="3">
      <w:start w:val="0"/>
      <w:numFmt w:val="bullet"/>
      <w:lvlText w:val="•"/>
      <w:lvlJc w:val="left"/>
      <w:pPr>
        <w:ind w:left="3883" w:hanging="473"/>
      </w:pPr>
      <w:rPr>
        <w:rFonts w:hint="default"/>
        <w:lang w:val="en-US" w:eastAsia="en-US" w:bidi="ar-SA"/>
      </w:rPr>
    </w:lvl>
    <w:lvl w:ilvl="4">
      <w:start w:val="0"/>
      <w:numFmt w:val="bullet"/>
      <w:lvlText w:val="•"/>
      <w:lvlJc w:val="left"/>
      <w:pPr>
        <w:ind w:left="4838" w:hanging="473"/>
      </w:pPr>
      <w:rPr>
        <w:rFonts w:hint="default"/>
        <w:lang w:val="en-US" w:eastAsia="en-US" w:bidi="ar-SA"/>
      </w:rPr>
    </w:lvl>
    <w:lvl w:ilvl="5">
      <w:start w:val="0"/>
      <w:numFmt w:val="bullet"/>
      <w:lvlText w:val="•"/>
      <w:lvlJc w:val="left"/>
      <w:pPr>
        <w:ind w:left="5793" w:hanging="473"/>
      </w:pPr>
      <w:rPr>
        <w:rFonts w:hint="default"/>
        <w:lang w:val="en-US" w:eastAsia="en-US" w:bidi="ar-SA"/>
      </w:rPr>
    </w:lvl>
    <w:lvl w:ilvl="6">
      <w:start w:val="0"/>
      <w:numFmt w:val="bullet"/>
      <w:lvlText w:val="•"/>
      <w:lvlJc w:val="left"/>
      <w:pPr>
        <w:ind w:left="6747" w:hanging="473"/>
      </w:pPr>
      <w:rPr>
        <w:rFonts w:hint="default"/>
        <w:lang w:val="en-US" w:eastAsia="en-US" w:bidi="ar-SA"/>
      </w:rPr>
    </w:lvl>
    <w:lvl w:ilvl="7">
      <w:start w:val="0"/>
      <w:numFmt w:val="bullet"/>
      <w:lvlText w:val="•"/>
      <w:lvlJc w:val="left"/>
      <w:pPr>
        <w:ind w:left="7702" w:hanging="473"/>
      </w:pPr>
      <w:rPr>
        <w:rFonts w:hint="default"/>
        <w:lang w:val="en-US" w:eastAsia="en-US" w:bidi="ar-SA"/>
      </w:rPr>
    </w:lvl>
    <w:lvl w:ilvl="8">
      <w:start w:val="0"/>
      <w:numFmt w:val="bullet"/>
      <w:lvlText w:val="•"/>
      <w:lvlJc w:val="left"/>
      <w:pPr>
        <w:ind w:left="8657" w:hanging="473"/>
      </w:pPr>
      <w:rPr>
        <w:rFonts w:hint="default"/>
        <w:lang w:val="en-US" w:eastAsia="en-US" w:bidi="ar-SA"/>
      </w:rPr>
    </w:lvl>
  </w:abstractNum>
  <w:abstractNum w:abstractNumId="16">
    <w:nsid w:val="E093A4B0"/>
    <w:multiLevelType w:val="multilevel"/>
    <w:tmpl w:val="E093A4B0"/>
    <w:lvl w:ilvl="0">
      <w:start w:val="12"/>
      <w:numFmt w:val="decimal"/>
      <w:lvlText w:val="%1"/>
      <w:lvlJc w:val="left"/>
      <w:pPr>
        <w:ind w:left="1020" w:hanging="606"/>
        <w:jc w:val="left"/>
      </w:pPr>
      <w:rPr>
        <w:rFonts w:hint="default"/>
        <w:lang w:val="en-US" w:eastAsia="en-US" w:bidi="ar-SA"/>
      </w:rPr>
    </w:lvl>
    <w:lvl w:ilvl="1">
      <w:start w:val="1"/>
      <w:numFmt w:val="decimal"/>
      <w:lvlText w:val="%1.%2"/>
      <w:lvlJc w:val="left"/>
      <w:pPr>
        <w:ind w:left="1020" w:hanging="606"/>
        <w:jc w:val="left"/>
      </w:pPr>
      <w:rPr>
        <w:rFonts w:ascii="宋体" w:eastAsia="宋体" w:hAnsi="宋体" w:cs="宋体" w:hint="default"/>
        <w:b/>
        <w:bCs/>
        <w:i w:val="0"/>
        <w:iCs w:val="0"/>
        <w:spacing w:val="0"/>
        <w:w w:val="99"/>
        <w:sz w:val="24"/>
        <w:szCs w:val="24"/>
        <w:lang w:val="en-US" w:eastAsia="en-US" w:bidi="ar-SA"/>
      </w:rPr>
    </w:lvl>
    <w:lvl w:ilvl="2">
      <w:start w:val="0"/>
      <w:numFmt w:val="bullet"/>
      <w:lvlText w:val="•"/>
      <w:lvlJc w:val="left"/>
      <w:pPr>
        <w:ind w:left="2929" w:hanging="606"/>
      </w:pPr>
      <w:rPr>
        <w:rFonts w:hint="default"/>
        <w:lang w:val="en-US" w:eastAsia="en-US" w:bidi="ar-SA"/>
      </w:rPr>
    </w:lvl>
    <w:lvl w:ilvl="3">
      <w:start w:val="0"/>
      <w:numFmt w:val="bullet"/>
      <w:lvlText w:val="•"/>
      <w:lvlJc w:val="left"/>
      <w:pPr>
        <w:ind w:left="3883" w:hanging="606"/>
      </w:pPr>
      <w:rPr>
        <w:rFonts w:hint="default"/>
        <w:lang w:val="en-US" w:eastAsia="en-US" w:bidi="ar-SA"/>
      </w:rPr>
    </w:lvl>
    <w:lvl w:ilvl="4">
      <w:start w:val="0"/>
      <w:numFmt w:val="bullet"/>
      <w:lvlText w:val="•"/>
      <w:lvlJc w:val="left"/>
      <w:pPr>
        <w:ind w:left="4838" w:hanging="606"/>
      </w:pPr>
      <w:rPr>
        <w:rFonts w:hint="default"/>
        <w:lang w:val="en-US" w:eastAsia="en-US" w:bidi="ar-SA"/>
      </w:rPr>
    </w:lvl>
    <w:lvl w:ilvl="5">
      <w:start w:val="0"/>
      <w:numFmt w:val="bullet"/>
      <w:lvlText w:val="•"/>
      <w:lvlJc w:val="left"/>
      <w:pPr>
        <w:ind w:left="5793" w:hanging="606"/>
      </w:pPr>
      <w:rPr>
        <w:rFonts w:hint="default"/>
        <w:lang w:val="en-US" w:eastAsia="en-US" w:bidi="ar-SA"/>
      </w:rPr>
    </w:lvl>
    <w:lvl w:ilvl="6">
      <w:start w:val="0"/>
      <w:numFmt w:val="bullet"/>
      <w:lvlText w:val="•"/>
      <w:lvlJc w:val="left"/>
      <w:pPr>
        <w:ind w:left="6747" w:hanging="606"/>
      </w:pPr>
      <w:rPr>
        <w:rFonts w:hint="default"/>
        <w:lang w:val="en-US" w:eastAsia="en-US" w:bidi="ar-SA"/>
      </w:rPr>
    </w:lvl>
    <w:lvl w:ilvl="7">
      <w:start w:val="0"/>
      <w:numFmt w:val="bullet"/>
      <w:lvlText w:val="•"/>
      <w:lvlJc w:val="left"/>
      <w:pPr>
        <w:ind w:left="7702" w:hanging="606"/>
      </w:pPr>
      <w:rPr>
        <w:rFonts w:hint="default"/>
        <w:lang w:val="en-US" w:eastAsia="en-US" w:bidi="ar-SA"/>
      </w:rPr>
    </w:lvl>
    <w:lvl w:ilvl="8">
      <w:start w:val="0"/>
      <w:numFmt w:val="bullet"/>
      <w:lvlText w:val="•"/>
      <w:lvlJc w:val="left"/>
      <w:pPr>
        <w:ind w:left="8657" w:hanging="606"/>
      </w:pPr>
      <w:rPr>
        <w:rFonts w:hint="default"/>
        <w:lang w:val="en-US" w:eastAsia="en-US" w:bidi="ar-SA"/>
      </w:rPr>
    </w:lvl>
  </w:abstractNum>
  <w:abstractNum w:abstractNumId="17">
    <w:nsid w:val="F4B5D9F5"/>
    <w:multiLevelType w:val="multilevel"/>
    <w:tmpl w:val="F4B5D9F5"/>
    <w:lvl w:ilvl="0">
      <w:start w:val="11"/>
      <w:numFmt w:val="decimal"/>
      <w:lvlText w:val="%1"/>
      <w:lvlJc w:val="left"/>
      <w:pPr>
        <w:ind w:left="1080" w:hanging="528"/>
        <w:jc w:val="left"/>
      </w:pPr>
      <w:rPr>
        <w:rFonts w:hint="default"/>
        <w:lang w:val="en-US" w:eastAsia="en-US" w:bidi="ar-SA"/>
      </w:rPr>
    </w:lvl>
    <w:lvl w:ilvl="1">
      <w:start w:val="1"/>
      <w:numFmt w:val="decimal"/>
      <w:lvlText w:val="%1.%2"/>
      <w:lvlJc w:val="left"/>
      <w:pPr>
        <w:ind w:left="1080" w:hanging="528"/>
        <w:jc w:val="left"/>
      </w:pPr>
      <w:rPr>
        <w:rFonts w:ascii="宋体" w:eastAsia="宋体" w:hAnsi="宋体" w:cs="宋体" w:hint="default"/>
        <w:b w:val="0"/>
        <w:bCs w:val="0"/>
        <w:i w:val="0"/>
        <w:iCs w:val="0"/>
        <w:w w:val="100"/>
        <w:sz w:val="21"/>
        <w:szCs w:val="21"/>
        <w:lang w:val="en-US" w:eastAsia="en-US" w:bidi="ar-SA"/>
      </w:rPr>
    </w:lvl>
    <w:lvl w:ilvl="2">
      <w:start w:val="0"/>
      <w:numFmt w:val="bullet"/>
      <w:lvlText w:val="•"/>
      <w:lvlJc w:val="left"/>
      <w:pPr>
        <w:ind w:left="2977" w:hanging="528"/>
      </w:pPr>
      <w:rPr>
        <w:rFonts w:hint="default"/>
        <w:lang w:val="en-US" w:eastAsia="en-US" w:bidi="ar-SA"/>
      </w:rPr>
    </w:lvl>
    <w:lvl w:ilvl="3">
      <w:start w:val="0"/>
      <w:numFmt w:val="bullet"/>
      <w:lvlText w:val="•"/>
      <w:lvlJc w:val="left"/>
      <w:pPr>
        <w:ind w:left="3925" w:hanging="528"/>
      </w:pPr>
      <w:rPr>
        <w:rFonts w:hint="default"/>
        <w:lang w:val="en-US" w:eastAsia="en-US" w:bidi="ar-SA"/>
      </w:rPr>
    </w:lvl>
    <w:lvl w:ilvl="4">
      <w:start w:val="0"/>
      <w:numFmt w:val="bullet"/>
      <w:lvlText w:val="•"/>
      <w:lvlJc w:val="left"/>
      <w:pPr>
        <w:ind w:left="4874" w:hanging="528"/>
      </w:pPr>
      <w:rPr>
        <w:rFonts w:hint="default"/>
        <w:lang w:val="en-US" w:eastAsia="en-US" w:bidi="ar-SA"/>
      </w:rPr>
    </w:lvl>
    <w:lvl w:ilvl="5">
      <w:start w:val="0"/>
      <w:numFmt w:val="bullet"/>
      <w:lvlText w:val="•"/>
      <w:lvlJc w:val="left"/>
      <w:pPr>
        <w:ind w:left="5823" w:hanging="528"/>
      </w:pPr>
      <w:rPr>
        <w:rFonts w:hint="default"/>
        <w:lang w:val="en-US" w:eastAsia="en-US" w:bidi="ar-SA"/>
      </w:rPr>
    </w:lvl>
    <w:lvl w:ilvl="6">
      <w:start w:val="0"/>
      <w:numFmt w:val="bullet"/>
      <w:lvlText w:val="•"/>
      <w:lvlJc w:val="left"/>
      <w:pPr>
        <w:ind w:left="6771" w:hanging="528"/>
      </w:pPr>
      <w:rPr>
        <w:rFonts w:hint="default"/>
        <w:lang w:val="en-US" w:eastAsia="en-US" w:bidi="ar-SA"/>
      </w:rPr>
    </w:lvl>
    <w:lvl w:ilvl="7">
      <w:start w:val="0"/>
      <w:numFmt w:val="bullet"/>
      <w:lvlText w:val="•"/>
      <w:lvlJc w:val="left"/>
      <w:pPr>
        <w:ind w:left="7720" w:hanging="528"/>
      </w:pPr>
      <w:rPr>
        <w:rFonts w:hint="default"/>
        <w:lang w:val="en-US" w:eastAsia="en-US" w:bidi="ar-SA"/>
      </w:rPr>
    </w:lvl>
    <w:lvl w:ilvl="8">
      <w:start w:val="0"/>
      <w:numFmt w:val="bullet"/>
      <w:lvlText w:val="•"/>
      <w:lvlJc w:val="left"/>
      <w:pPr>
        <w:ind w:left="8669" w:hanging="528"/>
      </w:pPr>
      <w:rPr>
        <w:rFonts w:hint="default"/>
        <w:lang w:val="en-US" w:eastAsia="en-US" w:bidi="ar-SA"/>
      </w:rPr>
    </w:lvl>
  </w:abstractNum>
  <w:abstractNum w:abstractNumId="18">
    <w:nsid w:val="F7735DC9"/>
    <w:multiLevelType w:val="multilevel"/>
    <w:tmpl w:val="F7735DC9"/>
    <w:lvl w:ilvl="0">
      <w:start w:val="11"/>
      <w:numFmt w:val="decimal"/>
      <w:lvlText w:val="%1"/>
      <w:lvlJc w:val="left"/>
      <w:pPr>
        <w:ind w:left="1020" w:hanging="606"/>
        <w:jc w:val="left"/>
      </w:pPr>
      <w:rPr>
        <w:rFonts w:hint="default"/>
        <w:lang w:val="en-US" w:eastAsia="en-US" w:bidi="ar-SA"/>
      </w:rPr>
    </w:lvl>
    <w:lvl w:ilvl="1">
      <w:start w:val="1"/>
      <w:numFmt w:val="decimal"/>
      <w:lvlText w:val="%1.%2"/>
      <w:lvlJc w:val="left"/>
      <w:pPr>
        <w:ind w:left="1020" w:hanging="606"/>
        <w:jc w:val="left"/>
      </w:pPr>
      <w:rPr>
        <w:rFonts w:ascii="宋体" w:eastAsia="宋体" w:hAnsi="宋体" w:cs="宋体" w:hint="default"/>
        <w:b/>
        <w:bCs/>
        <w:i w:val="0"/>
        <w:iCs w:val="0"/>
        <w:spacing w:val="0"/>
        <w:w w:val="99"/>
        <w:sz w:val="24"/>
        <w:szCs w:val="24"/>
        <w:lang w:val="en-US" w:eastAsia="en-US" w:bidi="ar-SA"/>
      </w:rPr>
    </w:lvl>
    <w:lvl w:ilvl="2">
      <w:start w:val="0"/>
      <w:numFmt w:val="bullet"/>
      <w:lvlText w:val="•"/>
      <w:lvlJc w:val="left"/>
      <w:pPr>
        <w:ind w:left="2929" w:hanging="606"/>
      </w:pPr>
      <w:rPr>
        <w:rFonts w:hint="default"/>
        <w:lang w:val="en-US" w:eastAsia="en-US" w:bidi="ar-SA"/>
      </w:rPr>
    </w:lvl>
    <w:lvl w:ilvl="3">
      <w:start w:val="0"/>
      <w:numFmt w:val="bullet"/>
      <w:lvlText w:val="•"/>
      <w:lvlJc w:val="left"/>
      <w:pPr>
        <w:ind w:left="3883" w:hanging="606"/>
      </w:pPr>
      <w:rPr>
        <w:rFonts w:hint="default"/>
        <w:lang w:val="en-US" w:eastAsia="en-US" w:bidi="ar-SA"/>
      </w:rPr>
    </w:lvl>
    <w:lvl w:ilvl="4">
      <w:start w:val="0"/>
      <w:numFmt w:val="bullet"/>
      <w:lvlText w:val="•"/>
      <w:lvlJc w:val="left"/>
      <w:pPr>
        <w:ind w:left="4838" w:hanging="606"/>
      </w:pPr>
      <w:rPr>
        <w:rFonts w:hint="default"/>
        <w:lang w:val="en-US" w:eastAsia="en-US" w:bidi="ar-SA"/>
      </w:rPr>
    </w:lvl>
    <w:lvl w:ilvl="5">
      <w:start w:val="0"/>
      <w:numFmt w:val="bullet"/>
      <w:lvlText w:val="•"/>
      <w:lvlJc w:val="left"/>
      <w:pPr>
        <w:ind w:left="5793" w:hanging="606"/>
      </w:pPr>
      <w:rPr>
        <w:rFonts w:hint="default"/>
        <w:lang w:val="en-US" w:eastAsia="en-US" w:bidi="ar-SA"/>
      </w:rPr>
    </w:lvl>
    <w:lvl w:ilvl="6">
      <w:start w:val="0"/>
      <w:numFmt w:val="bullet"/>
      <w:lvlText w:val="•"/>
      <w:lvlJc w:val="left"/>
      <w:pPr>
        <w:ind w:left="6747" w:hanging="606"/>
      </w:pPr>
      <w:rPr>
        <w:rFonts w:hint="default"/>
        <w:lang w:val="en-US" w:eastAsia="en-US" w:bidi="ar-SA"/>
      </w:rPr>
    </w:lvl>
    <w:lvl w:ilvl="7">
      <w:start w:val="0"/>
      <w:numFmt w:val="bullet"/>
      <w:lvlText w:val="•"/>
      <w:lvlJc w:val="left"/>
      <w:pPr>
        <w:ind w:left="7702" w:hanging="606"/>
      </w:pPr>
      <w:rPr>
        <w:rFonts w:hint="default"/>
        <w:lang w:val="en-US" w:eastAsia="en-US" w:bidi="ar-SA"/>
      </w:rPr>
    </w:lvl>
    <w:lvl w:ilvl="8">
      <w:start w:val="0"/>
      <w:numFmt w:val="bullet"/>
      <w:lvlText w:val="•"/>
      <w:lvlJc w:val="left"/>
      <w:pPr>
        <w:ind w:left="8657" w:hanging="606"/>
      </w:pPr>
      <w:rPr>
        <w:rFonts w:hint="default"/>
        <w:lang w:val="en-US" w:eastAsia="en-US" w:bidi="ar-SA"/>
      </w:rPr>
    </w:lvl>
  </w:abstractNum>
  <w:abstractNum w:abstractNumId="19">
    <w:nsid w:val="0053208E"/>
    <w:multiLevelType w:val="multilevel"/>
    <w:tmpl w:val="0053208E"/>
    <w:lvl w:ilvl="0">
      <w:start w:val="1"/>
      <w:numFmt w:val="decimal"/>
      <w:lvlText w:val="%1."/>
      <w:lvlJc w:val="left"/>
      <w:pPr>
        <w:ind w:left="464" w:hanging="360"/>
        <w:jc w:val="left"/>
      </w:pPr>
      <w:rPr>
        <w:rFonts w:ascii="Calibri" w:eastAsia="Calibri" w:hAnsi="Calibri" w:cs="Calibri" w:hint="default"/>
        <w:b w:val="0"/>
        <w:bCs w:val="0"/>
        <w:i w:val="0"/>
        <w:iCs w:val="0"/>
        <w:spacing w:val="-1"/>
        <w:w w:val="100"/>
        <w:sz w:val="18"/>
        <w:szCs w:val="18"/>
        <w:lang w:val="en-US" w:eastAsia="en-US" w:bidi="ar-SA"/>
      </w:rPr>
    </w:lvl>
    <w:lvl w:ilvl="1">
      <w:start w:val="0"/>
      <w:numFmt w:val="bullet"/>
      <w:lvlText w:val="•"/>
      <w:lvlJc w:val="left"/>
      <w:pPr>
        <w:ind w:left="906" w:hanging="360"/>
      </w:pPr>
      <w:rPr>
        <w:rFonts w:hint="default"/>
        <w:lang w:val="en-US" w:eastAsia="en-US" w:bidi="ar-SA"/>
      </w:rPr>
    </w:lvl>
    <w:lvl w:ilvl="2">
      <w:start w:val="0"/>
      <w:numFmt w:val="bullet"/>
      <w:lvlText w:val="•"/>
      <w:lvlJc w:val="left"/>
      <w:pPr>
        <w:ind w:left="1353" w:hanging="360"/>
      </w:pPr>
      <w:rPr>
        <w:rFonts w:hint="default"/>
        <w:lang w:val="en-US" w:eastAsia="en-US" w:bidi="ar-SA"/>
      </w:rPr>
    </w:lvl>
    <w:lvl w:ilvl="3">
      <w:start w:val="0"/>
      <w:numFmt w:val="bullet"/>
      <w:lvlText w:val="•"/>
      <w:lvlJc w:val="left"/>
      <w:pPr>
        <w:ind w:left="1799" w:hanging="360"/>
      </w:pPr>
      <w:rPr>
        <w:rFonts w:hint="default"/>
        <w:lang w:val="en-US" w:eastAsia="en-US" w:bidi="ar-SA"/>
      </w:rPr>
    </w:lvl>
    <w:lvl w:ilvl="4">
      <w:start w:val="0"/>
      <w:numFmt w:val="bullet"/>
      <w:lvlText w:val="•"/>
      <w:lvlJc w:val="left"/>
      <w:pPr>
        <w:ind w:left="2246" w:hanging="360"/>
      </w:pPr>
      <w:rPr>
        <w:rFonts w:hint="default"/>
        <w:lang w:val="en-US" w:eastAsia="en-US" w:bidi="ar-SA"/>
      </w:rPr>
    </w:lvl>
    <w:lvl w:ilvl="5">
      <w:start w:val="0"/>
      <w:numFmt w:val="bullet"/>
      <w:lvlText w:val="•"/>
      <w:lvlJc w:val="left"/>
      <w:pPr>
        <w:ind w:left="2693" w:hanging="360"/>
      </w:pPr>
      <w:rPr>
        <w:rFonts w:hint="default"/>
        <w:lang w:val="en-US" w:eastAsia="en-US" w:bidi="ar-SA"/>
      </w:rPr>
    </w:lvl>
    <w:lvl w:ilvl="6">
      <w:start w:val="0"/>
      <w:numFmt w:val="bullet"/>
      <w:lvlText w:val="•"/>
      <w:lvlJc w:val="left"/>
      <w:pPr>
        <w:ind w:left="3139" w:hanging="360"/>
      </w:pPr>
      <w:rPr>
        <w:rFonts w:hint="default"/>
        <w:lang w:val="en-US" w:eastAsia="en-US" w:bidi="ar-SA"/>
      </w:rPr>
    </w:lvl>
    <w:lvl w:ilvl="7">
      <w:start w:val="0"/>
      <w:numFmt w:val="bullet"/>
      <w:lvlText w:val="•"/>
      <w:lvlJc w:val="left"/>
      <w:pPr>
        <w:ind w:left="3586" w:hanging="360"/>
      </w:pPr>
      <w:rPr>
        <w:rFonts w:hint="default"/>
        <w:lang w:val="en-US" w:eastAsia="en-US" w:bidi="ar-SA"/>
      </w:rPr>
    </w:lvl>
    <w:lvl w:ilvl="8">
      <w:start w:val="0"/>
      <w:numFmt w:val="bullet"/>
      <w:lvlText w:val="•"/>
      <w:lvlJc w:val="left"/>
      <w:pPr>
        <w:ind w:left="4032" w:hanging="360"/>
      </w:pPr>
      <w:rPr>
        <w:rFonts w:hint="default"/>
        <w:lang w:val="en-US" w:eastAsia="en-US" w:bidi="ar-SA"/>
      </w:rPr>
    </w:lvl>
  </w:abstractNum>
  <w:abstractNum w:abstractNumId="20">
    <w:nsid w:val="0248C179"/>
    <w:multiLevelType w:val="multilevel"/>
    <w:tmpl w:val="0248C179"/>
    <w:lvl w:ilvl="0">
      <w:start w:val="6"/>
      <w:numFmt w:val="decimal"/>
      <w:lvlText w:val="%1"/>
      <w:lvlJc w:val="left"/>
      <w:pPr>
        <w:ind w:left="922" w:hanging="370"/>
        <w:jc w:val="left"/>
      </w:pPr>
      <w:rPr>
        <w:rFonts w:hint="default"/>
        <w:lang w:val="en-US" w:eastAsia="en-US" w:bidi="ar-SA"/>
      </w:rPr>
    </w:lvl>
    <w:lvl w:ilvl="1">
      <w:start w:val="2"/>
      <w:numFmt w:val="decimal"/>
      <w:lvlText w:val="%1.%2"/>
      <w:lvlJc w:val="left"/>
      <w:pPr>
        <w:ind w:left="922" w:hanging="370"/>
        <w:jc w:val="left"/>
      </w:pPr>
      <w:rPr>
        <w:rFonts w:ascii="宋体" w:eastAsia="宋体" w:hAnsi="宋体" w:cs="宋体" w:hint="default"/>
        <w:b w:val="0"/>
        <w:bCs w:val="0"/>
        <w:i w:val="0"/>
        <w:iCs w:val="0"/>
        <w:w w:val="100"/>
        <w:sz w:val="21"/>
        <w:szCs w:val="21"/>
        <w:lang w:val="en-US" w:eastAsia="en-US" w:bidi="ar-SA"/>
      </w:rPr>
    </w:lvl>
    <w:lvl w:ilvl="2">
      <w:start w:val="0"/>
      <w:numFmt w:val="bullet"/>
      <w:lvlText w:val="•"/>
      <w:lvlJc w:val="left"/>
      <w:pPr>
        <w:ind w:left="2849" w:hanging="370"/>
      </w:pPr>
      <w:rPr>
        <w:rFonts w:hint="default"/>
        <w:lang w:val="en-US" w:eastAsia="en-US" w:bidi="ar-SA"/>
      </w:rPr>
    </w:lvl>
    <w:lvl w:ilvl="3">
      <w:start w:val="0"/>
      <w:numFmt w:val="bullet"/>
      <w:lvlText w:val="•"/>
      <w:lvlJc w:val="left"/>
      <w:pPr>
        <w:ind w:left="3813" w:hanging="370"/>
      </w:pPr>
      <w:rPr>
        <w:rFonts w:hint="default"/>
        <w:lang w:val="en-US" w:eastAsia="en-US" w:bidi="ar-SA"/>
      </w:rPr>
    </w:lvl>
    <w:lvl w:ilvl="4">
      <w:start w:val="0"/>
      <w:numFmt w:val="bullet"/>
      <w:lvlText w:val="•"/>
      <w:lvlJc w:val="left"/>
      <w:pPr>
        <w:ind w:left="4778" w:hanging="370"/>
      </w:pPr>
      <w:rPr>
        <w:rFonts w:hint="default"/>
        <w:lang w:val="en-US" w:eastAsia="en-US" w:bidi="ar-SA"/>
      </w:rPr>
    </w:lvl>
    <w:lvl w:ilvl="5">
      <w:start w:val="0"/>
      <w:numFmt w:val="bullet"/>
      <w:lvlText w:val="•"/>
      <w:lvlJc w:val="left"/>
      <w:pPr>
        <w:ind w:left="5743" w:hanging="370"/>
      </w:pPr>
      <w:rPr>
        <w:rFonts w:hint="default"/>
        <w:lang w:val="en-US" w:eastAsia="en-US" w:bidi="ar-SA"/>
      </w:rPr>
    </w:lvl>
    <w:lvl w:ilvl="6">
      <w:start w:val="0"/>
      <w:numFmt w:val="bullet"/>
      <w:lvlText w:val="•"/>
      <w:lvlJc w:val="left"/>
      <w:pPr>
        <w:ind w:left="6707" w:hanging="370"/>
      </w:pPr>
      <w:rPr>
        <w:rFonts w:hint="default"/>
        <w:lang w:val="en-US" w:eastAsia="en-US" w:bidi="ar-SA"/>
      </w:rPr>
    </w:lvl>
    <w:lvl w:ilvl="7">
      <w:start w:val="0"/>
      <w:numFmt w:val="bullet"/>
      <w:lvlText w:val="•"/>
      <w:lvlJc w:val="left"/>
      <w:pPr>
        <w:ind w:left="7672" w:hanging="370"/>
      </w:pPr>
      <w:rPr>
        <w:rFonts w:hint="default"/>
        <w:lang w:val="en-US" w:eastAsia="en-US" w:bidi="ar-SA"/>
      </w:rPr>
    </w:lvl>
    <w:lvl w:ilvl="8">
      <w:start w:val="0"/>
      <w:numFmt w:val="bullet"/>
      <w:lvlText w:val="•"/>
      <w:lvlJc w:val="left"/>
      <w:pPr>
        <w:ind w:left="8637" w:hanging="370"/>
      </w:pPr>
      <w:rPr>
        <w:rFonts w:hint="default"/>
        <w:lang w:val="en-US" w:eastAsia="en-US" w:bidi="ar-SA"/>
      </w:rPr>
    </w:lvl>
  </w:abstractNum>
  <w:abstractNum w:abstractNumId="21">
    <w:nsid w:val="03D62ECE"/>
    <w:multiLevelType w:val="multilevel"/>
    <w:tmpl w:val="03D62ECE"/>
    <w:lvl w:ilvl="0">
      <w:start w:val="3"/>
      <w:numFmt w:val="decimal"/>
      <w:lvlText w:val="%1"/>
      <w:lvlJc w:val="left"/>
      <w:pPr>
        <w:ind w:left="922" w:hanging="370"/>
        <w:jc w:val="left"/>
      </w:pPr>
      <w:rPr>
        <w:rFonts w:hint="default"/>
        <w:lang w:val="en-US" w:eastAsia="en-US" w:bidi="ar-SA"/>
      </w:rPr>
    </w:lvl>
    <w:lvl w:ilvl="1">
      <w:start w:val="1"/>
      <w:numFmt w:val="decimal"/>
      <w:lvlText w:val="%1.%2"/>
      <w:lvlJc w:val="left"/>
      <w:pPr>
        <w:ind w:left="922" w:hanging="370"/>
        <w:jc w:val="left"/>
      </w:pPr>
      <w:rPr>
        <w:rFonts w:ascii="宋体" w:eastAsia="宋体" w:hAnsi="宋体" w:cs="宋体" w:hint="default"/>
        <w:b w:val="0"/>
        <w:bCs w:val="0"/>
        <w:i w:val="0"/>
        <w:iCs w:val="0"/>
        <w:w w:val="100"/>
        <w:sz w:val="21"/>
        <w:szCs w:val="21"/>
        <w:lang w:val="en-US" w:eastAsia="en-US" w:bidi="ar-SA"/>
      </w:rPr>
    </w:lvl>
    <w:lvl w:ilvl="2">
      <w:start w:val="0"/>
      <w:numFmt w:val="bullet"/>
      <w:lvlText w:val="•"/>
      <w:lvlJc w:val="left"/>
      <w:pPr>
        <w:ind w:left="2849" w:hanging="370"/>
      </w:pPr>
      <w:rPr>
        <w:rFonts w:hint="default"/>
        <w:lang w:val="en-US" w:eastAsia="en-US" w:bidi="ar-SA"/>
      </w:rPr>
    </w:lvl>
    <w:lvl w:ilvl="3">
      <w:start w:val="0"/>
      <w:numFmt w:val="bullet"/>
      <w:lvlText w:val="•"/>
      <w:lvlJc w:val="left"/>
      <w:pPr>
        <w:ind w:left="3813" w:hanging="370"/>
      </w:pPr>
      <w:rPr>
        <w:rFonts w:hint="default"/>
        <w:lang w:val="en-US" w:eastAsia="en-US" w:bidi="ar-SA"/>
      </w:rPr>
    </w:lvl>
    <w:lvl w:ilvl="4">
      <w:start w:val="0"/>
      <w:numFmt w:val="bullet"/>
      <w:lvlText w:val="•"/>
      <w:lvlJc w:val="left"/>
      <w:pPr>
        <w:ind w:left="4778" w:hanging="370"/>
      </w:pPr>
      <w:rPr>
        <w:rFonts w:hint="default"/>
        <w:lang w:val="en-US" w:eastAsia="en-US" w:bidi="ar-SA"/>
      </w:rPr>
    </w:lvl>
    <w:lvl w:ilvl="5">
      <w:start w:val="0"/>
      <w:numFmt w:val="bullet"/>
      <w:lvlText w:val="•"/>
      <w:lvlJc w:val="left"/>
      <w:pPr>
        <w:ind w:left="5743" w:hanging="370"/>
      </w:pPr>
      <w:rPr>
        <w:rFonts w:hint="default"/>
        <w:lang w:val="en-US" w:eastAsia="en-US" w:bidi="ar-SA"/>
      </w:rPr>
    </w:lvl>
    <w:lvl w:ilvl="6">
      <w:start w:val="0"/>
      <w:numFmt w:val="bullet"/>
      <w:lvlText w:val="•"/>
      <w:lvlJc w:val="left"/>
      <w:pPr>
        <w:ind w:left="6707" w:hanging="370"/>
      </w:pPr>
      <w:rPr>
        <w:rFonts w:hint="default"/>
        <w:lang w:val="en-US" w:eastAsia="en-US" w:bidi="ar-SA"/>
      </w:rPr>
    </w:lvl>
    <w:lvl w:ilvl="7">
      <w:start w:val="0"/>
      <w:numFmt w:val="bullet"/>
      <w:lvlText w:val="•"/>
      <w:lvlJc w:val="left"/>
      <w:pPr>
        <w:ind w:left="7672" w:hanging="370"/>
      </w:pPr>
      <w:rPr>
        <w:rFonts w:hint="default"/>
        <w:lang w:val="en-US" w:eastAsia="en-US" w:bidi="ar-SA"/>
      </w:rPr>
    </w:lvl>
    <w:lvl w:ilvl="8">
      <w:start w:val="0"/>
      <w:numFmt w:val="bullet"/>
      <w:lvlText w:val="•"/>
      <w:lvlJc w:val="left"/>
      <w:pPr>
        <w:ind w:left="8637" w:hanging="370"/>
      </w:pPr>
      <w:rPr>
        <w:rFonts w:hint="default"/>
        <w:lang w:val="en-US" w:eastAsia="en-US" w:bidi="ar-SA"/>
      </w:rPr>
    </w:lvl>
  </w:abstractNum>
  <w:abstractNum w:abstractNumId="22">
    <w:nsid w:val="0E640482"/>
    <w:multiLevelType w:val="multilevel"/>
    <w:tmpl w:val="0E640482"/>
    <w:lvl w:ilvl="0">
      <w:start w:val="1"/>
      <w:numFmt w:val="decimal"/>
      <w:lvlText w:val="%1"/>
      <w:lvlJc w:val="left"/>
      <w:pPr>
        <w:ind w:left="845" w:hanging="431"/>
        <w:jc w:val="left"/>
      </w:pPr>
      <w:rPr>
        <w:rFonts w:hint="default"/>
        <w:lang w:val="en-US" w:eastAsia="en-US" w:bidi="ar-SA"/>
      </w:rPr>
    </w:lvl>
    <w:lvl w:ilvl="1">
      <w:start w:val="1"/>
      <w:numFmt w:val="decimal"/>
      <w:lvlText w:val="%1.%2"/>
      <w:lvlJc w:val="left"/>
      <w:pPr>
        <w:ind w:left="845" w:hanging="431"/>
        <w:jc w:val="left"/>
      </w:pPr>
      <w:rPr>
        <w:rFonts w:ascii="宋体" w:eastAsia="宋体" w:hAnsi="宋体" w:cs="宋体" w:hint="default"/>
        <w:b/>
        <w:bCs/>
        <w:i w:val="0"/>
        <w:iCs w:val="0"/>
        <w:spacing w:val="0"/>
        <w:w w:val="99"/>
        <w:sz w:val="24"/>
        <w:szCs w:val="24"/>
        <w:lang w:val="en-US" w:eastAsia="en-US" w:bidi="ar-SA"/>
      </w:rPr>
    </w:lvl>
    <w:lvl w:ilvl="2">
      <w:start w:val="0"/>
      <w:numFmt w:val="bullet"/>
      <w:lvlText w:val="•"/>
      <w:lvlJc w:val="left"/>
      <w:pPr>
        <w:ind w:left="2785" w:hanging="431"/>
      </w:pPr>
      <w:rPr>
        <w:rFonts w:hint="default"/>
        <w:lang w:val="en-US" w:eastAsia="en-US" w:bidi="ar-SA"/>
      </w:rPr>
    </w:lvl>
    <w:lvl w:ilvl="3">
      <w:start w:val="0"/>
      <w:numFmt w:val="bullet"/>
      <w:lvlText w:val="•"/>
      <w:lvlJc w:val="left"/>
      <w:pPr>
        <w:ind w:left="3757" w:hanging="431"/>
      </w:pPr>
      <w:rPr>
        <w:rFonts w:hint="default"/>
        <w:lang w:val="en-US" w:eastAsia="en-US" w:bidi="ar-SA"/>
      </w:rPr>
    </w:lvl>
    <w:lvl w:ilvl="4">
      <w:start w:val="0"/>
      <w:numFmt w:val="bullet"/>
      <w:lvlText w:val="•"/>
      <w:lvlJc w:val="left"/>
      <w:pPr>
        <w:ind w:left="4730" w:hanging="431"/>
      </w:pPr>
      <w:rPr>
        <w:rFonts w:hint="default"/>
        <w:lang w:val="en-US" w:eastAsia="en-US" w:bidi="ar-SA"/>
      </w:rPr>
    </w:lvl>
    <w:lvl w:ilvl="5">
      <w:start w:val="0"/>
      <w:numFmt w:val="bullet"/>
      <w:lvlText w:val="•"/>
      <w:lvlJc w:val="left"/>
      <w:pPr>
        <w:ind w:left="5703" w:hanging="431"/>
      </w:pPr>
      <w:rPr>
        <w:rFonts w:hint="default"/>
        <w:lang w:val="en-US" w:eastAsia="en-US" w:bidi="ar-SA"/>
      </w:rPr>
    </w:lvl>
    <w:lvl w:ilvl="6">
      <w:start w:val="0"/>
      <w:numFmt w:val="bullet"/>
      <w:lvlText w:val="•"/>
      <w:lvlJc w:val="left"/>
      <w:pPr>
        <w:ind w:left="6675" w:hanging="431"/>
      </w:pPr>
      <w:rPr>
        <w:rFonts w:hint="default"/>
        <w:lang w:val="en-US" w:eastAsia="en-US" w:bidi="ar-SA"/>
      </w:rPr>
    </w:lvl>
    <w:lvl w:ilvl="7">
      <w:start w:val="0"/>
      <w:numFmt w:val="bullet"/>
      <w:lvlText w:val="•"/>
      <w:lvlJc w:val="left"/>
      <w:pPr>
        <w:ind w:left="7648" w:hanging="431"/>
      </w:pPr>
      <w:rPr>
        <w:rFonts w:hint="default"/>
        <w:lang w:val="en-US" w:eastAsia="en-US" w:bidi="ar-SA"/>
      </w:rPr>
    </w:lvl>
    <w:lvl w:ilvl="8">
      <w:start w:val="0"/>
      <w:numFmt w:val="bullet"/>
      <w:lvlText w:val="•"/>
      <w:lvlJc w:val="left"/>
      <w:pPr>
        <w:ind w:left="8621" w:hanging="431"/>
      </w:pPr>
      <w:rPr>
        <w:rFonts w:hint="default"/>
        <w:lang w:val="en-US" w:eastAsia="en-US" w:bidi="ar-SA"/>
      </w:rPr>
    </w:lvl>
  </w:abstractNum>
  <w:abstractNum w:abstractNumId="23">
    <w:nsid w:val="243FCF68"/>
    <w:multiLevelType w:val="multilevel"/>
    <w:tmpl w:val="243FCF68"/>
    <w:lvl w:ilvl="0">
      <w:start w:val="9"/>
      <w:numFmt w:val="decimal"/>
      <w:lvlText w:val="%1"/>
      <w:lvlJc w:val="left"/>
      <w:pPr>
        <w:ind w:left="840" w:hanging="426"/>
        <w:jc w:val="left"/>
      </w:pPr>
      <w:rPr>
        <w:rFonts w:hint="default"/>
        <w:lang w:val="en-US" w:eastAsia="en-US" w:bidi="ar-SA"/>
      </w:rPr>
    </w:lvl>
    <w:lvl w:ilvl="1">
      <w:start w:val="1"/>
      <w:numFmt w:val="decimal"/>
      <w:lvlText w:val="%1.%2"/>
      <w:lvlJc w:val="left"/>
      <w:pPr>
        <w:ind w:left="840" w:hanging="426"/>
        <w:jc w:val="left"/>
      </w:pPr>
      <w:rPr>
        <w:rFonts w:ascii="宋体" w:eastAsia="宋体" w:hAnsi="宋体" w:cs="宋体" w:hint="default"/>
        <w:b/>
        <w:bCs/>
        <w:i w:val="0"/>
        <w:iCs w:val="0"/>
        <w:spacing w:val="0"/>
        <w:w w:val="99"/>
        <w:sz w:val="24"/>
        <w:szCs w:val="24"/>
        <w:lang w:val="en-US" w:eastAsia="en-US" w:bidi="ar-SA"/>
      </w:rPr>
    </w:lvl>
    <w:lvl w:ilvl="2">
      <w:start w:val="0"/>
      <w:numFmt w:val="bullet"/>
      <w:lvlText w:val="•"/>
      <w:lvlJc w:val="left"/>
      <w:pPr>
        <w:ind w:left="2785" w:hanging="426"/>
      </w:pPr>
      <w:rPr>
        <w:rFonts w:hint="default"/>
        <w:lang w:val="en-US" w:eastAsia="en-US" w:bidi="ar-SA"/>
      </w:rPr>
    </w:lvl>
    <w:lvl w:ilvl="3">
      <w:start w:val="0"/>
      <w:numFmt w:val="bullet"/>
      <w:lvlText w:val="•"/>
      <w:lvlJc w:val="left"/>
      <w:pPr>
        <w:ind w:left="3757" w:hanging="426"/>
      </w:pPr>
      <w:rPr>
        <w:rFonts w:hint="default"/>
        <w:lang w:val="en-US" w:eastAsia="en-US" w:bidi="ar-SA"/>
      </w:rPr>
    </w:lvl>
    <w:lvl w:ilvl="4">
      <w:start w:val="0"/>
      <w:numFmt w:val="bullet"/>
      <w:lvlText w:val="•"/>
      <w:lvlJc w:val="left"/>
      <w:pPr>
        <w:ind w:left="4730" w:hanging="426"/>
      </w:pPr>
      <w:rPr>
        <w:rFonts w:hint="default"/>
        <w:lang w:val="en-US" w:eastAsia="en-US" w:bidi="ar-SA"/>
      </w:rPr>
    </w:lvl>
    <w:lvl w:ilvl="5">
      <w:start w:val="0"/>
      <w:numFmt w:val="bullet"/>
      <w:lvlText w:val="•"/>
      <w:lvlJc w:val="left"/>
      <w:pPr>
        <w:ind w:left="5703" w:hanging="426"/>
      </w:pPr>
      <w:rPr>
        <w:rFonts w:hint="default"/>
        <w:lang w:val="en-US" w:eastAsia="en-US" w:bidi="ar-SA"/>
      </w:rPr>
    </w:lvl>
    <w:lvl w:ilvl="6">
      <w:start w:val="0"/>
      <w:numFmt w:val="bullet"/>
      <w:lvlText w:val="•"/>
      <w:lvlJc w:val="left"/>
      <w:pPr>
        <w:ind w:left="6675" w:hanging="426"/>
      </w:pPr>
      <w:rPr>
        <w:rFonts w:hint="default"/>
        <w:lang w:val="en-US" w:eastAsia="en-US" w:bidi="ar-SA"/>
      </w:rPr>
    </w:lvl>
    <w:lvl w:ilvl="7">
      <w:start w:val="0"/>
      <w:numFmt w:val="bullet"/>
      <w:lvlText w:val="•"/>
      <w:lvlJc w:val="left"/>
      <w:pPr>
        <w:ind w:left="7648" w:hanging="426"/>
      </w:pPr>
      <w:rPr>
        <w:rFonts w:hint="default"/>
        <w:lang w:val="en-US" w:eastAsia="en-US" w:bidi="ar-SA"/>
      </w:rPr>
    </w:lvl>
    <w:lvl w:ilvl="8">
      <w:start w:val="0"/>
      <w:numFmt w:val="bullet"/>
      <w:lvlText w:val="•"/>
      <w:lvlJc w:val="left"/>
      <w:pPr>
        <w:ind w:left="8621" w:hanging="426"/>
      </w:pPr>
      <w:rPr>
        <w:rFonts w:hint="default"/>
        <w:lang w:val="en-US" w:eastAsia="en-US" w:bidi="ar-SA"/>
      </w:rPr>
    </w:lvl>
  </w:abstractNum>
  <w:abstractNum w:abstractNumId="24">
    <w:nsid w:val="2470EC97"/>
    <w:multiLevelType w:val="multilevel"/>
    <w:tmpl w:val="2470EC97"/>
    <w:lvl w:ilvl="0">
      <w:start w:val="12"/>
      <w:numFmt w:val="decimal"/>
      <w:lvlText w:val="%1"/>
      <w:lvlJc w:val="left"/>
      <w:pPr>
        <w:ind w:left="1078" w:hanging="526"/>
        <w:jc w:val="left"/>
      </w:pPr>
      <w:rPr>
        <w:rFonts w:hint="default"/>
        <w:lang w:val="en-US" w:eastAsia="en-US" w:bidi="ar-SA"/>
      </w:rPr>
    </w:lvl>
    <w:lvl w:ilvl="1">
      <w:start w:val="1"/>
      <w:numFmt w:val="decimal"/>
      <w:lvlText w:val="%1.%2"/>
      <w:lvlJc w:val="left"/>
      <w:pPr>
        <w:ind w:left="1078" w:hanging="526"/>
        <w:jc w:val="left"/>
      </w:pPr>
      <w:rPr>
        <w:rFonts w:ascii="宋体" w:eastAsia="宋体" w:hAnsi="宋体" w:cs="宋体" w:hint="default"/>
        <w:b w:val="0"/>
        <w:bCs w:val="0"/>
        <w:i w:val="0"/>
        <w:iCs w:val="0"/>
        <w:w w:val="100"/>
        <w:sz w:val="21"/>
        <w:szCs w:val="21"/>
        <w:lang w:val="en-US" w:eastAsia="en-US" w:bidi="ar-SA"/>
      </w:rPr>
    </w:lvl>
    <w:lvl w:ilvl="2">
      <w:start w:val="0"/>
      <w:numFmt w:val="bullet"/>
      <w:lvlText w:val="•"/>
      <w:lvlJc w:val="left"/>
      <w:pPr>
        <w:ind w:left="2977" w:hanging="526"/>
      </w:pPr>
      <w:rPr>
        <w:rFonts w:hint="default"/>
        <w:lang w:val="en-US" w:eastAsia="en-US" w:bidi="ar-SA"/>
      </w:rPr>
    </w:lvl>
    <w:lvl w:ilvl="3">
      <w:start w:val="0"/>
      <w:numFmt w:val="bullet"/>
      <w:lvlText w:val="•"/>
      <w:lvlJc w:val="left"/>
      <w:pPr>
        <w:ind w:left="3925" w:hanging="526"/>
      </w:pPr>
      <w:rPr>
        <w:rFonts w:hint="default"/>
        <w:lang w:val="en-US" w:eastAsia="en-US" w:bidi="ar-SA"/>
      </w:rPr>
    </w:lvl>
    <w:lvl w:ilvl="4">
      <w:start w:val="0"/>
      <w:numFmt w:val="bullet"/>
      <w:lvlText w:val="•"/>
      <w:lvlJc w:val="left"/>
      <w:pPr>
        <w:ind w:left="4874" w:hanging="526"/>
      </w:pPr>
      <w:rPr>
        <w:rFonts w:hint="default"/>
        <w:lang w:val="en-US" w:eastAsia="en-US" w:bidi="ar-SA"/>
      </w:rPr>
    </w:lvl>
    <w:lvl w:ilvl="5">
      <w:start w:val="0"/>
      <w:numFmt w:val="bullet"/>
      <w:lvlText w:val="•"/>
      <w:lvlJc w:val="left"/>
      <w:pPr>
        <w:ind w:left="5823" w:hanging="526"/>
      </w:pPr>
      <w:rPr>
        <w:rFonts w:hint="default"/>
        <w:lang w:val="en-US" w:eastAsia="en-US" w:bidi="ar-SA"/>
      </w:rPr>
    </w:lvl>
    <w:lvl w:ilvl="6">
      <w:start w:val="0"/>
      <w:numFmt w:val="bullet"/>
      <w:lvlText w:val="•"/>
      <w:lvlJc w:val="left"/>
      <w:pPr>
        <w:ind w:left="6771" w:hanging="526"/>
      </w:pPr>
      <w:rPr>
        <w:rFonts w:hint="default"/>
        <w:lang w:val="en-US" w:eastAsia="en-US" w:bidi="ar-SA"/>
      </w:rPr>
    </w:lvl>
    <w:lvl w:ilvl="7">
      <w:start w:val="0"/>
      <w:numFmt w:val="bullet"/>
      <w:lvlText w:val="•"/>
      <w:lvlJc w:val="left"/>
      <w:pPr>
        <w:ind w:left="7720" w:hanging="526"/>
      </w:pPr>
      <w:rPr>
        <w:rFonts w:hint="default"/>
        <w:lang w:val="en-US" w:eastAsia="en-US" w:bidi="ar-SA"/>
      </w:rPr>
    </w:lvl>
    <w:lvl w:ilvl="8">
      <w:start w:val="0"/>
      <w:numFmt w:val="bullet"/>
      <w:lvlText w:val="•"/>
      <w:lvlJc w:val="left"/>
      <w:pPr>
        <w:ind w:left="8669" w:hanging="526"/>
      </w:pPr>
      <w:rPr>
        <w:rFonts w:hint="default"/>
        <w:lang w:val="en-US" w:eastAsia="en-US" w:bidi="ar-SA"/>
      </w:rPr>
    </w:lvl>
  </w:abstractNum>
  <w:abstractNum w:abstractNumId="25">
    <w:nsid w:val="25B654F3"/>
    <w:multiLevelType w:val="multilevel"/>
    <w:tmpl w:val="25B654F3"/>
    <w:lvl w:ilvl="0">
      <w:start w:val="4"/>
      <w:numFmt w:val="decimal"/>
      <w:lvlText w:val="%1"/>
      <w:lvlJc w:val="left"/>
      <w:pPr>
        <w:ind w:left="922" w:hanging="370"/>
        <w:jc w:val="left"/>
      </w:pPr>
      <w:rPr>
        <w:rFonts w:hint="default"/>
        <w:lang w:val="en-US" w:eastAsia="en-US" w:bidi="ar-SA"/>
      </w:rPr>
    </w:lvl>
    <w:lvl w:ilvl="1">
      <w:start w:val="1"/>
      <w:numFmt w:val="decimal"/>
      <w:lvlText w:val="%1.%2"/>
      <w:lvlJc w:val="left"/>
      <w:pPr>
        <w:ind w:left="922" w:hanging="370"/>
        <w:jc w:val="left"/>
      </w:pPr>
      <w:rPr>
        <w:rFonts w:ascii="宋体" w:eastAsia="宋体" w:hAnsi="宋体" w:cs="宋体" w:hint="default"/>
        <w:b w:val="0"/>
        <w:bCs w:val="0"/>
        <w:i w:val="0"/>
        <w:iCs w:val="0"/>
        <w:w w:val="100"/>
        <w:sz w:val="21"/>
        <w:szCs w:val="21"/>
        <w:lang w:val="en-US" w:eastAsia="en-US" w:bidi="ar-SA"/>
      </w:rPr>
    </w:lvl>
    <w:lvl w:ilvl="2">
      <w:start w:val="0"/>
      <w:numFmt w:val="bullet"/>
      <w:lvlText w:val="•"/>
      <w:lvlJc w:val="left"/>
      <w:pPr>
        <w:ind w:left="2849" w:hanging="370"/>
      </w:pPr>
      <w:rPr>
        <w:rFonts w:hint="default"/>
        <w:lang w:val="en-US" w:eastAsia="en-US" w:bidi="ar-SA"/>
      </w:rPr>
    </w:lvl>
    <w:lvl w:ilvl="3">
      <w:start w:val="0"/>
      <w:numFmt w:val="bullet"/>
      <w:lvlText w:val="•"/>
      <w:lvlJc w:val="left"/>
      <w:pPr>
        <w:ind w:left="3813" w:hanging="370"/>
      </w:pPr>
      <w:rPr>
        <w:rFonts w:hint="default"/>
        <w:lang w:val="en-US" w:eastAsia="en-US" w:bidi="ar-SA"/>
      </w:rPr>
    </w:lvl>
    <w:lvl w:ilvl="4">
      <w:start w:val="0"/>
      <w:numFmt w:val="bullet"/>
      <w:lvlText w:val="•"/>
      <w:lvlJc w:val="left"/>
      <w:pPr>
        <w:ind w:left="4778" w:hanging="370"/>
      </w:pPr>
      <w:rPr>
        <w:rFonts w:hint="default"/>
        <w:lang w:val="en-US" w:eastAsia="en-US" w:bidi="ar-SA"/>
      </w:rPr>
    </w:lvl>
    <w:lvl w:ilvl="5">
      <w:start w:val="0"/>
      <w:numFmt w:val="bullet"/>
      <w:lvlText w:val="•"/>
      <w:lvlJc w:val="left"/>
      <w:pPr>
        <w:ind w:left="5743" w:hanging="370"/>
      </w:pPr>
      <w:rPr>
        <w:rFonts w:hint="default"/>
        <w:lang w:val="en-US" w:eastAsia="en-US" w:bidi="ar-SA"/>
      </w:rPr>
    </w:lvl>
    <w:lvl w:ilvl="6">
      <w:start w:val="0"/>
      <w:numFmt w:val="bullet"/>
      <w:lvlText w:val="•"/>
      <w:lvlJc w:val="left"/>
      <w:pPr>
        <w:ind w:left="6707" w:hanging="370"/>
      </w:pPr>
      <w:rPr>
        <w:rFonts w:hint="default"/>
        <w:lang w:val="en-US" w:eastAsia="en-US" w:bidi="ar-SA"/>
      </w:rPr>
    </w:lvl>
    <w:lvl w:ilvl="7">
      <w:start w:val="0"/>
      <w:numFmt w:val="bullet"/>
      <w:lvlText w:val="•"/>
      <w:lvlJc w:val="left"/>
      <w:pPr>
        <w:ind w:left="7672" w:hanging="370"/>
      </w:pPr>
      <w:rPr>
        <w:rFonts w:hint="default"/>
        <w:lang w:val="en-US" w:eastAsia="en-US" w:bidi="ar-SA"/>
      </w:rPr>
    </w:lvl>
    <w:lvl w:ilvl="8">
      <w:start w:val="0"/>
      <w:numFmt w:val="bullet"/>
      <w:lvlText w:val="•"/>
      <w:lvlJc w:val="left"/>
      <w:pPr>
        <w:ind w:left="8637" w:hanging="370"/>
      </w:pPr>
      <w:rPr>
        <w:rFonts w:hint="default"/>
        <w:lang w:val="en-US" w:eastAsia="en-US" w:bidi="ar-SA"/>
      </w:rPr>
    </w:lvl>
  </w:abstractNum>
  <w:abstractNum w:abstractNumId="26">
    <w:nsid w:val="2A8F537B"/>
    <w:multiLevelType w:val="multilevel"/>
    <w:tmpl w:val="2A8F537B"/>
    <w:lvl w:ilvl="0">
      <w:start w:val="7"/>
      <w:numFmt w:val="decimal"/>
      <w:lvlText w:val="%1"/>
      <w:lvlJc w:val="left"/>
      <w:pPr>
        <w:ind w:left="974" w:hanging="423"/>
        <w:jc w:val="left"/>
      </w:pPr>
      <w:rPr>
        <w:rFonts w:hint="default"/>
        <w:lang w:val="en-US" w:eastAsia="en-US" w:bidi="ar-SA"/>
      </w:rPr>
    </w:lvl>
    <w:lvl w:ilvl="1">
      <w:start w:val="1"/>
      <w:numFmt w:val="decimal"/>
      <w:lvlText w:val="%1.%2"/>
      <w:lvlJc w:val="left"/>
      <w:pPr>
        <w:ind w:left="974" w:hanging="423"/>
        <w:jc w:val="left"/>
      </w:pPr>
      <w:rPr>
        <w:rFonts w:ascii="宋体" w:eastAsia="宋体" w:hAnsi="宋体" w:cs="宋体" w:hint="default"/>
        <w:b w:val="0"/>
        <w:bCs w:val="0"/>
        <w:i w:val="0"/>
        <w:iCs w:val="0"/>
        <w:w w:val="100"/>
        <w:sz w:val="21"/>
        <w:szCs w:val="21"/>
        <w:lang w:val="en-US" w:eastAsia="en-US" w:bidi="ar-SA"/>
      </w:rPr>
    </w:lvl>
    <w:lvl w:ilvl="2">
      <w:start w:val="0"/>
      <w:numFmt w:val="bullet"/>
      <w:lvlText w:val="•"/>
      <w:lvlJc w:val="left"/>
      <w:pPr>
        <w:ind w:left="2897" w:hanging="423"/>
      </w:pPr>
      <w:rPr>
        <w:rFonts w:hint="default"/>
        <w:lang w:val="en-US" w:eastAsia="en-US" w:bidi="ar-SA"/>
      </w:rPr>
    </w:lvl>
    <w:lvl w:ilvl="3">
      <w:start w:val="0"/>
      <w:numFmt w:val="bullet"/>
      <w:lvlText w:val="•"/>
      <w:lvlJc w:val="left"/>
      <w:pPr>
        <w:ind w:left="3855" w:hanging="423"/>
      </w:pPr>
      <w:rPr>
        <w:rFonts w:hint="default"/>
        <w:lang w:val="en-US" w:eastAsia="en-US" w:bidi="ar-SA"/>
      </w:rPr>
    </w:lvl>
    <w:lvl w:ilvl="4">
      <w:start w:val="0"/>
      <w:numFmt w:val="bullet"/>
      <w:lvlText w:val="•"/>
      <w:lvlJc w:val="left"/>
      <w:pPr>
        <w:ind w:left="4814" w:hanging="423"/>
      </w:pPr>
      <w:rPr>
        <w:rFonts w:hint="default"/>
        <w:lang w:val="en-US" w:eastAsia="en-US" w:bidi="ar-SA"/>
      </w:rPr>
    </w:lvl>
    <w:lvl w:ilvl="5">
      <w:start w:val="0"/>
      <w:numFmt w:val="bullet"/>
      <w:lvlText w:val="•"/>
      <w:lvlJc w:val="left"/>
      <w:pPr>
        <w:ind w:left="5773" w:hanging="423"/>
      </w:pPr>
      <w:rPr>
        <w:rFonts w:hint="default"/>
        <w:lang w:val="en-US" w:eastAsia="en-US" w:bidi="ar-SA"/>
      </w:rPr>
    </w:lvl>
    <w:lvl w:ilvl="6">
      <w:start w:val="0"/>
      <w:numFmt w:val="bullet"/>
      <w:lvlText w:val="•"/>
      <w:lvlJc w:val="left"/>
      <w:pPr>
        <w:ind w:left="6731" w:hanging="423"/>
      </w:pPr>
      <w:rPr>
        <w:rFonts w:hint="default"/>
        <w:lang w:val="en-US" w:eastAsia="en-US" w:bidi="ar-SA"/>
      </w:rPr>
    </w:lvl>
    <w:lvl w:ilvl="7">
      <w:start w:val="0"/>
      <w:numFmt w:val="bullet"/>
      <w:lvlText w:val="•"/>
      <w:lvlJc w:val="left"/>
      <w:pPr>
        <w:ind w:left="7690" w:hanging="423"/>
      </w:pPr>
      <w:rPr>
        <w:rFonts w:hint="default"/>
        <w:lang w:val="en-US" w:eastAsia="en-US" w:bidi="ar-SA"/>
      </w:rPr>
    </w:lvl>
    <w:lvl w:ilvl="8">
      <w:start w:val="0"/>
      <w:numFmt w:val="bullet"/>
      <w:lvlText w:val="•"/>
      <w:lvlJc w:val="left"/>
      <w:pPr>
        <w:ind w:left="8649" w:hanging="423"/>
      </w:pPr>
      <w:rPr>
        <w:rFonts w:hint="default"/>
        <w:lang w:val="en-US" w:eastAsia="en-US" w:bidi="ar-SA"/>
      </w:rPr>
    </w:lvl>
  </w:abstractNum>
  <w:abstractNum w:abstractNumId="27">
    <w:nsid w:val="30FC5B15"/>
    <w:multiLevelType w:val="multilevel"/>
    <w:tmpl w:val="30FC5B15"/>
    <w:lvl w:ilvl="0">
      <w:start w:val="13"/>
      <w:numFmt w:val="decimal"/>
      <w:lvlText w:val="%1"/>
      <w:lvlJc w:val="left"/>
      <w:pPr>
        <w:ind w:left="960" w:hanging="546"/>
        <w:jc w:val="left"/>
      </w:pPr>
      <w:rPr>
        <w:rFonts w:hint="default"/>
        <w:lang w:val="en-US" w:eastAsia="en-US" w:bidi="ar-SA"/>
      </w:rPr>
    </w:lvl>
    <w:lvl w:ilvl="1">
      <w:start w:val="1"/>
      <w:numFmt w:val="decimal"/>
      <w:lvlText w:val="%1.%2"/>
      <w:lvlJc w:val="left"/>
      <w:pPr>
        <w:ind w:left="960" w:hanging="546"/>
        <w:jc w:val="left"/>
      </w:pPr>
      <w:rPr>
        <w:rFonts w:ascii="宋体" w:eastAsia="宋体" w:hAnsi="宋体" w:cs="宋体" w:hint="default"/>
        <w:b/>
        <w:bCs/>
        <w:i w:val="0"/>
        <w:iCs w:val="0"/>
        <w:spacing w:val="0"/>
        <w:w w:val="99"/>
        <w:sz w:val="24"/>
        <w:szCs w:val="24"/>
        <w:lang w:val="en-US" w:eastAsia="en-US" w:bidi="ar-SA"/>
      </w:rPr>
    </w:lvl>
    <w:lvl w:ilvl="2">
      <w:start w:val="0"/>
      <w:numFmt w:val="bullet"/>
      <w:lvlText w:val="•"/>
      <w:lvlJc w:val="left"/>
      <w:pPr>
        <w:ind w:left="2881" w:hanging="546"/>
      </w:pPr>
      <w:rPr>
        <w:rFonts w:hint="default"/>
        <w:lang w:val="en-US" w:eastAsia="en-US" w:bidi="ar-SA"/>
      </w:rPr>
    </w:lvl>
    <w:lvl w:ilvl="3">
      <w:start w:val="0"/>
      <w:numFmt w:val="bullet"/>
      <w:lvlText w:val="•"/>
      <w:lvlJc w:val="left"/>
      <w:pPr>
        <w:ind w:left="3841" w:hanging="546"/>
      </w:pPr>
      <w:rPr>
        <w:rFonts w:hint="default"/>
        <w:lang w:val="en-US" w:eastAsia="en-US" w:bidi="ar-SA"/>
      </w:rPr>
    </w:lvl>
    <w:lvl w:ilvl="4">
      <w:start w:val="0"/>
      <w:numFmt w:val="bullet"/>
      <w:lvlText w:val="•"/>
      <w:lvlJc w:val="left"/>
      <w:pPr>
        <w:ind w:left="4802" w:hanging="546"/>
      </w:pPr>
      <w:rPr>
        <w:rFonts w:hint="default"/>
        <w:lang w:val="en-US" w:eastAsia="en-US" w:bidi="ar-SA"/>
      </w:rPr>
    </w:lvl>
    <w:lvl w:ilvl="5">
      <w:start w:val="0"/>
      <w:numFmt w:val="bullet"/>
      <w:lvlText w:val="•"/>
      <w:lvlJc w:val="left"/>
      <w:pPr>
        <w:ind w:left="5763" w:hanging="546"/>
      </w:pPr>
      <w:rPr>
        <w:rFonts w:hint="default"/>
        <w:lang w:val="en-US" w:eastAsia="en-US" w:bidi="ar-SA"/>
      </w:rPr>
    </w:lvl>
    <w:lvl w:ilvl="6">
      <w:start w:val="0"/>
      <w:numFmt w:val="bullet"/>
      <w:lvlText w:val="•"/>
      <w:lvlJc w:val="left"/>
      <w:pPr>
        <w:ind w:left="6723" w:hanging="546"/>
      </w:pPr>
      <w:rPr>
        <w:rFonts w:hint="default"/>
        <w:lang w:val="en-US" w:eastAsia="en-US" w:bidi="ar-SA"/>
      </w:rPr>
    </w:lvl>
    <w:lvl w:ilvl="7">
      <w:start w:val="0"/>
      <w:numFmt w:val="bullet"/>
      <w:lvlText w:val="•"/>
      <w:lvlJc w:val="left"/>
      <w:pPr>
        <w:ind w:left="7684" w:hanging="546"/>
      </w:pPr>
      <w:rPr>
        <w:rFonts w:hint="default"/>
        <w:lang w:val="en-US" w:eastAsia="en-US" w:bidi="ar-SA"/>
      </w:rPr>
    </w:lvl>
    <w:lvl w:ilvl="8">
      <w:start w:val="0"/>
      <w:numFmt w:val="bullet"/>
      <w:lvlText w:val="•"/>
      <w:lvlJc w:val="left"/>
      <w:pPr>
        <w:ind w:left="8645" w:hanging="546"/>
      </w:pPr>
      <w:rPr>
        <w:rFonts w:hint="default"/>
        <w:lang w:val="en-US" w:eastAsia="en-US" w:bidi="ar-SA"/>
      </w:rPr>
    </w:lvl>
  </w:abstractNum>
  <w:abstractNum w:abstractNumId="28">
    <w:nsid w:val="39A0D9AC"/>
    <w:multiLevelType w:val="multilevel"/>
    <w:tmpl w:val="39A0D9AC"/>
    <w:lvl w:ilvl="0">
      <w:start w:val="0"/>
      <w:numFmt w:val="bullet"/>
      <w:lvlText w:val=""/>
      <w:lvlJc w:val="left"/>
      <w:pPr>
        <w:ind w:left="420" w:hanging="420"/>
      </w:pPr>
      <w:rPr>
        <w:rFonts w:ascii="Wingdings" w:eastAsia="Wingdings" w:hAnsi="Wingdings" w:cs="Wingdings" w:hint="default"/>
        <w:b w:val="0"/>
        <w:bCs w:val="0"/>
        <w:i w:val="0"/>
        <w:iCs w:val="0"/>
        <w:w w:val="100"/>
        <w:sz w:val="21"/>
        <w:szCs w:val="21"/>
        <w:lang w:val="en-US" w:eastAsia="en-US" w:bidi="ar-SA"/>
      </w:rPr>
    </w:lvl>
    <w:lvl w:ilvl="1">
      <w:start w:val="0"/>
      <w:numFmt w:val="bullet"/>
      <w:lvlText w:val="•"/>
      <w:lvlJc w:val="left"/>
      <w:pPr>
        <w:ind w:left="1189" w:hanging="420"/>
      </w:pPr>
      <w:rPr>
        <w:rFonts w:hint="default"/>
        <w:lang w:val="en-US" w:eastAsia="en-US" w:bidi="ar-SA"/>
      </w:rPr>
    </w:lvl>
    <w:lvl w:ilvl="2">
      <w:start w:val="0"/>
      <w:numFmt w:val="bullet"/>
      <w:lvlText w:val="•"/>
      <w:lvlJc w:val="left"/>
      <w:pPr>
        <w:ind w:left="1958" w:hanging="420"/>
      </w:pPr>
      <w:rPr>
        <w:rFonts w:hint="default"/>
        <w:lang w:val="en-US" w:eastAsia="en-US" w:bidi="ar-SA"/>
      </w:rPr>
    </w:lvl>
    <w:lvl w:ilvl="3">
      <w:start w:val="0"/>
      <w:numFmt w:val="bullet"/>
      <w:lvlText w:val="•"/>
      <w:lvlJc w:val="left"/>
      <w:pPr>
        <w:ind w:left="2727" w:hanging="420"/>
      </w:pPr>
      <w:rPr>
        <w:rFonts w:hint="default"/>
        <w:lang w:val="en-US" w:eastAsia="en-US" w:bidi="ar-SA"/>
      </w:rPr>
    </w:lvl>
    <w:lvl w:ilvl="4">
      <w:start w:val="0"/>
      <w:numFmt w:val="bullet"/>
      <w:lvlText w:val="•"/>
      <w:lvlJc w:val="left"/>
      <w:pPr>
        <w:ind w:left="3497" w:hanging="420"/>
      </w:pPr>
      <w:rPr>
        <w:rFonts w:hint="default"/>
        <w:lang w:val="en-US" w:eastAsia="en-US" w:bidi="ar-SA"/>
      </w:rPr>
    </w:lvl>
    <w:lvl w:ilvl="5">
      <w:start w:val="0"/>
      <w:numFmt w:val="bullet"/>
      <w:lvlText w:val="•"/>
      <w:lvlJc w:val="left"/>
      <w:pPr>
        <w:ind w:left="4266" w:hanging="420"/>
      </w:pPr>
      <w:rPr>
        <w:rFonts w:hint="default"/>
        <w:lang w:val="en-US" w:eastAsia="en-US" w:bidi="ar-SA"/>
      </w:rPr>
    </w:lvl>
    <w:lvl w:ilvl="6">
      <w:start w:val="0"/>
      <w:numFmt w:val="bullet"/>
      <w:lvlText w:val="•"/>
      <w:lvlJc w:val="left"/>
      <w:pPr>
        <w:ind w:left="5035" w:hanging="420"/>
      </w:pPr>
      <w:rPr>
        <w:rFonts w:hint="default"/>
        <w:lang w:val="en-US" w:eastAsia="en-US" w:bidi="ar-SA"/>
      </w:rPr>
    </w:lvl>
    <w:lvl w:ilvl="7">
      <w:start w:val="0"/>
      <w:numFmt w:val="bullet"/>
      <w:lvlText w:val="•"/>
      <w:lvlJc w:val="left"/>
      <w:pPr>
        <w:ind w:left="5805" w:hanging="420"/>
      </w:pPr>
      <w:rPr>
        <w:rFonts w:hint="default"/>
        <w:lang w:val="en-US" w:eastAsia="en-US" w:bidi="ar-SA"/>
      </w:rPr>
    </w:lvl>
    <w:lvl w:ilvl="8">
      <w:start w:val="0"/>
      <w:numFmt w:val="bullet"/>
      <w:lvlText w:val="•"/>
      <w:lvlJc w:val="left"/>
      <w:pPr>
        <w:ind w:left="6574" w:hanging="420"/>
      </w:pPr>
      <w:rPr>
        <w:rFonts w:hint="default"/>
        <w:lang w:val="en-US" w:eastAsia="en-US" w:bidi="ar-SA"/>
      </w:rPr>
    </w:lvl>
  </w:abstractNum>
  <w:abstractNum w:abstractNumId="29">
    <w:nsid w:val="3DE8AC0D"/>
    <w:multiLevelType w:val="multilevel"/>
    <w:tmpl w:val="0E640482"/>
    <w:lvl w:ilvl="0">
      <w:start w:val="1"/>
      <w:numFmt w:val="decimal"/>
      <w:lvlText w:val="%1"/>
      <w:lvlJc w:val="left"/>
      <w:pPr>
        <w:ind w:left="845" w:hanging="431"/>
        <w:jc w:val="left"/>
      </w:pPr>
      <w:rPr>
        <w:rFonts w:hint="default"/>
        <w:lang w:val="en-US" w:eastAsia="en-US" w:bidi="ar-SA"/>
      </w:rPr>
    </w:lvl>
    <w:lvl w:ilvl="1">
      <w:start w:val="1"/>
      <w:numFmt w:val="decimal"/>
      <w:lvlText w:val="%1.%2"/>
      <w:lvlJc w:val="left"/>
      <w:pPr>
        <w:ind w:left="845" w:hanging="431"/>
        <w:jc w:val="left"/>
      </w:pPr>
      <w:rPr>
        <w:rFonts w:ascii="宋体" w:eastAsia="宋体" w:hAnsi="宋体" w:cs="宋体" w:hint="default"/>
        <w:b/>
        <w:bCs/>
        <w:i w:val="0"/>
        <w:iCs w:val="0"/>
        <w:spacing w:val="0"/>
        <w:w w:val="99"/>
        <w:sz w:val="24"/>
        <w:szCs w:val="24"/>
        <w:lang w:val="en-US" w:eastAsia="en-US" w:bidi="ar-SA"/>
      </w:rPr>
    </w:lvl>
    <w:lvl w:ilvl="2">
      <w:start w:val="0"/>
      <w:numFmt w:val="bullet"/>
      <w:lvlText w:val="•"/>
      <w:lvlJc w:val="left"/>
      <w:pPr>
        <w:ind w:left="2785" w:hanging="431"/>
      </w:pPr>
      <w:rPr>
        <w:rFonts w:hint="default"/>
        <w:lang w:val="en-US" w:eastAsia="en-US" w:bidi="ar-SA"/>
      </w:rPr>
    </w:lvl>
    <w:lvl w:ilvl="3">
      <w:start w:val="0"/>
      <w:numFmt w:val="bullet"/>
      <w:lvlText w:val="•"/>
      <w:lvlJc w:val="left"/>
      <w:pPr>
        <w:ind w:left="3757" w:hanging="431"/>
      </w:pPr>
      <w:rPr>
        <w:rFonts w:hint="default"/>
        <w:lang w:val="en-US" w:eastAsia="en-US" w:bidi="ar-SA"/>
      </w:rPr>
    </w:lvl>
    <w:lvl w:ilvl="4">
      <w:start w:val="0"/>
      <w:numFmt w:val="bullet"/>
      <w:lvlText w:val="•"/>
      <w:lvlJc w:val="left"/>
      <w:pPr>
        <w:ind w:left="4730" w:hanging="431"/>
      </w:pPr>
      <w:rPr>
        <w:rFonts w:hint="default"/>
        <w:lang w:val="en-US" w:eastAsia="en-US" w:bidi="ar-SA"/>
      </w:rPr>
    </w:lvl>
    <w:lvl w:ilvl="5">
      <w:start w:val="0"/>
      <w:numFmt w:val="bullet"/>
      <w:lvlText w:val="•"/>
      <w:lvlJc w:val="left"/>
      <w:pPr>
        <w:ind w:left="5703" w:hanging="431"/>
      </w:pPr>
      <w:rPr>
        <w:rFonts w:hint="default"/>
        <w:lang w:val="en-US" w:eastAsia="en-US" w:bidi="ar-SA"/>
      </w:rPr>
    </w:lvl>
    <w:lvl w:ilvl="6">
      <w:start w:val="0"/>
      <w:numFmt w:val="bullet"/>
      <w:lvlText w:val="•"/>
      <w:lvlJc w:val="left"/>
      <w:pPr>
        <w:ind w:left="6675" w:hanging="431"/>
      </w:pPr>
      <w:rPr>
        <w:rFonts w:hint="default"/>
        <w:lang w:val="en-US" w:eastAsia="en-US" w:bidi="ar-SA"/>
      </w:rPr>
    </w:lvl>
    <w:lvl w:ilvl="7">
      <w:start w:val="0"/>
      <w:numFmt w:val="bullet"/>
      <w:lvlText w:val="•"/>
      <w:lvlJc w:val="left"/>
      <w:pPr>
        <w:ind w:left="7648" w:hanging="431"/>
      </w:pPr>
      <w:rPr>
        <w:rFonts w:hint="default"/>
        <w:lang w:val="en-US" w:eastAsia="en-US" w:bidi="ar-SA"/>
      </w:rPr>
    </w:lvl>
    <w:lvl w:ilvl="8">
      <w:start w:val="0"/>
      <w:numFmt w:val="bullet"/>
      <w:lvlText w:val="•"/>
      <w:lvlJc w:val="left"/>
      <w:pPr>
        <w:ind w:left="8621" w:hanging="431"/>
      </w:pPr>
      <w:rPr>
        <w:rFonts w:hint="default"/>
        <w:lang w:val="en-US" w:eastAsia="en-US" w:bidi="ar-SA"/>
      </w:rPr>
    </w:lvl>
  </w:abstractNum>
  <w:abstractNum w:abstractNumId="30">
    <w:nsid w:val="45C115AA"/>
    <w:multiLevelType w:val="multilevel"/>
    <w:tmpl w:val="BF205925"/>
    <w:lvl w:ilvl="0">
      <w:start w:val="1"/>
      <w:numFmt w:val="decimal"/>
      <w:lvlText w:val="%1"/>
      <w:lvlJc w:val="left"/>
      <w:pPr>
        <w:ind w:left="974" w:hanging="423"/>
        <w:jc w:val="left"/>
      </w:pPr>
      <w:rPr>
        <w:rFonts w:hint="default"/>
        <w:lang w:val="en-US" w:eastAsia="en-US" w:bidi="ar-SA"/>
      </w:rPr>
    </w:lvl>
    <w:lvl w:ilvl="1">
      <w:start w:val="1"/>
      <w:numFmt w:val="decimal"/>
      <w:lvlText w:val="%1.%2"/>
      <w:lvlJc w:val="left"/>
      <w:pPr>
        <w:ind w:left="974" w:hanging="423"/>
        <w:jc w:val="left"/>
      </w:pPr>
      <w:rPr>
        <w:rFonts w:ascii="宋体" w:eastAsia="宋体" w:hAnsi="宋体" w:cs="宋体" w:hint="default"/>
        <w:b w:val="0"/>
        <w:bCs w:val="0"/>
        <w:i w:val="0"/>
        <w:iCs w:val="0"/>
        <w:w w:val="100"/>
        <w:sz w:val="21"/>
        <w:szCs w:val="21"/>
        <w:lang w:val="en-US" w:eastAsia="en-US" w:bidi="ar-SA"/>
      </w:rPr>
    </w:lvl>
    <w:lvl w:ilvl="2">
      <w:start w:val="0"/>
      <w:numFmt w:val="bullet"/>
      <w:lvlText w:val="•"/>
      <w:lvlJc w:val="left"/>
      <w:pPr>
        <w:ind w:left="2897" w:hanging="423"/>
      </w:pPr>
      <w:rPr>
        <w:rFonts w:hint="default"/>
        <w:lang w:val="en-US" w:eastAsia="en-US" w:bidi="ar-SA"/>
      </w:rPr>
    </w:lvl>
    <w:lvl w:ilvl="3">
      <w:start w:val="0"/>
      <w:numFmt w:val="bullet"/>
      <w:lvlText w:val="•"/>
      <w:lvlJc w:val="left"/>
      <w:pPr>
        <w:ind w:left="3855" w:hanging="423"/>
      </w:pPr>
      <w:rPr>
        <w:rFonts w:hint="default"/>
        <w:lang w:val="en-US" w:eastAsia="en-US" w:bidi="ar-SA"/>
      </w:rPr>
    </w:lvl>
    <w:lvl w:ilvl="4">
      <w:start w:val="0"/>
      <w:numFmt w:val="bullet"/>
      <w:lvlText w:val="•"/>
      <w:lvlJc w:val="left"/>
      <w:pPr>
        <w:ind w:left="4814" w:hanging="423"/>
      </w:pPr>
      <w:rPr>
        <w:rFonts w:hint="default"/>
        <w:lang w:val="en-US" w:eastAsia="en-US" w:bidi="ar-SA"/>
      </w:rPr>
    </w:lvl>
    <w:lvl w:ilvl="5">
      <w:start w:val="0"/>
      <w:numFmt w:val="bullet"/>
      <w:lvlText w:val="•"/>
      <w:lvlJc w:val="left"/>
      <w:pPr>
        <w:ind w:left="5773" w:hanging="423"/>
      </w:pPr>
      <w:rPr>
        <w:rFonts w:hint="default"/>
        <w:lang w:val="en-US" w:eastAsia="en-US" w:bidi="ar-SA"/>
      </w:rPr>
    </w:lvl>
    <w:lvl w:ilvl="6">
      <w:start w:val="0"/>
      <w:numFmt w:val="bullet"/>
      <w:lvlText w:val="•"/>
      <w:lvlJc w:val="left"/>
      <w:pPr>
        <w:ind w:left="6731" w:hanging="423"/>
      </w:pPr>
      <w:rPr>
        <w:rFonts w:hint="default"/>
        <w:lang w:val="en-US" w:eastAsia="en-US" w:bidi="ar-SA"/>
      </w:rPr>
    </w:lvl>
    <w:lvl w:ilvl="7">
      <w:start w:val="0"/>
      <w:numFmt w:val="bullet"/>
      <w:lvlText w:val="•"/>
      <w:lvlJc w:val="left"/>
      <w:pPr>
        <w:ind w:left="7690" w:hanging="423"/>
      </w:pPr>
      <w:rPr>
        <w:rFonts w:hint="default"/>
        <w:lang w:val="en-US" w:eastAsia="en-US" w:bidi="ar-SA"/>
      </w:rPr>
    </w:lvl>
    <w:lvl w:ilvl="8">
      <w:start w:val="0"/>
      <w:numFmt w:val="bullet"/>
      <w:lvlText w:val="•"/>
      <w:lvlJc w:val="left"/>
      <w:pPr>
        <w:ind w:left="8649" w:hanging="423"/>
      </w:pPr>
      <w:rPr>
        <w:rFonts w:hint="default"/>
        <w:lang w:val="en-US" w:eastAsia="en-US" w:bidi="ar-SA"/>
      </w:rPr>
    </w:lvl>
  </w:abstractNum>
  <w:abstractNum w:abstractNumId="31">
    <w:nsid w:val="46A08BB8"/>
    <w:multiLevelType w:val="multilevel"/>
    <w:tmpl w:val="46A08BB8"/>
    <w:lvl w:ilvl="0">
      <w:start w:val="2"/>
      <w:numFmt w:val="decimal"/>
      <w:lvlText w:val="%1"/>
      <w:lvlJc w:val="left"/>
      <w:pPr>
        <w:ind w:left="840" w:hanging="426"/>
        <w:jc w:val="left"/>
      </w:pPr>
      <w:rPr>
        <w:rFonts w:hint="default"/>
        <w:lang w:val="en-US" w:eastAsia="en-US" w:bidi="ar-SA"/>
      </w:rPr>
    </w:lvl>
    <w:lvl w:ilvl="1">
      <w:start w:val="1"/>
      <w:numFmt w:val="decimal"/>
      <w:lvlText w:val="%1.%2"/>
      <w:lvlJc w:val="left"/>
      <w:pPr>
        <w:ind w:left="840" w:hanging="426"/>
        <w:jc w:val="left"/>
      </w:pPr>
      <w:rPr>
        <w:rFonts w:ascii="宋体" w:eastAsia="宋体" w:hAnsi="宋体" w:cs="宋体" w:hint="default"/>
        <w:b/>
        <w:bCs/>
        <w:i w:val="0"/>
        <w:iCs w:val="0"/>
        <w:spacing w:val="0"/>
        <w:w w:val="99"/>
        <w:sz w:val="24"/>
        <w:szCs w:val="24"/>
        <w:lang w:val="en-US" w:eastAsia="en-US" w:bidi="ar-SA"/>
      </w:rPr>
    </w:lvl>
    <w:lvl w:ilvl="2">
      <w:start w:val="0"/>
      <w:numFmt w:val="bullet"/>
      <w:lvlText w:val="•"/>
      <w:lvlJc w:val="left"/>
      <w:pPr>
        <w:ind w:left="2785" w:hanging="426"/>
      </w:pPr>
      <w:rPr>
        <w:rFonts w:hint="default"/>
        <w:lang w:val="en-US" w:eastAsia="en-US" w:bidi="ar-SA"/>
      </w:rPr>
    </w:lvl>
    <w:lvl w:ilvl="3">
      <w:start w:val="0"/>
      <w:numFmt w:val="bullet"/>
      <w:lvlText w:val="•"/>
      <w:lvlJc w:val="left"/>
      <w:pPr>
        <w:ind w:left="3757" w:hanging="426"/>
      </w:pPr>
      <w:rPr>
        <w:rFonts w:hint="default"/>
        <w:lang w:val="en-US" w:eastAsia="en-US" w:bidi="ar-SA"/>
      </w:rPr>
    </w:lvl>
    <w:lvl w:ilvl="4">
      <w:start w:val="0"/>
      <w:numFmt w:val="bullet"/>
      <w:lvlText w:val="•"/>
      <w:lvlJc w:val="left"/>
      <w:pPr>
        <w:ind w:left="4730" w:hanging="426"/>
      </w:pPr>
      <w:rPr>
        <w:rFonts w:hint="default"/>
        <w:lang w:val="en-US" w:eastAsia="en-US" w:bidi="ar-SA"/>
      </w:rPr>
    </w:lvl>
    <w:lvl w:ilvl="5">
      <w:start w:val="0"/>
      <w:numFmt w:val="bullet"/>
      <w:lvlText w:val="•"/>
      <w:lvlJc w:val="left"/>
      <w:pPr>
        <w:ind w:left="5703" w:hanging="426"/>
      </w:pPr>
      <w:rPr>
        <w:rFonts w:hint="default"/>
        <w:lang w:val="en-US" w:eastAsia="en-US" w:bidi="ar-SA"/>
      </w:rPr>
    </w:lvl>
    <w:lvl w:ilvl="6">
      <w:start w:val="0"/>
      <w:numFmt w:val="bullet"/>
      <w:lvlText w:val="•"/>
      <w:lvlJc w:val="left"/>
      <w:pPr>
        <w:ind w:left="6675" w:hanging="426"/>
      </w:pPr>
      <w:rPr>
        <w:rFonts w:hint="default"/>
        <w:lang w:val="en-US" w:eastAsia="en-US" w:bidi="ar-SA"/>
      </w:rPr>
    </w:lvl>
    <w:lvl w:ilvl="7">
      <w:start w:val="0"/>
      <w:numFmt w:val="bullet"/>
      <w:lvlText w:val="•"/>
      <w:lvlJc w:val="left"/>
      <w:pPr>
        <w:ind w:left="7648" w:hanging="426"/>
      </w:pPr>
      <w:rPr>
        <w:rFonts w:hint="default"/>
        <w:lang w:val="en-US" w:eastAsia="en-US" w:bidi="ar-SA"/>
      </w:rPr>
    </w:lvl>
    <w:lvl w:ilvl="8">
      <w:start w:val="0"/>
      <w:numFmt w:val="bullet"/>
      <w:lvlText w:val="•"/>
      <w:lvlJc w:val="left"/>
      <w:pPr>
        <w:ind w:left="8621" w:hanging="426"/>
      </w:pPr>
      <w:rPr>
        <w:rFonts w:hint="default"/>
        <w:lang w:val="en-US" w:eastAsia="en-US" w:bidi="ar-SA"/>
      </w:rPr>
    </w:lvl>
  </w:abstractNum>
  <w:abstractNum w:abstractNumId="32">
    <w:nsid w:val="4C1BAE26"/>
    <w:multiLevelType w:val="multilevel"/>
    <w:tmpl w:val="4C1BAE26"/>
    <w:lvl w:ilvl="0">
      <w:start w:val="17"/>
      <w:numFmt w:val="decimal"/>
      <w:lvlText w:val="%1"/>
      <w:lvlJc w:val="left"/>
      <w:pPr>
        <w:ind w:left="1025" w:hanging="473"/>
        <w:jc w:val="left"/>
      </w:pPr>
      <w:rPr>
        <w:rFonts w:hint="default"/>
        <w:lang w:val="en-US" w:eastAsia="en-US" w:bidi="ar-SA"/>
      </w:rPr>
    </w:lvl>
    <w:lvl w:ilvl="1">
      <w:start w:val="1"/>
      <w:numFmt w:val="decimal"/>
      <w:lvlText w:val="%1.%2"/>
      <w:lvlJc w:val="left"/>
      <w:pPr>
        <w:ind w:left="1025" w:hanging="473"/>
        <w:jc w:val="left"/>
      </w:pPr>
      <w:rPr>
        <w:rFonts w:ascii="宋体" w:eastAsia="宋体" w:hAnsi="宋体" w:cs="宋体" w:hint="default"/>
        <w:b w:val="0"/>
        <w:bCs w:val="0"/>
        <w:i w:val="0"/>
        <w:iCs w:val="0"/>
        <w:w w:val="100"/>
        <w:sz w:val="21"/>
        <w:szCs w:val="21"/>
        <w:lang w:val="en-US" w:eastAsia="en-US" w:bidi="ar-SA"/>
      </w:rPr>
    </w:lvl>
    <w:lvl w:ilvl="2">
      <w:start w:val="0"/>
      <w:numFmt w:val="bullet"/>
      <w:lvlText w:val="•"/>
      <w:lvlJc w:val="left"/>
      <w:pPr>
        <w:ind w:left="2929" w:hanging="473"/>
      </w:pPr>
      <w:rPr>
        <w:rFonts w:hint="default"/>
        <w:lang w:val="en-US" w:eastAsia="en-US" w:bidi="ar-SA"/>
      </w:rPr>
    </w:lvl>
    <w:lvl w:ilvl="3">
      <w:start w:val="0"/>
      <w:numFmt w:val="bullet"/>
      <w:lvlText w:val="•"/>
      <w:lvlJc w:val="left"/>
      <w:pPr>
        <w:ind w:left="3883" w:hanging="473"/>
      </w:pPr>
      <w:rPr>
        <w:rFonts w:hint="default"/>
        <w:lang w:val="en-US" w:eastAsia="en-US" w:bidi="ar-SA"/>
      </w:rPr>
    </w:lvl>
    <w:lvl w:ilvl="4">
      <w:start w:val="0"/>
      <w:numFmt w:val="bullet"/>
      <w:lvlText w:val="•"/>
      <w:lvlJc w:val="left"/>
      <w:pPr>
        <w:ind w:left="4838" w:hanging="473"/>
      </w:pPr>
      <w:rPr>
        <w:rFonts w:hint="default"/>
        <w:lang w:val="en-US" w:eastAsia="en-US" w:bidi="ar-SA"/>
      </w:rPr>
    </w:lvl>
    <w:lvl w:ilvl="5">
      <w:start w:val="0"/>
      <w:numFmt w:val="bullet"/>
      <w:lvlText w:val="•"/>
      <w:lvlJc w:val="left"/>
      <w:pPr>
        <w:ind w:left="5793" w:hanging="473"/>
      </w:pPr>
      <w:rPr>
        <w:rFonts w:hint="default"/>
        <w:lang w:val="en-US" w:eastAsia="en-US" w:bidi="ar-SA"/>
      </w:rPr>
    </w:lvl>
    <w:lvl w:ilvl="6">
      <w:start w:val="0"/>
      <w:numFmt w:val="bullet"/>
      <w:lvlText w:val="•"/>
      <w:lvlJc w:val="left"/>
      <w:pPr>
        <w:ind w:left="6747" w:hanging="473"/>
      </w:pPr>
      <w:rPr>
        <w:rFonts w:hint="default"/>
        <w:lang w:val="en-US" w:eastAsia="en-US" w:bidi="ar-SA"/>
      </w:rPr>
    </w:lvl>
    <w:lvl w:ilvl="7">
      <w:start w:val="0"/>
      <w:numFmt w:val="bullet"/>
      <w:lvlText w:val="•"/>
      <w:lvlJc w:val="left"/>
      <w:pPr>
        <w:ind w:left="7702" w:hanging="473"/>
      </w:pPr>
      <w:rPr>
        <w:rFonts w:hint="default"/>
        <w:lang w:val="en-US" w:eastAsia="en-US" w:bidi="ar-SA"/>
      </w:rPr>
    </w:lvl>
    <w:lvl w:ilvl="8">
      <w:start w:val="0"/>
      <w:numFmt w:val="bullet"/>
      <w:lvlText w:val="•"/>
      <w:lvlJc w:val="left"/>
      <w:pPr>
        <w:ind w:left="8657" w:hanging="473"/>
      </w:pPr>
      <w:rPr>
        <w:rFonts w:hint="default"/>
        <w:lang w:val="en-US" w:eastAsia="en-US" w:bidi="ar-SA"/>
      </w:rPr>
    </w:lvl>
  </w:abstractNum>
  <w:abstractNum w:abstractNumId="33">
    <w:nsid w:val="4D4DC07F"/>
    <w:multiLevelType w:val="multilevel"/>
    <w:tmpl w:val="4D4DC07F"/>
    <w:lvl w:ilvl="0">
      <w:start w:val="10"/>
      <w:numFmt w:val="decimal"/>
      <w:lvlText w:val="%1"/>
      <w:lvlJc w:val="left"/>
      <w:pPr>
        <w:ind w:left="1025" w:hanging="473"/>
        <w:jc w:val="left"/>
      </w:pPr>
      <w:rPr>
        <w:rFonts w:hint="default"/>
        <w:lang w:val="en-US" w:eastAsia="en-US" w:bidi="ar-SA"/>
      </w:rPr>
    </w:lvl>
    <w:lvl w:ilvl="1">
      <w:start w:val="1"/>
      <w:numFmt w:val="decimal"/>
      <w:lvlText w:val="%1.%2"/>
      <w:lvlJc w:val="left"/>
      <w:pPr>
        <w:ind w:left="1025" w:hanging="473"/>
        <w:jc w:val="left"/>
      </w:pPr>
      <w:rPr>
        <w:rFonts w:ascii="宋体" w:eastAsia="宋体" w:hAnsi="宋体" w:cs="宋体" w:hint="default"/>
        <w:b w:val="0"/>
        <w:bCs w:val="0"/>
        <w:i w:val="0"/>
        <w:iCs w:val="0"/>
        <w:w w:val="100"/>
        <w:sz w:val="21"/>
        <w:szCs w:val="21"/>
        <w:lang w:val="en-US" w:eastAsia="en-US" w:bidi="ar-SA"/>
      </w:rPr>
    </w:lvl>
    <w:lvl w:ilvl="2">
      <w:start w:val="0"/>
      <w:numFmt w:val="bullet"/>
      <w:lvlText w:val="•"/>
      <w:lvlJc w:val="left"/>
      <w:pPr>
        <w:ind w:left="2929" w:hanging="473"/>
      </w:pPr>
      <w:rPr>
        <w:rFonts w:hint="default"/>
        <w:lang w:val="en-US" w:eastAsia="en-US" w:bidi="ar-SA"/>
      </w:rPr>
    </w:lvl>
    <w:lvl w:ilvl="3">
      <w:start w:val="0"/>
      <w:numFmt w:val="bullet"/>
      <w:lvlText w:val="•"/>
      <w:lvlJc w:val="left"/>
      <w:pPr>
        <w:ind w:left="3883" w:hanging="473"/>
      </w:pPr>
      <w:rPr>
        <w:rFonts w:hint="default"/>
        <w:lang w:val="en-US" w:eastAsia="en-US" w:bidi="ar-SA"/>
      </w:rPr>
    </w:lvl>
    <w:lvl w:ilvl="4">
      <w:start w:val="0"/>
      <w:numFmt w:val="bullet"/>
      <w:lvlText w:val="•"/>
      <w:lvlJc w:val="left"/>
      <w:pPr>
        <w:ind w:left="4838" w:hanging="473"/>
      </w:pPr>
      <w:rPr>
        <w:rFonts w:hint="default"/>
        <w:lang w:val="en-US" w:eastAsia="en-US" w:bidi="ar-SA"/>
      </w:rPr>
    </w:lvl>
    <w:lvl w:ilvl="5">
      <w:start w:val="0"/>
      <w:numFmt w:val="bullet"/>
      <w:lvlText w:val="•"/>
      <w:lvlJc w:val="left"/>
      <w:pPr>
        <w:ind w:left="5793" w:hanging="473"/>
      </w:pPr>
      <w:rPr>
        <w:rFonts w:hint="default"/>
        <w:lang w:val="en-US" w:eastAsia="en-US" w:bidi="ar-SA"/>
      </w:rPr>
    </w:lvl>
    <w:lvl w:ilvl="6">
      <w:start w:val="0"/>
      <w:numFmt w:val="bullet"/>
      <w:lvlText w:val="•"/>
      <w:lvlJc w:val="left"/>
      <w:pPr>
        <w:ind w:left="6747" w:hanging="473"/>
      </w:pPr>
      <w:rPr>
        <w:rFonts w:hint="default"/>
        <w:lang w:val="en-US" w:eastAsia="en-US" w:bidi="ar-SA"/>
      </w:rPr>
    </w:lvl>
    <w:lvl w:ilvl="7">
      <w:start w:val="0"/>
      <w:numFmt w:val="bullet"/>
      <w:lvlText w:val="•"/>
      <w:lvlJc w:val="left"/>
      <w:pPr>
        <w:ind w:left="7702" w:hanging="473"/>
      </w:pPr>
      <w:rPr>
        <w:rFonts w:hint="default"/>
        <w:lang w:val="en-US" w:eastAsia="en-US" w:bidi="ar-SA"/>
      </w:rPr>
    </w:lvl>
    <w:lvl w:ilvl="8">
      <w:start w:val="0"/>
      <w:numFmt w:val="bullet"/>
      <w:lvlText w:val="•"/>
      <w:lvlJc w:val="left"/>
      <w:pPr>
        <w:ind w:left="8657" w:hanging="473"/>
      </w:pPr>
      <w:rPr>
        <w:rFonts w:hint="default"/>
        <w:lang w:val="en-US" w:eastAsia="en-US" w:bidi="ar-SA"/>
      </w:rPr>
    </w:lvl>
  </w:abstractNum>
  <w:abstractNum w:abstractNumId="34">
    <w:nsid w:val="4D94DA66"/>
    <w:multiLevelType w:val="multilevel"/>
    <w:tmpl w:val="4D94DA66"/>
    <w:lvl w:ilvl="0">
      <w:start w:val="10"/>
      <w:numFmt w:val="decimal"/>
      <w:lvlText w:val="%1"/>
      <w:lvlJc w:val="left"/>
      <w:pPr>
        <w:ind w:left="960" w:hanging="546"/>
        <w:jc w:val="left"/>
      </w:pPr>
      <w:rPr>
        <w:rFonts w:hint="default"/>
        <w:lang w:val="en-US" w:eastAsia="en-US" w:bidi="ar-SA"/>
      </w:rPr>
    </w:lvl>
    <w:lvl w:ilvl="1">
      <w:start w:val="1"/>
      <w:numFmt w:val="decimal"/>
      <w:lvlText w:val="%1.%2"/>
      <w:lvlJc w:val="left"/>
      <w:pPr>
        <w:ind w:left="960" w:hanging="546"/>
        <w:jc w:val="left"/>
      </w:pPr>
      <w:rPr>
        <w:rFonts w:ascii="宋体" w:eastAsia="宋体" w:hAnsi="宋体" w:cs="宋体" w:hint="default"/>
        <w:b/>
        <w:bCs/>
        <w:i w:val="0"/>
        <w:iCs w:val="0"/>
        <w:spacing w:val="0"/>
        <w:w w:val="99"/>
        <w:sz w:val="24"/>
        <w:szCs w:val="24"/>
        <w:lang w:val="en-US" w:eastAsia="en-US" w:bidi="ar-SA"/>
      </w:rPr>
    </w:lvl>
    <w:lvl w:ilvl="2">
      <w:start w:val="0"/>
      <w:numFmt w:val="bullet"/>
      <w:lvlText w:val="•"/>
      <w:lvlJc w:val="left"/>
      <w:pPr>
        <w:ind w:left="2881" w:hanging="546"/>
      </w:pPr>
      <w:rPr>
        <w:rFonts w:hint="default"/>
        <w:lang w:val="en-US" w:eastAsia="en-US" w:bidi="ar-SA"/>
      </w:rPr>
    </w:lvl>
    <w:lvl w:ilvl="3">
      <w:start w:val="0"/>
      <w:numFmt w:val="bullet"/>
      <w:lvlText w:val="•"/>
      <w:lvlJc w:val="left"/>
      <w:pPr>
        <w:ind w:left="3841" w:hanging="546"/>
      </w:pPr>
      <w:rPr>
        <w:rFonts w:hint="default"/>
        <w:lang w:val="en-US" w:eastAsia="en-US" w:bidi="ar-SA"/>
      </w:rPr>
    </w:lvl>
    <w:lvl w:ilvl="4">
      <w:start w:val="0"/>
      <w:numFmt w:val="bullet"/>
      <w:lvlText w:val="•"/>
      <w:lvlJc w:val="left"/>
      <w:pPr>
        <w:ind w:left="4802" w:hanging="546"/>
      </w:pPr>
      <w:rPr>
        <w:rFonts w:hint="default"/>
        <w:lang w:val="en-US" w:eastAsia="en-US" w:bidi="ar-SA"/>
      </w:rPr>
    </w:lvl>
    <w:lvl w:ilvl="5">
      <w:start w:val="0"/>
      <w:numFmt w:val="bullet"/>
      <w:lvlText w:val="•"/>
      <w:lvlJc w:val="left"/>
      <w:pPr>
        <w:ind w:left="5763" w:hanging="546"/>
      </w:pPr>
      <w:rPr>
        <w:rFonts w:hint="default"/>
        <w:lang w:val="en-US" w:eastAsia="en-US" w:bidi="ar-SA"/>
      </w:rPr>
    </w:lvl>
    <w:lvl w:ilvl="6">
      <w:start w:val="0"/>
      <w:numFmt w:val="bullet"/>
      <w:lvlText w:val="•"/>
      <w:lvlJc w:val="left"/>
      <w:pPr>
        <w:ind w:left="6723" w:hanging="546"/>
      </w:pPr>
      <w:rPr>
        <w:rFonts w:hint="default"/>
        <w:lang w:val="en-US" w:eastAsia="en-US" w:bidi="ar-SA"/>
      </w:rPr>
    </w:lvl>
    <w:lvl w:ilvl="7">
      <w:start w:val="0"/>
      <w:numFmt w:val="bullet"/>
      <w:lvlText w:val="•"/>
      <w:lvlJc w:val="left"/>
      <w:pPr>
        <w:ind w:left="7684" w:hanging="546"/>
      </w:pPr>
      <w:rPr>
        <w:rFonts w:hint="default"/>
        <w:lang w:val="en-US" w:eastAsia="en-US" w:bidi="ar-SA"/>
      </w:rPr>
    </w:lvl>
    <w:lvl w:ilvl="8">
      <w:start w:val="0"/>
      <w:numFmt w:val="bullet"/>
      <w:lvlText w:val="•"/>
      <w:lvlJc w:val="left"/>
      <w:pPr>
        <w:ind w:left="8645" w:hanging="546"/>
      </w:pPr>
      <w:rPr>
        <w:rFonts w:hint="default"/>
        <w:lang w:val="en-US" w:eastAsia="en-US" w:bidi="ar-SA"/>
      </w:rPr>
    </w:lvl>
  </w:abstractNum>
  <w:abstractNum w:abstractNumId="35">
    <w:nsid w:val="58765686"/>
    <w:multiLevelType w:val="multilevel"/>
    <w:tmpl w:val="58765686"/>
    <w:lvl w:ilvl="0">
      <w:start w:val="6"/>
      <w:numFmt w:val="decimal"/>
      <w:lvlText w:val="%1"/>
      <w:lvlJc w:val="left"/>
      <w:pPr>
        <w:ind w:left="840" w:hanging="426"/>
        <w:jc w:val="left"/>
      </w:pPr>
      <w:rPr>
        <w:rFonts w:hint="default"/>
        <w:lang w:val="en-US" w:eastAsia="en-US" w:bidi="ar-SA"/>
      </w:rPr>
    </w:lvl>
    <w:lvl w:ilvl="1">
      <w:start w:val="1"/>
      <w:numFmt w:val="decimal"/>
      <w:lvlText w:val="%1.%2"/>
      <w:lvlJc w:val="left"/>
      <w:pPr>
        <w:ind w:left="840" w:hanging="426"/>
        <w:jc w:val="left"/>
      </w:pPr>
      <w:rPr>
        <w:rFonts w:ascii="宋体" w:eastAsia="宋体" w:hAnsi="宋体" w:cs="宋体" w:hint="default"/>
        <w:b/>
        <w:bCs/>
        <w:i w:val="0"/>
        <w:iCs w:val="0"/>
        <w:spacing w:val="0"/>
        <w:w w:val="99"/>
        <w:sz w:val="24"/>
        <w:szCs w:val="24"/>
        <w:lang w:val="en-US" w:eastAsia="en-US" w:bidi="ar-SA"/>
      </w:rPr>
    </w:lvl>
    <w:lvl w:ilvl="2">
      <w:start w:val="0"/>
      <w:numFmt w:val="bullet"/>
      <w:lvlText w:val="•"/>
      <w:lvlJc w:val="left"/>
      <w:pPr>
        <w:ind w:left="2785" w:hanging="426"/>
      </w:pPr>
      <w:rPr>
        <w:rFonts w:hint="default"/>
        <w:lang w:val="en-US" w:eastAsia="en-US" w:bidi="ar-SA"/>
      </w:rPr>
    </w:lvl>
    <w:lvl w:ilvl="3">
      <w:start w:val="0"/>
      <w:numFmt w:val="bullet"/>
      <w:lvlText w:val="•"/>
      <w:lvlJc w:val="left"/>
      <w:pPr>
        <w:ind w:left="3757" w:hanging="426"/>
      </w:pPr>
      <w:rPr>
        <w:rFonts w:hint="default"/>
        <w:lang w:val="en-US" w:eastAsia="en-US" w:bidi="ar-SA"/>
      </w:rPr>
    </w:lvl>
    <w:lvl w:ilvl="4">
      <w:start w:val="0"/>
      <w:numFmt w:val="bullet"/>
      <w:lvlText w:val="•"/>
      <w:lvlJc w:val="left"/>
      <w:pPr>
        <w:ind w:left="4730" w:hanging="426"/>
      </w:pPr>
      <w:rPr>
        <w:rFonts w:hint="default"/>
        <w:lang w:val="en-US" w:eastAsia="en-US" w:bidi="ar-SA"/>
      </w:rPr>
    </w:lvl>
    <w:lvl w:ilvl="5">
      <w:start w:val="0"/>
      <w:numFmt w:val="bullet"/>
      <w:lvlText w:val="•"/>
      <w:lvlJc w:val="left"/>
      <w:pPr>
        <w:ind w:left="5703" w:hanging="426"/>
      </w:pPr>
      <w:rPr>
        <w:rFonts w:hint="default"/>
        <w:lang w:val="en-US" w:eastAsia="en-US" w:bidi="ar-SA"/>
      </w:rPr>
    </w:lvl>
    <w:lvl w:ilvl="6">
      <w:start w:val="0"/>
      <w:numFmt w:val="bullet"/>
      <w:lvlText w:val="•"/>
      <w:lvlJc w:val="left"/>
      <w:pPr>
        <w:ind w:left="6675" w:hanging="426"/>
      </w:pPr>
      <w:rPr>
        <w:rFonts w:hint="default"/>
        <w:lang w:val="en-US" w:eastAsia="en-US" w:bidi="ar-SA"/>
      </w:rPr>
    </w:lvl>
    <w:lvl w:ilvl="7">
      <w:start w:val="0"/>
      <w:numFmt w:val="bullet"/>
      <w:lvlText w:val="•"/>
      <w:lvlJc w:val="left"/>
      <w:pPr>
        <w:ind w:left="7648" w:hanging="426"/>
      </w:pPr>
      <w:rPr>
        <w:rFonts w:hint="default"/>
        <w:lang w:val="en-US" w:eastAsia="en-US" w:bidi="ar-SA"/>
      </w:rPr>
    </w:lvl>
    <w:lvl w:ilvl="8">
      <w:start w:val="0"/>
      <w:numFmt w:val="bullet"/>
      <w:lvlText w:val="•"/>
      <w:lvlJc w:val="left"/>
      <w:pPr>
        <w:ind w:left="8621" w:hanging="426"/>
      </w:pPr>
      <w:rPr>
        <w:rFonts w:hint="default"/>
        <w:lang w:val="en-US" w:eastAsia="en-US" w:bidi="ar-SA"/>
      </w:rPr>
    </w:lvl>
  </w:abstractNum>
  <w:abstractNum w:abstractNumId="36">
    <w:nsid w:val="59ADCABA"/>
    <w:multiLevelType w:val="multilevel"/>
    <w:tmpl w:val="59ADCABA"/>
    <w:lvl w:ilvl="0">
      <w:start w:val="1"/>
      <w:numFmt w:val="decimal"/>
      <w:lvlText w:val="%1."/>
      <w:lvlJc w:val="left"/>
      <w:pPr>
        <w:ind w:left="464" w:hanging="360"/>
        <w:jc w:val="left"/>
      </w:pPr>
      <w:rPr>
        <w:rFonts w:ascii="Calibri" w:eastAsia="Calibri" w:hAnsi="Calibri" w:cs="Calibri" w:hint="default"/>
        <w:b w:val="0"/>
        <w:bCs w:val="0"/>
        <w:i w:val="0"/>
        <w:iCs w:val="0"/>
        <w:spacing w:val="-1"/>
        <w:w w:val="100"/>
        <w:sz w:val="18"/>
        <w:szCs w:val="18"/>
        <w:lang w:val="en-US" w:eastAsia="en-US" w:bidi="ar-SA"/>
      </w:rPr>
    </w:lvl>
    <w:lvl w:ilvl="1">
      <w:start w:val="0"/>
      <w:numFmt w:val="bullet"/>
      <w:lvlText w:val="•"/>
      <w:lvlJc w:val="left"/>
      <w:pPr>
        <w:ind w:left="906" w:hanging="360"/>
      </w:pPr>
      <w:rPr>
        <w:rFonts w:hint="default"/>
        <w:lang w:val="en-US" w:eastAsia="en-US" w:bidi="ar-SA"/>
      </w:rPr>
    </w:lvl>
    <w:lvl w:ilvl="2">
      <w:start w:val="0"/>
      <w:numFmt w:val="bullet"/>
      <w:lvlText w:val="•"/>
      <w:lvlJc w:val="left"/>
      <w:pPr>
        <w:ind w:left="1353" w:hanging="360"/>
      </w:pPr>
      <w:rPr>
        <w:rFonts w:hint="default"/>
        <w:lang w:val="en-US" w:eastAsia="en-US" w:bidi="ar-SA"/>
      </w:rPr>
    </w:lvl>
    <w:lvl w:ilvl="3">
      <w:start w:val="0"/>
      <w:numFmt w:val="bullet"/>
      <w:lvlText w:val="•"/>
      <w:lvlJc w:val="left"/>
      <w:pPr>
        <w:ind w:left="1799" w:hanging="360"/>
      </w:pPr>
      <w:rPr>
        <w:rFonts w:hint="default"/>
        <w:lang w:val="en-US" w:eastAsia="en-US" w:bidi="ar-SA"/>
      </w:rPr>
    </w:lvl>
    <w:lvl w:ilvl="4">
      <w:start w:val="0"/>
      <w:numFmt w:val="bullet"/>
      <w:lvlText w:val="•"/>
      <w:lvlJc w:val="left"/>
      <w:pPr>
        <w:ind w:left="2246" w:hanging="360"/>
      </w:pPr>
      <w:rPr>
        <w:rFonts w:hint="default"/>
        <w:lang w:val="en-US" w:eastAsia="en-US" w:bidi="ar-SA"/>
      </w:rPr>
    </w:lvl>
    <w:lvl w:ilvl="5">
      <w:start w:val="0"/>
      <w:numFmt w:val="bullet"/>
      <w:lvlText w:val="•"/>
      <w:lvlJc w:val="left"/>
      <w:pPr>
        <w:ind w:left="2693" w:hanging="360"/>
      </w:pPr>
      <w:rPr>
        <w:rFonts w:hint="default"/>
        <w:lang w:val="en-US" w:eastAsia="en-US" w:bidi="ar-SA"/>
      </w:rPr>
    </w:lvl>
    <w:lvl w:ilvl="6">
      <w:start w:val="0"/>
      <w:numFmt w:val="bullet"/>
      <w:lvlText w:val="•"/>
      <w:lvlJc w:val="left"/>
      <w:pPr>
        <w:ind w:left="3139" w:hanging="360"/>
      </w:pPr>
      <w:rPr>
        <w:rFonts w:hint="default"/>
        <w:lang w:val="en-US" w:eastAsia="en-US" w:bidi="ar-SA"/>
      </w:rPr>
    </w:lvl>
    <w:lvl w:ilvl="7">
      <w:start w:val="0"/>
      <w:numFmt w:val="bullet"/>
      <w:lvlText w:val="•"/>
      <w:lvlJc w:val="left"/>
      <w:pPr>
        <w:ind w:left="3586" w:hanging="360"/>
      </w:pPr>
      <w:rPr>
        <w:rFonts w:hint="default"/>
        <w:lang w:val="en-US" w:eastAsia="en-US" w:bidi="ar-SA"/>
      </w:rPr>
    </w:lvl>
    <w:lvl w:ilvl="8">
      <w:start w:val="0"/>
      <w:numFmt w:val="bullet"/>
      <w:lvlText w:val="•"/>
      <w:lvlJc w:val="left"/>
      <w:pPr>
        <w:ind w:left="4032" w:hanging="360"/>
      </w:pPr>
      <w:rPr>
        <w:rFonts w:hint="default"/>
        <w:lang w:val="en-US" w:eastAsia="en-US" w:bidi="ar-SA"/>
      </w:rPr>
    </w:lvl>
  </w:abstractNum>
  <w:abstractNum w:abstractNumId="37">
    <w:nsid w:val="5A241D34"/>
    <w:multiLevelType w:val="multilevel"/>
    <w:tmpl w:val="5A241D34"/>
    <w:lvl w:ilvl="0">
      <w:start w:val="8"/>
      <w:numFmt w:val="decimal"/>
      <w:lvlText w:val="%1"/>
      <w:lvlJc w:val="left"/>
      <w:pPr>
        <w:ind w:left="922" w:hanging="370"/>
        <w:jc w:val="left"/>
      </w:pPr>
      <w:rPr>
        <w:rFonts w:hint="default"/>
        <w:lang w:val="en-US" w:eastAsia="en-US" w:bidi="ar-SA"/>
      </w:rPr>
    </w:lvl>
    <w:lvl w:ilvl="1">
      <w:start w:val="1"/>
      <w:numFmt w:val="decimal"/>
      <w:lvlText w:val="%1.%2"/>
      <w:lvlJc w:val="left"/>
      <w:pPr>
        <w:ind w:left="922" w:hanging="370"/>
        <w:jc w:val="left"/>
      </w:pPr>
      <w:rPr>
        <w:rFonts w:ascii="宋体" w:eastAsia="宋体" w:hAnsi="宋体" w:cs="宋体" w:hint="default"/>
        <w:b w:val="0"/>
        <w:bCs w:val="0"/>
        <w:i w:val="0"/>
        <w:iCs w:val="0"/>
        <w:w w:val="100"/>
        <w:sz w:val="21"/>
        <w:szCs w:val="21"/>
        <w:lang w:val="en-US" w:eastAsia="en-US" w:bidi="ar-SA"/>
      </w:rPr>
    </w:lvl>
    <w:lvl w:ilvl="2">
      <w:start w:val="0"/>
      <w:numFmt w:val="bullet"/>
      <w:lvlText w:val="•"/>
      <w:lvlJc w:val="left"/>
      <w:pPr>
        <w:ind w:left="2849" w:hanging="370"/>
      </w:pPr>
      <w:rPr>
        <w:rFonts w:hint="default"/>
        <w:lang w:val="en-US" w:eastAsia="en-US" w:bidi="ar-SA"/>
      </w:rPr>
    </w:lvl>
    <w:lvl w:ilvl="3">
      <w:start w:val="0"/>
      <w:numFmt w:val="bullet"/>
      <w:lvlText w:val="•"/>
      <w:lvlJc w:val="left"/>
      <w:pPr>
        <w:ind w:left="3813" w:hanging="370"/>
      </w:pPr>
      <w:rPr>
        <w:rFonts w:hint="default"/>
        <w:lang w:val="en-US" w:eastAsia="en-US" w:bidi="ar-SA"/>
      </w:rPr>
    </w:lvl>
    <w:lvl w:ilvl="4">
      <w:start w:val="0"/>
      <w:numFmt w:val="bullet"/>
      <w:lvlText w:val="•"/>
      <w:lvlJc w:val="left"/>
      <w:pPr>
        <w:ind w:left="4778" w:hanging="370"/>
      </w:pPr>
      <w:rPr>
        <w:rFonts w:hint="default"/>
        <w:lang w:val="en-US" w:eastAsia="en-US" w:bidi="ar-SA"/>
      </w:rPr>
    </w:lvl>
    <w:lvl w:ilvl="5">
      <w:start w:val="0"/>
      <w:numFmt w:val="bullet"/>
      <w:lvlText w:val="•"/>
      <w:lvlJc w:val="left"/>
      <w:pPr>
        <w:ind w:left="5743" w:hanging="370"/>
      </w:pPr>
      <w:rPr>
        <w:rFonts w:hint="default"/>
        <w:lang w:val="en-US" w:eastAsia="en-US" w:bidi="ar-SA"/>
      </w:rPr>
    </w:lvl>
    <w:lvl w:ilvl="6">
      <w:start w:val="0"/>
      <w:numFmt w:val="bullet"/>
      <w:lvlText w:val="•"/>
      <w:lvlJc w:val="left"/>
      <w:pPr>
        <w:ind w:left="6707" w:hanging="370"/>
      </w:pPr>
      <w:rPr>
        <w:rFonts w:hint="default"/>
        <w:lang w:val="en-US" w:eastAsia="en-US" w:bidi="ar-SA"/>
      </w:rPr>
    </w:lvl>
    <w:lvl w:ilvl="7">
      <w:start w:val="0"/>
      <w:numFmt w:val="bullet"/>
      <w:lvlText w:val="•"/>
      <w:lvlJc w:val="left"/>
      <w:pPr>
        <w:ind w:left="7672" w:hanging="370"/>
      </w:pPr>
      <w:rPr>
        <w:rFonts w:hint="default"/>
        <w:lang w:val="en-US" w:eastAsia="en-US" w:bidi="ar-SA"/>
      </w:rPr>
    </w:lvl>
    <w:lvl w:ilvl="8">
      <w:start w:val="0"/>
      <w:numFmt w:val="bullet"/>
      <w:lvlText w:val="•"/>
      <w:lvlJc w:val="left"/>
      <w:pPr>
        <w:ind w:left="8637" w:hanging="370"/>
      </w:pPr>
      <w:rPr>
        <w:rFonts w:hint="default"/>
        <w:lang w:val="en-US" w:eastAsia="en-US" w:bidi="ar-SA"/>
      </w:rPr>
    </w:lvl>
  </w:abstractNum>
  <w:abstractNum w:abstractNumId="38">
    <w:nsid w:val="60382F6E"/>
    <w:multiLevelType w:val="multilevel"/>
    <w:tmpl w:val="60382F6E"/>
    <w:lvl w:ilvl="0">
      <w:start w:val="18"/>
      <w:numFmt w:val="decimal"/>
      <w:lvlText w:val="%1"/>
      <w:lvlJc w:val="left"/>
      <w:pPr>
        <w:ind w:left="1025" w:hanging="473"/>
        <w:jc w:val="left"/>
      </w:pPr>
      <w:rPr>
        <w:rFonts w:hint="default"/>
        <w:lang w:val="en-US" w:eastAsia="en-US" w:bidi="ar-SA"/>
      </w:rPr>
    </w:lvl>
    <w:lvl w:ilvl="1">
      <w:start w:val="1"/>
      <w:numFmt w:val="decimal"/>
      <w:lvlText w:val="%1.%2"/>
      <w:lvlJc w:val="left"/>
      <w:pPr>
        <w:ind w:left="1025" w:hanging="473"/>
        <w:jc w:val="left"/>
      </w:pPr>
      <w:rPr>
        <w:rFonts w:ascii="宋体" w:eastAsia="宋体" w:hAnsi="宋体" w:cs="宋体" w:hint="default"/>
        <w:b w:val="0"/>
        <w:bCs w:val="0"/>
        <w:i w:val="0"/>
        <w:iCs w:val="0"/>
        <w:w w:val="100"/>
        <w:sz w:val="21"/>
        <w:szCs w:val="21"/>
        <w:lang w:val="en-US" w:eastAsia="en-US" w:bidi="ar-SA"/>
      </w:rPr>
    </w:lvl>
    <w:lvl w:ilvl="2">
      <w:start w:val="0"/>
      <w:numFmt w:val="bullet"/>
      <w:lvlText w:val="•"/>
      <w:lvlJc w:val="left"/>
      <w:pPr>
        <w:ind w:left="2929" w:hanging="473"/>
      </w:pPr>
      <w:rPr>
        <w:rFonts w:hint="default"/>
        <w:lang w:val="en-US" w:eastAsia="en-US" w:bidi="ar-SA"/>
      </w:rPr>
    </w:lvl>
    <w:lvl w:ilvl="3">
      <w:start w:val="0"/>
      <w:numFmt w:val="bullet"/>
      <w:lvlText w:val="•"/>
      <w:lvlJc w:val="left"/>
      <w:pPr>
        <w:ind w:left="3883" w:hanging="473"/>
      </w:pPr>
      <w:rPr>
        <w:rFonts w:hint="default"/>
        <w:lang w:val="en-US" w:eastAsia="en-US" w:bidi="ar-SA"/>
      </w:rPr>
    </w:lvl>
    <w:lvl w:ilvl="4">
      <w:start w:val="0"/>
      <w:numFmt w:val="bullet"/>
      <w:lvlText w:val="•"/>
      <w:lvlJc w:val="left"/>
      <w:pPr>
        <w:ind w:left="4838" w:hanging="473"/>
      </w:pPr>
      <w:rPr>
        <w:rFonts w:hint="default"/>
        <w:lang w:val="en-US" w:eastAsia="en-US" w:bidi="ar-SA"/>
      </w:rPr>
    </w:lvl>
    <w:lvl w:ilvl="5">
      <w:start w:val="0"/>
      <w:numFmt w:val="bullet"/>
      <w:lvlText w:val="•"/>
      <w:lvlJc w:val="left"/>
      <w:pPr>
        <w:ind w:left="5793" w:hanging="473"/>
      </w:pPr>
      <w:rPr>
        <w:rFonts w:hint="default"/>
        <w:lang w:val="en-US" w:eastAsia="en-US" w:bidi="ar-SA"/>
      </w:rPr>
    </w:lvl>
    <w:lvl w:ilvl="6">
      <w:start w:val="0"/>
      <w:numFmt w:val="bullet"/>
      <w:lvlText w:val="•"/>
      <w:lvlJc w:val="left"/>
      <w:pPr>
        <w:ind w:left="6747" w:hanging="473"/>
      </w:pPr>
      <w:rPr>
        <w:rFonts w:hint="default"/>
        <w:lang w:val="en-US" w:eastAsia="en-US" w:bidi="ar-SA"/>
      </w:rPr>
    </w:lvl>
    <w:lvl w:ilvl="7">
      <w:start w:val="0"/>
      <w:numFmt w:val="bullet"/>
      <w:lvlText w:val="•"/>
      <w:lvlJc w:val="left"/>
      <w:pPr>
        <w:ind w:left="7702" w:hanging="473"/>
      </w:pPr>
      <w:rPr>
        <w:rFonts w:hint="default"/>
        <w:lang w:val="en-US" w:eastAsia="en-US" w:bidi="ar-SA"/>
      </w:rPr>
    </w:lvl>
    <w:lvl w:ilvl="8">
      <w:start w:val="0"/>
      <w:numFmt w:val="bullet"/>
      <w:lvlText w:val="•"/>
      <w:lvlJc w:val="left"/>
      <w:pPr>
        <w:ind w:left="8657" w:hanging="473"/>
      </w:pPr>
      <w:rPr>
        <w:rFonts w:hint="default"/>
        <w:lang w:val="en-US" w:eastAsia="en-US" w:bidi="ar-SA"/>
      </w:rPr>
    </w:lvl>
  </w:abstractNum>
  <w:abstractNum w:abstractNumId="39">
    <w:nsid w:val="629F7852"/>
    <w:multiLevelType w:val="multilevel"/>
    <w:tmpl w:val="629F7852"/>
    <w:lvl w:ilvl="0">
      <w:start w:val="5"/>
      <w:numFmt w:val="decimal"/>
      <w:lvlText w:val="%1"/>
      <w:lvlJc w:val="left"/>
      <w:pPr>
        <w:ind w:left="900" w:hanging="486"/>
        <w:jc w:val="left"/>
      </w:pPr>
      <w:rPr>
        <w:rFonts w:hint="default"/>
        <w:lang w:val="en-US" w:eastAsia="en-US" w:bidi="ar-SA"/>
      </w:rPr>
    </w:lvl>
    <w:lvl w:ilvl="1">
      <w:start w:val="1"/>
      <w:numFmt w:val="decimal"/>
      <w:lvlText w:val="%1.%2"/>
      <w:lvlJc w:val="left"/>
      <w:pPr>
        <w:ind w:left="900" w:hanging="486"/>
        <w:jc w:val="left"/>
      </w:pPr>
      <w:rPr>
        <w:rFonts w:ascii="宋体" w:eastAsia="宋体" w:hAnsi="宋体" w:cs="宋体" w:hint="default"/>
        <w:b/>
        <w:bCs/>
        <w:i w:val="0"/>
        <w:iCs w:val="0"/>
        <w:spacing w:val="0"/>
        <w:w w:val="99"/>
        <w:sz w:val="24"/>
        <w:szCs w:val="24"/>
        <w:lang w:val="en-US" w:eastAsia="en-US" w:bidi="ar-SA"/>
      </w:rPr>
    </w:lvl>
    <w:lvl w:ilvl="2">
      <w:start w:val="0"/>
      <w:numFmt w:val="bullet"/>
      <w:lvlText w:val="•"/>
      <w:lvlJc w:val="left"/>
      <w:pPr>
        <w:ind w:left="2833" w:hanging="486"/>
      </w:pPr>
      <w:rPr>
        <w:rFonts w:hint="default"/>
        <w:lang w:val="en-US" w:eastAsia="en-US" w:bidi="ar-SA"/>
      </w:rPr>
    </w:lvl>
    <w:lvl w:ilvl="3">
      <w:start w:val="0"/>
      <w:numFmt w:val="bullet"/>
      <w:lvlText w:val="•"/>
      <w:lvlJc w:val="left"/>
      <w:pPr>
        <w:ind w:left="3799" w:hanging="486"/>
      </w:pPr>
      <w:rPr>
        <w:rFonts w:hint="default"/>
        <w:lang w:val="en-US" w:eastAsia="en-US" w:bidi="ar-SA"/>
      </w:rPr>
    </w:lvl>
    <w:lvl w:ilvl="4">
      <w:start w:val="0"/>
      <w:numFmt w:val="bullet"/>
      <w:lvlText w:val="•"/>
      <w:lvlJc w:val="left"/>
      <w:pPr>
        <w:ind w:left="4766" w:hanging="486"/>
      </w:pPr>
      <w:rPr>
        <w:rFonts w:hint="default"/>
        <w:lang w:val="en-US" w:eastAsia="en-US" w:bidi="ar-SA"/>
      </w:rPr>
    </w:lvl>
    <w:lvl w:ilvl="5">
      <w:start w:val="0"/>
      <w:numFmt w:val="bullet"/>
      <w:lvlText w:val="•"/>
      <w:lvlJc w:val="left"/>
      <w:pPr>
        <w:ind w:left="5733" w:hanging="486"/>
      </w:pPr>
      <w:rPr>
        <w:rFonts w:hint="default"/>
        <w:lang w:val="en-US" w:eastAsia="en-US" w:bidi="ar-SA"/>
      </w:rPr>
    </w:lvl>
    <w:lvl w:ilvl="6">
      <w:start w:val="0"/>
      <w:numFmt w:val="bullet"/>
      <w:lvlText w:val="•"/>
      <w:lvlJc w:val="left"/>
      <w:pPr>
        <w:ind w:left="6699" w:hanging="486"/>
      </w:pPr>
      <w:rPr>
        <w:rFonts w:hint="default"/>
        <w:lang w:val="en-US" w:eastAsia="en-US" w:bidi="ar-SA"/>
      </w:rPr>
    </w:lvl>
    <w:lvl w:ilvl="7">
      <w:start w:val="0"/>
      <w:numFmt w:val="bullet"/>
      <w:lvlText w:val="•"/>
      <w:lvlJc w:val="left"/>
      <w:pPr>
        <w:ind w:left="7666" w:hanging="486"/>
      </w:pPr>
      <w:rPr>
        <w:rFonts w:hint="default"/>
        <w:lang w:val="en-US" w:eastAsia="en-US" w:bidi="ar-SA"/>
      </w:rPr>
    </w:lvl>
    <w:lvl w:ilvl="8">
      <w:start w:val="0"/>
      <w:numFmt w:val="bullet"/>
      <w:lvlText w:val="•"/>
      <w:lvlJc w:val="left"/>
      <w:pPr>
        <w:ind w:left="8633" w:hanging="486"/>
      </w:pPr>
      <w:rPr>
        <w:rFonts w:hint="default"/>
        <w:lang w:val="en-US" w:eastAsia="en-US" w:bidi="ar-SA"/>
      </w:rPr>
    </w:lvl>
  </w:abstractNum>
  <w:abstractNum w:abstractNumId="40">
    <w:nsid w:val="72183CF9"/>
    <w:multiLevelType w:val="multilevel"/>
    <w:tmpl w:val="72183CF9"/>
    <w:lvl w:ilvl="0">
      <w:start w:val="5"/>
      <w:numFmt w:val="decimal"/>
      <w:lvlText w:val="%1"/>
      <w:lvlJc w:val="left"/>
      <w:pPr>
        <w:ind w:left="974" w:hanging="423"/>
        <w:jc w:val="left"/>
      </w:pPr>
      <w:rPr>
        <w:rFonts w:hint="default"/>
        <w:lang w:val="en-US" w:eastAsia="en-US" w:bidi="ar-SA"/>
      </w:rPr>
    </w:lvl>
    <w:lvl w:ilvl="1">
      <w:start w:val="3"/>
      <w:numFmt w:val="decimal"/>
      <w:lvlText w:val="%1.%2"/>
      <w:lvlJc w:val="left"/>
      <w:pPr>
        <w:ind w:left="974" w:hanging="423"/>
        <w:jc w:val="left"/>
      </w:pPr>
      <w:rPr>
        <w:rFonts w:ascii="宋体" w:eastAsia="宋体" w:hAnsi="宋体" w:cs="宋体" w:hint="default"/>
        <w:b w:val="0"/>
        <w:bCs w:val="0"/>
        <w:i w:val="0"/>
        <w:iCs w:val="0"/>
        <w:w w:val="100"/>
        <w:sz w:val="21"/>
        <w:szCs w:val="21"/>
        <w:lang w:val="en-US" w:eastAsia="en-US" w:bidi="ar-SA"/>
      </w:rPr>
    </w:lvl>
    <w:lvl w:ilvl="2">
      <w:start w:val="0"/>
      <w:numFmt w:val="bullet"/>
      <w:lvlText w:val="•"/>
      <w:lvlJc w:val="left"/>
      <w:pPr>
        <w:ind w:left="2897" w:hanging="423"/>
      </w:pPr>
      <w:rPr>
        <w:rFonts w:hint="default"/>
        <w:lang w:val="en-US" w:eastAsia="en-US" w:bidi="ar-SA"/>
      </w:rPr>
    </w:lvl>
    <w:lvl w:ilvl="3">
      <w:start w:val="0"/>
      <w:numFmt w:val="bullet"/>
      <w:lvlText w:val="•"/>
      <w:lvlJc w:val="left"/>
      <w:pPr>
        <w:ind w:left="3855" w:hanging="423"/>
      </w:pPr>
      <w:rPr>
        <w:rFonts w:hint="default"/>
        <w:lang w:val="en-US" w:eastAsia="en-US" w:bidi="ar-SA"/>
      </w:rPr>
    </w:lvl>
    <w:lvl w:ilvl="4">
      <w:start w:val="0"/>
      <w:numFmt w:val="bullet"/>
      <w:lvlText w:val="•"/>
      <w:lvlJc w:val="left"/>
      <w:pPr>
        <w:ind w:left="4814" w:hanging="423"/>
      </w:pPr>
      <w:rPr>
        <w:rFonts w:hint="default"/>
        <w:lang w:val="en-US" w:eastAsia="en-US" w:bidi="ar-SA"/>
      </w:rPr>
    </w:lvl>
    <w:lvl w:ilvl="5">
      <w:start w:val="0"/>
      <w:numFmt w:val="bullet"/>
      <w:lvlText w:val="•"/>
      <w:lvlJc w:val="left"/>
      <w:pPr>
        <w:ind w:left="5773" w:hanging="423"/>
      </w:pPr>
      <w:rPr>
        <w:rFonts w:hint="default"/>
        <w:lang w:val="en-US" w:eastAsia="en-US" w:bidi="ar-SA"/>
      </w:rPr>
    </w:lvl>
    <w:lvl w:ilvl="6">
      <w:start w:val="0"/>
      <w:numFmt w:val="bullet"/>
      <w:lvlText w:val="•"/>
      <w:lvlJc w:val="left"/>
      <w:pPr>
        <w:ind w:left="6731" w:hanging="423"/>
      </w:pPr>
      <w:rPr>
        <w:rFonts w:hint="default"/>
        <w:lang w:val="en-US" w:eastAsia="en-US" w:bidi="ar-SA"/>
      </w:rPr>
    </w:lvl>
    <w:lvl w:ilvl="7">
      <w:start w:val="0"/>
      <w:numFmt w:val="bullet"/>
      <w:lvlText w:val="•"/>
      <w:lvlJc w:val="left"/>
      <w:pPr>
        <w:ind w:left="7690" w:hanging="423"/>
      </w:pPr>
      <w:rPr>
        <w:rFonts w:hint="default"/>
        <w:lang w:val="en-US" w:eastAsia="en-US" w:bidi="ar-SA"/>
      </w:rPr>
    </w:lvl>
    <w:lvl w:ilvl="8">
      <w:start w:val="0"/>
      <w:numFmt w:val="bullet"/>
      <w:lvlText w:val="•"/>
      <w:lvlJc w:val="left"/>
      <w:pPr>
        <w:ind w:left="8649" w:hanging="423"/>
      </w:pPr>
      <w:rPr>
        <w:rFonts w:hint="default"/>
        <w:lang w:val="en-US" w:eastAsia="en-US" w:bidi="ar-SA"/>
      </w:rPr>
    </w:lvl>
  </w:abstractNum>
  <w:abstractNum w:abstractNumId="41">
    <w:nsid w:val="75C2C9D9"/>
    <w:multiLevelType w:val="multilevel"/>
    <w:tmpl w:val="7C246926"/>
    <w:lvl w:ilvl="0">
      <w:start w:val="0"/>
      <w:numFmt w:val="bullet"/>
      <w:lvlText w:val=""/>
      <w:lvlJc w:val="left"/>
      <w:pPr>
        <w:ind w:left="977" w:hanging="420"/>
      </w:pPr>
      <w:rPr>
        <w:rFonts w:ascii="Wingdings" w:eastAsia="Wingdings" w:hAnsi="Wingdings" w:cs="Wingdings" w:hint="default"/>
        <w:b w:val="0"/>
        <w:bCs w:val="0"/>
        <w:i w:val="0"/>
        <w:iCs w:val="0"/>
        <w:w w:val="100"/>
        <w:sz w:val="21"/>
        <w:szCs w:val="21"/>
        <w:lang w:val="en-US" w:eastAsia="en-US" w:bidi="ar-SA"/>
      </w:rPr>
    </w:lvl>
    <w:lvl w:ilvl="1">
      <w:start w:val="0"/>
      <w:numFmt w:val="bullet"/>
      <w:lvlText w:val="•"/>
      <w:lvlJc w:val="left"/>
      <w:pPr>
        <w:ind w:left="1938" w:hanging="420"/>
      </w:pPr>
      <w:rPr>
        <w:rFonts w:hint="default"/>
        <w:lang w:val="en-US" w:eastAsia="en-US" w:bidi="ar-SA"/>
      </w:rPr>
    </w:lvl>
    <w:lvl w:ilvl="2">
      <w:start w:val="0"/>
      <w:numFmt w:val="bullet"/>
      <w:lvlText w:val="•"/>
      <w:lvlJc w:val="left"/>
      <w:pPr>
        <w:ind w:left="2897" w:hanging="420"/>
      </w:pPr>
      <w:rPr>
        <w:rFonts w:hint="default"/>
        <w:lang w:val="en-US" w:eastAsia="en-US" w:bidi="ar-SA"/>
      </w:rPr>
    </w:lvl>
    <w:lvl w:ilvl="3">
      <w:start w:val="0"/>
      <w:numFmt w:val="bullet"/>
      <w:lvlText w:val="•"/>
      <w:lvlJc w:val="left"/>
      <w:pPr>
        <w:ind w:left="3855" w:hanging="420"/>
      </w:pPr>
      <w:rPr>
        <w:rFonts w:hint="default"/>
        <w:lang w:val="en-US" w:eastAsia="en-US" w:bidi="ar-SA"/>
      </w:rPr>
    </w:lvl>
    <w:lvl w:ilvl="4">
      <w:start w:val="0"/>
      <w:numFmt w:val="bullet"/>
      <w:lvlText w:val="•"/>
      <w:lvlJc w:val="left"/>
      <w:pPr>
        <w:ind w:left="4814" w:hanging="420"/>
      </w:pPr>
      <w:rPr>
        <w:rFonts w:hint="default"/>
        <w:lang w:val="en-US" w:eastAsia="en-US" w:bidi="ar-SA"/>
      </w:rPr>
    </w:lvl>
    <w:lvl w:ilvl="5">
      <w:start w:val="0"/>
      <w:numFmt w:val="bullet"/>
      <w:lvlText w:val="•"/>
      <w:lvlJc w:val="left"/>
      <w:pPr>
        <w:ind w:left="5773" w:hanging="420"/>
      </w:pPr>
      <w:rPr>
        <w:rFonts w:hint="default"/>
        <w:lang w:val="en-US" w:eastAsia="en-US" w:bidi="ar-SA"/>
      </w:rPr>
    </w:lvl>
    <w:lvl w:ilvl="6">
      <w:start w:val="0"/>
      <w:numFmt w:val="bullet"/>
      <w:lvlText w:val="•"/>
      <w:lvlJc w:val="left"/>
      <w:pPr>
        <w:ind w:left="6731" w:hanging="420"/>
      </w:pPr>
      <w:rPr>
        <w:rFonts w:hint="default"/>
        <w:lang w:val="en-US" w:eastAsia="en-US" w:bidi="ar-SA"/>
      </w:rPr>
    </w:lvl>
    <w:lvl w:ilvl="7">
      <w:start w:val="0"/>
      <w:numFmt w:val="bullet"/>
      <w:lvlText w:val="•"/>
      <w:lvlJc w:val="left"/>
      <w:pPr>
        <w:ind w:left="7690" w:hanging="420"/>
      </w:pPr>
      <w:rPr>
        <w:rFonts w:hint="default"/>
        <w:lang w:val="en-US" w:eastAsia="en-US" w:bidi="ar-SA"/>
      </w:rPr>
    </w:lvl>
    <w:lvl w:ilvl="8">
      <w:start w:val="0"/>
      <w:numFmt w:val="bullet"/>
      <w:lvlText w:val="•"/>
      <w:lvlJc w:val="left"/>
      <w:pPr>
        <w:ind w:left="8649" w:hanging="420"/>
      </w:pPr>
      <w:rPr>
        <w:rFonts w:hint="default"/>
        <w:lang w:val="en-US" w:eastAsia="en-US" w:bidi="ar-SA"/>
      </w:rPr>
    </w:lvl>
  </w:abstractNum>
  <w:abstractNum w:abstractNumId="42">
    <w:nsid w:val="77ECEA79"/>
    <w:multiLevelType w:val="multilevel"/>
    <w:tmpl w:val="77ECEA79"/>
    <w:lvl w:ilvl="0">
      <w:start w:val="0"/>
      <w:numFmt w:val="bullet"/>
      <w:lvlText w:val=""/>
      <w:lvlJc w:val="left"/>
      <w:pPr>
        <w:ind w:left="977" w:hanging="420"/>
      </w:pPr>
      <w:rPr>
        <w:rFonts w:ascii="Wingdings" w:eastAsia="Wingdings" w:hAnsi="Wingdings" w:cs="Wingdings" w:hint="default"/>
        <w:b w:val="0"/>
        <w:bCs w:val="0"/>
        <w:i w:val="0"/>
        <w:iCs w:val="0"/>
        <w:w w:val="100"/>
        <w:sz w:val="21"/>
        <w:szCs w:val="21"/>
        <w:lang w:val="en-US" w:eastAsia="en-US" w:bidi="ar-SA"/>
      </w:rPr>
    </w:lvl>
    <w:lvl w:ilvl="1">
      <w:start w:val="0"/>
      <w:numFmt w:val="bullet"/>
      <w:lvlText w:val="•"/>
      <w:lvlJc w:val="left"/>
      <w:pPr>
        <w:ind w:left="1938" w:hanging="420"/>
      </w:pPr>
      <w:rPr>
        <w:rFonts w:hint="default"/>
        <w:lang w:val="en-US" w:eastAsia="en-US" w:bidi="ar-SA"/>
      </w:rPr>
    </w:lvl>
    <w:lvl w:ilvl="2">
      <w:start w:val="0"/>
      <w:numFmt w:val="bullet"/>
      <w:lvlText w:val="•"/>
      <w:lvlJc w:val="left"/>
      <w:pPr>
        <w:ind w:left="2897" w:hanging="420"/>
      </w:pPr>
      <w:rPr>
        <w:rFonts w:hint="default"/>
        <w:lang w:val="en-US" w:eastAsia="en-US" w:bidi="ar-SA"/>
      </w:rPr>
    </w:lvl>
    <w:lvl w:ilvl="3">
      <w:start w:val="0"/>
      <w:numFmt w:val="bullet"/>
      <w:lvlText w:val="•"/>
      <w:lvlJc w:val="left"/>
      <w:pPr>
        <w:ind w:left="3855" w:hanging="420"/>
      </w:pPr>
      <w:rPr>
        <w:rFonts w:hint="default"/>
        <w:lang w:val="en-US" w:eastAsia="en-US" w:bidi="ar-SA"/>
      </w:rPr>
    </w:lvl>
    <w:lvl w:ilvl="4">
      <w:start w:val="0"/>
      <w:numFmt w:val="bullet"/>
      <w:lvlText w:val="•"/>
      <w:lvlJc w:val="left"/>
      <w:pPr>
        <w:ind w:left="4814" w:hanging="420"/>
      </w:pPr>
      <w:rPr>
        <w:rFonts w:hint="default"/>
        <w:lang w:val="en-US" w:eastAsia="en-US" w:bidi="ar-SA"/>
      </w:rPr>
    </w:lvl>
    <w:lvl w:ilvl="5">
      <w:start w:val="0"/>
      <w:numFmt w:val="bullet"/>
      <w:lvlText w:val="•"/>
      <w:lvlJc w:val="left"/>
      <w:pPr>
        <w:ind w:left="5773" w:hanging="420"/>
      </w:pPr>
      <w:rPr>
        <w:rFonts w:hint="default"/>
        <w:lang w:val="en-US" w:eastAsia="en-US" w:bidi="ar-SA"/>
      </w:rPr>
    </w:lvl>
    <w:lvl w:ilvl="6">
      <w:start w:val="0"/>
      <w:numFmt w:val="bullet"/>
      <w:lvlText w:val="•"/>
      <w:lvlJc w:val="left"/>
      <w:pPr>
        <w:ind w:left="6731" w:hanging="420"/>
      </w:pPr>
      <w:rPr>
        <w:rFonts w:hint="default"/>
        <w:lang w:val="en-US" w:eastAsia="en-US" w:bidi="ar-SA"/>
      </w:rPr>
    </w:lvl>
    <w:lvl w:ilvl="7">
      <w:start w:val="0"/>
      <w:numFmt w:val="bullet"/>
      <w:lvlText w:val="•"/>
      <w:lvlJc w:val="left"/>
      <w:pPr>
        <w:ind w:left="7690" w:hanging="420"/>
      </w:pPr>
      <w:rPr>
        <w:rFonts w:hint="default"/>
        <w:lang w:val="en-US" w:eastAsia="en-US" w:bidi="ar-SA"/>
      </w:rPr>
    </w:lvl>
    <w:lvl w:ilvl="8">
      <w:start w:val="0"/>
      <w:numFmt w:val="bullet"/>
      <w:lvlText w:val="•"/>
      <w:lvlJc w:val="left"/>
      <w:pPr>
        <w:ind w:left="8649" w:hanging="420"/>
      </w:pPr>
      <w:rPr>
        <w:rFonts w:hint="default"/>
        <w:lang w:val="en-US" w:eastAsia="en-US" w:bidi="ar-SA"/>
      </w:rPr>
    </w:lvl>
  </w:abstractNum>
  <w:abstractNum w:abstractNumId="43">
    <w:nsid w:val="79AA4FA4"/>
    <w:multiLevelType w:val="multilevel"/>
    <w:tmpl w:val="79AA4FA4"/>
    <w:lvl w:ilvl="0">
      <w:start w:val="14"/>
      <w:numFmt w:val="decimal"/>
      <w:lvlText w:val="%1"/>
      <w:lvlJc w:val="left"/>
      <w:pPr>
        <w:ind w:left="1020" w:hanging="606"/>
        <w:jc w:val="left"/>
      </w:pPr>
      <w:rPr>
        <w:rFonts w:hint="default"/>
        <w:lang w:val="en-US" w:eastAsia="en-US" w:bidi="ar-SA"/>
      </w:rPr>
    </w:lvl>
    <w:lvl w:ilvl="1">
      <w:start w:val="1"/>
      <w:numFmt w:val="decimal"/>
      <w:lvlText w:val="%1.%2"/>
      <w:lvlJc w:val="left"/>
      <w:pPr>
        <w:ind w:left="1020" w:hanging="606"/>
        <w:jc w:val="left"/>
      </w:pPr>
      <w:rPr>
        <w:rFonts w:ascii="宋体" w:eastAsia="宋体" w:hAnsi="宋体" w:cs="宋体" w:hint="default"/>
        <w:b/>
        <w:bCs/>
        <w:i w:val="0"/>
        <w:iCs w:val="0"/>
        <w:spacing w:val="0"/>
        <w:w w:val="99"/>
        <w:sz w:val="24"/>
        <w:szCs w:val="24"/>
        <w:lang w:val="en-US" w:eastAsia="en-US" w:bidi="ar-SA"/>
      </w:rPr>
    </w:lvl>
    <w:lvl w:ilvl="2">
      <w:start w:val="0"/>
      <w:numFmt w:val="bullet"/>
      <w:lvlText w:val="•"/>
      <w:lvlJc w:val="left"/>
      <w:pPr>
        <w:ind w:left="2929" w:hanging="606"/>
      </w:pPr>
      <w:rPr>
        <w:rFonts w:hint="default"/>
        <w:lang w:val="en-US" w:eastAsia="en-US" w:bidi="ar-SA"/>
      </w:rPr>
    </w:lvl>
    <w:lvl w:ilvl="3">
      <w:start w:val="0"/>
      <w:numFmt w:val="bullet"/>
      <w:lvlText w:val="•"/>
      <w:lvlJc w:val="left"/>
      <w:pPr>
        <w:ind w:left="3883" w:hanging="606"/>
      </w:pPr>
      <w:rPr>
        <w:rFonts w:hint="default"/>
        <w:lang w:val="en-US" w:eastAsia="en-US" w:bidi="ar-SA"/>
      </w:rPr>
    </w:lvl>
    <w:lvl w:ilvl="4">
      <w:start w:val="0"/>
      <w:numFmt w:val="bullet"/>
      <w:lvlText w:val="•"/>
      <w:lvlJc w:val="left"/>
      <w:pPr>
        <w:ind w:left="4838" w:hanging="606"/>
      </w:pPr>
      <w:rPr>
        <w:rFonts w:hint="default"/>
        <w:lang w:val="en-US" w:eastAsia="en-US" w:bidi="ar-SA"/>
      </w:rPr>
    </w:lvl>
    <w:lvl w:ilvl="5">
      <w:start w:val="0"/>
      <w:numFmt w:val="bullet"/>
      <w:lvlText w:val="•"/>
      <w:lvlJc w:val="left"/>
      <w:pPr>
        <w:ind w:left="5793" w:hanging="606"/>
      </w:pPr>
      <w:rPr>
        <w:rFonts w:hint="default"/>
        <w:lang w:val="en-US" w:eastAsia="en-US" w:bidi="ar-SA"/>
      </w:rPr>
    </w:lvl>
    <w:lvl w:ilvl="6">
      <w:start w:val="0"/>
      <w:numFmt w:val="bullet"/>
      <w:lvlText w:val="•"/>
      <w:lvlJc w:val="left"/>
      <w:pPr>
        <w:ind w:left="6747" w:hanging="606"/>
      </w:pPr>
      <w:rPr>
        <w:rFonts w:hint="default"/>
        <w:lang w:val="en-US" w:eastAsia="en-US" w:bidi="ar-SA"/>
      </w:rPr>
    </w:lvl>
    <w:lvl w:ilvl="7">
      <w:start w:val="0"/>
      <w:numFmt w:val="bullet"/>
      <w:lvlText w:val="•"/>
      <w:lvlJc w:val="left"/>
      <w:pPr>
        <w:ind w:left="7702" w:hanging="606"/>
      </w:pPr>
      <w:rPr>
        <w:rFonts w:hint="default"/>
        <w:lang w:val="en-US" w:eastAsia="en-US" w:bidi="ar-SA"/>
      </w:rPr>
    </w:lvl>
    <w:lvl w:ilvl="8">
      <w:start w:val="0"/>
      <w:numFmt w:val="bullet"/>
      <w:lvlText w:val="•"/>
      <w:lvlJc w:val="left"/>
      <w:pPr>
        <w:ind w:left="8657" w:hanging="606"/>
      </w:pPr>
      <w:rPr>
        <w:rFonts w:hint="default"/>
        <w:lang w:val="en-US" w:eastAsia="en-US" w:bidi="ar-SA"/>
      </w:rPr>
    </w:lvl>
  </w:abstractNum>
  <w:abstractNum w:abstractNumId="44">
    <w:nsid w:val="7C246926"/>
    <w:multiLevelType w:val="multilevel"/>
    <w:tmpl w:val="7C246926"/>
    <w:lvl w:ilvl="0">
      <w:start w:val="0"/>
      <w:numFmt w:val="bullet"/>
      <w:lvlText w:val=""/>
      <w:lvlJc w:val="left"/>
      <w:pPr>
        <w:ind w:left="977" w:hanging="420"/>
      </w:pPr>
      <w:rPr>
        <w:rFonts w:ascii="Wingdings" w:eastAsia="Wingdings" w:hAnsi="Wingdings" w:cs="Wingdings" w:hint="default"/>
        <w:b w:val="0"/>
        <w:bCs w:val="0"/>
        <w:i w:val="0"/>
        <w:iCs w:val="0"/>
        <w:w w:val="100"/>
        <w:sz w:val="21"/>
        <w:szCs w:val="21"/>
        <w:lang w:val="en-US" w:eastAsia="en-US" w:bidi="ar-SA"/>
      </w:rPr>
    </w:lvl>
    <w:lvl w:ilvl="1">
      <w:start w:val="0"/>
      <w:numFmt w:val="bullet"/>
      <w:lvlText w:val="•"/>
      <w:lvlJc w:val="left"/>
      <w:pPr>
        <w:ind w:left="1938" w:hanging="420"/>
      </w:pPr>
      <w:rPr>
        <w:rFonts w:hint="default"/>
        <w:lang w:val="en-US" w:eastAsia="en-US" w:bidi="ar-SA"/>
      </w:rPr>
    </w:lvl>
    <w:lvl w:ilvl="2">
      <w:start w:val="0"/>
      <w:numFmt w:val="bullet"/>
      <w:lvlText w:val="•"/>
      <w:lvlJc w:val="left"/>
      <w:pPr>
        <w:ind w:left="2897" w:hanging="420"/>
      </w:pPr>
      <w:rPr>
        <w:rFonts w:hint="default"/>
        <w:lang w:val="en-US" w:eastAsia="en-US" w:bidi="ar-SA"/>
      </w:rPr>
    </w:lvl>
    <w:lvl w:ilvl="3">
      <w:start w:val="0"/>
      <w:numFmt w:val="bullet"/>
      <w:lvlText w:val="•"/>
      <w:lvlJc w:val="left"/>
      <w:pPr>
        <w:ind w:left="3855" w:hanging="420"/>
      </w:pPr>
      <w:rPr>
        <w:rFonts w:hint="default"/>
        <w:lang w:val="en-US" w:eastAsia="en-US" w:bidi="ar-SA"/>
      </w:rPr>
    </w:lvl>
    <w:lvl w:ilvl="4">
      <w:start w:val="0"/>
      <w:numFmt w:val="bullet"/>
      <w:lvlText w:val="•"/>
      <w:lvlJc w:val="left"/>
      <w:pPr>
        <w:ind w:left="4814" w:hanging="420"/>
      </w:pPr>
      <w:rPr>
        <w:rFonts w:hint="default"/>
        <w:lang w:val="en-US" w:eastAsia="en-US" w:bidi="ar-SA"/>
      </w:rPr>
    </w:lvl>
    <w:lvl w:ilvl="5">
      <w:start w:val="0"/>
      <w:numFmt w:val="bullet"/>
      <w:lvlText w:val="•"/>
      <w:lvlJc w:val="left"/>
      <w:pPr>
        <w:ind w:left="5773" w:hanging="420"/>
      </w:pPr>
      <w:rPr>
        <w:rFonts w:hint="default"/>
        <w:lang w:val="en-US" w:eastAsia="en-US" w:bidi="ar-SA"/>
      </w:rPr>
    </w:lvl>
    <w:lvl w:ilvl="6">
      <w:start w:val="0"/>
      <w:numFmt w:val="bullet"/>
      <w:lvlText w:val="•"/>
      <w:lvlJc w:val="left"/>
      <w:pPr>
        <w:ind w:left="6731" w:hanging="420"/>
      </w:pPr>
      <w:rPr>
        <w:rFonts w:hint="default"/>
        <w:lang w:val="en-US" w:eastAsia="en-US" w:bidi="ar-SA"/>
      </w:rPr>
    </w:lvl>
    <w:lvl w:ilvl="7">
      <w:start w:val="0"/>
      <w:numFmt w:val="bullet"/>
      <w:lvlText w:val="•"/>
      <w:lvlJc w:val="left"/>
      <w:pPr>
        <w:ind w:left="7690" w:hanging="420"/>
      </w:pPr>
      <w:rPr>
        <w:rFonts w:hint="default"/>
        <w:lang w:val="en-US" w:eastAsia="en-US" w:bidi="ar-SA"/>
      </w:rPr>
    </w:lvl>
    <w:lvl w:ilvl="8">
      <w:start w:val="0"/>
      <w:numFmt w:val="bullet"/>
      <w:lvlText w:val="•"/>
      <w:lvlJc w:val="left"/>
      <w:pPr>
        <w:ind w:left="8649" w:hanging="420"/>
      </w:pPr>
      <w:rPr>
        <w:rFonts w:hint="default"/>
        <w:lang w:val="en-US" w:eastAsia="en-US" w:bidi="ar-SA"/>
      </w:rPr>
    </w:lvl>
  </w:abstractNum>
  <w:abstractNum w:abstractNumId="45">
    <w:nsid w:val="7DEC2089"/>
    <w:multiLevelType w:val="multilevel"/>
    <w:tmpl w:val="7DEC2089"/>
    <w:lvl w:ilvl="0">
      <w:start w:val="7"/>
      <w:numFmt w:val="decimal"/>
      <w:lvlText w:val="%1"/>
      <w:lvlJc w:val="left"/>
      <w:pPr>
        <w:ind w:left="900" w:hanging="486"/>
        <w:jc w:val="left"/>
      </w:pPr>
      <w:rPr>
        <w:rFonts w:hint="default"/>
        <w:lang w:val="en-US" w:eastAsia="en-US" w:bidi="ar-SA"/>
      </w:rPr>
    </w:lvl>
    <w:lvl w:ilvl="1">
      <w:start w:val="1"/>
      <w:numFmt w:val="decimal"/>
      <w:lvlText w:val="%1.%2"/>
      <w:lvlJc w:val="left"/>
      <w:pPr>
        <w:ind w:left="900" w:hanging="486"/>
        <w:jc w:val="left"/>
      </w:pPr>
      <w:rPr>
        <w:rFonts w:ascii="宋体" w:eastAsia="宋体" w:hAnsi="宋体" w:cs="宋体" w:hint="default"/>
        <w:b/>
        <w:bCs/>
        <w:i w:val="0"/>
        <w:iCs w:val="0"/>
        <w:spacing w:val="0"/>
        <w:w w:val="99"/>
        <w:sz w:val="24"/>
        <w:szCs w:val="24"/>
        <w:lang w:val="en-US" w:eastAsia="en-US" w:bidi="ar-SA"/>
      </w:rPr>
    </w:lvl>
    <w:lvl w:ilvl="2">
      <w:start w:val="0"/>
      <w:numFmt w:val="bullet"/>
      <w:lvlText w:val=""/>
      <w:lvlJc w:val="left"/>
      <w:pPr>
        <w:ind w:left="977" w:hanging="420"/>
      </w:pPr>
      <w:rPr>
        <w:rFonts w:ascii="Wingdings" w:eastAsia="Wingdings" w:hAnsi="Wingdings" w:cs="Wingdings" w:hint="default"/>
        <w:b w:val="0"/>
        <w:bCs w:val="0"/>
        <w:i w:val="0"/>
        <w:iCs w:val="0"/>
        <w:w w:val="100"/>
        <w:sz w:val="21"/>
        <w:szCs w:val="21"/>
        <w:lang w:val="en-US" w:eastAsia="en-US" w:bidi="ar-SA"/>
      </w:rPr>
    </w:lvl>
    <w:lvl w:ilvl="3">
      <w:start w:val="0"/>
      <w:numFmt w:val="bullet"/>
      <w:lvlText w:val="•"/>
      <w:lvlJc w:val="left"/>
      <w:pPr>
        <w:ind w:left="3110" w:hanging="420"/>
      </w:pPr>
      <w:rPr>
        <w:rFonts w:hint="default"/>
        <w:lang w:val="en-US" w:eastAsia="en-US" w:bidi="ar-SA"/>
      </w:rPr>
    </w:lvl>
    <w:lvl w:ilvl="4">
      <w:start w:val="0"/>
      <w:numFmt w:val="bullet"/>
      <w:lvlText w:val="•"/>
      <w:lvlJc w:val="left"/>
      <w:pPr>
        <w:ind w:left="4175" w:hanging="420"/>
      </w:pPr>
      <w:rPr>
        <w:rFonts w:hint="default"/>
        <w:lang w:val="en-US" w:eastAsia="en-US" w:bidi="ar-SA"/>
      </w:rPr>
    </w:lvl>
    <w:lvl w:ilvl="5">
      <w:start w:val="0"/>
      <w:numFmt w:val="bullet"/>
      <w:lvlText w:val="•"/>
      <w:lvlJc w:val="left"/>
      <w:pPr>
        <w:ind w:left="5240" w:hanging="420"/>
      </w:pPr>
      <w:rPr>
        <w:rFonts w:hint="default"/>
        <w:lang w:val="en-US" w:eastAsia="en-US" w:bidi="ar-SA"/>
      </w:rPr>
    </w:lvl>
    <w:lvl w:ilvl="6">
      <w:start w:val="0"/>
      <w:numFmt w:val="bullet"/>
      <w:lvlText w:val="•"/>
      <w:lvlJc w:val="left"/>
      <w:pPr>
        <w:ind w:left="6305" w:hanging="420"/>
      </w:pPr>
      <w:rPr>
        <w:rFonts w:hint="default"/>
        <w:lang w:val="en-US" w:eastAsia="en-US" w:bidi="ar-SA"/>
      </w:rPr>
    </w:lvl>
    <w:lvl w:ilvl="7">
      <w:start w:val="0"/>
      <w:numFmt w:val="bullet"/>
      <w:lvlText w:val="•"/>
      <w:lvlJc w:val="left"/>
      <w:pPr>
        <w:ind w:left="7370" w:hanging="420"/>
      </w:pPr>
      <w:rPr>
        <w:rFonts w:hint="default"/>
        <w:lang w:val="en-US" w:eastAsia="en-US" w:bidi="ar-SA"/>
      </w:rPr>
    </w:lvl>
    <w:lvl w:ilvl="8">
      <w:start w:val="0"/>
      <w:numFmt w:val="bullet"/>
      <w:lvlText w:val="•"/>
      <w:lvlJc w:val="left"/>
      <w:pPr>
        <w:ind w:left="8436" w:hanging="420"/>
      </w:pPr>
      <w:rPr>
        <w:rFonts w:hint="default"/>
        <w:lang w:val="en-US" w:eastAsia="en-US" w:bidi="ar-SA"/>
      </w:rPr>
    </w:lvl>
  </w:abstractNum>
  <w:num w:numId="1">
    <w:abstractNumId w:val="19"/>
  </w:num>
  <w:num w:numId="2">
    <w:abstractNumId w:val="13"/>
  </w:num>
  <w:num w:numId="3">
    <w:abstractNumId w:val="36"/>
  </w:num>
  <w:num w:numId="4">
    <w:abstractNumId w:val="11"/>
  </w:num>
  <w:num w:numId="5">
    <w:abstractNumId w:val="7"/>
  </w:num>
  <w:num w:numId="6">
    <w:abstractNumId w:val="21"/>
  </w:num>
  <w:num w:numId="7">
    <w:abstractNumId w:val="25"/>
  </w:num>
  <w:num w:numId="8">
    <w:abstractNumId w:val="40"/>
  </w:num>
  <w:num w:numId="9">
    <w:abstractNumId w:val="20"/>
  </w:num>
  <w:num w:numId="10">
    <w:abstractNumId w:val="3"/>
  </w:num>
  <w:num w:numId="11">
    <w:abstractNumId w:val="26"/>
  </w:num>
  <w:num w:numId="12">
    <w:abstractNumId w:val="37"/>
  </w:num>
  <w:num w:numId="13">
    <w:abstractNumId w:val="12"/>
  </w:num>
  <w:num w:numId="14">
    <w:abstractNumId w:val="33"/>
  </w:num>
  <w:num w:numId="15">
    <w:abstractNumId w:val="17"/>
  </w:num>
  <w:num w:numId="16">
    <w:abstractNumId w:val="24"/>
  </w:num>
  <w:num w:numId="17">
    <w:abstractNumId w:val="15"/>
  </w:num>
  <w:num w:numId="18">
    <w:abstractNumId w:val="14"/>
  </w:num>
  <w:num w:numId="19">
    <w:abstractNumId w:val="5"/>
  </w:num>
  <w:num w:numId="20">
    <w:abstractNumId w:val="32"/>
  </w:num>
  <w:num w:numId="21">
    <w:abstractNumId w:val="38"/>
  </w:num>
  <w:num w:numId="22">
    <w:abstractNumId w:val="22"/>
  </w:num>
  <w:num w:numId="23">
    <w:abstractNumId w:val="31"/>
  </w:num>
  <w:num w:numId="24">
    <w:abstractNumId w:val="6"/>
  </w:num>
  <w:num w:numId="25">
    <w:abstractNumId w:val="44"/>
  </w:num>
  <w:num w:numId="26">
    <w:abstractNumId w:val="42"/>
  </w:num>
  <w:num w:numId="27">
    <w:abstractNumId w:val="10"/>
  </w:num>
  <w:num w:numId="28">
    <w:abstractNumId w:val="39"/>
  </w:num>
  <w:num w:numId="29">
    <w:abstractNumId w:val="4"/>
  </w:num>
  <w:num w:numId="30">
    <w:abstractNumId w:val="28"/>
  </w:num>
  <w:num w:numId="31">
    <w:abstractNumId w:val="1"/>
  </w:num>
  <w:num w:numId="32">
    <w:abstractNumId w:val="35"/>
  </w:num>
  <w:num w:numId="33">
    <w:abstractNumId w:val="45"/>
  </w:num>
  <w:num w:numId="34">
    <w:abstractNumId w:val="0"/>
  </w:num>
  <w:num w:numId="35">
    <w:abstractNumId w:val="23"/>
  </w:num>
  <w:num w:numId="36">
    <w:abstractNumId w:val="34"/>
  </w:num>
  <w:num w:numId="37">
    <w:abstractNumId w:val="18"/>
  </w:num>
  <w:num w:numId="38">
    <w:abstractNumId w:val="16"/>
  </w:num>
  <w:num w:numId="39">
    <w:abstractNumId w:val="27"/>
  </w:num>
  <w:num w:numId="40">
    <w:abstractNumId w:val="43"/>
  </w:num>
  <w:num w:numId="41">
    <w:abstractNumId w:val="9"/>
  </w:num>
  <w:num w:numId="42">
    <w:abstractNumId w:val="2"/>
  </w:num>
  <w:num w:numId="43">
    <w:abstractNumId w:val="8"/>
  </w:num>
  <w:num w:numId="44">
    <w:abstractNumId w:val="30"/>
  </w:num>
  <w:num w:numId="45">
    <w:abstractNumId w:val="29"/>
  </w:num>
  <w:num w:numId="46">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43832043"/>
    <w:rsid w:val="4C71089F"/>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1" w:unhideWhenUsed="0" w:qFormat="1"/>
    <w:lsdException w:name="toc 2" w:semiHidden="0" w:uiPriority="1" w:unhideWhenUsed="0" w:qFormat="1"/>
    <w:lsdException w:name="toc 3" w:semiHidden="0" w:uiPriority="1"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en-US" w:eastAsia="en-US" w:bidi="ar-SA"/>
    </w:rPr>
  </w:style>
  <w:style w:type="paragraph" w:styleId="Heading1">
    <w:name w:val="heading 1"/>
    <w:basedOn w:val="Normal"/>
    <w:next w:val="Normal"/>
    <w:uiPriority w:val="1"/>
    <w:qFormat/>
    <w:pPr>
      <w:spacing w:before="61"/>
      <w:ind w:left="3817"/>
      <w:jc w:val="center"/>
      <w:outlineLvl w:val="0"/>
    </w:pPr>
    <w:rPr>
      <w:rFonts w:ascii="宋体" w:eastAsia="宋体" w:hAnsi="宋体" w:cs="宋体"/>
      <w:b/>
      <w:bCs/>
      <w:sz w:val="28"/>
      <w:szCs w:val="28"/>
      <w:lang w:val="en-US" w:eastAsia="en-US" w:bidi="ar-SA"/>
    </w:rPr>
  </w:style>
  <w:style w:type="paragraph" w:styleId="Heading2">
    <w:name w:val="heading 2"/>
    <w:basedOn w:val="Normal"/>
    <w:next w:val="Normal"/>
    <w:uiPriority w:val="1"/>
    <w:qFormat/>
    <w:pPr>
      <w:ind w:left="840" w:hanging="426"/>
      <w:outlineLvl w:val="1"/>
    </w:pPr>
    <w:rPr>
      <w:rFonts w:ascii="宋体" w:eastAsia="宋体" w:hAnsi="宋体" w:cs="宋体"/>
      <w:b/>
      <w:bCs/>
      <w:sz w:val="24"/>
      <w:szCs w:val="24"/>
      <w:lang w:val="en-US" w:eastAsia="en-US" w:bidi="ar-SA"/>
    </w:rPr>
  </w:style>
  <w:style w:type="character" w:default="1" w:styleId="DefaultParagraphFont">
    <w:name w:val="Default Paragraph Font"/>
    <w:uiPriority w:val="1"/>
    <w:semiHidden/>
    <w:unhideWhenUsed/>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1"/>
      <w:szCs w:val="21"/>
      <w:lang w:val="en-US" w:eastAsia="en-US" w:bidi="ar-SA"/>
    </w:rPr>
  </w:style>
  <w:style w:type="paragraph" w:styleId="TOC3">
    <w:name w:val="toc 3"/>
    <w:basedOn w:val="Normal"/>
    <w:next w:val="Normal"/>
    <w:uiPriority w:val="1"/>
    <w:qFormat/>
    <w:pPr>
      <w:spacing w:before="199"/>
      <w:ind w:left="922" w:hanging="371"/>
    </w:pPr>
    <w:rPr>
      <w:rFonts w:ascii="宋体" w:eastAsia="宋体" w:hAnsi="宋体" w:cs="宋体"/>
      <w:sz w:val="21"/>
      <w:szCs w:val="21"/>
      <w:lang w:val="en-US" w:eastAsia="en-US" w:bidi="ar-SA"/>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uiPriority w:val="1"/>
    <w:qFormat/>
    <w:pPr>
      <w:spacing w:before="199"/>
      <w:ind w:left="132"/>
    </w:pPr>
    <w:rPr>
      <w:rFonts w:ascii="宋体" w:eastAsia="宋体" w:hAnsi="宋体" w:cs="宋体"/>
      <w:sz w:val="21"/>
      <w:szCs w:val="21"/>
      <w:lang w:val="en-US" w:eastAsia="en-US" w:bidi="ar-SA"/>
    </w:rPr>
  </w:style>
  <w:style w:type="paragraph" w:styleId="TOC2">
    <w:name w:val="toc 2"/>
    <w:basedOn w:val="Normal"/>
    <w:next w:val="Normal"/>
    <w:uiPriority w:val="1"/>
    <w:qFormat/>
    <w:pPr>
      <w:spacing w:before="199"/>
      <w:ind w:left="141"/>
    </w:pPr>
    <w:rPr>
      <w:rFonts w:ascii="宋体" w:eastAsia="宋体" w:hAnsi="宋体" w:cs="宋体"/>
      <w:sz w:val="21"/>
      <w:szCs w:val="21"/>
      <w:lang w:val="en-US" w:eastAsia="en-US" w:bidi="ar-SA"/>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ind w:left="840" w:hanging="426"/>
    </w:pPr>
    <w:rPr>
      <w:rFonts w:ascii="宋体" w:eastAsia="宋体" w:hAnsi="宋体" w:cs="宋体"/>
      <w:lang w:val="en-US" w:eastAsia="en-US" w:bidi="ar-SA"/>
    </w:rPr>
  </w:style>
  <w:style w:type="paragraph" w:customStyle="1" w:styleId="TableParagraph">
    <w:name w:val="Table Paragraph"/>
    <w:basedOn w:val="Normal"/>
    <w:uiPriority w:val="1"/>
    <w:qFormat/>
    <w:rPr>
      <w:rFonts w:ascii="宋体" w:eastAsia="宋体" w:hAnsi="宋体" w:cs="宋体"/>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image" Target="media/image3.png"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yperlink" Target="https://service.tp-link.com.cn/detail_article_67.html" TargetMode="External"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header" Target="header12.xml" /><Relationship Id="rId32" Type="http://schemas.openxmlformats.org/officeDocument/2006/relationships/footer" Target="footer12.xml" /><Relationship Id="rId33" Type="http://schemas.openxmlformats.org/officeDocument/2006/relationships/header" Target="header13.xml" /><Relationship Id="rId34" Type="http://schemas.openxmlformats.org/officeDocument/2006/relationships/footer" Target="footer13.xml" /><Relationship Id="rId35" Type="http://schemas.openxmlformats.org/officeDocument/2006/relationships/header" Target="header14.xml" /><Relationship Id="rId36" Type="http://schemas.openxmlformats.org/officeDocument/2006/relationships/footer" Target="footer14.xml" /><Relationship Id="rId37" Type="http://schemas.openxmlformats.org/officeDocument/2006/relationships/header" Target="header15.xml" /><Relationship Id="rId38" Type="http://schemas.openxmlformats.org/officeDocument/2006/relationships/footer" Target="footer15.xml" /><Relationship Id="rId39" Type="http://schemas.openxmlformats.org/officeDocument/2006/relationships/hyperlink" Target="https://d.book118.com/758026032056006025" TargetMode="External" /><Relationship Id="rId4" Type="http://schemas.openxmlformats.org/officeDocument/2006/relationships/customXml" Target="../customXml/item1.xml" /><Relationship Id="rId40" Type="http://schemas.openxmlformats.org/officeDocument/2006/relationships/header" Target="header16.xml" /><Relationship Id="rId41" Type="http://schemas.openxmlformats.org/officeDocument/2006/relationships/footer" Target="footer16.xml" /><Relationship Id="rId42" Type="http://schemas.openxmlformats.org/officeDocument/2006/relationships/theme" Target="theme/theme1.xml" /><Relationship Id="rId43" Type="http://schemas.openxmlformats.org/officeDocument/2006/relationships/numbering" Target="numbering.xml" /><Relationship Id="rId44" Type="http://schemas.openxmlformats.org/officeDocument/2006/relationships/styles" Target="styles.xml" /><Relationship Id="rId5" Type="http://schemas.openxmlformats.org/officeDocument/2006/relationships/image" Target="media/image1.jpe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7"/>
    <customShpInfo spid="_x0000_s1026"/>
    <customShpInfo spid="_x0000_s1029"/>
    <customShpInfo spid="_x0000_s1030"/>
    <customShpInfo spid="_x0000_s1031"/>
    <customShpInfo spid="_x0000_s1032"/>
    <customShpInfo spid="_x0000_s1028"/>
    <customShpInfo spid="_x0000_s1034"/>
    <customShpInfo spid="_x0000_s1033"/>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2"/>
    <customShpInfo spid="_x0000_s1051"/>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6"/>
    <customShpInfo spid="_x0000_s1085"/>
    <customShpInfo spid="_x0000_s1087"/>
    <customShpInfo spid="_x0000_s1088"/>
    <customShpInfo spid="_x0000_s1090"/>
    <customShpInfo spid="_x0000_s1089"/>
    <customShpInfo spid="_x0000_s1092"/>
    <customShpInfo spid="_x0000_s1091"/>
    <customShpInfo spid="_x0000_s1093"/>
    <customShpInfo spid="_x0000_s1094"/>
    <customShpInfo spid="_x0000_s1095"/>
    <customShpInfo spid="_x0000_s1096"/>
    <customShpInfo spid="_x0000_s1097"/>
    <customShpInfo spid="_x0000_s1098"/>
    <customShpInfo spid="_x0000_s1100"/>
    <customShpInfo spid="_x0000_s1099"/>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7"/>
    <customShpInfo spid="_x0000_s1116"/>
    <customShpInfo spid="_x0000_s1119"/>
    <customShpInfo spid="_x0000_s1118"/>
    <customShpInfo spid="_x0000_s1121"/>
    <customShpInfo spid="_x0000_s1120"/>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40"/>
    <customShpInfo spid="_x0000_s1139"/>
    <customShpInfo spid="_x0000_s1142"/>
    <customShpInfo spid="_x0000_s1141"/>
    <customShpInfo spid="_x0000_s1143"/>
    <customShpInfo spid="_x0000_s1144"/>
    <customShpInfo spid="_x0000_s1146"/>
    <customShpInfo spid="_x0000_s1145"/>
    <customShpInfo spid="_x0000_s1148"/>
    <customShpInfo spid="_x0000_s1147"/>
    <customShpInfo spid="_x0000_s1150"/>
    <customShpInfo spid="_x0000_s1149"/>
    <customShpInfo spid="_x0000_s1151"/>
    <customShpInfo spid="_x0000_s1152"/>
    <customShpInfo spid="_x0000_s1153"/>
    <customShpInfo spid="_x0000_s1155"/>
    <customShpInfo spid="_x0000_s1154"/>
    <customShpInfo spid="_x0000_s1156"/>
    <customShpInfo spid="_x0000_s1157"/>
    <customShpInfo spid="_x0000_s1158"/>
    <customShpInfo spid="_x0000_s1159"/>
    <customShpInfo spid="_x0000_s1160"/>
    <customShpInfo spid="_x0000_s1161"/>
    <customShpInfo spid="_x0000_s1162"/>
    <customShpInfo spid="_x0000_s1163"/>
    <customShpInfo spid="_x0000_s1164"/>
    <customShpInfo spid="_x0000_s1165"/>
    <customShpInfo spid="_x0000_s1166"/>
    <customShpInfo spid="_x0000_s1167"/>
    <customShpInfo spid="_x0000_s1168"/>
    <customShpInfo spid="_x0000_s1169"/>
    <customShpInfo spid="_x0000_s1170"/>
    <customShpInfo spid="_x0000_s1171"/>
    <customShpInfo spid="_x0000_s1172"/>
    <customShpInfo spid="_x0000_s1173"/>
    <customShpInfo spid="_x0000_s1174"/>
    <customShpInfo spid="_x0000_s1175"/>
    <customShpInfo spid="_x0000_s1176"/>
    <customShpInfo spid="_x0000_s1177"/>
    <customShpInfo spid="_x0000_s1178"/>
    <customShpInfo spid="_x0000_s1179"/>
    <customShpInfo spid="_x0000_s1180"/>
    <customShpInfo spid="_x0000_s1181"/>
    <customShpInfo spid="_x0000_s1182"/>
    <customShpInfo spid="_x0000_s1183"/>
    <customShpInfo spid="_x0000_s1184"/>
    <customShpInfo spid="_x0000_s1185"/>
    <customShpInfo spid="_x0000_s1186"/>
    <customShpInfo spid="_x0000_s1188"/>
    <customShpInfo spid="_x0000_s1187"/>
    <customShpInfo spid="_x0000_s1189"/>
    <customShpInfo spid="_x0000_s1190"/>
    <customShpInfo spid="_x0000_s1191"/>
    <customShpInfo spid="_x0000_s1192"/>
    <customShpInfo spid="_x0000_s1193"/>
    <customShpInfo spid="_x0000_s1194"/>
    <customShpInfo spid="_x0000_s1195"/>
    <customShpInfo spid="_x0000_s1196"/>
    <customShpInfo spid="_x0000_s1197"/>
    <customShpInfo spid="_x0000_s1199"/>
    <customShpInfo spid="_x0000_s1198"/>
    <customShpInfo spid="_x0000_s1201"/>
    <customShpInfo spid="_x0000_s1200"/>
    <customShpInfo spid="_x0000_s1202"/>
    <customShpInfo spid="_x0000_s1203"/>
    <customShpInfo spid="_x0000_s1204"/>
    <customShpInfo spid="_x0000_s1206"/>
    <customShpInfo spid="_x0000_s1205"/>
    <customShpInfo spid="_x0000_s1208"/>
    <customShpInfo spid="_x0000_s1207"/>
    <customShpInfo spid="_x0000_s1209"/>
    <customShpInfo spid="_x0000_s1210"/>
    <customShpInfo spid="_x0000_s1211"/>
    <customShpInfo spid="_x0000_s1212"/>
    <customShpInfo spid="_x0000_s1213"/>
    <customShpInfo spid="_x0000_s1214"/>
    <customShpInfo spid="_x0000_s1215"/>
    <customShpInfo spid="_x0000_s1216"/>
    <customShpInfo spid="_x0000_s1217"/>
    <customShpInfo spid="_x0000_s1218"/>
    <customShpInfo spid="_x0000_s1219"/>
    <customShpInfo spid="_x0000_s1220"/>
    <customShpInfo spid="_x0000_s1221"/>
    <customShpInfo spid="_x0000_s1223"/>
    <customShpInfo spid="_x0000_s1222"/>
    <customShpInfo spid="_x0000_s1224"/>
    <customShpInfo spid="_x0000_s1225"/>
    <customShpInfo spid="_x0000_s1226"/>
    <customShpInfo spid="_x0000_s12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网络工程师认证（TPCNA-R&amp;S）学习指南</dc:title>
  <dc:creator>User</dc:creator>
  <cp:lastModifiedBy>lyp</cp:lastModifiedBy>
  <cp:revision>0</cp:revision>
  <dcterms:created xsi:type="dcterms:W3CDTF">2024-01-11T13:19:00Z</dcterms:created>
  <dcterms:modified xsi:type="dcterms:W3CDTF">2024-01-11T13:32:59Z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2022-02-10T00:00:00Z</vt:filetime>
  </property>
  <property fmtid="{D5CDD505-2E9C-101B-9397-08002B2CF9AE}" pid="3" name="Creator">
    <vt:lpwstr>Microsoft® Word 2013</vt:lpwstr>
  </property>
  <property fmtid="{D5CDD505-2E9C-101B-9397-08002B2CF9AE}" pid="4" name="KSOProductBuildVer">
    <vt:lpwstr>2052-11.8.2.9022</vt:lpwstr>
  </property>
  <property fmtid="{D5CDD505-2E9C-101B-9397-08002B2CF9AE}" pid="5" name="LastSaved">
    <vt:filetime>2024-01-11T00:00:00Z</vt:filetime>
  </property>
</Properties>
</file>