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微型灯泡项目规划设计蓝图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40" w:history="1">
        <w:r>
          <w:rPr>
            <w:rFonts w:ascii="仿宋" w:eastAsia="仿宋" w:hAnsi="仿宋" w:cs="仿宋" w:hint="eastAsia"/>
            <w:lang w:eastAsia="zh-CN"/>
          </w:rPr>
          <w:t>概论</w:t>
        </w:r>
        <w:r>
          <w:tab/>
        </w:r>
        <w:r>
          <w:fldChar w:fldCharType="begin"/>
        </w:r>
        <w:r>
          <w:instrText xml:space="preserve"> PAGEREF _Toc9740 \h </w:instrText>
        </w:r>
        <w:r>
          <w:fldChar w:fldCharType="separate"/>
        </w:r>
        <w:r>
          <w:t>3</w:t>
        </w:r>
        <w:r>
          <w:fldChar w:fldCharType="end"/>
        </w:r>
      </w:hyperlink>
    </w:p>
    <w:p>
      <w:pPr>
        <w:pStyle w:val="TOC1"/>
        <w:tabs>
          <w:tab w:val="right" w:leader="dot" w:pos="8306"/>
        </w:tabs>
      </w:pPr>
      <w:hyperlink w:anchor="_Toc18325" w:history="1">
        <w:r>
          <w:rPr>
            <w:rFonts w:ascii="仿宋" w:eastAsia="仿宋" w:hAnsi="仿宋" w:cs="仿宋" w:hint="eastAsia"/>
            <w:lang w:eastAsia="zh-CN"/>
          </w:rPr>
          <w:t>一、微型灯泡项目可持续发展</w:t>
        </w:r>
        <w:r>
          <w:tab/>
        </w:r>
        <w:r>
          <w:fldChar w:fldCharType="begin"/>
        </w:r>
        <w:r>
          <w:instrText xml:space="preserve"> PAGEREF _Toc18325 \h </w:instrText>
        </w:r>
        <w:r>
          <w:fldChar w:fldCharType="separate"/>
        </w:r>
        <w:r>
          <w:t>3</w:t>
        </w:r>
        <w:r>
          <w:fldChar w:fldCharType="end"/>
        </w:r>
      </w:hyperlink>
    </w:p>
    <w:p>
      <w:pPr>
        <w:pStyle w:val="TOC2"/>
        <w:tabs>
          <w:tab w:val="right" w:leader="dot" w:pos="8306"/>
        </w:tabs>
      </w:pPr>
      <w:hyperlink w:anchor="_Toc10030" w:history="1">
        <w:r>
          <w:rPr>
            <w:rFonts w:ascii="仿宋" w:eastAsia="仿宋" w:hAnsi="仿宋" w:cs="仿宋" w:hint="eastAsia"/>
            <w:lang w:eastAsia="zh-CN"/>
          </w:rPr>
          <w:t>(一)、可持续战略与实践</w:t>
        </w:r>
        <w:r>
          <w:tab/>
        </w:r>
        <w:r>
          <w:fldChar w:fldCharType="begin"/>
        </w:r>
        <w:r>
          <w:instrText xml:space="preserve"> PAGEREF _Toc10030 \h </w:instrText>
        </w:r>
        <w:r>
          <w:fldChar w:fldCharType="separate"/>
        </w:r>
        <w:r>
          <w:t>3</w:t>
        </w:r>
        <w:r>
          <w:fldChar w:fldCharType="end"/>
        </w:r>
      </w:hyperlink>
    </w:p>
    <w:p>
      <w:pPr>
        <w:pStyle w:val="TOC2"/>
        <w:tabs>
          <w:tab w:val="right" w:leader="dot" w:pos="8306"/>
        </w:tabs>
      </w:pPr>
      <w:hyperlink w:anchor="_Toc13747" w:history="1">
        <w:r>
          <w:rPr>
            <w:rFonts w:ascii="仿宋" w:eastAsia="仿宋" w:hAnsi="仿宋" w:cs="仿宋" w:hint="eastAsia"/>
            <w:lang w:eastAsia="zh-CN"/>
          </w:rPr>
          <w:t>(二)、环保与社会责任</w:t>
        </w:r>
        <w:r>
          <w:tab/>
        </w:r>
        <w:r>
          <w:fldChar w:fldCharType="begin"/>
        </w:r>
        <w:r>
          <w:instrText xml:space="preserve"> PAGEREF _Toc13747 \h </w:instrText>
        </w:r>
        <w:r>
          <w:fldChar w:fldCharType="separate"/>
        </w:r>
        <w:r>
          <w:t>4</w:t>
        </w:r>
        <w:r>
          <w:fldChar w:fldCharType="end"/>
        </w:r>
      </w:hyperlink>
    </w:p>
    <w:p>
      <w:pPr>
        <w:pStyle w:val="TOC1"/>
        <w:tabs>
          <w:tab w:val="right" w:leader="dot" w:pos="8306"/>
        </w:tabs>
      </w:pPr>
      <w:hyperlink w:anchor="_Toc21607" w:history="1">
        <w:r>
          <w:rPr>
            <w:rFonts w:ascii="仿宋" w:eastAsia="仿宋" w:hAnsi="仿宋" w:cs="仿宋" w:hint="eastAsia"/>
            <w:lang w:eastAsia="zh-CN"/>
          </w:rPr>
          <w:t>二、微型灯泡项目概论</w:t>
        </w:r>
        <w:r>
          <w:tab/>
        </w:r>
        <w:r>
          <w:fldChar w:fldCharType="begin"/>
        </w:r>
        <w:r>
          <w:instrText xml:space="preserve"> PAGEREF _Toc21607 \h </w:instrText>
        </w:r>
        <w:r>
          <w:fldChar w:fldCharType="separate"/>
        </w:r>
        <w:r>
          <w:t>5</w:t>
        </w:r>
        <w:r>
          <w:fldChar w:fldCharType="end"/>
        </w:r>
      </w:hyperlink>
    </w:p>
    <w:p>
      <w:pPr>
        <w:pStyle w:val="TOC2"/>
        <w:tabs>
          <w:tab w:val="right" w:leader="dot" w:pos="8306"/>
        </w:tabs>
      </w:pPr>
      <w:hyperlink w:anchor="_Toc25328" w:history="1">
        <w:r>
          <w:rPr>
            <w:rFonts w:ascii="仿宋" w:eastAsia="仿宋" w:hAnsi="仿宋" w:cs="仿宋" w:hint="eastAsia"/>
            <w:lang w:eastAsia="zh-CN"/>
          </w:rPr>
          <w:t>(一)、微型灯泡项目概况</w:t>
        </w:r>
        <w:r>
          <w:tab/>
        </w:r>
        <w:r>
          <w:fldChar w:fldCharType="begin"/>
        </w:r>
        <w:r>
          <w:instrText xml:space="preserve"> PAGEREF _Toc25328 \h </w:instrText>
        </w:r>
        <w:r>
          <w:fldChar w:fldCharType="separate"/>
        </w:r>
        <w:r>
          <w:t>5</w:t>
        </w:r>
        <w:r>
          <w:fldChar w:fldCharType="end"/>
        </w:r>
      </w:hyperlink>
    </w:p>
    <w:p>
      <w:pPr>
        <w:pStyle w:val="TOC2"/>
        <w:tabs>
          <w:tab w:val="right" w:leader="dot" w:pos="8306"/>
        </w:tabs>
      </w:pPr>
      <w:hyperlink w:anchor="_Toc23319" w:history="1">
        <w:r>
          <w:rPr>
            <w:rFonts w:ascii="仿宋" w:eastAsia="仿宋" w:hAnsi="仿宋" w:cs="仿宋" w:hint="eastAsia"/>
            <w:lang w:eastAsia="zh-CN"/>
          </w:rPr>
          <w:t>(二)、微型灯泡项目目标</w:t>
        </w:r>
        <w:r>
          <w:tab/>
        </w:r>
        <w:r>
          <w:fldChar w:fldCharType="begin"/>
        </w:r>
        <w:r>
          <w:instrText xml:space="preserve"> PAGEREF _Toc23319 \h </w:instrText>
        </w:r>
        <w:r>
          <w:fldChar w:fldCharType="separate"/>
        </w:r>
        <w:r>
          <w:t>7</w:t>
        </w:r>
        <w:r>
          <w:fldChar w:fldCharType="end"/>
        </w:r>
      </w:hyperlink>
    </w:p>
    <w:p>
      <w:pPr>
        <w:pStyle w:val="TOC2"/>
        <w:tabs>
          <w:tab w:val="right" w:leader="dot" w:pos="8306"/>
        </w:tabs>
      </w:pPr>
      <w:hyperlink w:anchor="_Toc7249" w:history="1">
        <w:r>
          <w:rPr>
            <w:rFonts w:ascii="仿宋" w:eastAsia="仿宋" w:hAnsi="仿宋" w:cs="仿宋" w:hint="eastAsia"/>
            <w:lang w:eastAsia="zh-CN"/>
          </w:rPr>
          <w:t>(三)、微型灯泡项目提出的理由</w:t>
        </w:r>
        <w:r>
          <w:tab/>
        </w:r>
        <w:r>
          <w:fldChar w:fldCharType="begin"/>
        </w:r>
        <w:r>
          <w:instrText xml:space="preserve"> PAGEREF _Toc7249 \h </w:instrText>
        </w:r>
        <w:r>
          <w:fldChar w:fldCharType="separate"/>
        </w:r>
        <w:r>
          <w:t>8</w:t>
        </w:r>
        <w:r>
          <w:fldChar w:fldCharType="end"/>
        </w:r>
      </w:hyperlink>
    </w:p>
    <w:p>
      <w:pPr>
        <w:pStyle w:val="TOC2"/>
        <w:tabs>
          <w:tab w:val="right" w:leader="dot" w:pos="8306"/>
        </w:tabs>
      </w:pPr>
      <w:hyperlink w:anchor="_Toc23750" w:history="1">
        <w:r>
          <w:rPr>
            <w:rFonts w:ascii="仿宋" w:eastAsia="仿宋" w:hAnsi="仿宋" w:cs="仿宋" w:hint="eastAsia"/>
            <w:lang w:eastAsia="zh-CN"/>
          </w:rPr>
          <w:t>(四)、微型灯泡项目意义</w:t>
        </w:r>
        <w:r>
          <w:tab/>
        </w:r>
        <w:r>
          <w:fldChar w:fldCharType="begin"/>
        </w:r>
        <w:r>
          <w:instrText xml:space="preserve"> PAGEREF _Toc23750 \h </w:instrText>
        </w:r>
        <w:r>
          <w:fldChar w:fldCharType="separate"/>
        </w:r>
        <w:r>
          <w:t>9</w:t>
        </w:r>
        <w:r>
          <w:fldChar w:fldCharType="end"/>
        </w:r>
      </w:hyperlink>
    </w:p>
    <w:p>
      <w:pPr>
        <w:pStyle w:val="TOC2"/>
        <w:tabs>
          <w:tab w:val="right" w:leader="dot" w:pos="8306"/>
        </w:tabs>
      </w:pPr>
      <w:hyperlink w:anchor="_Toc19307" w:history="1">
        <w:r>
          <w:rPr>
            <w:rFonts w:ascii="仿宋" w:eastAsia="仿宋" w:hAnsi="仿宋" w:cs="仿宋" w:hint="eastAsia"/>
            <w:lang w:eastAsia="zh-CN"/>
          </w:rPr>
          <w:t>(五)、微型灯泡项目背景</w:t>
        </w:r>
        <w:r>
          <w:tab/>
        </w:r>
        <w:r>
          <w:fldChar w:fldCharType="begin"/>
        </w:r>
        <w:r>
          <w:instrText xml:space="preserve"> PAGEREF _Toc19307 \h </w:instrText>
        </w:r>
        <w:r>
          <w:fldChar w:fldCharType="separate"/>
        </w:r>
        <w:r>
          <w:t>10</w:t>
        </w:r>
        <w:r>
          <w:fldChar w:fldCharType="end"/>
        </w:r>
      </w:hyperlink>
    </w:p>
    <w:p>
      <w:pPr>
        <w:pStyle w:val="TOC1"/>
        <w:tabs>
          <w:tab w:val="right" w:leader="dot" w:pos="8306"/>
        </w:tabs>
      </w:pPr>
      <w:hyperlink w:anchor="_Toc31266" w:history="1">
        <w:r>
          <w:rPr>
            <w:rFonts w:ascii="仿宋" w:eastAsia="仿宋" w:hAnsi="仿宋" w:cs="仿宋" w:hint="eastAsia"/>
            <w:lang w:eastAsia="zh-CN"/>
          </w:rPr>
          <w:t>三、市场分析、调研</w:t>
        </w:r>
        <w:r>
          <w:tab/>
        </w:r>
        <w:r>
          <w:fldChar w:fldCharType="begin"/>
        </w:r>
        <w:r>
          <w:instrText xml:space="preserve"> PAGEREF _Toc31266 \h </w:instrText>
        </w:r>
        <w:r>
          <w:fldChar w:fldCharType="separate"/>
        </w:r>
        <w:r>
          <w:t>11</w:t>
        </w:r>
        <w:r>
          <w:fldChar w:fldCharType="end"/>
        </w:r>
      </w:hyperlink>
    </w:p>
    <w:p>
      <w:pPr>
        <w:pStyle w:val="TOC2"/>
        <w:tabs>
          <w:tab w:val="right" w:leader="dot" w:pos="8306"/>
        </w:tabs>
      </w:pPr>
      <w:hyperlink w:anchor="_Toc7673" w:history="1">
        <w:r>
          <w:rPr>
            <w:rFonts w:ascii="仿宋" w:eastAsia="仿宋" w:hAnsi="仿宋" w:cs="仿宋" w:hint="eastAsia"/>
            <w:lang w:eastAsia="zh-CN"/>
          </w:rPr>
          <w:t>(一)、微型灯泡行业分析</w:t>
        </w:r>
        <w:r>
          <w:tab/>
        </w:r>
        <w:r>
          <w:fldChar w:fldCharType="begin"/>
        </w:r>
        <w:r>
          <w:instrText xml:space="preserve"> PAGEREF _Toc7673 \h </w:instrText>
        </w:r>
        <w:r>
          <w:fldChar w:fldCharType="separate"/>
        </w:r>
        <w:r>
          <w:t>11</w:t>
        </w:r>
        <w:r>
          <w:fldChar w:fldCharType="end"/>
        </w:r>
      </w:hyperlink>
    </w:p>
    <w:p>
      <w:pPr>
        <w:pStyle w:val="TOC2"/>
        <w:tabs>
          <w:tab w:val="right" w:leader="dot" w:pos="8306"/>
        </w:tabs>
      </w:pPr>
      <w:hyperlink w:anchor="_Toc692" w:history="1">
        <w:r>
          <w:rPr>
            <w:rFonts w:ascii="仿宋" w:eastAsia="仿宋" w:hAnsi="仿宋" w:cs="仿宋" w:hint="eastAsia"/>
            <w:lang w:eastAsia="zh-CN"/>
          </w:rPr>
          <w:t>(二)、微型灯泡市场分析预测</w:t>
        </w:r>
        <w:r>
          <w:tab/>
        </w:r>
        <w:r>
          <w:fldChar w:fldCharType="begin"/>
        </w:r>
        <w:r>
          <w:instrText xml:space="preserve"> PAGEREF _Toc692 \h </w:instrText>
        </w:r>
        <w:r>
          <w:fldChar w:fldCharType="separate"/>
        </w:r>
        <w:r>
          <w:t>12</w:t>
        </w:r>
        <w:r>
          <w:fldChar w:fldCharType="end"/>
        </w:r>
      </w:hyperlink>
    </w:p>
    <w:p>
      <w:pPr>
        <w:pStyle w:val="TOC1"/>
        <w:tabs>
          <w:tab w:val="right" w:leader="dot" w:pos="8306"/>
        </w:tabs>
      </w:pPr>
      <w:hyperlink w:anchor="_Toc817" w:history="1">
        <w:r>
          <w:rPr>
            <w:rFonts w:ascii="仿宋" w:eastAsia="仿宋" w:hAnsi="仿宋" w:cs="仿宋" w:hint="eastAsia"/>
            <w:lang w:eastAsia="zh-CN"/>
          </w:rPr>
          <w:t>四、产品规划分析</w:t>
        </w:r>
        <w:r>
          <w:tab/>
        </w:r>
        <w:r>
          <w:fldChar w:fldCharType="begin"/>
        </w:r>
        <w:r>
          <w:instrText xml:space="preserve"> PAGEREF _Toc817 \h </w:instrText>
        </w:r>
        <w:r>
          <w:fldChar w:fldCharType="separate"/>
        </w:r>
        <w:r>
          <w:t>13</w:t>
        </w:r>
        <w:r>
          <w:fldChar w:fldCharType="end"/>
        </w:r>
      </w:hyperlink>
    </w:p>
    <w:p>
      <w:pPr>
        <w:pStyle w:val="TOC2"/>
        <w:tabs>
          <w:tab w:val="right" w:leader="dot" w:pos="8306"/>
        </w:tabs>
      </w:pPr>
      <w:hyperlink w:anchor="_Toc22371" w:history="1">
        <w:r>
          <w:rPr>
            <w:rFonts w:ascii="仿宋" w:eastAsia="仿宋" w:hAnsi="仿宋" w:cs="仿宋" w:hint="eastAsia"/>
            <w:lang w:eastAsia="zh-CN"/>
          </w:rPr>
          <w:t>(一)、产品规划</w:t>
        </w:r>
        <w:r>
          <w:tab/>
        </w:r>
        <w:r>
          <w:fldChar w:fldCharType="begin"/>
        </w:r>
        <w:r>
          <w:instrText xml:space="preserve"> PAGEREF _Toc22371 \h </w:instrText>
        </w:r>
        <w:r>
          <w:fldChar w:fldCharType="separate"/>
        </w:r>
        <w:r>
          <w:t>13</w:t>
        </w:r>
        <w:r>
          <w:fldChar w:fldCharType="end"/>
        </w:r>
      </w:hyperlink>
    </w:p>
    <w:p>
      <w:pPr>
        <w:pStyle w:val="TOC2"/>
        <w:tabs>
          <w:tab w:val="right" w:leader="dot" w:pos="8306"/>
        </w:tabs>
      </w:pPr>
      <w:hyperlink w:anchor="_Toc29885" w:history="1">
        <w:r>
          <w:rPr>
            <w:rFonts w:ascii="仿宋" w:eastAsia="仿宋" w:hAnsi="仿宋" w:cs="仿宋" w:hint="eastAsia"/>
            <w:lang w:eastAsia="zh-CN"/>
          </w:rPr>
          <w:t>(二)、建设规模</w:t>
        </w:r>
        <w:r>
          <w:tab/>
        </w:r>
        <w:r>
          <w:fldChar w:fldCharType="begin"/>
        </w:r>
        <w:r>
          <w:instrText xml:space="preserve"> PAGEREF _Toc29885 \h </w:instrText>
        </w:r>
        <w:r>
          <w:fldChar w:fldCharType="separate"/>
        </w:r>
        <w:r>
          <w:t>13</w:t>
        </w:r>
        <w:r>
          <w:fldChar w:fldCharType="end"/>
        </w:r>
      </w:hyperlink>
    </w:p>
    <w:p>
      <w:pPr>
        <w:pStyle w:val="TOC1"/>
        <w:tabs>
          <w:tab w:val="right" w:leader="dot" w:pos="8306"/>
        </w:tabs>
      </w:pPr>
      <w:hyperlink w:anchor="_Toc15882" w:history="1">
        <w:r>
          <w:rPr>
            <w:rFonts w:ascii="仿宋" w:eastAsia="仿宋" w:hAnsi="仿宋" w:cs="仿宋" w:hint="eastAsia"/>
            <w:lang w:eastAsia="zh-CN"/>
          </w:rPr>
          <w:t>五、微型灯泡项目建设背景及必要性分析</w:t>
        </w:r>
        <w:r>
          <w:tab/>
        </w:r>
        <w:r>
          <w:fldChar w:fldCharType="begin"/>
        </w:r>
        <w:r>
          <w:instrText xml:space="preserve"> PAGEREF _Toc15882 \h </w:instrText>
        </w:r>
        <w:r>
          <w:fldChar w:fldCharType="separate"/>
        </w:r>
        <w:r>
          <w:t>15</w:t>
        </w:r>
        <w:r>
          <w:fldChar w:fldCharType="end"/>
        </w:r>
      </w:hyperlink>
    </w:p>
    <w:p>
      <w:pPr>
        <w:pStyle w:val="TOC2"/>
        <w:tabs>
          <w:tab w:val="right" w:leader="dot" w:pos="8306"/>
        </w:tabs>
      </w:pPr>
      <w:hyperlink w:anchor="_Toc28804" w:history="1">
        <w:r>
          <w:rPr>
            <w:rFonts w:ascii="仿宋" w:eastAsia="仿宋" w:hAnsi="仿宋" w:cs="仿宋" w:hint="eastAsia"/>
            <w:lang w:eastAsia="zh-CN"/>
          </w:rPr>
          <w:t>(一)、微型灯泡项目背景分析</w:t>
        </w:r>
        <w:r>
          <w:tab/>
        </w:r>
        <w:r>
          <w:fldChar w:fldCharType="begin"/>
        </w:r>
        <w:r>
          <w:instrText xml:space="preserve"> PAGEREF _Toc28804 \h </w:instrText>
        </w:r>
        <w:r>
          <w:fldChar w:fldCharType="separate"/>
        </w:r>
        <w:r>
          <w:t>15</w:t>
        </w:r>
        <w:r>
          <w:fldChar w:fldCharType="end"/>
        </w:r>
      </w:hyperlink>
    </w:p>
    <w:p>
      <w:pPr>
        <w:pStyle w:val="TOC2"/>
        <w:tabs>
          <w:tab w:val="right" w:leader="dot" w:pos="8306"/>
        </w:tabs>
      </w:pPr>
      <w:hyperlink w:anchor="_Toc5791" w:history="1">
        <w:r>
          <w:rPr>
            <w:rFonts w:ascii="仿宋" w:eastAsia="仿宋" w:hAnsi="仿宋" w:cs="仿宋" w:hint="eastAsia"/>
            <w:lang w:eastAsia="zh-CN"/>
          </w:rPr>
          <w:t>(二)、微型灯泡项目建设必要性分析</w:t>
        </w:r>
        <w:r>
          <w:tab/>
        </w:r>
        <w:r>
          <w:fldChar w:fldCharType="begin"/>
        </w:r>
        <w:r>
          <w:instrText xml:space="preserve"> PAGEREF _Toc5791 \h </w:instrText>
        </w:r>
        <w:r>
          <w:fldChar w:fldCharType="separate"/>
        </w:r>
        <w:r>
          <w:t>16</w:t>
        </w:r>
        <w:r>
          <w:fldChar w:fldCharType="end"/>
        </w:r>
      </w:hyperlink>
    </w:p>
    <w:p>
      <w:pPr>
        <w:pStyle w:val="TOC1"/>
        <w:tabs>
          <w:tab w:val="right" w:leader="dot" w:pos="8306"/>
        </w:tabs>
      </w:pPr>
      <w:hyperlink w:anchor="_Toc29092" w:history="1">
        <w:r>
          <w:rPr>
            <w:rFonts w:ascii="仿宋" w:eastAsia="仿宋" w:hAnsi="仿宋" w:cs="仿宋" w:hint="eastAsia"/>
            <w:lang w:eastAsia="zh-CN"/>
          </w:rPr>
          <w:t>六、微型灯泡项目文档管理</w:t>
        </w:r>
        <w:r>
          <w:tab/>
        </w:r>
        <w:r>
          <w:fldChar w:fldCharType="begin"/>
        </w:r>
        <w:r>
          <w:instrText xml:space="preserve"> PAGEREF _Toc29092 \h </w:instrText>
        </w:r>
        <w:r>
          <w:fldChar w:fldCharType="separate"/>
        </w:r>
        <w:r>
          <w:t>18</w:t>
        </w:r>
        <w:r>
          <w:fldChar w:fldCharType="end"/>
        </w:r>
      </w:hyperlink>
    </w:p>
    <w:p>
      <w:pPr>
        <w:pStyle w:val="TOC2"/>
        <w:tabs>
          <w:tab w:val="right" w:leader="dot" w:pos="8306"/>
        </w:tabs>
      </w:pPr>
      <w:hyperlink w:anchor="_Toc9924" w:history="1">
        <w:r>
          <w:rPr>
            <w:rFonts w:ascii="仿宋" w:eastAsia="仿宋" w:hAnsi="仿宋" w:cs="仿宋" w:hint="eastAsia"/>
            <w:lang w:eastAsia="zh-CN"/>
          </w:rPr>
          <w:t>(一)、文档编制与审查</w:t>
        </w:r>
        <w:r>
          <w:tab/>
        </w:r>
        <w:r>
          <w:fldChar w:fldCharType="begin"/>
        </w:r>
        <w:r>
          <w:instrText xml:space="preserve"> PAGEREF _Toc9924 \h </w:instrText>
        </w:r>
        <w:r>
          <w:fldChar w:fldCharType="separate"/>
        </w:r>
        <w:r>
          <w:t>18</w:t>
        </w:r>
        <w:r>
          <w:fldChar w:fldCharType="end"/>
        </w:r>
      </w:hyperlink>
    </w:p>
    <w:p>
      <w:pPr>
        <w:pStyle w:val="TOC2"/>
        <w:tabs>
          <w:tab w:val="right" w:leader="dot" w:pos="8306"/>
        </w:tabs>
      </w:pPr>
      <w:hyperlink w:anchor="_Toc27210" w:history="1">
        <w:r>
          <w:rPr>
            <w:rFonts w:ascii="仿宋" w:eastAsia="仿宋" w:hAnsi="仿宋" w:cs="仿宋" w:hint="eastAsia"/>
            <w:lang w:eastAsia="zh-CN"/>
          </w:rPr>
          <w:t>(二)、文档发布与分发</w:t>
        </w:r>
        <w:r>
          <w:tab/>
        </w:r>
        <w:r>
          <w:fldChar w:fldCharType="begin"/>
        </w:r>
        <w:r>
          <w:instrText xml:space="preserve"> PAGEREF _Toc27210 \h </w:instrText>
        </w:r>
        <w:r>
          <w:fldChar w:fldCharType="separate"/>
        </w:r>
        <w:r>
          <w:t>19</w:t>
        </w:r>
        <w:r>
          <w:fldChar w:fldCharType="end"/>
        </w:r>
      </w:hyperlink>
    </w:p>
    <w:p>
      <w:pPr>
        <w:pStyle w:val="TOC2"/>
        <w:tabs>
          <w:tab w:val="right" w:leader="dot" w:pos="8306"/>
        </w:tabs>
      </w:pPr>
      <w:hyperlink w:anchor="_Toc5818" w:history="1">
        <w:r>
          <w:rPr>
            <w:rFonts w:ascii="仿宋" w:eastAsia="仿宋" w:hAnsi="仿宋" w:cs="仿宋" w:hint="eastAsia"/>
            <w:lang w:eastAsia="zh-CN"/>
          </w:rPr>
          <w:t>(三)、文档存档与归档</w:t>
        </w:r>
        <w:r>
          <w:tab/>
        </w:r>
        <w:r>
          <w:fldChar w:fldCharType="begin"/>
        </w:r>
        <w:r>
          <w:instrText xml:space="preserve"> PAGEREF _Toc5818 \h </w:instrText>
        </w:r>
        <w:r>
          <w:fldChar w:fldCharType="separate"/>
        </w:r>
        <w:r>
          <w:t>20</w:t>
        </w:r>
        <w:r>
          <w:fldChar w:fldCharType="end"/>
        </w:r>
      </w:hyperlink>
    </w:p>
    <w:p>
      <w:pPr>
        <w:pStyle w:val="TOC1"/>
        <w:tabs>
          <w:tab w:val="right" w:leader="dot" w:pos="8306"/>
        </w:tabs>
      </w:pPr>
      <w:hyperlink w:anchor="_Toc3408" w:history="1">
        <w:r>
          <w:rPr>
            <w:rFonts w:ascii="仿宋" w:eastAsia="仿宋" w:hAnsi="仿宋" w:cs="仿宋" w:hint="eastAsia"/>
            <w:lang w:eastAsia="zh-CN"/>
          </w:rPr>
          <w:t>七、微型灯泡项目环境影响分析</w:t>
        </w:r>
        <w:r>
          <w:tab/>
        </w:r>
        <w:r>
          <w:fldChar w:fldCharType="begin"/>
        </w:r>
        <w:r>
          <w:instrText xml:space="preserve"> PAGEREF _Toc3408 \h </w:instrText>
        </w:r>
        <w:r>
          <w:fldChar w:fldCharType="separate"/>
        </w:r>
        <w:r>
          <w:t>21</w:t>
        </w:r>
        <w:r>
          <w:fldChar w:fldCharType="end"/>
        </w:r>
      </w:hyperlink>
    </w:p>
    <w:p>
      <w:pPr>
        <w:pStyle w:val="TOC2"/>
        <w:tabs>
          <w:tab w:val="right" w:leader="dot" w:pos="8306"/>
        </w:tabs>
      </w:pPr>
      <w:hyperlink w:anchor="_Toc21261" w:history="1">
        <w:r>
          <w:rPr>
            <w:rFonts w:ascii="仿宋" w:eastAsia="仿宋" w:hAnsi="仿宋" w:cs="仿宋" w:hint="eastAsia"/>
            <w:lang w:eastAsia="zh-CN"/>
          </w:rPr>
          <w:t>(一)、建设区域环境质量现状</w:t>
        </w:r>
        <w:r>
          <w:tab/>
        </w:r>
        <w:r>
          <w:fldChar w:fldCharType="begin"/>
        </w:r>
        <w:r>
          <w:instrText xml:space="preserve"> PAGEREF _Toc21261 \h </w:instrText>
        </w:r>
        <w:r>
          <w:fldChar w:fldCharType="separate"/>
        </w:r>
        <w:r>
          <w:t>21</w:t>
        </w:r>
        <w:r>
          <w:fldChar w:fldCharType="end"/>
        </w:r>
      </w:hyperlink>
    </w:p>
    <w:p>
      <w:pPr>
        <w:pStyle w:val="TOC2"/>
        <w:tabs>
          <w:tab w:val="right" w:leader="dot" w:pos="8306"/>
        </w:tabs>
      </w:pPr>
      <w:hyperlink w:anchor="_Toc28105" w:history="1">
        <w:r>
          <w:rPr>
            <w:rFonts w:ascii="仿宋" w:eastAsia="仿宋" w:hAnsi="仿宋" w:cs="仿宋" w:hint="eastAsia"/>
            <w:lang w:eastAsia="zh-CN"/>
          </w:rPr>
          <w:t>(二)、建设期环境保护</w:t>
        </w:r>
        <w:r>
          <w:tab/>
        </w:r>
        <w:r>
          <w:fldChar w:fldCharType="begin"/>
        </w:r>
        <w:r>
          <w:instrText xml:space="preserve"> PAGEREF _Toc28105 \h </w:instrText>
        </w:r>
        <w:r>
          <w:fldChar w:fldCharType="separate"/>
        </w:r>
        <w:r>
          <w:t>22</w:t>
        </w:r>
        <w:r>
          <w:fldChar w:fldCharType="end"/>
        </w:r>
      </w:hyperlink>
    </w:p>
    <w:p>
      <w:pPr>
        <w:pStyle w:val="TOC2"/>
        <w:tabs>
          <w:tab w:val="right" w:leader="dot" w:pos="8306"/>
        </w:tabs>
      </w:pPr>
      <w:hyperlink w:anchor="_Toc24687" w:history="1">
        <w:r>
          <w:rPr>
            <w:rFonts w:ascii="仿宋" w:eastAsia="仿宋" w:hAnsi="仿宋" w:cs="仿宋" w:hint="eastAsia"/>
            <w:lang w:eastAsia="zh-CN"/>
          </w:rPr>
          <w:t>(三)、运营期环境保护</w:t>
        </w:r>
        <w:r>
          <w:tab/>
        </w:r>
        <w:r>
          <w:fldChar w:fldCharType="begin"/>
        </w:r>
        <w:r>
          <w:instrText xml:space="preserve"> PAGEREF _Toc24687 \h </w:instrText>
        </w:r>
        <w:r>
          <w:fldChar w:fldCharType="separate"/>
        </w:r>
        <w:r>
          <w:t>24</w:t>
        </w:r>
        <w:r>
          <w:fldChar w:fldCharType="end"/>
        </w:r>
      </w:hyperlink>
    </w:p>
    <w:p>
      <w:pPr>
        <w:pStyle w:val="TOC2"/>
        <w:tabs>
          <w:tab w:val="right" w:leader="dot" w:pos="8306"/>
        </w:tabs>
      </w:pPr>
      <w:hyperlink w:anchor="_Toc27614" w:history="1">
        <w:r>
          <w:rPr>
            <w:rFonts w:ascii="仿宋" w:eastAsia="仿宋" w:hAnsi="仿宋" w:cs="仿宋" w:hint="eastAsia"/>
            <w:lang w:eastAsia="zh-CN"/>
          </w:rPr>
          <w:t>(四)、微型灯泡项目建设对区域经济的影响</w:t>
        </w:r>
        <w:r>
          <w:tab/>
        </w:r>
        <w:r>
          <w:fldChar w:fldCharType="begin"/>
        </w:r>
        <w:r>
          <w:instrText xml:space="preserve"> PAGEREF _Toc27614 \h </w:instrText>
        </w:r>
        <w:r>
          <w:fldChar w:fldCharType="separate"/>
        </w:r>
        <w:r>
          <w:t>25</w:t>
        </w:r>
        <w:r>
          <w:fldChar w:fldCharType="end"/>
        </w:r>
      </w:hyperlink>
    </w:p>
    <w:p>
      <w:pPr>
        <w:pStyle w:val="TOC2"/>
        <w:tabs>
          <w:tab w:val="right" w:leader="dot" w:pos="8306"/>
        </w:tabs>
      </w:pPr>
      <w:hyperlink w:anchor="_Toc23452" w:history="1">
        <w:r>
          <w:rPr>
            <w:rFonts w:ascii="仿宋" w:eastAsia="仿宋" w:hAnsi="仿宋" w:cs="仿宋" w:hint="eastAsia"/>
            <w:lang w:eastAsia="zh-CN"/>
          </w:rPr>
          <w:t>(五)、废弃物处理</w:t>
        </w:r>
        <w:r>
          <w:tab/>
        </w:r>
        <w:r>
          <w:fldChar w:fldCharType="begin"/>
        </w:r>
        <w:r>
          <w:instrText xml:space="preserve"> PAGEREF _Toc23452 \h </w:instrText>
        </w:r>
        <w:r>
          <w:fldChar w:fldCharType="separate"/>
        </w:r>
        <w:r>
          <w:t>27</w:t>
        </w:r>
        <w:r>
          <w:fldChar w:fldCharType="end"/>
        </w:r>
      </w:hyperlink>
    </w:p>
    <w:p>
      <w:pPr>
        <w:pStyle w:val="TOC2"/>
        <w:tabs>
          <w:tab w:val="right" w:leader="dot" w:pos="8306"/>
        </w:tabs>
      </w:pPr>
      <w:hyperlink w:anchor="_Toc25007" w:history="1">
        <w:r>
          <w:rPr>
            <w:rFonts w:ascii="仿宋" w:eastAsia="仿宋" w:hAnsi="仿宋" w:cs="仿宋" w:hint="eastAsia"/>
            <w:lang w:eastAsia="zh-CN"/>
          </w:rPr>
          <w:t>(六)、特殊环境影响分析</w:t>
        </w:r>
        <w:r>
          <w:tab/>
        </w:r>
        <w:r>
          <w:fldChar w:fldCharType="begin"/>
        </w:r>
        <w:r>
          <w:instrText xml:space="preserve"> PAGEREF _Toc25007 \h </w:instrText>
        </w:r>
        <w:r>
          <w:fldChar w:fldCharType="separate"/>
        </w:r>
        <w:r>
          <w:t>28</w:t>
        </w:r>
        <w:r>
          <w:fldChar w:fldCharType="end"/>
        </w:r>
      </w:hyperlink>
    </w:p>
    <w:p>
      <w:pPr>
        <w:pStyle w:val="TOC2"/>
        <w:tabs>
          <w:tab w:val="right" w:leader="dot" w:pos="8306"/>
        </w:tabs>
      </w:pPr>
      <w:hyperlink w:anchor="_Toc27972" w:history="1">
        <w:r>
          <w:rPr>
            <w:rFonts w:ascii="仿宋" w:eastAsia="仿宋" w:hAnsi="仿宋" w:cs="仿宋" w:hint="eastAsia"/>
            <w:lang w:eastAsia="zh-CN"/>
          </w:rPr>
          <w:t>(七)、清洁生产</w:t>
        </w:r>
        <w:r>
          <w:tab/>
        </w:r>
        <w:r>
          <w:fldChar w:fldCharType="begin"/>
        </w:r>
        <w:r>
          <w:instrText xml:space="preserve"> PAGEREF _Toc27972 \h </w:instrText>
        </w:r>
        <w:r>
          <w:fldChar w:fldCharType="separate"/>
        </w:r>
        <w:r>
          <w:t>29</w:t>
        </w:r>
        <w:r>
          <w:fldChar w:fldCharType="end"/>
        </w:r>
      </w:hyperlink>
    </w:p>
    <w:p>
      <w:pPr>
        <w:pStyle w:val="TOC2"/>
        <w:tabs>
          <w:tab w:val="right" w:leader="dot" w:pos="8306"/>
        </w:tabs>
      </w:pPr>
      <w:hyperlink w:anchor="_Toc22542" w:history="1">
        <w:r>
          <w:rPr>
            <w:rFonts w:ascii="仿宋" w:eastAsia="仿宋" w:hAnsi="仿宋" w:cs="仿宋" w:hint="eastAsia"/>
            <w:lang w:eastAsia="zh-CN"/>
          </w:rPr>
          <w:t>(八)、环境保护综合评价</w:t>
        </w:r>
        <w:r>
          <w:tab/>
        </w:r>
        <w:r>
          <w:fldChar w:fldCharType="begin"/>
        </w:r>
        <w:r>
          <w:instrText xml:space="preserve"> PAGEREF _Toc22542 \h </w:instrText>
        </w:r>
        <w:r>
          <w:fldChar w:fldCharType="separate"/>
        </w:r>
        <w:r>
          <w:t>30</w:t>
        </w:r>
        <w:r>
          <w:fldChar w:fldCharType="end"/>
        </w:r>
      </w:hyperlink>
    </w:p>
    <w:p>
      <w:pPr>
        <w:pStyle w:val="TOC1"/>
        <w:tabs>
          <w:tab w:val="right" w:leader="dot" w:pos="8306"/>
        </w:tabs>
      </w:pPr>
      <w:hyperlink w:anchor="_Toc31299" w:history="1">
        <w:r>
          <w:rPr>
            <w:rFonts w:ascii="仿宋" w:eastAsia="仿宋" w:hAnsi="仿宋" w:cs="仿宋" w:hint="eastAsia"/>
            <w:lang w:eastAsia="zh-CN"/>
          </w:rPr>
          <w:t>八、微型灯泡项目人力资源培养与发展</w:t>
        </w:r>
        <w:r>
          <w:tab/>
        </w:r>
        <w:r>
          <w:fldChar w:fldCharType="begin"/>
        </w:r>
        <w:r>
          <w:instrText xml:space="preserve"> PAGEREF _Toc31299 \h </w:instrText>
        </w:r>
        <w:r>
          <w:fldChar w:fldCharType="separate"/>
        </w:r>
        <w:r>
          <w:t>32</w:t>
        </w:r>
        <w:r>
          <w:fldChar w:fldCharType="end"/>
        </w:r>
      </w:hyperlink>
    </w:p>
    <w:p>
      <w:pPr>
        <w:pStyle w:val="TOC2"/>
        <w:tabs>
          <w:tab w:val="right" w:leader="dot" w:pos="8306"/>
        </w:tabs>
      </w:pPr>
      <w:hyperlink w:anchor="_Toc2645" w:history="1">
        <w:r>
          <w:rPr>
            <w:rFonts w:ascii="仿宋" w:eastAsia="仿宋" w:hAnsi="仿宋" w:cs="仿宋" w:hint="eastAsia"/>
            <w:lang w:eastAsia="zh-CN"/>
          </w:rPr>
          <w:t>(一)、人才需求与规划</w:t>
        </w:r>
        <w:r>
          <w:tab/>
        </w:r>
        <w:r>
          <w:fldChar w:fldCharType="begin"/>
        </w:r>
        <w:r>
          <w:instrText xml:space="preserve"> PAGEREF _Toc2645 \h </w:instrText>
        </w:r>
        <w:r>
          <w:fldChar w:fldCharType="separate"/>
        </w:r>
        <w:r>
          <w:t>32</w:t>
        </w:r>
        <w:r>
          <w:fldChar w:fldCharType="end"/>
        </w:r>
      </w:hyperlink>
    </w:p>
    <w:p>
      <w:pPr>
        <w:pStyle w:val="TOC2"/>
        <w:tabs>
          <w:tab w:val="right" w:leader="dot" w:pos="8306"/>
        </w:tabs>
      </w:pPr>
      <w:hyperlink w:anchor="_Toc23228" w:history="1">
        <w:r>
          <w:rPr>
            <w:rFonts w:ascii="仿宋" w:eastAsia="仿宋" w:hAnsi="仿宋" w:cs="仿宋" w:hint="eastAsia"/>
            <w:lang w:eastAsia="zh-CN"/>
          </w:rPr>
          <w:t>(二)、培训与发展计划</w:t>
        </w:r>
        <w:r>
          <w:tab/>
        </w:r>
        <w:r>
          <w:fldChar w:fldCharType="begin"/>
        </w:r>
        <w:r>
          <w:instrText xml:space="preserve"> PAGEREF _Toc23228 \h </w:instrText>
        </w:r>
        <w:r>
          <w:fldChar w:fldCharType="separate"/>
        </w:r>
        <w:r>
          <w:t>32</w:t>
        </w:r>
        <w:r>
          <w:fldChar w:fldCharType="end"/>
        </w:r>
      </w:hyperlink>
    </w:p>
    <w:p>
      <w:pPr>
        <w:pStyle w:val="TOC1"/>
        <w:tabs>
          <w:tab w:val="right" w:leader="dot" w:pos="8306"/>
        </w:tabs>
      </w:pPr>
      <w:hyperlink w:anchor="_Toc31140" w:history="1">
        <w:r>
          <w:rPr>
            <w:rFonts w:ascii="仿宋" w:eastAsia="仿宋" w:hAnsi="仿宋" w:cs="仿宋" w:hint="eastAsia"/>
            <w:lang w:eastAsia="zh-CN"/>
          </w:rPr>
          <w:t>九、微型灯泡项目投资规划</w:t>
        </w:r>
        <w:r>
          <w:tab/>
        </w:r>
        <w:r>
          <w:fldChar w:fldCharType="begin"/>
        </w:r>
        <w:r>
          <w:instrText xml:space="preserve"> PAGEREF _Toc31140 \h </w:instrText>
        </w:r>
        <w:r>
          <w:fldChar w:fldCharType="separate"/>
        </w:r>
        <w:r>
          <w:t>33</w:t>
        </w:r>
        <w:r>
          <w:fldChar w:fldCharType="end"/>
        </w:r>
      </w:hyperlink>
    </w:p>
    <w:p>
      <w:pPr>
        <w:pStyle w:val="TOC2"/>
        <w:tabs>
          <w:tab w:val="right" w:leader="dot" w:pos="8306"/>
        </w:tabs>
      </w:pPr>
      <w:hyperlink w:anchor="_Toc30405" w:history="1">
        <w:r>
          <w:rPr>
            <w:rFonts w:ascii="仿宋" w:eastAsia="仿宋" w:hAnsi="仿宋" w:cs="仿宋" w:hint="eastAsia"/>
            <w:lang w:eastAsia="zh-CN"/>
          </w:rPr>
          <w:t>(一)、微型灯泡项目总投资估算</w:t>
        </w:r>
        <w:r>
          <w:tab/>
        </w:r>
        <w:r>
          <w:fldChar w:fldCharType="begin"/>
        </w:r>
        <w:r>
          <w:instrText xml:space="preserve"> PAGEREF _Toc30405 \h </w:instrText>
        </w:r>
        <w:r>
          <w:fldChar w:fldCharType="separate"/>
        </w:r>
        <w:r>
          <w:t>33</w:t>
        </w:r>
        <w:r>
          <w:fldChar w:fldCharType="end"/>
        </w:r>
      </w:hyperlink>
    </w:p>
    <w:p>
      <w:pPr>
        <w:pStyle w:val="TOC2"/>
        <w:tabs>
          <w:tab w:val="right" w:leader="dot" w:pos="8306"/>
        </w:tabs>
      </w:pPr>
      <w:hyperlink w:anchor="_Toc4932" w:history="1">
        <w:r>
          <w:rPr>
            <w:rFonts w:ascii="仿宋" w:eastAsia="仿宋" w:hAnsi="仿宋" w:cs="仿宋" w:hint="eastAsia"/>
            <w:lang w:eastAsia="zh-CN"/>
          </w:rPr>
          <w:t>(二)、资金筹措</w:t>
        </w:r>
        <w:r>
          <w:tab/>
        </w:r>
        <w:r>
          <w:fldChar w:fldCharType="begin"/>
        </w:r>
        <w:r>
          <w:instrText xml:space="preserve"> PAGEREF _Toc4932 \h </w:instrText>
        </w:r>
        <w:r>
          <w:fldChar w:fldCharType="separate"/>
        </w:r>
        <w:r>
          <w:t>34</w:t>
        </w:r>
        <w:r>
          <w:fldChar w:fldCharType="end"/>
        </w:r>
      </w:hyperlink>
    </w:p>
    <w:p>
      <w:pPr>
        <w:pStyle w:val="TOC1"/>
        <w:tabs>
          <w:tab w:val="right" w:leader="dot" w:pos="8306"/>
        </w:tabs>
      </w:pPr>
      <w:hyperlink w:anchor="_Toc24014" w:history="1">
        <w:r>
          <w:rPr>
            <w:rFonts w:ascii="仿宋" w:eastAsia="仿宋" w:hAnsi="仿宋" w:cs="仿宋" w:hint="eastAsia"/>
            <w:lang w:eastAsia="zh-CN"/>
          </w:rPr>
          <w:t>十、微型灯泡项目社会影响</w:t>
        </w:r>
        <w:r>
          <w:tab/>
        </w:r>
        <w:r>
          <w:fldChar w:fldCharType="begin"/>
        </w:r>
        <w:r>
          <w:instrText xml:space="preserve"> PAGEREF _Toc24014 \h </w:instrText>
        </w:r>
        <w:r>
          <w:fldChar w:fldCharType="separate"/>
        </w:r>
        <w:r>
          <w:t>35</w:t>
        </w:r>
        <w:r>
          <w:fldChar w:fldCharType="end"/>
        </w:r>
      </w:hyperlink>
    </w:p>
    <w:p>
      <w:pPr>
        <w:pStyle w:val="TOC2"/>
        <w:tabs>
          <w:tab w:val="right" w:leader="dot" w:pos="8306"/>
        </w:tabs>
      </w:pPr>
      <w:hyperlink w:anchor="_Toc19214" w:history="1">
        <w:r>
          <w:rPr>
            <w:rFonts w:ascii="仿宋" w:eastAsia="仿宋" w:hAnsi="仿宋" w:cs="仿宋" w:hint="eastAsia"/>
            <w:lang w:eastAsia="zh-CN"/>
          </w:rPr>
          <w:t>(一)、社会责任与义务</w:t>
        </w:r>
        <w:r>
          <w:tab/>
        </w:r>
        <w:r>
          <w:fldChar w:fldCharType="begin"/>
        </w:r>
        <w:r>
          <w:instrText xml:space="preserve"> PAGEREF _Toc19214 \h </w:instrText>
        </w:r>
        <w:r>
          <w:fldChar w:fldCharType="separate"/>
        </w:r>
        <w:r>
          <w:t>35</w:t>
        </w:r>
        <w:r>
          <w:fldChar w:fldCharType="end"/>
        </w:r>
      </w:hyperlink>
    </w:p>
    <w:p>
      <w:pPr>
        <w:pStyle w:val="TOC2"/>
        <w:tabs>
          <w:tab w:val="right" w:leader="dot" w:pos="8306"/>
        </w:tabs>
      </w:pPr>
      <w:hyperlink w:anchor="_Toc21993" w:history="1">
        <w:r>
          <w:rPr>
            <w:rFonts w:ascii="仿宋" w:eastAsia="仿宋" w:hAnsi="仿宋" w:cs="仿宋" w:hint="eastAsia"/>
            <w:lang w:eastAsia="zh-CN"/>
          </w:rPr>
          <w:t>(二)、社会参与与沟通</w:t>
        </w:r>
        <w:r>
          <w:tab/>
        </w:r>
        <w:r>
          <w:fldChar w:fldCharType="begin"/>
        </w:r>
        <w:r>
          <w:instrText xml:space="preserve"> PAGEREF _Toc21993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5" w:history="1">
        <w:r>
          <w:rPr>
            <w:rFonts w:ascii="仿宋" w:eastAsia="仿宋" w:hAnsi="仿宋" w:cs="仿宋" w:hint="eastAsia"/>
            <w:lang w:eastAsia="zh-CN"/>
          </w:rPr>
          <w:t>十一、微型灯泡项目风险管理</w:t>
        </w:r>
        <w:r>
          <w:tab/>
        </w:r>
        <w:r>
          <w:fldChar w:fldCharType="begin"/>
        </w:r>
        <w:r>
          <w:instrText xml:space="preserve"> PAGEREF _Toc20985 \h </w:instrText>
        </w:r>
        <w:r>
          <w:fldChar w:fldCharType="separate"/>
        </w:r>
        <w:r>
          <w:t>36</w:t>
        </w:r>
        <w:r>
          <w:fldChar w:fldCharType="end"/>
        </w:r>
      </w:hyperlink>
    </w:p>
    <w:p>
      <w:pPr>
        <w:pStyle w:val="TOC2"/>
        <w:tabs>
          <w:tab w:val="right" w:leader="dot" w:pos="8306"/>
        </w:tabs>
      </w:pPr>
      <w:hyperlink w:anchor="_Toc2710" w:history="1">
        <w:r>
          <w:rPr>
            <w:rFonts w:ascii="仿宋" w:eastAsia="仿宋" w:hAnsi="仿宋" w:cs="仿宋" w:hint="eastAsia"/>
            <w:lang w:eastAsia="zh-CN"/>
          </w:rPr>
          <w:t>(一)、风险识别与评估</w:t>
        </w:r>
        <w:r>
          <w:tab/>
        </w:r>
        <w:r>
          <w:fldChar w:fldCharType="begin"/>
        </w:r>
        <w:r>
          <w:instrText xml:space="preserve"> PAGEREF _Toc2710 \h </w:instrText>
        </w:r>
        <w:r>
          <w:fldChar w:fldCharType="separate"/>
        </w:r>
        <w:r>
          <w:t>36</w:t>
        </w:r>
        <w:r>
          <w:fldChar w:fldCharType="end"/>
        </w:r>
      </w:hyperlink>
    </w:p>
    <w:p>
      <w:pPr>
        <w:pStyle w:val="TOC2"/>
        <w:tabs>
          <w:tab w:val="right" w:leader="dot" w:pos="8306"/>
        </w:tabs>
      </w:pPr>
      <w:hyperlink w:anchor="_Toc4678" w:history="1">
        <w:r>
          <w:rPr>
            <w:rFonts w:ascii="仿宋" w:eastAsia="仿宋" w:hAnsi="仿宋" w:cs="仿宋" w:hint="eastAsia"/>
            <w:lang w:eastAsia="zh-CN"/>
          </w:rPr>
          <w:t>(二)、风险应对策略</w:t>
        </w:r>
        <w:r>
          <w:tab/>
        </w:r>
        <w:r>
          <w:fldChar w:fldCharType="begin"/>
        </w:r>
        <w:r>
          <w:instrText xml:space="preserve"> PAGEREF _Toc4678 \h </w:instrText>
        </w:r>
        <w:r>
          <w:fldChar w:fldCharType="separate"/>
        </w:r>
        <w:r>
          <w:t>37</w:t>
        </w:r>
        <w:r>
          <w:fldChar w:fldCharType="end"/>
        </w:r>
      </w:hyperlink>
    </w:p>
    <w:p>
      <w:pPr>
        <w:pStyle w:val="TOC2"/>
        <w:tabs>
          <w:tab w:val="right" w:leader="dot" w:pos="8306"/>
        </w:tabs>
      </w:pPr>
      <w:hyperlink w:anchor="_Toc32460" w:history="1">
        <w:r>
          <w:rPr>
            <w:rFonts w:ascii="仿宋" w:eastAsia="仿宋" w:hAnsi="仿宋" w:cs="仿宋" w:hint="eastAsia"/>
            <w:lang w:eastAsia="zh-CN"/>
          </w:rPr>
          <w:t>(三)、风险监控与控制</w:t>
        </w:r>
        <w:r>
          <w:tab/>
        </w:r>
        <w:r>
          <w:fldChar w:fldCharType="begin"/>
        </w:r>
        <w:r>
          <w:instrText xml:space="preserve"> PAGEREF _Toc32460 \h </w:instrText>
        </w:r>
        <w:r>
          <w:fldChar w:fldCharType="separate"/>
        </w:r>
        <w:r>
          <w:t>39</w:t>
        </w:r>
        <w:r>
          <w:fldChar w:fldCharType="end"/>
        </w:r>
      </w:hyperlink>
    </w:p>
    <w:p>
      <w:pPr>
        <w:pStyle w:val="TOC1"/>
        <w:tabs>
          <w:tab w:val="right" w:leader="dot" w:pos="8306"/>
        </w:tabs>
      </w:pPr>
      <w:hyperlink w:anchor="_Toc9701" w:history="1">
        <w:r>
          <w:rPr>
            <w:rFonts w:ascii="仿宋" w:eastAsia="仿宋" w:hAnsi="仿宋" w:cs="仿宋" w:hint="eastAsia"/>
            <w:lang w:eastAsia="zh-CN"/>
          </w:rPr>
          <w:t>十二、微型灯泡项目创新与研发</w:t>
        </w:r>
        <w:r>
          <w:tab/>
        </w:r>
        <w:r>
          <w:fldChar w:fldCharType="begin"/>
        </w:r>
        <w:r>
          <w:instrText xml:space="preserve"> PAGEREF _Toc9701 \h </w:instrText>
        </w:r>
        <w:r>
          <w:fldChar w:fldCharType="separate"/>
        </w:r>
        <w:r>
          <w:t>40</w:t>
        </w:r>
        <w:r>
          <w:fldChar w:fldCharType="end"/>
        </w:r>
      </w:hyperlink>
    </w:p>
    <w:p>
      <w:pPr>
        <w:pStyle w:val="TOC2"/>
        <w:tabs>
          <w:tab w:val="right" w:leader="dot" w:pos="8306"/>
        </w:tabs>
      </w:pPr>
      <w:hyperlink w:anchor="_Toc17483" w:history="1">
        <w:r>
          <w:rPr>
            <w:rFonts w:ascii="仿宋" w:eastAsia="仿宋" w:hAnsi="仿宋" w:cs="仿宋" w:hint="eastAsia"/>
            <w:lang w:eastAsia="zh-CN"/>
          </w:rPr>
          <w:t>(一)、创新策略与方向</w:t>
        </w:r>
        <w:r>
          <w:tab/>
        </w:r>
        <w:r>
          <w:fldChar w:fldCharType="begin"/>
        </w:r>
        <w:r>
          <w:instrText xml:space="preserve"> PAGEREF _Toc17483 \h </w:instrText>
        </w:r>
        <w:r>
          <w:fldChar w:fldCharType="separate"/>
        </w:r>
        <w:r>
          <w:t>40</w:t>
        </w:r>
        <w:r>
          <w:fldChar w:fldCharType="end"/>
        </w:r>
      </w:hyperlink>
    </w:p>
    <w:p>
      <w:pPr>
        <w:pStyle w:val="TOC2"/>
        <w:tabs>
          <w:tab w:val="right" w:leader="dot" w:pos="8306"/>
        </w:tabs>
      </w:pPr>
      <w:hyperlink w:anchor="_Toc24826" w:history="1">
        <w:r>
          <w:rPr>
            <w:rFonts w:ascii="仿宋" w:eastAsia="仿宋" w:hAnsi="仿宋" w:cs="仿宋" w:hint="eastAsia"/>
            <w:lang w:eastAsia="zh-CN"/>
          </w:rPr>
          <w:t>(二)、研发规划与投入</w:t>
        </w:r>
        <w:r>
          <w:tab/>
        </w:r>
        <w:r>
          <w:fldChar w:fldCharType="begin"/>
        </w:r>
        <w:r>
          <w:instrText xml:space="preserve"> PAGEREF _Toc24826 \h </w:instrText>
        </w:r>
        <w:r>
          <w:fldChar w:fldCharType="separate"/>
        </w:r>
        <w:r>
          <w:t>42</w:t>
        </w:r>
        <w:r>
          <w:fldChar w:fldCharType="end"/>
        </w:r>
      </w:hyperlink>
    </w:p>
    <w:p>
      <w:pPr>
        <w:pStyle w:val="TOC1"/>
        <w:tabs>
          <w:tab w:val="right" w:leader="dot" w:pos="8306"/>
        </w:tabs>
      </w:pPr>
      <w:hyperlink w:anchor="_Toc19067" w:history="1">
        <w:r>
          <w:rPr>
            <w:rFonts w:ascii="仿宋" w:eastAsia="仿宋" w:hAnsi="仿宋" w:cs="仿宋" w:hint="eastAsia"/>
            <w:lang w:eastAsia="zh-CN"/>
          </w:rPr>
          <w:t>十三、风险识别与分类</w:t>
        </w:r>
        <w:r>
          <w:tab/>
        </w:r>
        <w:r>
          <w:fldChar w:fldCharType="begin"/>
        </w:r>
        <w:r>
          <w:instrText xml:space="preserve"> PAGEREF _Toc19067 \h </w:instrText>
        </w:r>
        <w:r>
          <w:fldChar w:fldCharType="separate"/>
        </w:r>
        <w:r>
          <w:t>43</w:t>
        </w:r>
        <w:r>
          <w:fldChar w:fldCharType="end"/>
        </w:r>
      </w:hyperlink>
    </w:p>
    <w:p>
      <w:pPr>
        <w:pStyle w:val="TOC2"/>
        <w:tabs>
          <w:tab w:val="right" w:leader="dot" w:pos="8306"/>
        </w:tabs>
      </w:pPr>
      <w:hyperlink w:anchor="_Toc6584" w:history="1">
        <w:r>
          <w:rPr>
            <w:rFonts w:ascii="仿宋" w:eastAsia="仿宋" w:hAnsi="仿宋" w:cs="仿宋" w:hint="eastAsia"/>
            <w:lang w:eastAsia="zh-CN"/>
          </w:rPr>
          <w:t>(一)、风险识别</w:t>
        </w:r>
        <w:r>
          <w:tab/>
        </w:r>
        <w:r>
          <w:fldChar w:fldCharType="begin"/>
        </w:r>
        <w:r>
          <w:instrText xml:space="preserve"> PAGEREF _Toc6584 \h </w:instrText>
        </w:r>
        <w:r>
          <w:fldChar w:fldCharType="separate"/>
        </w:r>
        <w:r>
          <w:t>43</w:t>
        </w:r>
        <w:r>
          <w:fldChar w:fldCharType="end"/>
        </w:r>
      </w:hyperlink>
    </w:p>
    <w:p>
      <w:pPr>
        <w:pStyle w:val="TOC2"/>
        <w:tabs>
          <w:tab w:val="right" w:leader="dot" w:pos="8306"/>
        </w:tabs>
      </w:pPr>
      <w:hyperlink w:anchor="_Toc26993" w:history="1">
        <w:r>
          <w:rPr>
            <w:rFonts w:ascii="仿宋" w:eastAsia="仿宋" w:hAnsi="仿宋" w:cs="仿宋" w:hint="eastAsia"/>
            <w:lang w:eastAsia="zh-CN"/>
          </w:rPr>
          <w:t>(二)、风险分类</w:t>
        </w:r>
        <w:r>
          <w:tab/>
        </w:r>
        <w:r>
          <w:fldChar w:fldCharType="begin"/>
        </w:r>
        <w:r>
          <w:instrText xml:space="preserve"> PAGEREF _Toc26993 \h </w:instrText>
        </w:r>
        <w:r>
          <w:fldChar w:fldCharType="separate"/>
        </w:r>
        <w:r>
          <w:t>45</w:t>
        </w:r>
        <w:r>
          <w:fldChar w:fldCharType="end"/>
        </w:r>
      </w:hyperlink>
    </w:p>
    <w:p>
      <w:pPr>
        <w:pStyle w:val="TOC1"/>
        <w:tabs>
          <w:tab w:val="right" w:leader="dot" w:pos="8306"/>
        </w:tabs>
      </w:pPr>
      <w:hyperlink w:anchor="_Toc24555" w:history="1">
        <w:r>
          <w:rPr>
            <w:rFonts w:ascii="仿宋" w:eastAsia="仿宋" w:hAnsi="仿宋" w:cs="仿宋" w:hint="eastAsia"/>
            <w:lang w:eastAsia="zh-CN"/>
          </w:rPr>
          <w:t>十四、微型灯泡项目治理与监督</w:t>
        </w:r>
        <w:r>
          <w:tab/>
        </w:r>
        <w:r>
          <w:fldChar w:fldCharType="begin"/>
        </w:r>
        <w:r>
          <w:instrText xml:space="preserve"> PAGEREF _Toc24555 \h </w:instrText>
        </w:r>
        <w:r>
          <w:fldChar w:fldCharType="separate"/>
        </w:r>
        <w:r>
          <w:t>46</w:t>
        </w:r>
        <w:r>
          <w:fldChar w:fldCharType="end"/>
        </w:r>
      </w:hyperlink>
    </w:p>
    <w:p>
      <w:pPr>
        <w:pStyle w:val="TOC2"/>
        <w:tabs>
          <w:tab w:val="right" w:leader="dot" w:pos="8306"/>
        </w:tabs>
      </w:pPr>
      <w:hyperlink w:anchor="_Toc12737" w:history="1">
        <w:r>
          <w:rPr>
            <w:rFonts w:ascii="仿宋" w:eastAsia="仿宋" w:hAnsi="仿宋" w:cs="仿宋" w:hint="eastAsia"/>
            <w:lang w:eastAsia="zh-CN"/>
          </w:rPr>
          <w:t>(一)、微型灯泡项目治理结构</w:t>
        </w:r>
        <w:r>
          <w:tab/>
        </w:r>
        <w:r>
          <w:fldChar w:fldCharType="begin"/>
        </w:r>
        <w:r>
          <w:instrText xml:space="preserve"> PAGEREF _Toc12737 \h </w:instrText>
        </w:r>
        <w:r>
          <w:fldChar w:fldCharType="separate"/>
        </w:r>
        <w:r>
          <w:t>46</w:t>
        </w:r>
        <w:r>
          <w:fldChar w:fldCharType="end"/>
        </w:r>
      </w:hyperlink>
    </w:p>
    <w:p>
      <w:pPr>
        <w:pStyle w:val="TOC2"/>
        <w:tabs>
          <w:tab w:val="right" w:leader="dot" w:pos="8306"/>
        </w:tabs>
      </w:pPr>
      <w:hyperlink w:anchor="_Toc10719" w:history="1">
        <w:r>
          <w:rPr>
            <w:rFonts w:ascii="仿宋" w:eastAsia="仿宋" w:hAnsi="仿宋" w:cs="仿宋" w:hint="eastAsia"/>
            <w:lang w:eastAsia="zh-CN"/>
          </w:rPr>
          <w:t>(二)、监督与审计</w:t>
        </w:r>
        <w:r>
          <w:tab/>
        </w:r>
        <w:r>
          <w:fldChar w:fldCharType="begin"/>
        </w:r>
        <w:r>
          <w:instrText xml:space="preserve"> PAGEREF _Toc10719 \h </w:instrText>
        </w:r>
        <w:r>
          <w:fldChar w:fldCharType="separate"/>
        </w:r>
        <w:r>
          <w:t>48</w:t>
        </w:r>
        <w:r>
          <w:fldChar w:fldCharType="end"/>
        </w:r>
      </w:hyperlink>
    </w:p>
    <w:p>
      <w:pPr>
        <w:pStyle w:val="TOC1"/>
        <w:tabs>
          <w:tab w:val="right" w:leader="dot" w:pos="8306"/>
        </w:tabs>
      </w:pPr>
      <w:hyperlink w:anchor="_Toc4175" w:history="1">
        <w:r>
          <w:rPr>
            <w:rFonts w:ascii="仿宋" w:eastAsia="仿宋" w:hAnsi="仿宋" w:cs="仿宋" w:hint="eastAsia"/>
            <w:lang w:eastAsia="zh-CN"/>
          </w:rPr>
          <w:t>十五、营销与推广策略</w:t>
        </w:r>
        <w:r>
          <w:tab/>
        </w:r>
        <w:r>
          <w:fldChar w:fldCharType="begin"/>
        </w:r>
        <w:r>
          <w:instrText xml:space="preserve"> PAGEREF _Toc4175 \h </w:instrText>
        </w:r>
        <w:r>
          <w:fldChar w:fldCharType="separate"/>
        </w:r>
        <w:r>
          <w:t>49</w:t>
        </w:r>
        <w:r>
          <w:fldChar w:fldCharType="end"/>
        </w:r>
      </w:hyperlink>
    </w:p>
    <w:p>
      <w:pPr>
        <w:pStyle w:val="TOC2"/>
        <w:tabs>
          <w:tab w:val="right" w:leader="dot" w:pos="8306"/>
        </w:tabs>
      </w:pPr>
      <w:hyperlink w:anchor="_Toc27027" w:history="1">
        <w:r>
          <w:rPr>
            <w:rFonts w:ascii="仿宋" w:eastAsia="仿宋" w:hAnsi="仿宋" w:cs="仿宋" w:hint="eastAsia"/>
            <w:lang w:eastAsia="zh-CN"/>
          </w:rPr>
          <w:t>(一)、产品/服务定位与特点</w:t>
        </w:r>
        <w:r>
          <w:tab/>
        </w:r>
        <w:r>
          <w:fldChar w:fldCharType="begin"/>
        </w:r>
        <w:r>
          <w:instrText xml:space="preserve"> PAGEREF _Toc27027 \h </w:instrText>
        </w:r>
        <w:r>
          <w:fldChar w:fldCharType="separate"/>
        </w:r>
        <w:r>
          <w:t>49</w:t>
        </w:r>
        <w:r>
          <w:fldChar w:fldCharType="end"/>
        </w:r>
      </w:hyperlink>
    </w:p>
    <w:p>
      <w:pPr>
        <w:pStyle w:val="TOC2"/>
        <w:tabs>
          <w:tab w:val="right" w:leader="dot" w:pos="8306"/>
        </w:tabs>
      </w:pPr>
      <w:hyperlink w:anchor="_Toc3390" w:history="1">
        <w:r>
          <w:rPr>
            <w:rFonts w:ascii="仿宋" w:eastAsia="仿宋" w:hAnsi="仿宋" w:cs="仿宋" w:hint="eastAsia"/>
            <w:lang w:eastAsia="zh-CN"/>
          </w:rPr>
          <w:t>(二)、市场定位与竞争分析</w:t>
        </w:r>
        <w:r>
          <w:tab/>
        </w:r>
        <w:r>
          <w:fldChar w:fldCharType="begin"/>
        </w:r>
        <w:r>
          <w:instrText xml:space="preserve"> PAGEREF _Toc3390 \h </w:instrText>
        </w:r>
        <w:r>
          <w:fldChar w:fldCharType="separate"/>
        </w:r>
        <w:r>
          <w:t>50</w:t>
        </w:r>
        <w:r>
          <w:fldChar w:fldCharType="end"/>
        </w:r>
      </w:hyperlink>
    </w:p>
    <w:p>
      <w:pPr>
        <w:pStyle w:val="TOC2"/>
        <w:tabs>
          <w:tab w:val="right" w:leader="dot" w:pos="8306"/>
        </w:tabs>
      </w:pPr>
      <w:hyperlink w:anchor="_Toc21579" w:history="1">
        <w:r>
          <w:rPr>
            <w:rFonts w:ascii="仿宋" w:eastAsia="仿宋" w:hAnsi="仿宋" w:cs="仿宋" w:hint="eastAsia"/>
            <w:lang w:eastAsia="zh-CN"/>
          </w:rPr>
          <w:t>(三)、营销渠道与策略</w:t>
        </w:r>
        <w:r>
          <w:tab/>
        </w:r>
        <w:r>
          <w:fldChar w:fldCharType="begin"/>
        </w:r>
        <w:r>
          <w:instrText xml:space="preserve"> PAGEREF _Toc21579 \h </w:instrText>
        </w:r>
        <w:r>
          <w:fldChar w:fldCharType="separate"/>
        </w:r>
        <w:r>
          <w:t>52</w:t>
        </w:r>
        <w:r>
          <w:fldChar w:fldCharType="end"/>
        </w:r>
      </w:hyperlink>
    </w:p>
    <w:p>
      <w:pPr>
        <w:pStyle w:val="TOC2"/>
        <w:tabs>
          <w:tab w:val="right" w:leader="dot" w:pos="8306"/>
        </w:tabs>
      </w:pPr>
      <w:hyperlink w:anchor="_Toc26532" w:history="1">
        <w:r>
          <w:rPr>
            <w:rFonts w:ascii="仿宋" w:eastAsia="仿宋" w:hAnsi="仿宋" w:cs="仿宋" w:hint="eastAsia"/>
            <w:lang w:eastAsia="zh-CN"/>
          </w:rPr>
          <w:t>(四)、推广与宣传活动</w:t>
        </w:r>
        <w:r>
          <w:tab/>
        </w:r>
        <w:r>
          <w:fldChar w:fldCharType="begin"/>
        </w:r>
        <w:r>
          <w:instrText xml:space="preserve"> PAGEREF _Toc26532 \h </w:instrText>
        </w:r>
        <w:r>
          <w:fldChar w:fldCharType="separate"/>
        </w:r>
        <w:r>
          <w:t>53</w:t>
        </w:r>
        <w:r>
          <w:fldChar w:fldCharType="end"/>
        </w:r>
      </w:hyperlink>
    </w:p>
    <w:p>
      <w:pPr>
        <w:pStyle w:val="TOC1"/>
        <w:tabs>
          <w:tab w:val="right" w:leader="dot" w:pos="8306"/>
        </w:tabs>
      </w:pPr>
      <w:hyperlink w:anchor="_Toc14346" w:history="1">
        <w:r>
          <w:rPr>
            <w:rFonts w:ascii="仿宋" w:eastAsia="仿宋" w:hAnsi="仿宋" w:cs="仿宋" w:hint="eastAsia"/>
            <w:lang w:eastAsia="zh-CN"/>
          </w:rPr>
          <w:t>十六、微型灯泡项目实施保障措施</w:t>
        </w:r>
        <w:r>
          <w:tab/>
        </w:r>
        <w:r>
          <w:fldChar w:fldCharType="begin"/>
        </w:r>
        <w:r>
          <w:instrText xml:space="preserve"> PAGEREF _Toc14346 \h </w:instrText>
        </w:r>
        <w:r>
          <w:fldChar w:fldCharType="separate"/>
        </w:r>
        <w:r>
          <w:t>58</w:t>
        </w:r>
        <w:r>
          <w:fldChar w:fldCharType="end"/>
        </w:r>
      </w:hyperlink>
    </w:p>
    <w:p>
      <w:pPr>
        <w:pStyle w:val="TOC2"/>
        <w:tabs>
          <w:tab w:val="right" w:leader="dot" w:pos="8306"/>
        </w:tabs>
      </w:pPr>
      <w:hyperlink w:anchor="_Toc7097" w:history="1">
        <w:r>
          <w:rPr>
            <w:rFonts w:ascii="仿宋" w:eastAsia="仿宋" w:hAnsi="仿宋" w:cs="仿宋" w:hint="eastAsia"/>
            <w:lang w:eastAsia="zh-CN"/>
          </w:rPr>
          <w:t>(一)、微型灯泡项目实施保障机制</w:t>
        </w:r>
        <w:r>
          <w:tab/>
        </w:r>
        <w:r>
          <w:fldChar w:fldCharType="begin"/>
        </w:r>
        <w:r>
          <w:instrText xml:space="preserve"> PAGEREF _Toc7097 \h </w:instrText>
        </w:r>
        <w:r>
          <w:fldChar w:fldCharType="separate"/>
        </w:r>
        <w:r>
          <w:t>58</w:t>
        </w:r>
        <w:r>
          <w:fldChar w:fldCharType="end"/>
        </w:r>
      </w:hyperlink>
    </w:p>
    <w:p>
      <w:pPr>
        <w:pStyle w:val="TOC2"/>
        <w:tabs>
          <w:tab w:val="right" w:leader="dot" w:pos="8306"/>
        </w:tabs>
      </w:pPr>
      <w:hyperlink w:anchor="_Toc21877" w:history="1">
        <w:r>
          <w:rPr>
            <w:rFonts w:ascii="仿宋" w:eastAsia="仿宋" w:hAnsi="仿宋" w:cs="仿宋" w:hint="eastAsia"/>
            <w:lang w:eastAsia="zh-CN"/>
          </w:rPr>
          <w:t>(二)、微型灯泡项目法律合规要求</w:t>
        </w:r>
        <w:r>
          <w:tab/>
        </w:r>
        <w:r>
          <w:fldChar w:fldCharType="begin"/>
        </w:r>
        <w:r>
          <w:instrText xml:space="preserve"> PAGEREF _Toc21877 \h </w:instrText>
        </w:r>
        <w:r>
          <w:fldChar w:fldCharType="separate"/>
        </w:r>
        <w:r>
          <w:t>62</w:t>
        </w:r>
        <w:r>
          <w:fldChar w:fldCharType="end"/>
        </w:r>
      </w:hyperlink>
    </w:p>
    <w:p>
      <w:pPr>
        <w:pStyle w:val="TOC2"/>
        <w:tabs>
          <w:tab w:val="right" w:leader="dot" w:pos="8306"/>
        </w:tabs>
      </w:pPr>
      <w:hyperlink w:anchor="_Toc3990" w:history="1">
        <w:r>
          <w:rPr>
            <w:rFonts w:ascii="仿宋" w:eastAsia="仿宋" w:hAnsi="仿宋" w:cs="仿宋" w:hint="eastAsia"/>
            <w:lang w:eastAsia="zh-CN"/>
          </w:rPr>
          <w:t>(三)、微型灯泡项目合同管理与法律事务</w:t>
        </w:r>
        <w:r>
          <w:tab/>
        </w:r>
        <w:r>
          <w:fldChar w:fldCharType="begin"/>
        </w:r>
        <w:r>
          <w:instrText xml:space="preserve"> PAGEREF _Toc3990 \h </w:instrText>
        </w:r>
        <w:r>
          <w:fldChar w:fldCharType="separate"/>
        </w:r>
        <w:r>
          <w:t>66</w:t>
        </w:r>
        <w:r>
          <w:fldChar w:fldCharType="end"/>
        </w:r>
      </w:hyperlink>
    </w:p>
    <w:p>
      <w:pPr>
        <w:pStyle w:val="TOC2"/>
        <w:tabs>
          <w:tab w:val="right" w:leader="dot" w:pos="8306"/>
        </w:tabs>
      </w:pPr>
      <w:hyperlink w:anchor="_Toc10794" w:history="1">
        <w:r>
          <w:rPr>
            <w:rFonts w:ascii="仿宋" w:eastAsia="仿宋" w:hAnsi="仿宋" w:cs="仿宋" w:hint="eastAsia"/>
            <w:lang w:eastAsia="zh-CN"/>
          </w:rPr>
          <w:t>(四)、微型灯泡项目知识产权保护策略</w:t>
        </w:r>
        <w:r>
          <w:tab/>
        </w:r>
        <w:r>
          <w:fldChar w:fldCharType="begin"/>
        </w:r>
        <w:r>
          <w:instrText xml:space="preserve"> PAGEREF _Toc10794 \h </w:instrText>
        </w:r>
        <w:r>
          <w:fldChar w:fldCharType="separate"/>
        </w:r>
        <w:r>
          <w:t>72</w:t>
        </w:r>
        <w:r>
          <w:fldChar w:fldCharType="end"/>
        </w:r>
      </w:hyperlink>
    </w:p>
    <w:p>
      <w:pPr>
        <w:pStyle w:val="TOC1"/>
        <w:tabs>
          <w:tab w:val="right" w:leader="dot" w:pos="8306"/>
        </w:tabs>
      </w:pPr>
      <w:hyperlink w:anchor="_Toc17080" w:history="1">
        <w:r>
          <w:rPr>
            <w:rFonts w:ascii="仿宋" w:eastAsia="仿宋" w:hAnsi="仿宋" w:cs="仿宋" w:hint="eastAsia"/>
            <w:lang w:eastAsia="zh-CN"/>
          </w:rPr>
          <w:t>十七、微型灯泡项目实施时间节点</w:t>
        </w:r>
        <w:r>
          <w:tab/>
        </w:r>
        <w:r>
          <w:fldChar w:fldCharType="begin"/>
        </w:r>
        <w:r>
          <w:instrText xml:space="preserve"> PAGEREF _Toc17080 \h </w:instrText>
        </w:r>
        <w:r>
          <w:fldChar w:fldCharType="separate"/>
        </w:r>
        <w:r>
          <w:t>75</w:t>
        </w:r>
        <w:r>
          <w:fldChar w:fldCharType="end"/>
        </w:r>
      </w:hyperlink>
    </w:p>
    <w:p>
      <w:pPr>
        <w:pStyle w:val="TOC2"/>
        <w:tabs>
          <w:tab w:val="right" w:leader="dot" w:pos="8306"/>
        </w:tabs>
      </w:pPr>
      <w:hyperlink w:anchor="_Toc13983" w:history="1">
        <w:r>
          <w:rPr>
            <w:rFonts w:ascii="仿宋" w:eastAsia="仿宋" w:hAnsi="仿宋" w:cs="仿宋" w:hint="eastAsia"/>
            <w:lang w:eastAsia="zh-CN"/>
          </w:rPr>
          <w:t>(一)、微型灯泡项目启动阶段时间节点</w:t>
        </w:r>
        <w:r>
          <w:tab/>
        </w:r>
        <w:r>
          <w:fldChar w:fldCharType="begin"/>
        </w:r>
        <w:r>
          <w:instrText xml:space="preserve"> PAGEREF _Toc13983 \h </w:instrText>
        </w:r>
        <w:r>
          <w:fldChar w:fldCharType="separate"/>
        </w:r>
        <w:r>
          <w:t>75</w:t>
        </w:r>
        <w:r>
          <w:fldChar w:fldCharType="end"/>
        </w:r>
      </w:hyperlink>
    </w:p>
    <w:p>
      <w:pPr>
        <w:pStyle w:val="TOC2"/>
        <w:tabs>
          <w:tab w:val="right" w:leader="dot" w:pos="8306"/>
        </w:tabs>
      </w:pPr>
      <w:hyperlink w:anchor="_Toc32491" w:history="1">
        <w:r>
          <w:rPr>
            <w:rFonts w:ascii="仿宋" w:eastAsia="仿宋" w:hAnsi="仿宋" w:cs="仿宋" w:hint="eastAsia"/>
            <w:lang w:eastAsia="zh-CN"/>
          </w:rPr>
          <w:t>(二)、微型灯泡项目执行阶段时间节点</w:t>
        </w:r>
        <w:r>
          <w:tab/>
        </w:r>
        <w:r>
          <w:fldChar w:fldCharType="begin"/>
        </w:r>
        <w:r>
          <w:instrText xml:space="preserve"> PAGEREF _Toc32491 \h </w:instrText>
        </w:r>
        <w:r>
          <w:fldChar w:fldCharType="separate"/>
        </w:r>
        <w:r>
          <w:t>76</w:t>
        </w:r>
        <w:r>
          <w:fldChar w:fldCharType="end"/>
        </w:r>
      </w:hyperlink>
    </w:p>
    <w:p>
      <w:pPr>
        <w:pStyle w:val="TOC2"/>
        <w:tabs>
          <w:tab w:val="right" w:leader="dot" w:pos="8306"/>
        </w:tabs>
      </w:pPr>
      <w:hyperlink w:anchor="_Toc25586" w:history="1">
        <w:r>
          <w:rPr>
            <w:rFonts w:ascii="仿宋" w:eastAsia="仿宋" w:hAnsi="仿宋" w:cs="仿宋" w:hint="eastAsia"/>
            <w:lang w:eastAsia="zh-CN"/>
          </w:rPr>
          <w:t>(三)、微型灯泡项目完成阶段时间节点</w:t>
        </w:r>
        <w:r>
          <w:tab/>
        </w:r>
        <w:r>
          <w:fldChar w:fldCharType="begin"/>
        </w:r>
        <w:r>
          <w:instrText xml:space="preserve"> PAGEREF _Toc25586 \h </w:instrText>
        </w:r>
        <w:r>
          <w:fldChar w:fldCharType="separate"/>
        </w:r>
        <w:r>
          <w:t>77</w:t>
        </w:r>
        <w:r>
          <w:fldChar w:fldCharType="end"/>
        </w:r>
      </w:hyperlink>
    </w:p>
    <w:p>
      <w:pPr>
        <w:pStyle w:val="TOC1"/>
        <w:tabs>
          <w:tab w:val="right" w:leader="dot" w:pos="8306"/>
        </w:tabs>
      </w:pPr>
      <w:hyperlink w:anchor="_Toc15693" w:history="1">
        <w:r>
          <w:rPr>
            <w:rFonts w:ascii="仿宋" w:eastAsia="仿宋" w:hAnsi="仿宋" w:cs="仿宋" w:hint="eastAsia"/>
            <w:lang w:eastAsia="zh-CN"/>
          </w:rPr>
          <w:t>十八、质量管理体系</w:t>
        </w:r>
        <w:r>
          <w:tab/>
        </w:r>
        <w:r>
          <w:fldChar w:fldCharType="begin"/>
        </w:r>
        <w:r>
          <w:instrText xml:space="preserve"> PAGEREF _Toc15693 \h </w:instrText>
        </w:r>
        <w:r>
          <w:fldChar w:fldCharType="separate"/>
        </w:r>
        <w:r>
          <w:t>78</w:t>
        </w:r>
        <w:r>
          <w:fldChar w:fldCharType="end"/>
        </w:r>
      </w:hyperlink>
    </w:p>
    <w:p>
      <w:pPr>
        <w:pStyle w:val="TOC2"/>
        <w:tabs>
          <w:tab w:val="right" w:leader="dot" w:pos="8306"/>
        </w:tabs>
      </w:pPr>
      <w:hyperlink w:anchor="_Toc4444" w:history="1">
        <w:r>
          <w:rPr>
            <w:rFonts w:ascii="仿宋" w:eastAsia="仿宋" w:hAnsi="仿宋" w:cs="仿宋" w:hint="eastAsia"/>
            <w:lang w:eastAsia="zh-CN"/>
          </w:rPr>
          <w:t>(一)、质量目标与方针</w:t>
        </w:r>
        <w:r>
          <w:tab/>
        </w:r>
        <w:r>
          <w:fldChar w:fldCharType="begin"/>
        </w:r>
        <w:r>
          <w:instrText xml:space="preserve"> PAGEREF _Toc4444 \h </w:instrText>
        </w:r>
        <w:r>
          <w:fldChar w:fldCharType="separate"/>
        </w:r>
        <w:r>
          <w:t>78</w:t>
        </w:r>
        <w:r>
          <w:fldChar w:fldCharType="end"/>
        </w:r>
      </w:hyperlink>
    </w:p>
    <w:p>
      <w:pPr>
        <w:pStyle w:val="TOC2"/>
        <w:tabs>
          <w:tab w:val="right" w:leader="dot" w:pos="8306"/>
        </w:tabs>
      </w:pPr>
      <w:hyperlink w:anchor="_Toc18555" w:history="1">
        <w:r>
          <w:rPr>
            <w:rFonts w:ascii="仿宋" w:eastAsia="仿宋" w:hAnsi="仿宋" w:cs="仿宋" w:hint="eastAsia"/>
            <w:lang w:eastAsia="zh-CN"/>
          </w:rPr>
          <w:t>(二)、质量管理责任</w:t>
        </w:r>
        <w:r>
          <w:tab/>
        </w:r>
        <w:r>
          <w:fldChar w:fldCharType="begin"/>
        </w:r>
        <w:r>
          <w:instrText xml:space="preserve"> PAGEREF _Toc18555 \h </w:instrText>
        </w:r>
        <w:r>
          <w:fldChar w:fldCharType="separate"/>
        </w:r>
        <w:r>
          <w:t>79</w:t>
        </w:r>
        <w:r>
          <w:fldChar w:fldCharType="end"/>
        </w:r>
      </w:hyperlink>
    </w:p>
    <w:p>
      <w:pPr>
        <w:pStyle w:val="TOC2"/>
        <w:tabs>
          <w:tab w:val="right" w:leader="dot" w:pos="8306"/>
        </w:tabs>
      </w:pPr>
      <w:hyperlink w:anchor="_Toc20008" w:history="1">
        <w:r>
          <w:rPr>
            <w:rFonts w:ascii="仿宋" w:eastAsia="仿宋" w:hAnsi="仿宋" w:cs="仿宋" w:hint="eastAsia"/>
            <w:lang w:eastAsia="zh-CN"/>
          </w:rPr>
          <w:t>(三)、质量管理体系文件</w:t>
        </w:r>
        <w:r>
          <w:tab/>
        </w:r>
        <w:r>
          <w:fldChar w:fldCharType="begin"/>
        </w:r>
        <w:r>
          <w:instrText xml:space="preserve"> PAGEREF _Toc20008 \h </w:instrText>
        </w:r>
        <w:r>
          <w:fldChar w:fldCharType="separate"/>
        </w:r>
        <w:r>
          <w:t>80</w:t>
        </w:r>
        <w:r>
          <w:fldChar w:fldCharType="end"/>
        </w:r>
      </w:hyperlink>
    </w:p>
    <w:p>
      <w:pPr>
        <w:pStyle w:val="TOC2"/>
        <w:tabs>
          <w:tab w:val="right" w:leader="dot" w:pos="8306"/>
        </w:tabs>
      </w:pPr>
      <w:hyperlink w:anchor="_Toc11570" w:history="1">
        <w:r>
          <w:rPr>
            <w:rFonts w:ascii="仿宋" w:eastAsia="仿宋" w:hAnsi="仿宋" w:cs="仿宋" w:hint="eastAsia"/>
            <w:lang w:eastAsia="zh-CN"/>
          </w:rPr>
          <w:t>(四)、质量培训与教育</w:t>
        </w:r>
        <w:r>
          <w:tab/>
        </w:r>
        <w:r>
          <w:fldChar w:fldCharType="begin"/>
        </w:r>
        <w:r>
          <w:instrText xml:space="preserve"> PAGEREF _Toc11570 \h </w:instrText>
        </w:r>
        <w:r>
          <w:fldChar w:fldCharType="separate"/>
        </w:r>
        <w:r>
          <w:t>82</w:t>
        </w:r>
        <w:r>
          <w:fldChar w:fldCharType="end"/>
        </w:r>
      </w:hyperlink>
    </w:p>
    <w:p>
      <w:pPr>
        <w:pStyle w:val="TOC2"/>
        <w:tabs>
          <w:tab w:val="right" w:leader="dot" w:pos="8306"/>
        </w:tabs>
      </w:pPr>
      <w:hyperlink w:anchor="_Toc11346" w:history="1">
        <w:r>
          <w:rPr>
            <w:rFonts w:ascii="仿宋" w:eastAsia="仿宋" w:hAnsi="仿宋" w:cs="仿宋" w:hint="eastAsia"/>
            <w:lang w:eastAsia="zh-CN"/>
          </w:rPr>
          <w:t>(五)、质量审核与评价</w:t>
        </w:r>
        <w:r>
          <w:tab/>
        </w:r>
        <w:r>
          <w:fldChar w:fldCharType="begin"/>
        </w:r>
        <w:r>
          <w:instrText xml:space="preserve"> PAGEREF _Toc11346 \h </w:instrText>
        </w:r>
        <w:r>
          <w:fldChar w:fldCharType="separate"/>
        </w:r>
        <w:r>
          <w:t>83</w:t>
        </w:r>
        <w:r>
          <w:fldChar w:fldCharType="end"/>
        </w:r>
      </w:hyperlink>
    </w:p>
    <w:p>
      <w:pPr>
        <w:pStyle w:val="TOC2"/>
        <w:tabs>
          <w:tab w:val="right" w:leader="dot" w:pos="8306"/>
        </w:tabs>
      </w:pPr>
      <w:hyperlink w:anchor="_Toc21733" w:history="1">
        <w:r>
          <w:rPr>
            <w:rFonts w:ascii="仿宋" w:eastAsia="仿宋" w:hAnsi="仿宋" w:cs="仿宋" w:hint="eastAsia"/>
            <w:lang w:eastAsia="zh-CN"/>
          </w:rPr>
          <w:t>(六)、不符合与纠正措施</w:t>
        </w:r>
        <w:r>
          <w:tab/>
        </w:r>
        <w:r>
          <w:fldChar w:fldCharType="begin"/>
        </w:r>
        <w:r>
          <w:instrText xml:space="preserve"> PAGEREF _Toc21733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25"/>
      <w:r>
        <w:rPr>
          <w:rFonts w:ascii="仿宋" w:eastAsia="仿宋" w:hAnsi="仿宋" w:cs="仿宋" w:hint="eastAsia"/>
          <w:sz w:val="28"/>
          <w:lang w:eastAsia="zh-CN"/>
        </w:rPr>
        <w:t>一、微型灯泡项目可持续发展</w:t>
      </w:r>
      <w:bookmarkEnd w:id="2"/>
    </w:p>
    <w:p>
      <w:pPr>
        <w:pStyle w:val="Heading2"/>
        <w:rPr>
          <w:rFonts w:ascii="仿宋" w:eastAsia="仿宋" w:hAnsi="仿宋" w:cs="仿宋" w:hint="eastAsia"/>
          <w:lang w:eastAsia="zh-CN"/>
        </w:rPr>
      </w:pPr>
      <w:bookmarkStart w:id="3" w:name="_Toc100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灯泡项目中，微型灯泡项目团队着眼于未来，明确了可持续发展的战略方向。制定的具体可持续发展目标包括降低资源使用、采用环保技术、最大化社会效益等。这一步骤不仅有助于微型灯泡项目在环保和社会责任方面达到最高标准，也为未来提供了明确的指引，确保微型灯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可持续实践的融入微型灯泡项目管理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型灯泡项目管理周期。从微型灯泡项目规划开始，微型灯泡项目团队就考虑了环境和社会的因素。在执行阶段，微型灯泡项目团队积极推动绿色技术的应用，优化资源利用。此外，关注员工的社会责任，通过培训和沟通活动提高员工对可持续发展的认知，使他们能够在日常工作中践行可持续实践。这些举措不仅为微型灯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7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扎根于微型灯泡项目的可持续发展理念，我们深信环保与社会责任是微型灯泡项目成功的关键支柱。在微型灯泡项目的每一步，我们都致力于通过创新和实践，履行对环境和社会的坚定责任。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团队通过引入先进的环保技术、建立高效的废物处理系统以及推动能源节约措施，积极履行环保责任。定期的环保监测和评估确保微型灯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不仅致力于自身可持续发展，还注重对社会的回馈。通过支持社区微型灯泡项目、参与慈善事业、提供培训机会等方式，微型灯泡项目积极履行社会责任。与当地社区建立积极互动，关注员工的工作与生活平衡，以及员工的身心健康，是微型灯泡项目在社会责任层面的关键举措。这样的实践不仅增强了微型灯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607"/>
      <w:r>
        <w:rPr>
          <w:rFonts w:ascii="仿宋" w:eastAsia="仿宋" w:hAnsi="仿宋" w:cs="仿宋" w:hint="eastAsia"/>
          <w:sz w:val="28"/>
          <w:lang w:eastAsia="zh-CN"/>
        </w:rPr>
        <w:t>二、微型灯泡项目概论</w:t>
      </w:r>
      <w:bookmarkEnd w:id="5"/>
    </w:p>
    <w:p>
      <w:pPr>
        <w:pStyle w:val="Heading2"/>
        <w:rPr>
          <w:rFonts w:ascii="仿宋" w:eastAsia="仿宋" w:hAnsi="仿宋" w:cs="仿宋" w:hint="eastAsia"/>
          <w:lang w:eastAsia="zh-CN"/>
        </w:rPr>
      </w:pPr>
      <w:bookmarkStart w:id="6" w:name="_Toc25328"/>
      <w:r>
        <w:rPr>
          <w:rFonts w:ascii="仿宋" w:eastAsia="仿宋" w:hAnsi="仿宋" w:cs="仿宋" w:hint="eastAsia"/>
          <w:lang w:eastAsia="zh-CN"/>
        </w:rPr>
        <w:t>(一)、微型灯泡项目概况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起源追溯至对市场的深入洞察。市场的不断演变与变革为微型灯泡项目提供了难得的机遇。当前市场存在的需求缺口和变革的大环境共同构成了微型灯泡项目的背景。这个微型灯泡项目旨在充分利用市场机遇，填补行业中尚未满足的需求，为客户提供全新的解决方案。市场的变革和需求的增长使得这个微型灯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微型灯泡项目名称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正式命名为微型灯泡。这个名称不仅仅是一个标识，更代表了微型灯泡项目的核心理念和愿景。它蕴含着微型灯泡项目所要解决问题的关键字，具有强烈的表达和辨识度，为微型灯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微型灯泡项目目标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核心目标是提供一种全新、高效的解决方案，满足客户日益增长的需求。微型灯泡项目追求的不仅仅是满足市场需求，更是在市场中获得卓越的竞争优势。通过不断提升产品或服务的质量和创新水平，微型灯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微型灯泡项目范围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全面涵盖了产品研发、制造、市场推广和售后服务，确保从产品设计到最终用户体验的全方位关注。这一全面的微型灯泡项目范围是为了确保微型灯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微型灯泡项目时间表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微型灯泡项目计划在未来18个月内完成，包括研发、测试、市场试点和正式推出等不同阶段。这个时间表的合理设计是为了确保微型灯泡项目各个阶段的顺利推进，以便按时交付高质量的成果。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微型灯泡项目预算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微型灯泡项目总预算估算为XX百万美元，主要分配在研发、市场推广、人员培训和运营等方面。这一充足的预算为微型灯泡项目提供了充足的资源，确保微型灯泡项目在各个方面都能取得优异的表现。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微型灯泡项目风险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微型灯泡项目可能面临的风险包括市场接受度低、技术难题、竞争激烈等。微型灯泡项目团队已经制定了相应的风险应对计划，通过前瞻性的风险管理，确保微型灯泡项目在面对不确定性时能够迅速做出应对。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微型灯泡项目团队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微型灯泡项目汇聚了一支经验丰富、多领域专业素养的核心团队，确保微型灯泡项目在各个方面都能拥有高水平的执行力。团队的协同作战是微型灯泡项目成功的关键因素之一。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微型灯泡项目背景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微型灯泡项目的背景根植于市场对更高效、创新产品的渴望，同时也受到科技发展对行业格局的深刻改变的影响。这为微型灯泡项目提供了广阔的发展空间和市场需求。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微型灯泡项目现状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截至目前，微型灯泡项目已完成市场调研和技术验证，取得了初步的成功。这为微型灯泡项目在未来的发展奠定了坚实的基础，为更远大的目标打下了坚实的基石。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319"/>
      <w:r>
        <w:rPr>
          <w:rFonts w:ascii="仿宋" w:eastAsia="仿宋" w:hAnsi="仿宋" w:cs="仿宋" w:hint="eastAsia"/>
          <w:sz w:val="28"/>
          <w:lang w:eastAsia="zh-CN"/>
        </w:rPr>
        <w:t>(二)、微型灯泡项目目标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keyword》微型灯泡项目首要业务目标是在市场中占据有利地位，实现产品/服务的成功推广和销售。通过不断提升产品质量、创新性，微型灯泡项目追求成为行业中的领导者，赢得更多客户的青睐。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在科技迅速发展的时代，微型灯泡项目着眼于技术创新。通过持续的研发和技术升级，微型灯泡项目旨在推出更具创新性的产品或服务，以满足市场对新鲜、先进解决方案的需求。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为了建立可持续的客户关系，微型灯泡项目设定了客户满意度目标。通过提供卓越的产品质量和优质的客户服务，微型灯泡项目追求赢得客户的信任和忠诚度，确保他们的满意度达到行业领先水平。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微型灯泡项目注重社会责任和可持续发展。通过实施环保、社会责任微型灯泡项目，微型灯泡项目致力于在经济发展的同时保护环境，促进社会公平，实现可持续经营。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微型灯泡项目的团队是实现目标的核心驱动力。因此，微型灯泡项目设定了团队发展目标，包括提升团队成员的专业技能、培养领导力，以及搭建协同高效的团队工作氛围。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249"/>
      <w:r>
        <w:rPr>
          <w:rFonts w:ascii="仿宋" w:eastAsia="仿宋" w:hAnsi="仿宋" w:cs="仿宋" w:hint="eastAsia"/>
          <w:sz w:val="28"/>
          <w:lang w:eastAsia="zh-CN"/>
        </w:rPr>
        <w:t>(三)、微型灯泡项目提出的理由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微型灯泡项目提出的理由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提出源于对市场机遇的深刻洞察。当前市场中存在的需求缺口和行业发展趋势表明，有巨大的商业机会等待被开发。通过准确捕捉市场机遇，微型灯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理念基于对技术创新的信仰。通过持续的研发和技术投入，微型灯泡项目有望推出更具创新性的产品或服务。在科技飞速发展的当下，微型灯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提出是为了增强企业的行业竞争力。通过提升产品或服务的质量和独特性，微型灯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响应了消费者需求的变化。随着社会和科技的不断发展，消费者对产品和服务的需求也在发生变化。通过深入了解并及时回应消费者的新需求，微型灯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微型灯泡项目的提出是企业战略发展规划的一部分。在面对日益激烈的市场竞争和不断变化的商业环境中，微型灯泡项目作为企业战略的一环，旨在为企业开辟新的增长领域，巩固企业在行业中的地位。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提出不仅仅是基于商业考量，还注重社会责任。通过推出环保、社会责任等方面的微型灯泡项目，微型灯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微型灯泡项目的提出反映了对利益相关者期望的关注。包括客户、员工、投资者等利益相关者在企业发展中都有着各自的期望，微型灯泡项目力求在满足这些期望的同时，取得更大的共赢。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750"/>
      <w:r>
        <w:rPr>
          <w:rFonts w:ascii="仿宋" w:eastAsia="仿宋" w:hAnsi="仿宋" w:cs="仿宋" w:hint="eastAsia"/>
          <w:sz w:val="28"/>
          <w:lang w:eastAsia="zh-CN"/>
        </w:rPr>
        <w:t>(四)、微型灯泡项目意义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在实施微型灯泡项目的过程中，我们不仅仅是在追逐商业成功，更是为企业和社会的多个层面创造了深远的意义。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首要意义在于提升企业的市场竞争力。通过持续的创新和对产品质量的高标准要求，微型灯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型灯泡项目的推进将促使行业技术水平的提升。通过引入先进技术和创新性解决方案，微型灯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型灯泡项目不仅创造了大量就业机会，提高了就业水平，还注重社会责任和环保。通过参与社会公益事业和推动环保微型灯泡项目，微型灯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综合而言，微型灯泡项目意义重大，不仅推动了企业的发展，也为行业和社会的进步贡献了积极力量。这是一个全面而深刻的影响，将在未来产生可持续的正面效应。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307"/>
      <w:r>
        <w:rPr>
          <w:rFonts w:ascii="仿宋" w:eastAsia="仿宋" w:hAnsi="仿宋" w:cs="仿宋" w:hint="eastAsia"/>
          <w:sz w:val="28"/>
          <w:lang w:eastAsia="zh-CN"/>
        </w:rPr>
        <w:t>(五)、微型灯泡项目背景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在当今迅猛发展的商业环境中，微型灯泡项目的动因根植于对多方面因素的审慎考量。这个微型灯泡项目的提出并非孤立的决策，而是对企业所处背景深入思考的产物。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市场的不断演变是微型灯泡项目背后的首要原因。科技的迅速发展和全球市场的快速变化使得企业必须灵活应对。微型灯泡项目应运而生，旨在通过创新性的解决方案迎合市场的多变需求，赢得竞争中的先机。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竞争的激烈程度也是微型灯泡项目背景中不可忽视的一环。企业需要在激烈竞争中脱颖而出，为此，微型灯泡项目致力于打破常规，提供独特的价值主张，以吸引客户并确保市场份额的增长。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技术的迅速发展为企业带来了机遇与挑战。作为微型灯泡项目启动的背景之一，对新兴技术的应用将有助于提升企业的技术水平，使其在不断演进的商业环境中保持竞争优势。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此外，社会对企业责任的期望也在逐渐升高。微型灯泡项目充分融入了社会责任的理念，通过可持续经营和社会公益微型灯泡项目，企图为社会贡献一份力量，在商业成功的同时关注社会价值。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26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673"/>
      <w:r>
        <w:rPr>
          <w:rFonts w:ascii="仿宋" w:eastAsia="仿宋" w:hAnsi="仿宋" w:cs="仿宋" w:hint="eastAsia"/>
          <w:lang w:eastAsia="zh-CN"/>
        </w:rPr>
        <w:t>(一)、微型灯泡行业分析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行业一直以来都是市场的关注焦点。行业内的发展趋势、竞争态势以及潜在机会都对微型灯泡项目的推进产生深远的影响。通过深入研究行业的整体概貌，我们将更好地理解行业的核心特征，为微型灯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微型灯泡行业，技术一直是推动创新和发展的关键因素。我们将对当前技术趋势进行详尽分析，包括但不限于人工智能、大数据应用、先进制造技术等。这有助于微型灯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型灯泡项目成功的基础。我们将对主要竞争对手进行深入研究，包括其市场份额、产品特点、市场定位等。通过全面了解竞争对手的优势和劣势，微型灯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92"/>
      <w:r>
        <w:rPr>
          <w:rFonts w:ascii="仿宋" w:eastAsia="仿宋" w:hAnsi="仿宋" w:cs="仿宋" w:hint="eastAsia"/>
          <w:sz w:val="28"/>
          <w:lang w:eastAsia="zh-CN"/>
        </w:rPr>
        <w:t>(二)、微型灯泡市场分析预测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通过对市场规模的深入调研，我们将预测微型灯泡市场未来的增长趋势。这包括市场的整体规模、各细分领域的发展趋势等。微型灯泡项目可以根据市场的扩张速度和潜在机会，制定更符合市场需求的发展策略。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型灯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微型灯泡项目实施过程中需要充分考虑的因素。我们将对市场风险进行全面评估，包括但不限于政策法规风险、市场竞争风险、技术变革风险等。通过对潜在风险的深入分析，微型灯泡项目可以制定相应的风险缓解策略，降低不确定性对微型灯泡项目的影响。</w:t>
      </w:r>
    </w:p>
    <w:p>
      <w:pPr>
        <w:pStyle w:val="Heading1"/>
        <w:ind w:firstLine="560" w:firstLineChars="200"/>
        <w:rPr>
          <w:rFonts w:ascii="仿宋" w:eastAsia="仿宋" w:hAnsi="仿宋" w:cs="仿宋" w:hint="eastAsia"/>
          <w:sz w:val="28"/>
          <w:lang w:eastAsia="zh-CN"/>
        </w:rPr>
      </w:pPr>
      <w:bookmarkStart w:id="14" w:name="_Toc81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237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微型灯泡项目的主要产品是XXXX，预计年产值为XXX万元。这一产品在市场中占据着重要的地位，其广泛的应用范围使得该微型灯泡项目的市场前景非常广阔。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型灯泡项目的xxx产品作为重要的原材料之一，将在多个领域发挥关键作用。其在建筑、交通、能源等方面的广泛应用将为整个产业链提供强大的支持，形成产业协同效应。微型灯泡项目的年产值XXX万XXX万XXX万万元不仅反映了其在市场上的巨大潜力，更预示着它对国民经济的积极贡献。这种关联度高、涉及面广的产业关系，使得该微型灯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88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总征地面积为XXXX平方米，相当于约XX.XX亩，其中净用地面积为XXXX平方米，红线范围内相当于约XX.XX亩。这一用地规模充分考虑了微型灯泡项目的建设需求，保障了微型灯泡项目在合适的空间内得以充分发展。微型灯泡项目规划的总建筑面积为XXXX平方米，其中主体工程建设占XXXX平方米，计容建筑面积达XXXX平方米。预计建筑工程的投资将达到XXXX万元，为微型灯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计划购置的设备共计XXXX台（套），设备购置费用为XXXX万元。这一设备购置计划充分考虑到微型灯泡项目的生产需求和技术要求，确保了微型灯泡项目在生产运营中具备先进的技术装备和高效的生产能力。设备的合理配置将为微型灯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微型灯泡项目计划总投资为XXXX万元，预计年实现营业收入为XXXX万元。这一产能规模的设定旨在确保微型灯泡项目能够在投资与回报之间取得平衡，实现长期可持续的发展。微型灯泡项目的总投资充分考虑到各个方面的需求，包括用地建设、设备购置等多个环节，以确保微型灯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5882"/>
      <w:r>
        <w:rPr>
          <w:rFonts w:ascii="仿宋" w:eastAsia="仿宋" w:hAnsi="仿宋" w:cs="仿宋" w:hint="eastAsia"/>
          <w:sz w:val="28"/>
          <w:lang w:eastAsia="zh-CN"/>
        </w:rPr>
        <w:t>五、微型灯泡项目建设背景及必要性分析</w:t>
      </w:r>
      <w:bookmarkEnd w:id="17"/>
    </w:p>
    <w:p>
      <w:pPr>
        <w:pStyle w:val="Heading2"/>
        <w:rPr>
          <w:rFonts w:ascii="仿宋" w:eastAsia="仿宋" w:hAnsi="仿宋" w:cs="仿宋" w:hint="eastAsia"/>
          <w:lang w:eastAsia="zh-CN"/>
        </w:rPr>
      </w:pPr>
      <w:bookmarkStart w:id="18" w:name="_Toc28804"/>
      <w:r>
        <w:rPr>
          <w:rFonts w:ascii="仿宋" w:eastAsia="仿宋" w:hAnsi="仿宋" w:cs="仿宋" w:hint="eastAsia"/>
          <w:lang w:eastAsia="zh-CN"/>
        </w:rPr>
        <w:t>(一)、微型灯泡项目背景分析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型灯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型灯泡项目在这个潮流中的定位。同时，我们将关注行业内涌现的新兴机遇，以便微型灯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型灯泡项目提供了强大的发展动力。我们将聚焦于行业内最新的技术发展趋势，包括但不限于人工智能、大数据分析、物联网等领域。通过深度的技术研究，我们将确保微型灯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型灯泡项目发展的源泉。我们将投入更多的精力对市场需求进行深入剖析，超越表面的需求，深入挖掘潜在的市场痛点和机遇。通过对市场需求的细致了解，微型灯泡项目将更有针对性地设计解决方案，满足市场的多样化需求，从而更好地促进微型灯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型灯泡项目战略至关重要。我们将对竞争态势进行更为深入的分析，包括但不限于市场份额、产品特点、客户满意度等多个维度。通过深度的竞争分析，微型灯泡项目将能够更准确地把握市场脉搏，制定具有竞争力的微型灯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型灯泡项目的发展具有直接的影响。我们将进行更为全面的法规和政策分析，了解行业发展中的潜在法律风险和合规挑战。通过充分了解和遵守相关法规，微型灯泡项目将确保在法律框架内合法合规运营，为微型灯泡项目的稳健发展提供有力支持。</w:t>
      </w:r>
    </w:p>
    <w:p>
      <w:pPr>
        <w:pStyle w:val="Heading2"/>
        <w:ind w:firstLine="560" w:firstLineChars="200"/>
        <w:rPr>
          <w:rFonts w:ascii="仿宋" w:eastAsia="仿宋" w:hAnsi="仿宋" w:cs="仿宋" w:hint="eastAsia"/>
          <w:sz w:val="28"/>
          <w:lang w:eastAsia="zh-CN"/>
        </w:rPr>
      </w:pPr>
      <w:bookmarkStart w:id="19" w:name="_Toc5791"/>
      <w:r>
        <w:rPr>
          <w:rFonts w:ascii="仿宋" w:eastAsia="仿宋" w:hAnsi="仿宋" w:cs="仿宋" w:hint="eastAsia"/>
          <w:sz w:val="28"/>
          <w:lang w:eastAsia="zh-CN"/>
        </w:rPr>
        <w:t>(二)、微型灯泡项目建设必要性分析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灯泡项目建设的迫切性源于对行业发展趋势的深刻洞察。我们正处于一个行业变革的时代，科技创新、数字化转型成为企业发展的关键动力。微型灯泡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https://d.book118.com/758036021050006025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微型灯泡项目规划设计蓝图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F2F99"/>
    <w:rsid w:val="6CEF2F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3602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2024-01-10T07:16:00Z</dcterms:created>
  <dcterms:modified xsi:type="dcterms:W3CDTF">2024-01-10T07:16:26Z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61C679D2753C4981ABB66FDA8326C586_11</vt:lpwstr>
  </property>
  <property fmtid="{D5CDD505-2E9C-101B-9397-08002B2CF9AE}" pid="3" name="KSOProductBuildVer">
    <vt:lpwstr>2052-12.1.0.16120</vt:lpwstr>
  </property>
</Properties>
</file>