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小型路面保洁设备项目规划设计蓝图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729" w:history="1">
        <w:r>
          <w:rPr>
            <w:rFonts w:ascii="仿宋" w:eastAsia="仿宋" w:hAnsi="仿宋" w:cs="仿宋" w:hint="eastAsia"/>
            <w:lang w:eastAsia="zh-CN"/>
          </w:rPr>
          <w:t>前言</w:t>
        </w:r>
        <w:r>
          <w:tab/>
        </w:r>
        <w:r>
          <w:fldChar w:fldCharType="begin"/>
        </w:r>
        <w:r>
          <w:instrText xml:space="preserve"> PAGEREF _Toc24729 \h </w:instrText>
        </w:r>
        <w:r>
          <w:fldChar w:fldCharType="separate"/>
        </w:r>
        <w:r>
          <w:t>3</w:t>
        </w:r>
        <w:r>
          <w:fldChar w:fldCharType="end"/>
        </w:r>
      </w:hyperlink>
    </w:p>
    <w:p>
      <w:pPr>
        <w:pStyle w:val="TOC1"/>
        <w:tabs>
          <w:tab w:val="right" w:leader="dot" w:pos="8306"/>
        </w:tabs>
      </w:pPr>
      <w:hyperlink w:anchor="_Toc5533" w:history="1">
        <w:r>
          <w:rPr>
            <w:rFonts w:ascii="仿宋" w:eastAsia="仿宋" w:hAnsi="仿宋" w:cs="仿宋" w:hint="eastAsia"/>
            <w:lang w:eastAsia="zh-CN"/>
          </w:rPr>
          <w:t>一、小型路面保洁设备项目文档管理</w:t>
        </w:r>
        <w:r>
          <w:tab/>
        </w:r>
        <w:r>
          <w:fldChar w:fldCharType="begin"/>
        </w:r>
        <w:r>
          <w:instrText xml:space="preserve"> PAGEREF _Toc5533 \h </w:instrText>
        </w:r>
        <w:r>
          <w:fldChar w:fldCharType="separate"/>
        </w:r>
        <w:r>
          <w:t>3</w:t>
        </w:r>
        <w:r>
          <w:fldChar w:fldCharType="end"/>
        </w:r>
      </w:hyperlink>
    </w:p>
    <w:p>
      <w:pPr>
        <w:pStyle w:val="TOC2"/>
        <w:tabs>
          <w:tab w:val="right" w:leader="dot" w:pos="8306"/>
        </w:tabs>
      </w:pPr>
      <w:hyperlink w:anchor="_Toc31099" w:history="1">
        <w:r>
          <w:rPr>
            <w:rFonts w:ascii="仿宋" w:eastAsia="仿宋" w:hAnsi="仿宋" w:cs="仿宋" w:hint="eastAsia"/>
            <w:lang w:eastAsia="zh-CN"/>
          </w:rPr>
          <w:t>(一)、文档编制与审查</w:t>
        </w:r>
        <w:r>
          <w:tab/>
        </w:r>
        <w:r>
          <w:fldChar w:fldCharType="begin"/>
        </w:r>
        <w:r>
          <w:instrText xml:space="preserve"> PAGEREF _Toc31099 \h </w:instrText>
        </w:r>
        <w:r>
          <w:fldChar w:fldCharType="separate"/>
        </w:r>
        <w:r>
          <w:t>3</w:t>
        </w:r>
        <w:r>
          <w:fldChar w:fldCharType="end"/>
        </w:r>
      </w:hyperlink>
    </w:p>
    <w:p>
      <w:pPr>
        <w:pStyle w:val="TOC2"/>
        <w:tabs>
          <w:tab w:val="right" w:leader="dot" w:pos="8306"/>
        </w:tabs>
      </w:pPr>
      <w:hyperlink w:anchor="_Toc10574" w:history="1">
        <w:r>
          <w:rPr>
            <w:rFonts w:ascii="仿宋" w:eastAsia="仿宋" w:hAnsi="仿宋" w:cs="仿宋" w:hint="eastAsia"/>
            <w:lang w:eastAsia="zh-CN"/>
          </w:rPr>
          <w:t>(二)、文档发布与分发</w:t>
        </w:r>
        <w:r>
          <w:tab/>
        </w:r>
        <w:r>
          <w:fldChar w:fldCharType="begin"/>
        </w:r>
        <w:r>
          <w:instrText xml:space="preserve"> PAGEREF _Toc10574 \h </w:instrText>
        </w:r>
        <w:r>
          <w:fldChar w:fldCharType="separate"/>
        </w:r>
        <w:r>
          <w:t>4</w:t>
        </w:r>
        <w:r>
          <w:fldChar w:fldCharType="end"/>
        </w:r>
      </w:hyperlink>
    </w:p>
    <w:p>
      <w:pPr>
        <w:pStyle w:val="TOC2"/>
        <w:tabs>
          <w:tab w:val="right" w:leader="dot" w:pos="8306"/>
        </w:tabs>
      </w:pPr>
      <w:hyperlink w:anchor="_Toc6907" w:history="1">
        <w:r>
          <w:rPr>
            <w:rFonts w:ascii="仿宋" w:eastAsia="仿宋" w:hAnsi="仿宋" w:cs="仿宋" w:hint="eastAsia"/>
            <w:lang w:eastAsia="zh-CN"/>
          </w:rPr>
          <w:t>(三)、文档存档与归档</w:t>
        </w:r>
        <w:r>
          <w:tab/>
        </w:r>
        <w:r>
          <w:fldChar w:fldCharType="begin"/>
        </w:r>
        <w:r>
          <w:instrText xml:space="preserve"> PAGEREF _Toc6907 \h </w:instrText>
        </w:r>
        <w:r>
          <w:fldChar w:fldCharType="separate"/>
        </w:r>
        <w:r>
          <w:t>5</w:t>
        </w:r>
        <w:r>
          <w:fldChar w:fldCharType="end"/>
        </w:r>
      </w:hyperlink>
    </w:p>
    <w:p>
      <w:pPr>
        <w:pStyle w:val="TOC1"/>
        <w:tabs>
          <w:tab w:val="right" w:leader="dot" w:pos="8306"/>
        </w:tabs>
      </w:pPr>
      <w:hyperlink w:anchor="_Toc18483" w:history="1">
        <w:r>
          <w:rPr>
            <w:rFonts w:ascii="仿宋" w:eastAsia="仿宋" w:hAnsi="仿宋" w:cs="仿宋" w:hint="eastAsia"/>
            <w:lang w:eastAsia="zh-CN"/>
          </w:rPr>
          <w:t>二、产品规划分析</w:t>
        </w:r>
        <w:r>
          <w:tab/>
        </w:r>
        <w:r>
          <w:fldChar w:fldCharType="begin"/>
        </w:r>
        <w:r>
          <w:instrText xml:space="preserve"> PAGEREF _Toc18483 \h </w:instrText>
        </w:r>
        <w:r>
          <w:fldChar w:fldCharType="separate"/>
        </w:r>
        <w:r>
          <w:t>6</w:t>
        </w:r>
        <w:r>
          <w:fldChar w:fldCharType="end"/>
        </w:r>
      </w:hyperlink>
    </w:p>
    <w:p>
      <w:pPr>
        <w:pStyle w:val="TOC2"/>
        <w:tabs>
          <w:tab w:val="right" w:leader="dot" w:pos="8306"/>
        </w:tabs>
      </w:pPr>
      <w:hyperlink w:anchor="_Toc26815" w:history="1">
        <w:r>
          <w:rPr>
            <w:rFonts w:ascii="仿宋" w:eastAsia="仿宋" w:hAnsi="仿宋" w:cs="仿宋" w:hint="eastAsia"/>
            <w:lang w:eastAsia="zh-CN"/>
          </w:rPr>
          <w:t>(一)、产品规划</w:t>
        </w:r>
        <w:r>
          <w:tab/>
        </w:r>
        <w:r>
          <w:fldChar w:fldCharType="begin"/>
        </w:r>
        <w:r>
          <w:instrText xml:space="preserve"> PAGEREF _Toc26815 \h </w:instrText>
        </w:r>
        <w:r>
          <w:fldChar w:fldCharType="separate"/>
        </w:r>
        <w:r>
          <w:t>6</w:t>
        </w:r>
        <w:r>
          <w:fldChar w:fldCharType="end"/>
        </w:r>
      </w:hyperlink>
    </w:p>
    <w:p>
      <w:pPr>
        <w:pStyle w:val="TOC2"/>
        <w:tabs>
          <w:tab w:val="right" w:leader="dot" w:pos="8306"/>
        </w:tabs>
      </w:pPr>
      <w:hyperlink w:anchor="_Toc16816" w:history="1">
        <w:r>
          <w:rPr>
            <w:rFonts w:ascii="仿宋" w:eastAsia="仿宋" w:hAnsi="仿宋" w:cs="仿宋" w:hint="eastAsia"/>
            <w:lang w:eastAsia="zh-CN"/>
          </w:rPr>
          <w:t>(二)、建设规模</w:t>
        </w:r>
        <w:r>
          <w:tab/>
        </w:r>
        <w:r>
          <w:fldChar w:fldCharType="begin"/>
        </w:r>
        <w:r>
          <w:instrText xml:space="preserve"> PAGEREF _Toc16816 \h </w:instrText>
        </w:r>
        <w:r>
          <w:fldChar w:fldCharType="separate"/>
        </w:r>
        <w:r>
          <w:t>7</w:t>
        </w:r>
        <w:r>
          <w:fldChar w:fldCharType="end"/>
        </w:r>
      </w:hyperlink>
    </w:p>
    <w:p>
      <w:pPr>
        <w:pStyle w:val="TOC1"/>
        <w:tabs>
          <w:tab w:val="right" w:leader="dot" w:pos="8306"/>
        </w:tabs>
      </w:pPr>
      <w:hyperlink w:anchor="_Toc11657" w:history="1">
        <w:r>
          <w:rPr>
            <w:rFonts w:ascii="仿宋" w:eastAsia="仿宋" w:hAnsi="仿宋" w:cs="仿宋" w:hint="eastAsia"/>
            <w:lang w:eastAsia="zh-CN"/>
          </w:rPr>
          <w:t>三、小型路面保洁设备项目危机管理</w:t>
        </w:r>
        <w:r>
          <w:tab/>
        </w:r>
        <w:r>
          <w:fldChar w:fldCharType="begin"/>
        </w:r>
        <w:r>
          <w:instrText xml:space="preserve"> PAGEREF _Toc11657 \h </w:instrText>
        </w:r>
        <w:r>
          <w:fldChar w:fldCharType="separate"/>
        </w:r>
        <w:r>
          <w:t>8</w:t>
        </w:r>
        <w:r>
          <w:fldChar w:fldCharType="end"/>
        </w:r>
      </w:hyperlink>
    </w:p>
    <w:p>
      <w:pPr>
        <w:pStyle w:val="TOC2"/>
        <w:tabs>
          <w:tab w:val="right" w:leader="dot" w:pos="8306"/>
        </w:tabs>
      </w:pPr>
      <w:hyperlink w:anchor="_Toc21165" w:history="1">
        <w:r>
          <w:rPr>
            <w:rFonts w:ascii="仿宋" w:eastAsia="仿宋" w:hAnsi="仿宋" w:cs="仿宋" w:hint="eastAsia"/>
            <w:lang w:eastAsia="zh-CN"/>
          </w:rPr>
          <w:t>(一)、危机预警与识别</w:t>
        </w:r>
        <w:r>
          <w:tab/>
        </w:r>
        <w:r>
          <w:fldChar w:fldCharType="begin"/>
        </w:r>
        <w:r>
          <w:instrText xml:space="preserve"> PAGEREF _Toc21165 \h </w:instrText>
        </w:r>
        <w:r>
          <w:fldChar w:fldCharType="separate"/>
        </w:r>
        <w:r>
          <w:t>8</w:t>
        </w:r>
        <w:r>
          <w:fldChar w:fldCharType="end"/>
        </w:r>
      </w:hyperlink>
    </w:p>
    <w:p>
      <w:pPr>
        <w:pStyle w:val="TOC2"/>
        <w:tabs>
          <w:tab w:val="right" w:leader="dot" w:pos="8306"/>
        </w:tabs>
      </w:pPr>
      <w:hyperlink w:anchor="_Toc807" w:history="1">
        <w:r>
          <w:rPr>
            <w:rFonts w:ascii="仿宋" w:eastAsia="仿宋" w:hAnsi="仿宋" w:cs="仿宋" w:hint="eastAsia"/>
            <w:lang w:eastAsia="zh-CN"/>
          </w:rPr>
          <w:t>(二)、危机应对与恢复</w:t>
        </w:r>
        <w:r>
          <w:tab/>
        </w:r>
        <w:r>
          <w:fldChar w:fldCharType="begin"/>
        </w:r>
        <w:r>
          <w:instrText xml:space="preserve"> PAGEREF _Toc807 \h </w:instrText>
        </w:r>
        <w:r>
          <w:fldChar w:fldCharType="separate"/>
        </w:r>
        <w:r>
          <w:t>9</w:t>
        </w:r>
        <w:r>
          <w:fldChar w:fldCharType="end"/>
        </w:r>
      </w:hyperlink>
    </w:p>
    <w:p>
      <w:pPr>
        <w:pStyle w:val="TOC1"/>
        <w:tabs>
          <w:tab w:val="right" w:leader="dot" w:pos="8306"/>
        </w:tabs>
      </w:pPr>
      <w:hyperlink w:anchor="_Toc17461" w:history="1">
        <w:r>
          <w:rPr>
            <w:rFonts w:ascii="仿宋" w:eastAsia="仿宋" w:hAnsi="仿宋" w:cs="仿宋" w:hint="eastAsia"/>
            <w:lang w:eastAsia="zh-CN"/>
          </w:rPr>
          <w:t>四、小型路面保洁设备项目建设单位说明</w:t>
        </w:r>
        <w:r>
          <w:tab/>
        </w:r>
        <w:r>
          <w:fldChar w:fldCharType="begin"/>
        </w:r>
        <w:r>
          <w:instrText xml:space="preserve"> PAGEREF _Toc17461 \h </w:instrText>
        </w:r>
        <w:r>
          <w:fldChar w:fldCharType="separate"/>
        </w:r>
        <w:r>
          <w:t>11</w:t>
        </w:r>
        <w:r>
          <w:fldChar w:fldCharType="end"/>
        </w:r>
      </w:hyperlink>
    </w:p>
    <w:p>
      <w:pPr>
        <w:pStyle w:val="TOC2"/>
        <w:tabs>
          <w:tab w:val="right" w:leader="dot" w:pos="8306"/>
        </w:tabs>
      </w:pPr>
      <w:hyperlink w:anchor="_Toc13064" w:history="1">
        <w:r>
          <w:rPr>
            <w:rFonts w:ascii="仿宋" w:eastAsia="仿宋" w:hAnsi="仿宋" w:cs="仿宋" w:hint="eastAsia"/>
            <w:lang w:eastAsia="zh-CN"/>
          </w:rPr>
          <w:t>(一)、小型路面保洁设备项目承办单位基本情况</w:t>
        </w:r>
        <w:r>
          <w:tab/>
        </w:r>
        <w:r>
          <w:fldChar w:fldCharType="begin"/>
        </w:r>
        <w:r>
          <w:instrText xml:space="preserve"> PAGEREF _Toc13064 \h </w:instrText>
        </w:r>
        <w:r>
          <w:fldChar w:fldCharType="separate"/>
        </w:r>
        <w:r>
          <w:t>11</w:t>
        </w:r>
        <w:r>
          <w:fldChar w:fldCharType="end"/>
        </w:r>
      </w:hyperlink>
    </w:p>
    <w:p>
      <w:pPr>
        <w:pStyle w:val="TOC2"/>
        <w:tabs>
          <w:tab w:val="right" w:leader="dot" w:pos="8306"/>
        </w:tabs>
      </w:pPr>
      <w:hyperlink w:anchor="_Toc5192" w:history="1">
        <w:r>
          <w:rPr>
            <w:rFonts w:ascii="仿宋" w:eastAsia="仿宋" w:hAnsi="仿宋" w:cs="仿宋" w:hint="eastAsia"/>
            <w:lang w:eastAsia="zh-CN"/>
          </w:rPr>
          <w:t>(二)、公司经济效益分析</w:t>
        </w:r>
        <w:r>
          <w:tab/>
        </w:r>
        <w:r>
          <w:fldChar w:fldCharType="begin"/>
        </w:r>
        <w:r>
          <w:instrText xml:space="preserve"> PAGEREF _Toc5192 \h </w:instrText>
        </w:r>
        <w:r>
          <w:fldChar w:fldCharType="separate"/>
        </w:r>
        <w:r>
          <w:t>12</w:t>
        </w:r>
        <w:r>
          <w:fldChar w:fldCharType="end"/>
        </w:r>
      </w:hyperlink>
    </w:p>
    <w:p>
      <w:pPr>
        <w:pStyle w:val="TOC1"/>
        <w:tabs>
          <w:tab w:val="right" w:leader="dot" w:pos="8306"/>
        </w:tabs>
      </w:pPr>
      <w:hyperlink w:anchor="_Toc23630" w:history="1">
        <w:r>
          <w:rPr>
            <w:rFonts w:ascii="仿宋" w:eastAsia="仿宋" w:hAnsi="仿宋" w:cs="仿宋" w:hint="eastAsia"/>
            <w:lang w:eastAsia="zh-CN"/>
          </w:rPr>
          <w:t>五、小型路面保洁设备项目绩效评估</w:t>
        </w:r>
        <w:r>
          <w:tab/>
        </w:r>
        <w:r>
          <w:fldChar w:fldCharType="begin"/>
        </w:r>
        <w:r>
          <w:instrText xml:space="preserve"> PAGEREF _Toc23630 \h </w:instrText>
        </w:r>
        <w:r>
          <w:fldChar w:fldCharType="separate"/>
        </w:r>
        <w:r>
          <w:t>13</w:t>
        </w:r>
        <w:r>
          <w:fldChar w:fldCharType="end"/>
        </w:r>
      </w:hyperlink>
    </w:p>
    <w:p>
      <w:pPr>
        <w:pStyle w:val="TOC2"/>
        <w:tabs>
          <w:tab w:val="right" w:leader="dot" w:pos="8306"/>
        </w:tabs>
      </w:pPr>
      <w:hyperlink w:anchor="_Toc8729" w:history="1">
        <w:r>
          <w:rPr>
            <w:rFonts w:ascii="仿宋" w:eastAsia="仿宋" w:hAnsi="仿宋" w:cs="仿宋" w:hint="eastAsia"/>
            <w:lang w:eastAsia="zh-CN"/>
          </w:rPr>
          <w:t>(一)、绩效评估指标</w:t>
        </w:r>
        <w:r>
          <w:tab/>
        </w:r>
        <w:r>
          <w:fldChar w:fldCharType="begin"/>
        </w:r>
        <w:r>
          <w:instrText xml:space="preserve"> PAGEREF _Toc8729 \h </w:instrText>
        </w:r>
        <w:r>
          <w:fldChar w:fldCharType="separate"/>
        </w:r>
        <w:r>
          <w:t>13</w:t>
        </w:r>
        <w:r>
          <w:fldChar w:fldCharType="end"/>
        </w:r>
      </w:hyperlink>
    </w:p>
    <w:p>
      <w:pPr>
        <w:pStyle w:val="TOC2"/>
        <w:tabs>
          <w:tab w:val="right" w:leader="dot" w:pos="8306"/>
        </w:tabs>
      </w:pPr>
      <w:hyperlink w:anchor="_Toc5010" w:history="1">
        <w:r>
          <w:rPr>
            <w:rFonts w:ascii="仿宋" w:eastAsia="仿宋" w:hAnsi="仿宋" w:cs="仿宋" w:hint="eastAsia"/>
            <w:lang w:eastAsia="zh-CN"/>
          </w:rPr>
          <w:t>(二)、绩效评估方法</w:t>
        </w:r>
        <w:r>
          <w:tab/>
        </w:r>
        <w:r>
          <w:fldChar w:fldCharType="begin"/>
        </w:r>
        <w:r>
          <w:instrText xml:space="preserve"> PAGEREF _Toc5010 \h </w:instrText>
        </w:r>
        <w:r>
          <w:fldChar w:fldCharType="separate"/>
        </w:r>
        <w:r>
          <w:t>14</w:t>
        </w:r>
        <w:r>
          <w:fldChar w:fldCharType="end"/>
        </w:r>
      </w:hyperlink>
    </w:p>
    <w:p>
      <w:pPr>
        <w:pStyle w:val="TOC2"/>
        <w:tabs>
          <w:tab w:val="right" w:leader="dot" w:pos="8306"/>
        </w:tabs>
      </w:pPr>
      <w:hyperlink w:anchor="_Toc24902" w:history="1">
        <w:r>
          <w:rPr>
            <w:rFonts w:ascii="仿宋" w:eastAsia="仿宋" w:hAnsi="仿宋" w:cs="仿宋" w:hint="eastAsia"/>
            <w:lang w:eastAsia="zh-CN"/>
          </w:rPr>
          <w:t>(三)、绩效评估周期</w:t>
        </w:r>
        <w:r>
          <w:tab/>
        </w:r>
        <w:r>
          <w:fldChar w:fldCharType="begin"/>
        </w:r>
        <w:r>
          <w:instrText xml:space="preserve"> PAGEREF _Toc24902 \h </w:instrText>
        </w:r>
        <w:r>
          <w:fldChar w:fldCharType="separate"/>
        </w:r>
        <w:r>
          <w:t>15</w:t>
        </w:r>
        <w:r>
          <w:fldChar w:fldCharType="end"/>
        </w:r>
      </w:hyperlink>
    </w:p>
    <w:p>
      <w:pPr>
        <w:pStyle w:val="TOC1"/>
        <w:tabs>
          <w:tab w:val="right" w:leader="dot" w:pos="8306"/>
        </w:tabs>
      </w:pPr>
      <w:hyperlink w:anchor="_Toc4541" w:history="1">
        <w:r>
          <w:rPr>
            <w:rFonts w:ascii="仿宋" w:eastAsia="仿宋" w:hAnsi="仿宋" w:cs="仿宋" w:hint="eastAsia"/>
            <w:lang w:eastAsia="zh-CN"/>
          </w:rPr>
          <w:t>六、小型路面保洁设备项目选址可行性分析</w:t>
        </w:r>
        <w:r>
          <w:tab/>
        </w:r>
        <w:r>
          <w:fldChar w:fldCharType="begin"/>
        </w:r>
        <w:r>
          <w:instrText xml:space="preserve"> PAGEREF _Toc4541 \h </w:instrText>
        </w:r>
        <w:r>
          <w:fldChar w:fldCharType="separate"/>
        </w:r>
        <w:r>
          <w:t>16</w:t>
        </w:r>
        <w:r>
          <w:fldChar w:fldCharType="end"/>
        </w:r>
      </w:hyperlink>
    </w:p>
    <w:p>
      <w:pPr>
        <w:pStyle w:val="TOC2"/>
        <w:tabs>
          <w:tab w:val="right" w:leader="dot" w:pos="8306"/>
        </w:tabs>
      </w:pPr>
      <w:hyperlink w:anchor="_Toc29649" w:history="1">
        <w:r>
          <w:rPr>
            <w:rFonts w:ascii="仿宋" w:eastAsia="仿宋" w:hAnsi="仿宋" w:cs="仿宋" w:hint="eastAsia"/>
            <w:lang w:eastAsia="zh-CN"/>
          </w:rPr>
          <w:t>(一)、小型路面保洁设备项目选址</w:t>
        </w:r>
        <w:r>
          <w:tab/>
        </w:r>
        <w:r>
          <w:fldChar w:fldCharType="begin"/>
        </w:r>
        <w:r>
          <w:instrText xml:space="preserve"> PAGEREF _Toc29649 \h </w:instrText>
        </w:r>
        <w:r>
          <w:fldChar w:fldCharType="separate"/>
        </w:r>
        <w:r>
          <w:t>16</w:t>
        </w:r>
        <w:r>
          <w:fldChar w:fldCharType="end"/>
        </w:r>
      </w:hyperlink>
    </w:p>
    <w:p>
      <w:pPr>
        <w:pStyle w:val="TOC2"/>
        <w:tabs>
          <w:tab w:val="right" w:leader="dot" w:pos="8306"/>
        </w:tabs>
      </w:pPr>
      <w:hyperlink w:anchor="_Toc29337" w:history="1">
        <w:r>
          <w:rPr>
            <w:rFonts w:ascii="仿宋" w:eastAsia="仿宋" w:hAnsi="仿宋" w:cs="仿宋" w:hint="eastAsia"/>
            <w:lang w:eastAsia="zh-CN"/>
          </w:rPr>
          <w:t>(二)、用地控制指标</w:t>
        </w:r>
        <w:r>
          <w:tab/>
        </w:r>
        <w:r>
          <w:fldChar w:fldCharType="begin"/>
        </w:r>
        <w:r>
          <w:instrText xml:space="preserve"> PAGEREF _Toc29337 \h </w:instrText>
        </w:r>
        <w:r>
          <w:fldChar w:fldCharType="separate"/>
        </w:r>
        <w:r>
          <w:t>16</w:t>
        </w:r>
        <w:r>
          <w:fldChar w:fldCharType="end"/>
        </w:r>
      </w:hyperlink>
    </w:p>
    <w:p>
      <w:pPr>
        <w:pStyle w:val="TOC2"/>
        <w:tabs>
          <w:tab w:val="right" w:leader="dot" w:pos="8306"/>
        </w:tabs>
      </w:pPr>
      <w:hyperlink w:anchor="_Toc18660" w:history="1">
        <w:r>
          <w:rPr>
            <w:rFonts w:ascii="仿宋" w:eastAsia="仿宋" w:hAnsi="仿宋" w:cs="仿宋" w:hint="eastAsia"/>
            <w:lang w:eastAsia="zh-CN"/>
          </w:rPr>
          <w:t>(三)、节约用地措施</w:t>
        </w:r>
        <w:r>
          <w:tab/>
        </w:r>
        <w:r>
          <w:fldChar w:fldCharType="begin"/>
        </w:r>
        <w:r>
          <w:instrText xml:space="preserve"> PAGEREF _Toc18660 \h </w:instrText>
        </w:r>
        <w:r>
          <w:fldChar w:fldCharType="separate"/>
        </w:r>
        <w:r>
          <w:t>18</w:t>
        </w:r>
        <w:r>
          <w:fldChar w:fldCharType="end"/>
        </w:r>
      </w:hyperlink>
    </w:p>
    <w:p>
      <w:pPr>
        <w:pStyle w:val="TOC2"/>
        <w:tabs>
          <w:tab w:val="right" w:leader="dot" w:pos="8306"/>
        </w:tabs>
      </w:pPr>
      <w:hyperlink w:anchor="_Toc18703" w:history="1">
        <w:r>
          <w:rPr>
            <w:rFonts w:ascii="仿宋" w:eastAsia="仿宋" w:hAnsi="仿宋" w:cs="仿宋" w:hint="eastAsia"/>
            <w:lang w:eastAsia="zh-CN"/>
          </w:rPr>
          <w:t>(四)、总图布置方案</w:t>
        </w:r>
        <w:r>
          <w:tab/>
        </w:r>
        <w:r>
          <w:fldChar w:fldCharType="begin"/>
        </w:r>
        <w:r>
          <w:instrText xml:space="preserve"> PAGEREF _Toc18703 \h </w:instrText>
        </w:r>
        <w:r>
          <w:fldChar w:fldCharType="separate"/>
        </w:r>
        <w:r>
          <w:t>19</w:t>
        </w:r>
        <w:r>
          <w:fldChar w:fldCharType="end"/>
        </w:r>
      </w:hyperlink>
    </w:p>
    <w:p>
      <w:pPr>
        <w:pStyle w:val="TOC2"/>
        <w:tabs>
          <w:tab w:val="right" w:leader="dot" w:pos="8306"/>
        </w:tabs>
      </w:pPr>
      <w:hyperlink w:anchor="_Toc3743" w:history="1">
        <w:r>
          <w:rPr>
            <w:rFonts w:ascii="仿宋" w:eastAsia="仿宋" w:hAnsi="仿宋" w:cs="仿宋" w:hint="eastAsia"/>
            <w:lang w:eastAsia="zh-CN"/>
          </w:rPr>
          <w:t>(五)、选址综合评价</w:t>
        </w:r>
        <w:r>
          <w:tab/>
        </w:r>
        <w:r>
          <w:fldChar w:fldCharType="begin"/>
        </w:r>
        <w:r>
          <w:instrText xml:space="preserve"> PAGEREF _Toc3743 \h </w:instrText>
        </w:r>
        <w:r>
          <w:fldChar w:fldCharType="separate"/>
        </w:r>
        <w:r>
          <w:t>20</w:t>
        </w:r>
        <w:r>
          <w:fldChar w:fldCharType="end"/>
        </w:r>
      </w:hyperlink>
    </w:p>
    <w:p>
      <w:pPr>
        <w:pStyle w:val="TOC1"/>
        <w:tabs>
          <w:tab w:val="right" w:leader="dot" w:pos="8306"/>
        </w:tabs>
      </w:pPr>
      <w:hyperlink w:anchor="_Toc15913" w:history="1">
        <w:r>
          <w:rPr>
            <w:rFonts w:ascii="仿宋" w:eastAsia="仿宋" w:hAnsi="仿宋" w:cs="仿宋" w:hint="eastAsia"/>
            <w:lang w:eastAsia="zh-CN"/>
          </w:rPr>
          <w:t>七、小型路面保洁设备项目技术管理</w:t>
        </w:r>
        <w:r>
          <w:tab/>
        </w:r>
        <w:r>
          <w:fldChar w:fldCharType="begin"/>
        </w:r>
        <w:r>
          <w:instrText xml:space="preserve"> PAGEREF _Toc15913 \h </w:instrText>
        </w:r>
        <w:r>
          <w:fldChar w:fldCharType="separate"/>
        </w:r>
        <w:r>
          <w:t>22</w:t>
        </w:r>
        <w:r>
          <w:fldChar w:fldCharType="end"/>
        </w:r>
      </w:hyperlink>
    </w:p>
    <w:p>
      <w:pPr>
        <w:pStyle w:val="TOC2"/>
        <w:tabs>
          <w:tab w:val="right" w:leader="dot" w:pos="8306"/>
        </w:tabs>
      </w:pPr>
      <w:hyperlink w:anchor="_Toc30603" w:history="1">
        <w:r>
          <w:rPr>
            <w:rFonts w:ascii="仿宋" w:eastAsia="仿宋" w:hAnsi="仿宋" w:cs="仿宋" w:hint="eastAsia"/>
            <w:lang w:eastAsia="zh-CN"/>
          </w:rPr>
          <w:t>(一)、技术方案选用方向</w:t>
        </w:r>
        <w:r>
          <w:tab/>
        </w:r>
        <w:r>
          <w:fldChar w:fldCharType="begin"/>
        </w:r>
        <w:r>
          <w:instrText xml:space="preserve"> PAGEREF _Toc30603 \h </w:instrText>
        </w:r>
        <w:r>
          <w:fldChar w:fldCharType="separate"/>
        </w:r>
        <w:r>
          <w:t>22</w:t>
        </w:r>
        <w:r>
          <w:fldChar w:fldCharType="end"/>
        </w:r>
      </w:hyperlink>
    </w:p>
    <w:p>
      <w:pPr>
        <w:pStyle w:val="TOC2"/>
        <w:tabs>
          <w:tab w:val="right" w:leader="dot" w:pos="8306"/>
        </w:tabs>
      </w:pPr>
      <w:hyperlink w:anchor="_Toc22867" w:history="1">
        <w:r>
          <w:rPr>
            <w:rFonts w:ascii="仿宋" w:eastAsia="仿宋" w:hAnsi="仿宋" w:cs="仿宋" w:hint="eastAsia"/>
            <w:lang w:eastAsia="zh-CN"/>
          </w:rPr>
          <w:t>(二)、工艺技术方案选用原则</w:t>
        </w:r>
        <w:r>
          <w:tab/>
        </w:r>
        <w:r>
          <w:fldChar w:fldCharType="begin"/>
        </w:r>
        <w:r>
          <w:instrText xml:space="preserve"> PAGEREF _Toc22867 \h </w:instrText>
        </w:r>
        <w:r>
          <w:fldChar w:fldCharType="separate"/>
        </w:r>
        <w:r>
          <w:t>23</w:t>
        </w:r>
        <w:r>
          <w:fldChar w:fldCharType="end"/>
        </w:r>
      </w:hyperlink>
    </w:p>
    <w:p>
      <w:pPr>
        <w:pStyle w:val="TOC2"/>
        <w:tabs>
          <w:tab w:val="right" w:leader="dot" w:pos="8306"/>
        </w:tabs>
      </w:pPr>
      <w:hyperlink w:anchor="_Toc6243" w:history="1">
        <w:r>
          <w:rPr>
            <w:rFonts w:ascii="仿宋" w:eastAsia="仿宋" w:hAnsi="仿宋" w:cs="仿宋" w:hint="eastAsia"/>
            <w:lang w:eastAsia="zh-CN"/>
          </w:rPr>
          <w:t>(三)、工艺技术方案要求</w:t>
        </w:r>
        <w:r>
          <w:tab/>
        </w:r>
        <w:r>
          <w:fldChar w:fldCharType="begin"/>
        </w:r>
        <w:r>
          <w:instrText xml:space="preserve"> PAGEREF _Toc6243 \h </w:instrText>
        </w:r>
        <w:r>
          <w:fldChar w:fldCharType="separate"/>
        </w:r>
        <w:r>
          <w:t>26</w:t>
        </w:r>
        <w:r>
          <w:fldChar w:fldCharType="end"/>
        </w:r>
      </w:hyperlink>
    </w:p>
    <w:p>
      <w:pPr>
        <w:pStyle w:val="TOC1"/>
        <w:tabs>
          <w:tab w:val="right" w:leader="dot" w:pos="8306"/>
        </w:tabs>
      </w:pPr>
      <w:hyperlink w:anchor="_Toc17261" w:history="1">
        <w:r>
          <w:rPr>
            <w:rFonts w:ascii="仿宋" w:eastAsia="仿宋" w:hAnsi="仿宋" w:cs="仿宋" w:hint="eastAsia"/>
            <w:lang w:eastAsia="zh-CN"/>
          </w:rPr>
          <w:t>八、小型路面保洁设备项目社会影响</w:t>
        </w:r>
        <w:r>
          <w:tab/>
        </w:r>
        <w:r>
          <w:fldChar w:fldCharType="begin"/>
        </w:r>
        <w:r>
          <w:instrText xml:space="preserve"> PAGEREF _Toc17261 \h </w:instrText>
        </w:r>
        <w:r>
          <w:fldChar w:fldCharType="separate"/>
        </w:r>
        <w:r>
          <w:t>28</w:t>
        </w:r>
        <w:r>
          <w:fldChar w:fldCharType="end"/>
        </w:r>
      </w:hyperlink>
    </w:p>
    <w:p>
      <w:pPr>
        <w:pStyle w:val="TOC2"/>
        <w:tabs>
          <w:tab w:val="right" w:leader="dot" w:pos="8306"/>
        </w:tabs>
      </w:pPr>
      <w:hyperlink w:anchor="_Toc2378" w:history="1">
        <w:r>
          <w:rPr>
            <w:rFonts w:ascii="仿宋" w:eastAsia="仿宋" w:hAnsi="仿宋" w:cs="仿宋" w:hint="eastAsia"/>
            <w:lang w:eastAsia="zh-CN"/>
          </w:rPr>
          <w:t>(一)、社会责任与义务</w:t>
        </w:r>
        <w:r>
          <w:tab/>
        </w:r>
        <w:r>
          <w:fldChar w:fldCharType="begin"/>
        </w:r>
        <w:r>
          <w:instrText xml:space="preserve"> PAGEREF _Toc2378 \h </w:instrText>
        </w:r>
        <w:r>
          <w:fldChar w:fldCharType="separate"/>
        </w:r>
        <w:r>
          <w:t>28</w:t>
        </w:r>
        <w:r>
          <w:fldChar w:fldCharType="end"/>
        </w:r>
      </w:hyperlink>
    </w:p>
    <w:p>
      <w:pPr>
        <w:pStyle w:val="TOC2"/>
        <w:tabs>
          <w:tab w:val="right" w:leader="dot" w:pos="8306"/>
        </w:tabs>
      </w:pPr>
      <w:hyperlink w:anchor="_Toc9137" w:history="1">
        <w:r>
          <w:rPr>
            <w:rFonts w:ascii="仿宋" w:eastAsia="仿宋" w:hAnsi="仿宋" w:cs="仿宋" w:hint="eastAsia"/>
            <w:lang w:eastAsia="zh-CN"/>
          </w:rPr>
          <w:t>(二)、社会参与与沟通</w:t>
        </w:r>
        <w:r>
          <w:tab/>
        </w:r>
        <w:r>
          <w:fldChar w:fldCharType="begin"/>
        </w:r>
        <w:r>
          <w:instrText xml:space="preserve"> PAGEREF _Toc9137 \h </w:instrText>
        </w:r>
        <w:r>
          <w:fldChar w:fldCharType="separate"/>
        </w:r>
        <w:r>
          <w:t>29</w:t>
        </w:r>
        <w:r>
          <w:fldChar w:fldCharType="end"/>
        </w:r>
      </w:hyperlink>
    </w:p>
    <w:p>
      <w:pPr>
        <w:pStyle w:val="TOC1"/>
        <w:tabs>
          <w:tab w:val="right" w:leader="dot" w:pos="8306"/>
        </w:tabs>
      </w:pPr>
      <w:hyperlink w:anchor="_Toc3508" w:history="1">
        <w:r>
          <w:rPr>
            <w:rFonts w:ascii="仿宋" w:eastAsia="仿宋" w:hAnsi="仿宋" w:cs="仿宋" w:hint="eastAsia"/>
            <w:lang w:eastAsia="zh-CN"/>
          </w:rPr>
          <w:t>九、小型路面保洁设备项目计划安排</w:t>
        </w:r>
        <w:r>
          <w:tab/>
        </w:r>
        <w:r>
          <w:fldChar w:fldCharType="begin"/>
        </w:r>
        <w:r>
          <w:instrText xml:space="preserve"> PAGEREF _Toc3508 \h </w:instrText>
        </w:r>
        <w:r>
          <w:fldChar w:fldCharType="separate"/>
        </w:r>
        <w:r>
          <w:t>30</w:t>
        </w:r>
        <w:r>
          <w:fldChar w:fldCharType="end"/>
        </w:r>
      </w:hyperlink>
    </w:p>
    <w:p>
      <w:pPr>
        <w:pStyle w:val="TOC2"/>
        <w:tabs>
          <w:tab w:val="right" w:leader="dot" w:pos="8306"/>
        </w:tabs>
      </w:pPr>
      <w:hyperlink w:anchor="_Toc27765" w:history="1">
        <w:r>
          <w:rPr>
            <w:rFonts w:ascii="仿宋" w:eastAsia="仿宋" w:hAnsi="仿宋" w:cs="仿宋" w:hint="eastAsia"/>
            <w:lang w:eastAsia="zh-CN"/>
          </w:rPr>
          <w:t>(一)、建设周期</w:t>
        </w:r>
        <w:r>
          <w:tab/>
        </w:r>
        <w:r>
          <w:fldChar w:fldCharType="begin"/>
        </w:r>
        <w:r>
          <w:instrText xml:space="preserve"> PAGEREF _Toc27765 \h </w:instrText>
        </w:r>
        <w:r>
          <w:fldChar w:fldCharType="separate"/>
        </w:r>
        <w:r>
          <w:t>30</w:t>
        </w:r>
        <w:r>
          <w:fldChar w:fldCharType="end"/>
        </w:r>
      </w:hyperlink>
    </w:p>
    <w:p>
      <w:pPr>
        <w:pStyle w:val="TOC2"/>
        <w:tabs>
          <w:tab w:val="right" w:leader="dot" w:pos="8306"/>
        </w:tabs>
      </w:pPr>
      <w:hyperlink w:anchor="_Toc24708" w:history="1">
        <w:r>
          <w:rPr>
            <w:rFonts w:ascii="仿宋" w:eastAsia="仿宋" w:hAnsi="仿宋" w:cs="仿宋" w:hint="eastAsia"/>
            <w:lang w:eastAsia="zh-CN"/>
          </w:rPr>
          <w:t>(二)、建设进度</w:t>
        </w:r>
        <w:r>
          <w:tab/>
        </w:r>
        <w:r>
          <w:fldChar w:fldCharType="begin"/>
        </w:r>
        <w:r>
          <w:instrText xml:space="preserve"> PAGEREF _Toc24708 \h </w:instrText>
        </w:r>
        <w:r>
          <w:fldChar w:fldCharType="separate"/>
        </w:r>
        <w:r>
          <w:t>31</w:t>
        </w:r>
        <w:r>
          <w:fldChar w:fldCharType="end"/>
        </w:r>
      </w:hyperlink>
    </w:p>
    <w:p>
      <w:pPr>
        <w:pStyle w:val="TOC2"/>
        <w:tabs>
          <w:tab w:val="right" w:leader="dot" w:pos="8306"/>
        </w:tabs>
      </w:pPr>
      <w:hyperlink w:anchor="_Toc24401" w:history="1">
        <w:r>
          <w:rPr>
            <w:rFonts w:ascii="仿宋" w:eastAsia="仿宋" w:hAnsi="仿宋" w:cs="仿宋" w:hint="eastAsia"/>
            <w:lang w:eastAsia="zh-CN"/>
          </w:rPr>
          <w:t>(三)、进度安排注意事项</w:t>
        </w:r>
        <w:r>
          <w:tab/>
        </w:r>
        <w:r>
          <w:fldChar w:fldCharType="begin"/>
        </w:r>
        <w:r>
          <w:instrText xml:space="preserve"> PAGEREF _Toc24401 \h </w:instrText>
        </w:r>
        <w:r>
          <w:fldChar w:fldCharType="separate"/>
        </w:r>
        <w:r>
          <w:t>32</w:t>
        </w:r>
        <w:r>
          <w:fldChar w:fldCharType="end"/>
        </w:r>
      </w:hyperlink>
    </w:p>
    <w:p>
      <w:pPr>
        <w:pStyle w:val="TOC2"/>
        <w:tabs>
          <w:tab w:val="right" w:leader="dot" w:pos="8306"/>
        </w:tabs>
      </w:pPr>
      <w:hyperlink w:anchor="_Toc28207" w:history="1">
        <w:r>
          <w:rPr>
            <w:rFonts w:ascii="仿宋" w:eastAsia="仿宋" w:hAnsi="仿宋" w:cs="仿宋" w:hint="eastAsia"/>
            <w:lang w:eastAsia="zh-CN"/>
          </w:rPr>
          <w:t>(四)、人力资源配置</w:t>
        </w:r>
        <w:r>
          <w:tab/>
        </w:r>
        <w:r>
          <w:fldChar w:fldCharType="begin"/>
        </w:r>
        <w:r>
          <w:instrText xml:space="preserve"> PAGEREF _Toc28207 \h </w:instrText>
        </w:r>
        <w:r>
          <w:fldChar w:fldCharType="separate"/>
        </w:r>
        <w:r>
          <w:t>33</w:t>
        </w:r>
        <w:r>
          <w:fldChar w:fldCharType="end"/>
        </w:r>
      </w:hyperlink>
    </w:p>
    <w:p>
      <w:pPr>
        <w:pStyle w:val="TOC1"/>
        <w:tabs>
          <w:tab w:val="right" w:leader="dot" w:pos="8306"/>
        </w:tabs>
      </w:pPr>
      <w:hyperlink w:anchor="_Toc2870" w:history="1">
        <w:r>
          <w:rPr>
            <w:rFonts w:ascii="仿宋" w:eastAsia="仿宋" w:hAnsi="仿宋" w:cs="仿宋" w:hint="eastAsia"/>
            <w:lang w:eastAsia="zh-CN"/>
          </w:rPr>
          <w:t>十、小型路面保洁设备项目投资规划</w:t>
        </w:r>
        <w:r>
          <w:tab/>
        </w:r>
        <w:r>
          <w:fldChar w:fldCharType="begin"/>
        </w:r>
        <w:r>
          <w:instrText xml:space="preserve"> PAGEREF _Toc2870 \h </w:instrText>
        </w:r>
        <w:r>
          <w:fldChar w:fldCharType="separate"/>
        </w:r>
        <w:r>
          <w:t>34</w:t>
        </w:r>
        <w:r>
          <w:fldChar w:fldCharType="end"/>
        </w:r>
      </w:hyperlink>
    </w:p>
    <w:p>
      <w:pPr>
        <w:pStyle w:val="TOC2"/>
        <w:tabs>
          <w:tab w:val="right" w:leader="dot" w:pos="8306"/>
        </w:tabs>
      </w:pPr>
      <w:hyperlink w:anchor="_Toc21734" w:history="1">
        <w:r>
          <w:rPr>
            <w:rFonts w:ascii="仿宋" w:eastAsia="仿宋" w:hAnsi="仿宋" w:cs="仿宋" w:hint="eastAsia"/>
            <w:lang w:eastAsia="zh-CN"/>
          </w:rPr>
          <w:t>(一)、小型路面保洁设备项目总投资估算</w:t>
        </w:r>
        <w:r>
          <w:tab/>
        </w:r>
        <w:r>
          <w:fldChar w:fldCharType="begin"/>
        </w:r>
        <w:r>
          <w:instrText xml:space="preserve"> PAGEREF _Toc21734 \h </w:instrText>
        </w:r>
        <w:r>
          <w:fldChar w:fldCharType="separate"/>
        </w:r>
        <w:r>
          <w:t>34</w:t>
        </w:r>
        <w:r>
          <w:fldChar w:fldCharType="end"/>
        </w:r>
      </w:hyperlink>
    </w:p>
    <w:p>
      <w:pPr>
        <w:pStyle w:val="TOC2"/>
        <w:tabs>
          <w:tab w:val="right" w:leader="dot" w:pos="8306"/>
        </w:tabs>
      </w:pPr>
      <w:hyperlink w:anchor="_Toc23672" w:history="1">
        <w:r>
          <w:rPr>
            <w:rFonts w:ascii="仿宋" w:eastAsia="仿宋" w:hAnsi="仿宋" w:cs="仿宋" w:hint="eastAsia"/>
            <w:lang w:eastAsia="zh-CN"/>
          </w:rPr>
          <w:t>(二)、资金筹措</w:t>
        </w:r>
        <w:r>
          <w:tab/>
        </w:r>
        <w:r>
          <w:fldChar w:fldCharType="begin"/>
        </w:r>
        <w:r>
          <w:instrText xml:space="preserve"> PAGEREF _Toc23672 \h </w:instrText>
        </w:r>
        <w:r>
          <w:fldChar w:fldCharType="separate"/>
        </w:r>
        <w:r>
          <w:t>35</w:t>
        </w:r>
        <w:r>
          <w:fldChar w:fldCharType="end"/>
        </w:r>
      </w:hyperlink>
    </w:p>
    <w:p>
      <w:pPr>
        <w:pStyle w:val="TOC1"/>
        <w:tabs>
          <w:tab w:val="right" w:leader="dot" w:pos="8306"/>
        </w:tabs>
      </w:pPr>
      <w:hyperlink w:anchor="_Toc783" w:history="1">
        <w:r>
          <w:rPr>
            <w:rFonts w:ascii="仿宋" w:eastAsia="仿宋" w:hAnsi="仿宋" w:cs="仿宋" w:hint="eastAsia"/>
            <w:lang w:eastAsia="zh-CN"/>
          </w:rPr>
          <w:t>十一、小型路面保洁设备项目创新与研发</w:t>
        </w:r>
        <w:r>
          <w:tab/>
        </w:r>
        <w:r>
          <w:fldChar w:fldCharType="begin"/>
        </w:r>
        <w:r>
          <w:instrText xml:space="preserve"> PAGEREF _Toc783 \h </w:instrText>
        </w:r>
        <w:r>
          <w:fldChar w:fldCharType="separate"/>
        </w:r>
        <w:r>
          <w:t>36</w:t>
        </w:r>
        <w:r>
          <w:fldChar w:fldCharType="end"/>
        </w:r>
      </w:hyperlink>
    </w:p>
    <w:p>
      <w:pPr>
        <w:pStyle w:val="TOC2"/>
        <w:tabs>
          <w:tab w:val="right" w:leader="dot" w:pos="8306"/>
        </w:tabs>
      </w:pPr>
      <w:hyperlink w:anchor="_Toc21971" w:history="1">
        <w:r>
          <w:rPr>
            <w:rFonts w:ascii="仿宋" w:eastAsia="仿宋" w:hAnsi="仿宋" w:cs="仿宋" w:hint="eastAsia"/>
            <w:lang w:eastAsia="zh-CN"/>
          </w:rPr>
          <w:t>(一)、创新策略与方向</w:t>
        </w:r>
        <w:r>
          <w:tab/>
        </w:r>
        <w:r>
          <w:fldChar w:fldCharType="begin"/>
        </w:r>
        <w:r>
          <w:instrText xml:space="preserve"> PAGEREF _Toc21971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124" w:history="1">
        <w:r>
          <w:rPr>
            <w:rFonts w:ascii="仿宋" w:eastAsia="仿宋" w:hAnsi="仿宋" w:cs="仿宋" w:hint="eastAsia"/>
            <w:lang w:eastAsia="zh-CN"/>
          </w:rPr>
          <w:t>(二)、研发规划与投入</w:t>
        </w:r>
        <w:r>
          <w:tab/>
        </w:r>
        <w:r>
          <w:fldChar w:fldCharType="begin"/>
        </w:r>
        <w:r>
          <w:instrText xml:space="preserve"> PAGEREF _Toc20124 \h </w:instrText>
        </w:r>
        <w:r>
          <w:fldChar w:fldCharType="separate"/>
        </w:r>
        <w:r>
          <w:t>37</w:t>
        </w:r>
        <w:r>
          <w:fldChar w:fldCharType="end"/>
        </w:r>
      </w:hyperlink>
    </w:p>
    <w:p>
      <w:pPr>
        <w:pStyle w:val="TOC1"/>
        <w:tabs>
          <w:tab w:val="right" w:leader="dot" w:pos="8306"/>
        </w:tabs>
      </w:pPr>
      <w:hyperlink w:anchor="_Toc756" w:history="1">
        <w:r>
          <w:rPr>
            <w:rFonts w:ascii="仿宋" w:eastAsia="仿宋" w:hAnsi="仿宋" w:cs="仿宋" w:hint="eastAsia"/>
            <w:lang w:eastAsia="zh-CN"/>
          </w:rPr>
          <w:t>十二、小型路面保洁设备项目环境影响分析</w:t>
        </w:r>
        <w:r>
          <w:tab/>
        </w:r>
        <w:r>
          <w:fldChar w:fldCharType="begin"/>
        </w:r>
        <w:r>
          <w:instrText xml:space="preserve"> PAGEREF _Toc756 \h </w:instrText>
        </w:r>
        <w:r>
          <w:fldChar w:fldCharType="separate"/>
        </w:r>
        <w:r>
          <w:t>39</w:t>
        </w:r>
        <w:r>
          <w:fldChar w:fldCharType="end"/>
        </w:r>
      </w:hyperlink>
    </w:p>
    <w:p>
      <w:pPr>
        <w:pStyle w:val="TOC2"/>
        <w:tabs>
          <w:tab w:val="right" w:leader="dot" w:pos="8306"/>
        </w:tabs>
      </w:pPr>
      <w:hyperlink w:anchor="_Toc29695" w:history="1">
        <w:r>
          <w:rPr>
            <w:rFonts w:ascii="仿宋" w:eastAsia="仿宋" w:hAnsi="仿宋" w:cs="仿宋" w:hint="eastAsia"/>
            <w:lang w:eastAsia="zh-CN"/>
          </w:rPr>
          <w:t>(一)、建设区域环境质量现状</w:t>
        </w:r>
        <w:r>
          <w:tab/>
        </w:r>
        <w:r>
          <w:fldChar w:fldCharType="begin"/>
        </w:r>
        <w:r>
          <w:instrText xml:space="preserve"> PAGEREF _Toc29695 \h </w:instrText>
        </w:r>
        <w:r>
          <w:fldChar w:fldCharType="separate"/>
        </w:r>
        <w:r>
          <w:t>39</w:t>
        </w:r>
        <w:r>
          <w:fldChar w:fldCharType="end"/>
        </w:r>
      </w:hyperlink>
    </w:p>
    <w:p>
      <w:pPr>
        <w:pStyle w:val="TOC2"/>
        <w:tabs>
          <w:tab w:val="right" w:leader="dot" w:pos="8306"/>
        </w:tabs>
      </w:pPr>
      <w:hyperlink w:anchor="_Toc30747" w:history="1">
        <w:r>
          <w:rPr>
            <w:rFonts w:ascii="仿宋" w:eastAsia="仿宋" w:hAnsi="仿宋" w:cs="仿宋" w:hint="eastAsia"/>
            <w:lang w:eastAsia="zh-CN"/>
          </w:rPr>
          <w:t>(二)、建设期环境保护</w:t>
        </w:r>
        <w:r>
          <w:tab/>
        </w:r>
        <w:r>
          <w:fldChar w:fldCharType="begin"/>
        </w:r>
        <w:r>
          <w:instrText xml:space="preserve"> PAGEREF _Toc30747 \h </w:instrText>
        </w:r>
        <w:r>
          <w:fldChar w:fldCharType="separate"/>
        </w:r>
        <w:r>
          <w:t>41</w:t>
        </w:r>
        <w:r>
          <w:fldChar w:fldCharType="end"/>
        </w:r>
      </w:hyperlink>
    </w:p>
    <w:p>
      <w:pPr>
        <w:pStyle w:val="TOC2"/>
        <w:tabs>
          <w:tab w:val="right" w:leader="dot" w:pos="8306"/>
        </w:tabs>
      </w:pPr>
      <w:hyperlink w:anchor="_Toc8645" w:history="1">
        <w:r>
          <w:rPr>
            <w:rFonts w:ascii="仿宋" w:eastAsia="仿宋" w:hAnsi="仿宋" w:cs="仿宋" w:hint="eastAsia"/>
            <w:lang w:eastAsia="zh-CN"/>
          </w:rPr>
          <w:t>(三)、运营期环境保护</w:t>
        </w:r>
        <w:r>
          <w:tab/>
        </w:r>
        <w:r>
          <w:fldChar w:fldCharType="begin"/>
        </w:r>
        <w:r>
          <w:instrText xml:space="preserve"> PAGEREF _Toc8645 \h </w:instrText>
        </w:r>
        <w:r>
          <w:fldChar w:fldCharType="separate"/>
        </w:r>
        <w:r>
          <w:t>42</w:t>
        </w:r>
        <w:r>
          <w:fldChar w:fldCharType="end"/>
        </w:r>
      </w:hyperlink>
    </w:p>
    <w:p>
      <w:pPr>
        <w:pStyle w:val="TOC2"/>
        <w:tabs>
          <w:tab w:val="right" w:leader="dot" w:pos="8306"/>
        </w:tabs>
      </w:pPr>
      <w:hyperlink w:anchor="_Toc4027" w:history="1">
        <w:r>
          <w:rPr>
            <w:rFonts w:ascii="仿宋" w:eastAsia="仿宋" w:hAnsi="仿宋" w:cs="仿宋" w:hint="eastAsia"/>
            <w:lang w:eastAsia="zh-CN"/>
          </w:rPr>
          <w:t>(四)、小型路面保洁设备项目建设对区域经济的影响</w:t>
        </w:r>
        <w:r>
          <w:tab/>
        </w:r>
        <w:r>
          <w:fldChar w:fldCharType="begin"/>
        </w:r>
        <w:r>
          <w:instrText xml:space="preserve"> PAGEREF _Toc4027 \h </w:instrText>
        </w:r>
        <w:r>
          <w:fldChar w:fldCharType="separate"/>
        </w:r>
        <w:r>
          <w:t>43</w:t>
        </w:r>
        <w:r>
          <w:fldChar w:fldCharType="end"/>
        </w:r>
      </w:hyperlink>
    </w:p>
    <w:p>
      <w:pPr>
        <w:pStyle w:val="TOC2"/>
        <w:tabs>
          <w:tab w:val="right" w:leader="dot" w:pos="8306"/>
        </w:tabs>
      </w:pPr>
      <w:hyperlink w:anchor="_Toc7724" w:history="1">
        <w:r>
          <w:rPr>
            <w:rFonts w:ascii="仿宋" w:eastAsia="仿宋" w:hAnsi="仿宋" w:cs="仿宋" w:hint="eastAsia"/>
            <w:lang w:eastAsia="zh-CN"/>
          </w:rPr>
          <w:t>(五)、废弃物处理</w:t>
        </w:r>
        <w:r>
          <w:tab/>
        </w:r>
        <w:r>
          <w:fldChar w:fldCharType="begin"/>
        </w:r>
        <w:r>
          <w:instrText xml:space="preserve"> PAGEREF _Toc7724 \h </w:instrText>
        </w:r>
        <w:r>
          <w:fldChar w:fldCharType="separate"/>
        </w:r>
        <w:r>
          <w:t>45</w:t>
        </w:r>
        <w:r>
          <w:fldChar w:fldCharType="end"/>
        </w:r>
      </w:hyperlink>
    </w:p>
    <w:p>
      <w:pPr>
        <w:pStyle w:val="TOC2"/>
        <w:tabs>
          <w:tab w:val="right" w:leader="dot" w:pos="8306"/>
        </w:tabs>
      </w:pPr>
      <w:hyperlink w:anchor="_Toc24146" w:history="1">
        <w:r>
          <w:rPr>
            <w:rFonts w:ascii="仿宋" w:eastAsia="仿宋" w:hAnsi="仿宋" w:cs="仿宋" w:hint="eastAsia"/>
            <w:lang w:eastAsia="zh-CN"/>
          </w:rPr>
          <w:t>(六)、特殊环境影响分析</w:t>
        </w:r>
        <w:r>
          <w:tab/>
        </w:r>
        <w:r>
          <w:fldChar w:fldCharType="begin"/>
        </w:r>
        <w:r>
          <w:instrText xml:space="preserve"> PAGEREF _Toc24146 \h </w:instrText>
        </w:r>
        <w:r>
          <w:fldChar w:fldCharType="separate"/>
        </w:r>
        <w:r>
          <w:t>47</w:t>
        </w:r>
        <w:r>
          <w:fldChar w:fldCharType="end"/>
        </w:r>
      </w:hyperlink>
    </w:p>
    <w:p>
      <w:pPr>
        <w:pStyle w:val="TOC2"/>
        <w:tabs>
          <w:tab w:val="right" w:leader="dot" w:pos="8306"/>
        </w:tabs>
      </w:pPr>
      <w:hyperlink w:anchor="_Toc15908" w:history="1">
        <w:r>
          <w:rPr>
            <w:rFonts w:ascii="仿宋" w:eastAsia="仿宋" w:hAnsi="仿宋" w:cs="仿宋" w:hint="eastAsia"/>
            <w:lang w:eastAsia="zh-CN"/>
          </w:rPr>
          <w:t>(七)、清洁生产</w:t>
        </w:r>
        <w:r>
          <w:tab/>
        </w:r>
        <w:r>
          <w:fldChar w:fldCharType="begin"/>
        </w:r>
        <w:r>
          <w:instrText xml:space="preserve"> PAGEREF _Toc15908 \h </w:instrText>
        </w:r>
        <w:r>
          <w:fldChar w:fldCharType="separate"/>
        </w:r>
        <w:r>
          <w:t>48</w:t>
        </w:r>
        <w:r>
          <w:fldChar w:fldCharType="end"/>
        </w:r>
      </w:hyperlink>
    </w:p>
    <w:p>
      <w:pPr>
        <w:pStyle w:val="TOC2"/>
        <w:tabs>
          <w:tab w:val="right" w:leader="dot" w:pos="8306"/>
        </w:tabs>
      </w:pPr>
      <w:hyperlink w:anchor="_Toc21967" w:history="1">
        <w:r>
          <w:rPr>
            <w:rFonts w:ascii="仿宋" w:eastAsia="仿宋" w:hAnsi="仿宋" w:cs="仿宋" w:hint="eastAsia"/>
            <w:lang w:eastAsia="zh-CN"/>
          </w:rPr>
          <w:t>(八)、环境保护综合评价</w:t>
        </w:r>
        <w:r>
          <w:tab/>
        </w:r>
        <w:r>
          <w:fldChar w:fldCharType="begin"/>
        </w:r>
        <w:r>
          <w:instrText xml:space="preserve"> PAGEREF _Toc21967 \h </w:instrText>
        </w:r>
        <w:r>
          <w:fldChar w:fldCharType="separate"/>
        </w:r>
        <w:r>
          <w:t>49</w:t>
        </w:r>
        <w:r>
          <w:fldChar w:fldCharType="end"/>
        </w:r>
      </w:hyperlink>
    </w:p>
    <w:p>
      <w:pPr>
        <w:pStyle w:val="TOC1"/>
        <w:tabs>
          <w:tab w:val="right" w:leader="dot" w:pos="8306"/>
        </w:tabs>
      </w:pPr>
      <w:hyperlink w:anchor="_Toc24989" w:history="1">
        <w:r>
          <w:rPr>
            <w:rFonts w:ascii="仿宋" w:eastAsia="仿宋" w:hAnsi="仿宋" w:cs="仿宋" w:hint="eastAsia"/>
            <w:lang w:eastAsia="zh-CN"/>
          </w:rPr>
          <w:t>十三、供应链管理</w:t>
        </w:r>
        <w:r>
          <w:tab/>
        </w:r>
        <w:r>
          <w:fldChar w:fldCharType="begin"/>
        </w:r>
        <w:r>
          <w:instrText xml:space="preserve"> PAGEREF _Toc24989 \h </w:instrText>
        </w:r>
        <w:r>
          <w:fldChar w:fldCharType="separate"/>
        </w:r>
        <w:r>
          <w:t>50</w:t>
        </w:r>
        <w:r>
          <w:fldChar w:fldCharType="end"/>
        </w:r>
      </w:hyperlink>
    </w:p>
    <w:p>
      <w:pPr>
        <w:pStyle w:val="TOC2"/>
        <w:tabs>
          <w:tab w:val="right" w:leader="dot" w:pos="8306"/>
        </w:tabs>
      </w:pPr>
      <w:hyperlink w:anchor="_Toc7476" w:history="1">
        <w:r>
          <w:rPr>
            <w:rFonts w:ascii="仿宋" w:eastAsia="仿宋" w:hAnsi="仿宋" w:cs="仿宋" w:hint="eastAsia"/>
            <w:lang w:eastAsia="zh-CN"/>
          </w:rPr>
          <w:t>(一)、供应链战略规划</w:t>
        </w:r>
        <w:r>
          <w:tab/>
        </w:r>
        <w:r>
          <w:fldChar w:fldCharType="begin"/>
        </w:r>
        <w:r>
          <w:instrText xml:space="preserve"> PAGEREF _Toc7476 \h </w:instrText>
        </w:r>
        <w:r>
          <w:fldChar w:fldCharType="separate"/>
        </w:r>
        <w:r>
          <w:t>50</w:t>
        </w:r>
        <w:r>
          <w:fldChar w:fldCharType="end"/>
        </w:r>
      </w:hyperlink>
    </w:p>
    <w:p>
      <w:pPr>
        <w:pStyle w:val="TOC2"/>
        <w:tabs>
          <w:tab w:val="right" w:leader="dot" w:pos="8306"/>
        </w:tabs>
      </w:pPr>
      <w:hyperlink w:anchor="_Toc1816" w:history="1">
        <w:r>
          <w:rPr>
            <w:rFonts w:ascii="仿宋" w:eastAsia="仿宋" w:hAnsi="仿宋" w:cs="仿宋" w:hint="eastAsia"/>
            <w:lang w:eastAsia="zh-CN"/>
          </w:rPr>
          <w:t>(二)、供应商选择与合作</w:t>
        </w:r>
        <w:r>
          <w:tab/>
        </w:r>
        <w:r>
          <w:fldChar w:fldCharType="begin"/>
        </w:r>
        <w:r>
          <w:instrText xml:space="preserve"> PAGEREF _Toc1816 \h </w:instrText>
        </w:r>
        <w:r>
          <w:fldChar w:fldCharType="separate"/>
        </w:r>
        <w:r>
          <w:t>52</w:t>
        </w:r>
        <w:r>
          <w:fldChar w:fldCharType="end"/>
        </w:r>
      </w:hyperlink>
    </w:p>
    <w:p>
      <w:pPr>
        <w:pStyle w:val="TOC2"/>
        <w:tabs>
          <w:tab w:val="right" w:leader="dot" w:pos="8306"/>
        </w:tabs>
      </w:pPr>
      <w:hyperlink w:anchor="_Toc1636" w:history="1">
        <w:r>
          <w:rPr>
            <w:rFonts w:ascii="仿宋" w:eastAsia="仿宋" w:hAnsi="仿宋" w:cs="仿宋" w:hint="eastAsia"/>
            <w:lang w:eastAsia="zh-CN"/>
          </w:rPr>
          <w:t>(三)、物流与库存管理</w:t>
        </w:r>
        <w:r>
          <w:tab/>
        </w:r>
        <w:r>
          <w:fldChar w:fldCharType="begin"/>
        </w:r>
        <w:r>
          <w:instrText xml:space="preserve"> PAGEREF _Toc1636 \h </w:instrText>
        </w:r>
        <w:r>
          <w:fldChar w:fldCharType="separate"/>
        </w:r>
        <w:r>
          <w:t>53</w:t>
        </w:r>
        <w:r>
          <w:fldChar w:fldCharType="end"/>
        </w:r>
      </w:hyperlink>
    </w:p>
    <w:p>
      <w:pPr>
        <w:pStyle w:val="TOC1"/>
        <w:tabs>
          <w:tab w:val="right" w:leader="dot" w:pos="8306"/>
        </w:tabs>
      </w:pPr>
      <w:hyperlink w:anchor="_Toc22727" w:history="1">
        <w:r>
          <w:rPr>
            <w:rFonts w:ascii="仿宋" w:eastAsia="仿宋" w:hAnsi="仿宋" w:cs="仿宋" w:hint="eastAsia"/>
            <w:lang w:eastAsia="zh-CN"/>
          </w:rPr>
          <w:t>十四、小型路面保洁设备项目工程方案分析</w:t>
        </w:r>
        <w:r>
          <w:tab/>
        </w:r>
        <w:r>
          <w:fldChar w:fldCharType="begin"/>
        </w:r>
        <w:r>
          <w:instrText xml:space="preserve"> PAGEREF _Toc22727 \h </w:instrText>
        </w:r>
        <w:r>
          <w:fldChar w:fldCharType="separate"/>
        </w:r>
        <w:r>
          <w:t>55</w:t>
        </w:r>
        <w:r>
          <w:fldChar w:fldCharType="end"/>
        </w:r>
      </w:hyperlink>
    </w:p>
    <w:p>
      <w:pPr>
        <w:pStyle w:val="TOC2"/>
        <w:tabs>
          <w:tab w:val="right" w:leader="dot" w:pos="8306"/>
        </w:tabs>
      </w:pPr>
      <w:hyperlink w:anchor="_Toc6967" w:history="1">
        <w:r>
          <w:rPr>
            <w:rFonts w:ascii="仿宋" w:eastAsia="仿宋" w:hAnsi="仿宋" w:cs="仿宋" w:hint="eastAsia"/>
            <w:lang w:eastAsia="zh-CN"/>
          </w:rPr>
          <w:t>(一)、建筑工程设计原则</w:t>
        </w:r>
        <w:r>
          <w:tab/>
        </w:r>
        <w:r>
          <w:fldChar w:fldCharType="begin"/>
        </w:r>
        <w:r>
          <w:instrText xml:space="preserve"> PAGEREF _Toc6967 \h </w:instrText>
        </w:r>
        <w:r>
          <w:fldChar w:fldCharType="separate"/>
        </w:r>
        <w:r>
          <w:t>55</w:t>
        </w:r>
        <w:r>
          <w:fldChar w:fldCharType="end"/>
        </w:r>
      </w:hyperlink>
    </w:p>
    <w:p>
      <w:pPr>
        <w:pStyle w:val="TOC2"/>
        <w:tabs>
          <w:tab w:val="right" w:leader="dot" w:pos="8306"/>
        </w:tabs>
      </w:pPr>
      <w:hyperlink w:anchor="_Toc26574" w:history="1">
        <w:r>
          <w:rPr>
            <w:rFonts w:ascii="仿宋" w:eastAsia="仿宋" w:hAnsi="仿宋" w:cs="仿宋" w:hint="eastAsia"/>
            <w:lang w:eastAsia="zh-CN"/>
          </w:rPr>
          <w:t>(二)、土建工程建设指标</w:t>
        </w:r>
        <w:r>
          <w:tab/>
        </w:r>
        <w:r>
          <w:fldChar w:fldCharType="begin"/>
        </w:r>
        <w:r>
          <w:instrText xml:space="preserve"> PAGEREF _Toc26574 \h </w:instrText>
        </w:r>
        <w:r>
          <w:fldChar w:fldCharType="separate"/>
        </w:r>
        <w:r>
          <w:t>58</w:t>
        </w:r>
        <w:r>
          <w:fldChar w:fldCharType="end"/>
        </w:r>
      </w:hyperlink>
    </w:p>
    <w:p>
      <w:pPr>
        <w:pStyle w:val="TOC1"/>
        <w:tabs>
          <w:tab w:val="right" w:leader="dot" w:pos="8306"/>
        </w:tabs>
      </w:pPr>
      <w:hyperlink w:anchor="_Toc17477" w:history="1">
        <w:r>
          <w:rPr>
            <w:rFonts w:ascii="仿宋" w:eastAsia="仿宋" w:hAnsi="仿宋" w:cs="仿宋" w:hint="eastAsia"/>
            <w:lang w:eastAsia="zh-CN"/>
          </w:rPr>
          <w:t>十五、风险识别与分类</w:t>
        </w:r>
        <w:r>
          <w:tab/>
        </w:r>
        <w:r>
          <w:fldChar w:fldCharType="begin"/>
        </w:r>
        <w:r>
          <w:instrText xml:space="preserve"> PAGEREF _Toc17477 \h </w:instrText>
        </w:r>
        <w:r>
          <w:fldChar w:fldCharType="separate"/>
        </w:r>
        <w:r>
          <w:t>60</w:t>
        </w:r>
        <w:r>
          <w:fldChar w:fldCharType="end"/>
        </w:r>
      </w:hyperlink>
    </w:p>
    <w:p>
      <w:pPr>
        <w:pStyle w:val="TOC2"/>
        <w:tabs>
          <w:tab w:val="right" w:leader="dot" w:pos="8306"/>
        </w:tabs>
      </w:pPr>
      <w:hyperlink w:anchor="_Toc11868" w:history="1">
        <w:r>
          <w:rPr>
            <w:rFonts w:ascii="仿宋" w:eastAsia="仿宋" w:hAnsi="仿宋" w:cs="仿宋" w:hint="eastAsia"/>
            <w:lang w:eastAsia="zh-CN"/>
          </w:rPr>
          <w:t>(一)、风险识别</w:t>
        </w:r>
        <w:r>
          <w:tab/>
        </w:r>
        <w:r>
          <w:fldChar w:fldCharType="begin"/>
        </w:r>
        <w:r>
          <w:instrText xml:space="preserve"> PAGEREF _Toc11868 \h </w:instrText>
        </w:r>
        <w:r>
          <w:fldChar w:fldCharType="separate"/>
        </w:r>
        <w:r>
          <w:t>60</w:t>
        </w:r>
        <w:r>
          <w:fldChar w:fldCharType="end"/>
        </w:r>
      </w:hyperlink>
    </w:p>
    <w:p>
      <w:pPr>
        <w:pStyle w:val="TOC2"/>
        <w:tabs>
          <w:tab w:val="right" w:leader="dot" w:pos="8306"/>
        </w:tabs>
      </w:pPr>
      <w:hyperlink w:anchor="_Toc24337" w:history="1">
        <w:r>
          <w:rPr>
            <w:rFonts w:ascii="仿宋" w:eastAsia="仿宋" w:hAnsi="仿宋" w:cs="仿宋" w:hint="eastAsia"/>
            <w:lang w:eastAsia="zh-CN"/>
          </w:rPr>
          <w:t>(二)、风险分类</w:t>
        </w:r>
        <w:r>
          <w:tab/>
        </w:r>
        <w:r>
          <w:fldChar w:fldCharType="begin"/>
        </w:r>
        <w:r>
          <w:instrText xml:space="preserve"> PAGEREF _Toc24337 \h </w:instrText>
        </w:r>
        <w:r>
          <w:fldChar w:fldCharType="separate"/>
        </w:r>
        <w:r>
          <w:t>61</w:t>
        </w:r>
        <w:r>
          <w:fldChar w:fldCharType="end"/>
        </w:r>
      </w:hyperlink>
    </w:p>
    <w:p>
      <w:pPr>
        <w:pStyle w:val="TOC1"/>
        <w:tabs>
          <w:tab w:val="right" w:leader="dot" w:pos="8306"/>
        </w:tabs>
      </w:pPr>
      <w:hyperlink w:anchor="_Toc30645" w:history="1">
        <w:r>
          <w:rPr>
            <w:rFonts w:ascii="仿宋" w:eastAsia="仿宋" w:hAnsi="仿宋" w:cs="仿宋" w:hint="eastAsia"/>
            <w:lang w:eastAsia="zh-CN"/>
          </w:rPr>
          <w:t>十六、质量管理体系</w:t>
        </w:r>
        <w:r>
          <w:tab/>
        </w:r>
        <w:r>
          <w:fldChar w:fldCharType="begin"/>
        </w:r>
        <w:r>
          <w:instrText xml:space="preserve"> PAGEREF _Toc30645 \h </w:instrText>
        </w:r>
        <w:r>
          <w:fldChar w:fldCharType="separate"/>
        </w:r>
        <w:r>
          <w:t>63</w:t>
        </w:r>
        <w:r>
          <w:fldChar w:fldCharType="end"/>
        </w:r>
      </w:hyperlink>
    </w:p>
    <w:p>
      <w:pPr>
        <w:pStyle w:val="TOC2"/>
        <w:tabs>
          <w:tab w:val="right" w:leader="dot" w:pos="8306"/>
        </w:tabs>
      </w:pPr>
      <w:hyperlink w:anchor="_Toc1652" w:history="1">
        <w:r>
          <w:rPr>
            <w:rFonts w:ascii="仿宋" w:eastAsia="仿宋" w:hAnsi="仿宋" w:cs="仿宋" w:hint="eastAsia"/>
            <w:lang w:eastAsia="zh-CN"/>
          </w:rPr>
          <w:t>(一)、质量目标与方针</w:t>
        </w:r>
        <w:r>
          <w:tab/>
        </w:r>
        <w:r>
          <w:fldChar w:fldCharType="begin"/>
        </w:r>
        <w:r>
          <w:instrText xml:space="preserve"> PAGEREF _Toc1652 \h </w:instrText>
        </w:r>
        <w:r>
          <w:fldChar w:fldCharType="separate"/>
        </w:r>
        <w:r>
          <w:t>63</w:t>
        </w:r>
        <w:r>
          <w:fldChar w:fldCharType="end"/>
        </w:r>
      </w:hyperlink>
    </w:p>
    <w:p>
      <w:pPr>
        <w:pStyle w:val="TOC2"/>
        <w:tabs>
          <w:tab w:val="right" w:leader="dot" w:pos="8306"/>
        </w:tabs>
      </w:pPr>
      <w:hyperlink w:anchor="_Toc1381" w:history="1">
        <w:r>
          <w:rPr>
            <w:rFonts w:ascii="仿宋" w:eastAsia="仿宋" w:hAnsi="仿宋" w:cs="仿宋" w:hint="eastAsia"/>
            <w:lang w:eastAsia="zh-CN"/>
          </w:rPr>
          <w:t>(二)、质量管理责任</w:t>
        </w:r>
        <w:r>
          <w:tab/>
        </w:r>
        <w:r>
          <w:fldChar w:fldCharType="begin"/>
        </w:r>
        <w:r>
          <w:instrText xml:space="preserve"> PAGEREF _Toc1381 \h </w:instrText>
        </w:r>
        <w:r>
          <w:fldChar w:fldCharType="separate"/>
        </w:r>
        <w:r>
          <w:t>64</w:t>
        </w:r>
        <w:r>
          <w:fldChar w:fldCharType="end"/>
        </w:r>
      </w:hyperlink>
    </w:p>
    <w:p>
      <w:pPr>
        <w:pStyle w:val="TOC2"/>
        <w:tabs>
          <w:tab w:val="right" w:leader="dot" w:pos="8306"/>
        </w:tabs>
      </w:pPr>
      <w:hyperlink w:anchor="_Toc10106" w:history="1">
        <w:r>
          <w:rPr>
            <w:rFonts w:ascii="仿宋" w:eastAsia="仿宋" w:hAnsi="仿宋" w:cs="仿宋" w:hint="eastAsia"/>
            <w:lang w:eastAsia="zh-CN"/>
          </w:rPr>
          <w:t>(三)、质量管理体系文件</w:t>
        </w:r>
        <w:r>
          <w:tab/>
        </w:r>
        <w:r>
          <w:fldChar w:fldCharType="begin"/>
        </w:r>
        <w:r>
          <w:instrText xml:space="preserve"> PAGEREF _Toc10106 \h </w:instrText>
        </w:r>
        <w:r>
          <w:fldChar w:fldCharType="separate"/>
        </w:r>
        <w:r>
          <w:t>65</w:t>
        </w:r>
        <w:r>
          <w:fldChar w:fldCharType="end"/>
        </w:r>
      </w:hyperlink>
    </w:p>
    <w:p>
      <w:pPr>
        <w:pStyle w:val="TOC2"/>
        <w:tabs>
          <w:tab w:val="right" w:leader="dot" w:pos="8306"/>
        </w:tabs>
      </w:pPr>
      <w:hyperlink w:anchor="_Toc17202" w:history="1">
        <w:r>
          <w:rPr>
            <w:rFonts w:ascii="仿宋" w:eastAsia="仿宋" w:hAnsi="仿宋" w:cs="仿宋" w:hint="eastAsia"/>
            <w:lang w:eastAsia="zh-CN"/>
          </w:rPr>
          <w:t>(四)、质量培训与教育</w:t>
        </w:r>
        <w:r>
          <w:tab/>
        </w:r>
        <w:r>
          <w:fldChar w:fldCharType="begin"/>
        </w:r>
        <w:r>
          <w:instrText xml:space="preserve"> PAGEREF _Toc17202 \h </w:instrText>
        </w:r>
        <w:r>
          <w:fldChar w:fldCharType="separate"/>
        </w:r>
        <w:r>
          <w:t>68</w:t>
        </w:r>
        <w:r>
          <w:fldChar w:fldCharType="end"/>
        </w:r>
      </w:hyperlink>
    </w:p>
    <w:p>
      <w:pPr>
        <w:pStyle w:val="TOC2"/>
        <w:tabs>
          <w:tab w:val="right" w:leader="dot" w:pos="8306"/>
        </w:tabs>
      </w:pPr>
      <w:hyperlink w:anchor="_Toc3600" w:history="1">
        <w:r>
          <w:rPr>
            <w:rFonts w:ascii="仿宋" w:eastAsia="仿宋" w:hAnsi="仿宋" w:cs="仿宋" w:hint="eastAsia"/>
            <w:lang w:eastAsia="zh-CN"/>
          </w:rPr>
          <w:t>(五)、质量审核与评价</w:t>
        </w:r>
        <w:r>
          <w:tab/>
        </w:r>
        <w:r>
          <w:fldChar w:fldCharType="begin"/>
        </w:r>
        <w:r>
          <w:instrText xml:space="preserve"> PAGEREF _Toc3600 \h </w:instrText>
        </w:r>
        <w:r>
          <w:fldChar w:fldCharType="separate"/>
        </w:r>
        <w:r>
          <w:t>69</w:t>
        </w:r>
        <w:r>
          <w:fldChar w:fldCharType="end"/>
        </w:r>
      </w:hyperlink>
    </w:p>
    <w:p>
      <w:pPr>
        <w:pStyle w:val="TOC2"/>
        <w:tabs>
          <w:tab w:val="right" w:leader="dot" w:pos="8306"/>
        </w:tabs>
      </w:pPr>
      <w:hyperlink w:anchor="_Toc10128" w:history="1">
        <w:r>
          <w:rPr>
            <w:rFonts w:ascii="仿宋" w:eastAsia="仿宋" w:hAnsi="仿宋" w:cs="仿宋" w:hint="eastAsia"/>
            <w:lang w:eastAsia="zh-CN"/>
          </w:rPr>
          <w:t>(六)、不符合与纠正措施</w:t>
        </w:r>
        <w:r>
          <w:tab/>
        </w:r>
        <w:r>
          <w:fldChar w:fldCharType="begin"/>
        </w:r>
        <w:r>
          <w:instrText xml:space="preserve"> PAGEREF _Toc10128 \h </w:instrText>
        </w:r>
        <w:r>
          <w:fldChar w:fldCharType="separate"/>
        </w:r>
        <w:r>
          <w:t>70</w:t>
        </w:r>
        <w:r>
          <w:fldChar w:fldCharType="end"/>
        </w:r>
      </w:hyperlink>
    </w:p>
    <w:p>
      <w:pPr>
        <w:pStyle w:val="TOC1"/>
        <w:tabs>
          <w:tab w:val="right" w:leader="dot" w:pos="8306"/>
        </w:tabs>
      </w:pPr>
      <w:hyperlink w:anchor="_Toc12339" w:history="1">
        <w:r>
          <w:rPr>
            <w:rFonts w:ascii="仿宋" w:eastAsia="仿宋" w:hAnsi="仿宋" w:cs="仿宋" w:hint="eastAsia"/>
            <w:lang w:eastAsia="zh-CN"/>
          </w:rPr>
          <w:t>十七、小型路面保洁设备项目实施时间节点</w:t>
        </w:r>
        <w:r>
          <w:tab/>
        </w:r>
        <w:r>
          <w:fldChar w:fldCharType="begin"/>
        </w:r>
        <w:r>
          <w:instrText xml:space="preserve"> PAGEREF _Toc12339 \h </w:instrText>
        </w:r>
        <w:r>
          <w:fldChar w:fldCharType="separate"/>
        </w:r>
        <w:r>
          <w:t>71</w:t>
        </w:r>
        <w:r>
          <w:fldChar w:fldCharType="end"/>
        </w:r>
      </w:hyperlink>
    </w:p>
    <w:p>
      <w:pPr>
        <w:pStyle w:val="TOC2"/>
        <w:tabs>
          <w:tab w:val="right" w:leader="dot" w:pos="8306"/>
        </w:tabs>
      </w:pPr>
      <w:hyperlink w:anchor="_Toc3222" w:history="1">
        <w:r>
          <w:rPr>
            <w:rFonts w:ascii="仿宋" w:eastAsia="仿宋" w:hAnsi="仿宋" w:cs="仿宋" w:hint="eastAsia"/>
            <w:lang w:eastAsia="zh-CN"/>
          </w:rPr>
          <w:t>(一)、小型路面保洁设备项目启动阶段时间节点</w:t>
        </w:r>
        <w:r>
          <w:tab/>
        </w:r>
        <w:r>
          <w:fldChar w:fldCharType="begin"/>
        </w:r>
        <w:r>
          <w:instrText xml:space="preserve"> PAGEREF _Toc3222 \h </w:instrText>
        </w:r>
        <w:r>
          <w:fldChar w:fldCharType="separate"/>
        </w:r>
        <w:r>
          <w:t>71</w:t>
        </w:r>
        <w:r>
          <w:fldChar w:fldCharType="end"/>
        </w:r>
      </w:hyperlink>
    </w:p>
    <w:p>
      <w:pPr>
        <w:pStyle w:val="TOC2"/>
        <w:tabs>
          <w:tab w:val="right" w:leader="dot" w:pos="8306"/>
        </w:tabs>
      </w:pPr>
      <w:hyperlink w:anchor="_Toc29564" w:history="1">
        <w:r>
          <w:rPr>
            <w:rFonts w:ascii="仿宋" w:eastAsia="仿宋" w:hAnsi="仿宋" w:cs="仿宋" w:hint="eastAsia"/>
            <w:lang w:eastAsia="zh-CN"/>
          </w:rPr>
          <w:t>(二)、小型路面保洁设备项目执行阶段时间节点</w:t>
        </w:r>
        <w:r>
          <w:tab/>
        </w:r>
        <w:r>
          <w:fldChar w:fldCharType="begin"/>
        </w:r>
        <w:r>
          <w:instrText xml:space="preserve"> PAGEREF _Toc29564 \h </w:instrText>
        </w:r>
        <w:r>
          <w:fldChar w:fldCharType="separate"/>
        </w:r>
        <w:r>
          <w:t>72</w:t>
        </w:r>
        <w:r>
          <w:fldChar w:fldCharType="end"/>
        </w:r>
      </w:hyperlink>
    </w:p>
    <w:p>
      <w:pPr>
        <w:pStyle w:val="TOC2"/>
        <w:tabs>
          <w:tab w:val="right" w:leader="dot" w:pos="8306"/>
        </w:tabs>
      </w:pPr>
      <w:hyperlink w:anchor="_Toc28107" w:history="1">
        <w:r>
          <w:rPr>
            <w:rFonts w:ascii="仿宋" w:eastAsia="仿宋" w:hAnsi="仿宋" w:cs="仿宋" w:hint="eastAsia"/>
            <w:lang w:eastAsia="zh-CN"/>
          </w:rPr>
          <w:t>(三)、小型路面保洁设备项目完成阶段时间节点</w:t>
        </w:r>
        <w:r>
          <w:tab/>
        </w:r>
        <w:r>
          <w:fldChar w:fldCharType="begin"/>
        </w:r>
        <w:r>
          <w:instrText xml:space="preserve"> PAGEREF _Toc28107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72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533"/>
      <w:r>
        <w:rPr>
          <w:rFonts w:ascii="仿宋" w:eastAsia="仿宋" w:hAnsi="仿宋" w:cs="仿宋" w:hint="eastAsia"/>
          <w:sz w:val="28"/>
          <w:lang w:eastAsia="zh-CN"/>
        </w:rPr>
        <w:t>一、小型路面保洁设备项目文档管理</w:t>
      </w:r>
      <w:bookmarkEnd w:id="2"/>
    </w:p>
    <w:p>
      <w:pPr>
        <w:pStyle w:val="Heading2"/>
        <w:rPr>
          <w:rFonts w:ascii="仿宋" w:eastAsia="仿宋" w:hAnsi="仿宋" w:cs="仿宋" w:hint="eastAsia"/>
          <w:lang w:eastAsia="zh-CN"/>
        </w:rPr>
      </w:pPr>
      <w:bookmarkStart w:id="3" w:name="_Toc3109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小型路面保洁设备项目高度重视文档的质量和准确性，以支持小型路面保洁设备项目的各项活动和决策。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路面保洁设备项目文档的编制始于小型路面保洁设备项目计划的初期，我们制定了详细的文档编制计划，明确了每个文档的内容、格式和编写责任人。在小型路面保洁设备项目启动阶段，我们首先编制了小型路面保洁设备项目章程，明确定义了小型路面保洁设备项目的目标、范围、风险等关键要素。随后，小型路面保洁设备项目团队根据计划陆续编制了需求文档、设计文档、测试文档等各类文档，确保小型路面保洁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小型路面保洁设备项目管理中的重要环节，旨在确保小型路面保洁设备项目文档符合质量标准和小型路面保洁设备项目需求。在小型路面保洁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小型路面保洁设备项目相关利益方和专业领域的专家对文档进行独立审查。这有助于获取更全面、客观的反馈，确保小型路面保洁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路面保洁设备项目在文档编制与审查方面建立了严格的管理机制，通过规范的流程和多维度的审查，确保小型路面保洁设备项目文档的质量、准确性和可靠性，为小型路面保洁设备项目的顺利推进提供了有力支持。</w:t>
      </w:r>
    </w:p>
    <w:p>
      <w:pPr>
        <w:pStyle w:val="Heading2"/>
        <w:ind w:firstLine="560" w:firstLineChars="200"/>
        <w:rPr>
          <w:rFonts w:ascii="仿宋" w:eastAsia="仿宋" w:hAnsi="仿宋" w:cs="仿宋" w:hint="eastAsia"/>
          <w:sz w:val="28"/>
          <w:lang w:eastAsia="zh-CN"/>
        </w:rPr>
      </w:pPr>
      <w:bookmarkStart w:id="4" w:name="_Toc10574"/>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在小型路面保洁设备项目中，我们致力于优化文档发布与分发过程，以确保信息的高效传递和团队间协作的顺畅进行。以下是我们采取的关键优化策略：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我们通过多渠道发布文档，包括电子邮件、小型路面保洁设备项目管理平台、内部网站等，以满足不同团队成员的偏好和需求。多渠道发布确保了信息的全面覆盖。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我们采用了精细的权限控制，确保只有授权人员可以访问敏感信息。这种安全措施保护了小型路面保洁设备项目文档的机密性，防止了未经授权的信息泄露。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907"/>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小型路面保洁设备项目生命周期中一个至关重要的环节，直接关系到小型路面保洁设备项目信息的长期保存和历史记录的完整性。在小型路面保洁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8483"/>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6815"/>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小型路面保洁设备项目的主要产品是XXXX，预计年产值为XXX万元。这一产品在市场中占据着重要的地位，其广泛的应用范围使得该小型路面保洁设备项目的市场前景非常广阔。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小型路面保洁设备项目的xxx产品作为重要的原材料之一，将在多个领域发挥关键作用。其在建筑、交通、能源等方面的广泛应用将为整个产业链提供强大的支持，形成产业协同效应。小型路面保洁设备项目的年产值XXX万XXX万XXX万万元不仅反映了其在市场上的巨大潜力，更预示着它对国民经济的积极贡献。这种关联度高、涉及面广的产业关系，使得该小型路面保洁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6816"/>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型路面保洁设备项目总征地面积为XXXX平方米，相当于约XX.XX亩，其中净用地面积为XXXX平方米，红线范围内相当于约XX.XX亩。这一用地规模充分考虑了小型路面保洁设备项目的建设需求，保障了小型路面保洁设备项目在合适的空间内得以充分发展。小型路面保洁设备项目规划的总建筑面积为XXXX平方米，其中主体工程建设占XXXX平方米，计容建筑面积达XXXX平方米。预计建筑工程的投资将达到XXXX万元，为小型路面保洁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路面保洁设备项目计划购置的设备共计XXXX台（套），设备购置费用为XXXX万元。这一设备购置计划充分考虑到小型路面保洁设备项目的生产需求和技术要求，确保了小型路面保洁设备项目在生产运营中具备先进的技术装备和高效的生产能力。设备的合理配置将为小型路面保洁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路面保洁设备项目计划总投资为XXXX万元，预计年实现营业收入为XXXX万元。这一产能规模的设定旨在确保小型路面保洁设备项目能够在投资与回报之间取得平衡，实现长期可持续的发展。小型路面保洁设备项目的总投资充分考虑到各个方面的需求，包括用地建设、设备购置等多个环节，以确保小型路面保洁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1657"/>
      <w:r>
        <w:rPr>
          <w:rFonts w:ascii="仿宋" w:eastAsia="仿宋" w:hAnsi="仿宋" w:cs="仿宋" w:hint="eastAsia"/>
          <w:sz w:val="28"/>
          <w:lang w:eastAsia="zh-CN"/>
        </w:rPr>
        <w:t>三、小型路面保洁设备项目危机管理</w:t>
      </w:r>
      <w:bookmarkEnd w:id="9"/>
    </w:p>
    <w:p>
      <w:pPr>
        <w:pStyle w:val="Heading2"/>
        <w:rPr>
          <w:rFonts w:ascii="仿宋" w:eastAsia="仿宋" w:hAnsi="仿宋" w:cs="仿宋" w:hint="eastAsia"/>
          <w:lang w:eastAsia="zh-CN"/>
        </w:rPr>
      </w:pPr>
      <w:bookmarkStart w:id="10" w:name="_Toc21165"/>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小型路面保洁设备项目危机管理中，危机预警与识别是确保小型路面保洁设备项目稳健运行的核心步骤。通过建立全面的监测机制，小型路面保洁设备项目团队旨在及时发现和理解潜在的风险和危机因素，以便采取及时的预防和应对措施，确保小型路面保洁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小型路面保洁设备项目团队全面分析了整个小型路面保洁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小型路面保洁设备项目团队着重于明确定义小型路面保洁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小型路面保洁设备项目进展的持续监控，团队能够及时发现潜在问题并作出迅速反应。小型路面保洁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在这一阶段，团队的专业素养和反应速度将发挥至关重要的作用，以确保潜在危机能够在初期得到有效的处理，最大程度地减轻负面影响。通过危机预警与识别，小型路面保洁设备项目得以更有序、可控地推进。</w:t>
      </w:r>
    </w:p>
    <w:p>
      <w:pPr>
        <w:pStyle w:val="Heading2"/>
        <w:ind w:firstLine="560" w:firstLineChars="200"/>
        <w:rPr>
          <w:rFonts w:ascii="仿宋" w:eastAsia="仿宋" w:hAnsi="仿宋" w:cs="仿宋" w:hint="eastAsia"/>
          <w:sz w:val="28"/>
          <w:lang w:eastAsia="zh-CN"/>
        </w:rPr>
      </w:pPr>
      <w:bookmarkStart w:id="11" w:name="_Toc807"/>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在危机发生时，小型路面保洁设备项目团队立即行动，成立了应急小组。该小组的任务是迅速制定并实施紧急应对措施，以最小化潜在损失。以下是采取的主要措施：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暂停小型路面保洁设备项目进度：为遏制危机蔓延，小型路面保洁设备项目暂时停止进行，以便全面评估当前状况。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资源重新分配：重新评估小型路面保洁设备项目资源的分配，确保最大限度地减小损失。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实时沟通：与关键利益相关者建立实时沟通机制，向他们传递小型路面保洁设备项目危机的实际状况，保障小型路面保洁设备项目核心利益。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在紧急应对的同时，小型路面保洁设备项目团队强调了团队协作和有效沟通的重要性。以下是团队协作的关键举措：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信息共享机制：建立了信息共享平台，确保团队成员能够及时获取小型路面保洁设备项目危机的实时信息。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领导者沟通：小型路面保洁设备项目领导者通过定期会议和即时沟通工具，指导团队应对危机，保持团队稳定运行。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随着危机得到初步控制，小型路面保洁设备项目团队转向制定恢复计划，以确保小型路面保洁设备项目能够从中迅速恢复。主要恢复计划包括：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修复受损的进度计划：重新评估小型路面保洁设备项目进度，制定修复计划，确保小型路面保洁设备项目尽快回归正常进程。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重新调整资源分配：优化资源分配，确保小型路面保洁设备项目在有限资源下高效运转。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风险管理机制加强：对小型路面保洁设备项目风险进行全面评估，制定更强化的风险管理策略，以预防未来可能的危机。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7461"/>
      <w:r>
        <w:rPr>
          <w:rFonts w:ascii="仿宋" w:eastAsia="仿宋" w:hAnsi="仿宋" w:cs="仿宋" w:hint="eastAsia"/>
          <w:sz w:val="28"/>
          <w:lang w:eastAsia="zh-CN"/>
        </w:rPr>
        <w:t>四、小型路面保洁设备项目建设单位说明</w:t>
      </w:r>
      <w:bookmarkEnd w:id="12"/>
    </w:p>
    <w:p>
      <w:pPr>
        <w:pStyle w:val="Heading2"/>
        <w:rPr>
          <w:rFonts w:ascii="仿宋" w:eastAsia="仿宋" w:hAnsi="仿宋" w:cs="仿宋" w:hint="eastAsia"/>
          <w:lang w:eastAsia="zh-CN"/>
        </w:rPr>
      </w:pPr>
      <w:bookmarkStart w:id="13" w:name="_Toc13064"/>
      <w:r>
        <w:rPr>
          <w:rFonts w:ascii="仿宋" w:eastAsia="仿宋" w:hAnsi="仿宋" w:cs="仿宋" w:hint="eastAsia"/>
          <w:lang w:eastAsia="zh-CN"/>
        </w:rPr>
        <w:t>(一)、小型路面保洁设备项目承办单位基本情况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4" w:name="_Toc5192"/>
      <w:r>
        <w:rPr>
          <w:rFonts w:ascii="仿宋" w:eastAsia="仿宋" w:hAnsi="仿宋" w:cs="仿宋" w:hint="eastAsia"/>
          <w:sz w:val="28"/>
          <w:lang w:eastAsia="zh-CN"/>
        </w:rPr>
        <w:t>(二)、公司经济效益分析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小型路面保洁设备项目承办单位的XXXX，我们着眼于实现可持续的经济效益。通过技术创新和解决方案的提供，公司预计在小型路面保洁设备项目执行期间将获得可观的收入增长。这一收入来源主要包括小型路面保洁设备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同时，我们注重成本控制和效率提升，以确保小型路面保洁设备项目的可持续盈利。透过精细的管理和资源优化，公司期望实现小型路面保洁设备项目利润最大化。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小型路面保洁设备项目实施进行全面的投资评估，包括小型路面保洁设备项目启动阶段的资金投入和后续运营成本。通过对小型路面保洁设备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小型路面保洁设备项目实施过程中具备足够的资金流动性，公司将进行详尽的现金流分析。这包括资金需求的合理预测、小型路面保洁设备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5" w:name="_Toc23630"/>
      <w:r>
        <w:rPr>
          <w:rFonts w:ascii="仿宋" w:eastAsia="仿宋" w:hAnsi="仿宋" w:cs="仿宋" w:hint="eastAsia"/>
          <w:sz w:val="28"/>
          <w:lang w:eastAsia="zh-CN"/>
        </w:rPr>
        <w:t>五、小型路面保洁设备项目绩效评估</w:t>
      </w:r>
      <w:bookmarkEnd w:id="15"/>
    </w:p>
    <w:p>
      <w:pPr>
        <w:pStyle w:val="Heading2"/>
        <w:rPr>
          <w:rFonts w:ascii="仿宋" w:eastAsia="仿宋" w:hAnsi="仿宋" w:cs="仿宋" w:hint="eastAsia"/>
          <w:lang w:eastAsia="zh-CN"/>
        </w:rPr>
      </w:pPr>
      <w:bookmarkStart w:id="16" w:name="_Toc8729"/>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小型路面保洁设备项目中，我们设计了一套全面的绩效评估指标，以确保小型路面保洁设备项目的可控和成功交付。这些指标跨足小型路面保洁设备项目目标、成本、进度和质量等多个维度，为我们提供了全面洞察小型路面保洁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路面保洁设备项目目标达成率是我们关注的首要指标。我们设定了明确的目标，并通过定期监测和评估，迅速发现并应对潜在的目标偏差。这为小型路面保洁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成本绩效是另一个核心关注点。通过实际成本与预算成本的对比分析，我们深入了解成本差异的原因，及时调整资源分配，保持小型路面保洁设备项目在经济效益方面的合理水平。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小型路面保洁设备项目进度作为关键的绩效指标之一，得到了精心的关注。我们制定了详细的小型路面保洁设备项目进度计划，并设立了进度符合度指标，确保实际进度与计划进度保持一致。这使我们能够快速发现和解决潜在的进度问题，保持小型路面保洁设备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小型路面保洁设备项目绩效的不可或缺的一环。我们引入了一系列的质量标准和客户满意度指标，以确保小型路面保洁设备项目交付的成果在质量上达到或超越预期水平。通过持续监测这些指标，我们努力提升小型路面保洁设备项目整体质量水平，为小型路面保洁设备项目的成功交付提供有力保障。通过这些科学且全面的绩效评估，我们能够更好地引导小型路面保洁设备项目的持续改进，确保小型路面保洁设备项目目标的顺利达成。</w:t>
      </w:r>
    </w:p>
    <w:p>
      <w:pPr>
        <w:pStyle w:val="Heading2"/>
        <w:ind w:firstLine="560" w:firstLineChars="200"/>
        <w:rPr>
          <w:rFonts w:ascii="仿宋" w:eastAsia="仿宋" w:hAnsi="仿宋" w:cs="仿宋" w:hint="eastAsia"/>
          <w:sz w:val="28"/>
          <w:lang w:eastAsia="zh-CN"/>
        </w:rPr>
      </w:pPr>
      <w:bookmarkStart w:id="17" w:name="_Toc5010"/>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绩效评估是小型路面保洁设备项目中的关键环节，为确保小型路面保洁设备项目达到预期目标，我们采用了多层次、多维度的绩效评估方法。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小型路面保洁设备项目的战略目标对齐，确保每个决策和行动都与小型路面保洁设备项目整体目标保持一致。团队会定期召开战略对齐会议，审视当前工作与小型路面保洁设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小型路面保洁设备项目进度、质量、成本和风险等方面。这些指标通过数据收集和分析，为小型路面保洁设备项目管理团队提供了客观的评估依据。例如，我们通过小型路面保洁设备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绩效评估不仅仅停留在小型路面保洁设备项目内部，还考虑了小型路面保洁设备项目对外部环境的影响。我们定期进行干系人满意度调查，以了解各利益相关方对小型路面保洁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这种多层次、多角度的绩效评估方法，使得我们能够全面了解小型路面保洁设备项目的运行状态，及时做出调整，确保小型路面保洁设备项目在不断变化的环境中保持稳健前行。</w:t>
      </w:r>
    </w:p>
    <w:p>
      <w:pPr>
        <w:pStyle w:val="Heading2"/>
        <w:ind w:firstLine="560" w:firstLineChars="200"/>
        <w:rPr>
          <w:rFonts w:ascii="仿宋" w:eastAsia="仿宋" w:hAnsi="仿宋" w:cs="仿宋" w:hint="eastAsia"/>
          <w:sz w:val="28"/>
          <w:lang w:eastAsia="zh-CN"/>
        </w:rPr>
      </w:pPr>
      <w:bookmarkStart w:id="18" w:name="_Toc24902"/>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为了确保小型路面保洁设备项目的有效管理和不断优化，我们采用了精心设计的绩效评估周期。这个周期旨在实现灵活、实时和全面的评估，以适应小型路面保洁设备项目执行中的各种挑战。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小型路面保洁设备项目的不同需求，分为短期、中期和长期。短期评估关注每个迭代或工作周期，以及时发现和解决当前任务中的问题。中期评估涵盖几个迭代，深入了解整体小型路面保洁设备项目的趋势和性能。长期评估则着眼于整个小型路面保洁设备项目阶段，确保小型路面保洁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小型路面保洁设备项目管理工具和协作平台，团队成员能够随时更新和分享小型路面保洁设备项目数据。这种实时性的反馈机制使我们能够及时察觉潜在问题，快速调整，保持小型路面保洁设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小型路面保洁设备项目的决策制定密不可分。每个周期的小型路面保洁设备项目回顾会议成为集体总结经验、识别问题深层次原因并找到创新解决方案的平台。这种定期的反思与调整机制使小型路面保洁设备项目能够不断学习、进化，以更好地适应变化的环境。</w:t>
      </w:r>
    </w:p>
    <w:p>
      <w:pPr>
        <w:pStyle w:val="Heading1"/>
        <w:ind w:firstLine="560" w:firstLineChars="200"/>
        <w:rPr>
          <w:rFonts w:ascii="仿宋" w:eastAsia="仿宋" w:hAnsi="仿宋" w:cs="仿宋" w:hint="eastAsia"/>
          <w:sz w:val="28"/>
          <w:lang w:eastAsia="zh-CN"/>
        </w:rPr>
      </w:pPr>
      <w:bookmarkStart w:id="19" w:name="_Toc4541"/>
      <w:r>
        <w:rPr>
          <w:rFonts w:ascii="仿宋" w:eastAsia="仿宋" w:hAnsi="仿宋" w:cs="仿宋" w:hint="eastAsia"/>
          <w:sz w:val="28"/>
          <w:lang w:eastAsia="zh-CN"/>
        </w:rPr>
        <w:t>六、小型路面保洁设备项目选址可行性分析</w:t>
      </w:r>
      <w:bookmarkEnd w:id="19"/>
    </w:p>
    <w:p>
      <w:pPr>
        <w:pStyle w:val="Heading2"/>
        <w:rPr>
          <w:rFonts w:ascii="仿宋" w:eastAsia="仿宋" w:hAnsi="仿宋" w:cs="仿宋" w:hint="eastAsia"/>
          <w:lang w:eastAsia="zh-CN"/>
        </w:rPr>
      </w:pPr>
      <w:bookmarkStart w:id="20" w:name="_Toc29649"/>
      <w:r>
        <w:rPr>
          <w:rFonts w:ascii="仿宋" w:eastAsia="仿宋" w:hAnsi="仿宋" w:cs="仿宋" w:hint="eastAsia"/>
          <w:lang w:eastAsia="zh-CN"/>
        </w:rPr>
        <w:t>(一)、小型路面保洁设备项目选址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该小型路面保洁设备项目选址位于XX省XX市XX区XXX街道</w:t>
      </w:r>
    </w:p>
    <w:p>
      <w:pPr>
        <w:pStyle w:val="Heading2"/>
        <w:ind w:firstLine="560" w:firstLineChars="200"/>
        <w:rPr>
          <w:rFonts w:ascii="仿宋" w:eastAsia="仿宋" w:hAnsi="仿宋" w:cs="仿宋" w:hint="eastAsia"/>
          <w:sz w:val="28"/>
          <w:lang w:eastAsia="zh-CN"/>
        </w:rPr>
      </w:pPr>
      <w:bookmarkStart w:id="21" w:name="_Toc29337"/>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小型路面保洁设备项目的征地面积将根据小型路面保洁设备项目的实际规模和需求进行精确规划。具体面积XXX平方米，旨在确保小型路面保洁设备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净用地面积是在征地面积基础上去除不可利用面积后的实际可开发用地。具体面积XXX平方米，考虑到环保、交通、安全等多方面因素，以确保小型路面保洁设备项目在整体利用效率上达到最优。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https://d.book118.com/758047103056006032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小型路面保洁设备项目规划设计蓝图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BC1AC5"/>
    <w:rsid w:val="61BC1AC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5804710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2024-01-28T16:56:00Z</dcterms:created>
  <dcterms:modified xsi:type="dcterms:W3CDTF">2024-01-28T16:56:42Z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E81FCEEE315F4769B5DEDAA1910A9115_11</vt:lpwstr>
  </property>
  <property fmtid="{D5CDD505-2E9C-101B-9397-08002B2CF9AE}" pid="3" name="KSOProductBuildVer">
    <vt:lpwstr>2052-12.1.0.16120</vt:lpwstr>
  </property>
</Properties>
</file>