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电动轿车资金申请报告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835" w:history="1">
        <w:r>
          <w:rPr>
            <w:rFonts w:ascii="仿宋" w:eastAsia="仿宋" w:hAnsi="仿宋" w:cs="仿宋" w:hint="eastAsia"/>
            <w:lang w:eastAsia="zh-CN"/>
          </w:rPr>
          <w:t>前言</w:t>
        </w:r>
        <w:r>
          <w:tab/>
        </w:r>
        <w:r>
          <w:fldChar w:fldCharType="begin"/>
        </w:r>
        <w:r>
          <w:instrText xml:space="preserve"> PAGEREF _Toc19835 \h </w:instrText>
        </w:r>
        <w:r>
          <w:fldChar w:fldCharType="separate"/>
        </w:r>
        <w:r>
          <w:t>3</w:t>
        </w:r>
        <w:r>
          <w:fldChar w:fldCharType="end"/>
        </w:r>
      </w:hyperlink>
    </w:p>
    <w:p>
      <w:pPr>
        <w:pStyle w:val="TOC1"/>
        <w:tabs>
          <w:tab w:val="right" w:leader="dot" w:pos="8306"/>
        </w:tabs>
      </w:pPr>
      <w:hyperlink w:anchor="_Toc29598" w:history="1">
        <w:r>
          <w:rPr>
            <w:rFonts w:ascii="仿宋" w:eastAsia="仿宋" w:hAnsi="仿宋" w:cs="仿宋" w:hint="eastAsia"/>
            <w:lang w:eastAsia="zh-CN"/>
          </w:rPr>
          <w:t>一、建筑物技术方案</w:t>
        </w:r>
        <w:r>
          <w:tab/>
        </w:r>
        <w:r>
          <w:fldChar w:fldCharType="begin"/>
        </w:r>
        <w:r>
          <w:instrText xml:space="preserve"> PAGEREF _Toc29598 \h </w:instrText>
        </w:r>
        <w:r>
          <w:fldChar w:fldCharType="separate"/>
        </w:r>
        <w:r>
          <w:t>3</w:t>
        </w:r>
        <w:r>
          <w:fldChar w:fldCharType="end"/>
        </w:r>
      </w:hyperlink>
    </w:p>
    <w:p>
      <w:pPr>
        <w:pStyle w:val="TOC2"/>
        <w:tabs>
          <w:tab w:val="right" w:leader="dot" w:pos="8306"/>
        </w:tabs>
      </w:pPr>
      <w:hyperlink w:anchor="_Toc29230" w:history="1">
        <w:r>
          <w:rPr>
            <w:rFonts w:ascii="仿宋" w:eastAsia="仿宋" w:hAnsi="仿宋" w:cs="仿宋" w:hint="eastAsia"/>
            <w:lang w:eastAsia="zh-CN"/>
          </w:rPr>
          <w:t>(一)、项目工程设计总体要求</w:t>
        </w:r>
        <w:r>
          <w:tab/>
        </w:r>
        <w:r>
          <w:fldChar w:fldCharType="begin"/>
        </w:r>
        <w:r>
          <w:instrText xml:space="preserve"> PAGEREF _Toc29230 \h </w:instrText>
        </w:r>
        <w:r>
          <w:fldChar w:fldCharType="separate"/>
        </w:r>
        <w:r>
          <w:t>3</w:t>
        </w:r>
        <w:r>
          <w:fldChar w:fldCharType="end"/>
        </w:r>
      </w:hyperlink>
    </w:p>
    <w:p>
      <w:pPr>
        <w:pStyle w:val="TOC2"/>
        <w:tabs>
          <w:tab w:val="right" w:leader="dot" w:pos="8306"/>
        </w:tabs>
      </w:pPr>
      <w:hyperlink w:anchor="_Toc17666" w:history="1">
        <w:r>
          <w:rPr>
            <w:rFonts w:ascii="仿宋" w:eastAsia="仿宋" w:hAnsi="仿宋" w:cs="仿宋" w:hint="eastAsia"/>
            <w:lang w:eastAsia="zh-CN"/>
          </w:rPr>
          <w:t>(二)、建设方案</w:t>
        </w:r>
        <w:r>
          <w:tab/>
        </w:r>
        <w:r>
          <w:fldChar w:fldCharType="begin"/>
        </w:r>
        <w:r>
          <w:instrText xml:space="preserve"> PAGEREF _Toc17666 \h </w:instrText>
        </w:r>
        <w:r>
          <w:fldChar w:fldCharType="separate"/>
        </w:r>
        <w:r>
          <w:t>4</w:t>
        </w:r>
        <w:r>
          <w:fldChar w:fldCharType="end"/>
        </w:r>
      </w:hyperlink>
    </w:p>
    <w:p>
      <w:pPr>
        <w:pStyle w:val="TOC2"/>
        <w:tabs>
          <w:tab w:val="right" w:leader="dot" w:pos="8306"/>
        </w:tabs>
      </w:pPr>
      <w:hyperlink w:anchor="_Toc15531" w:history="1">
        <w:r>
          <w:rPr>
            <w:rFonts w:ascii="仿宋" w:eastAsia="仿宋" w:hAnsi="仿宋" w:cs="仿宋" w:hint="eastAsia"/>
            <w:lang w:eastAsia="zh-CN"/>
          </w:rPr>
          <w:t>(三)、建筑工程建设指标</w:t>
        </w:r>
        <w:r>
          <w:tab/>
        </w:r>
        <w:r>
          <w:fldChar w:fldCharType="begin"/>
        </w:r>
        <w:r>
          <w:instrText xml:space="preserve"> PAGEREF _Toc15531 \h </w:instrText>
        </w:r>
        <w:r>
          <w:fldChar w:fldCharType="separate"/>
        </w:r>
        <w:r>
          <w:t>5</w:t>
        </w:r>
        <w:r>
          <w:fldChar w:fldCharType="end"/>
        </w:r>
      </w:hyperlink>
    </w:p>
    <w:p>
      <w:pPr>
        <w:pStyle w:val="TOC1"/>
        <w:tabs>
          <w:tab w:val="right" w:leader="dot" w:pos="8306"/>
        </w:tabs>
      </w:pPr>
      <w:hyperlink w:anchor="_Toc12845" w:history="1">
        <w:r>
          <w:rPr>
            <w:rFonts w:ascii="仿宋" w:eastAsia="仿宋" w:hAnsi="仿宋" w:cs="仿宋" w:hint="eastAsia"/>
            <w:lang w:eastAsia="zh-CN"/>
          </w:rPr>
          <w:t>二、SWOT分析</w:t>
        </w:r>
        <w:r>
          <w:tab/>
        </w:r>
        <w:r>
          <w:fldChar w:fldCharType="begin"/>
        </w:r>
        <w:r>
          <w:instrText xml:space="preserve"> PAGEREF _Toc12845 \h </w:instrText>
        </w:r>
        <w:r>
          <w:fldChar w:fldCharType="separate"/>
        </w:r>
        <w:r>
          <w:t>5</w:t>
        </w:r>
        <w:r>
          <w:fldChar w:fldCharType="end"/>
        </w:r>
      </w:hyperlink>
    </w:p>
    <w:p>
      <w:pPr>
        <w:pStyle w:val="TOC2"/>
        <w:tabs>
          <w:tab w:val="right" w:leader="dot" w:pos="8306"/>
        </w:tabs>
      </w:pPr>
      <w:hyperlink w:anchor="_Toc30051" w:history="1">
        <w:r>
          <w:rPr>
            <w:rFonts w:ascii="仿宋" w:eastAsia="仿宋" w:hAnsi="仿宋" w:cs="仿宋" w:hint="eastAsia"/>
            <w:lang w:eastAsia="zh-CN"/>
          </w:rPr>
          <w:t>(一)、优势分析(S)</w:t>
        </w:r>
        <w:r>
          <w:tab/>
        </w:r>
        <w:r>
          <w:fldChar w:fldCharType="begin"/>
        </w:r>
        <w:r>
          <w:instrText xml:space="preserve"> PAGEREF _Toc30051 \h </w:instrText>
        </w:r>
        <w:r>
          <w:fldChar w:fldCharType="separate"/>
        </w:r>
        <w:r>
          <w:t>5</w:t>
        </w:r>
        <w:r>
          <w:fldChar w:fldCharType="end"/>
        </w:r>
      </w:hyperlink>
    </w:p>
    <w:p>
      <w:pPr>
        <w:pStyle w:val="TOC2"/>
        <w:tabs>
          <w:tab w:val="right" w:leader="dot" w:pos="8306"/>
        </w:tabs>
      </w:pPr>
      <w:hyperlink w:anchor="_Toc21763" w:history="1">
        <w:r>
          <w:rPr>
            <w:rFonts w:ascii="仿宋" w:eastAsia="仿宋" w:hAnsi="仿宋" w:cs="仿宋" w:hint="eastAsia"/>
            <w:lang w:eastAsia="zh-CN"/>
          </w:rPr>
          <w:t>(二)、劣势分析(W)</w:t>
        </w:r>
        <w:r>
          <w:tab/>
        </w:r>
        <w:r>
          <w:fldChar w:fldCharType="begin"/>
        </w:r>
        <w:r>
          <w:instrText xml:space="preserve"> PAGEREF _Toc21763 \h </w:instrText>
        </w:r>
        <w:r>
          <w:fldChar w:fldCharType="separate"/>
        </w:r>
        <w:r>
          <w:t>6</w:t>
        </w:r>
        <w:r>
          <w:fldChar w:fldCharType="end"/>
        </w:r>
      </w:hyperlink>
    </w:p>
    <w:p>
      <w:pPr>
        <w:pStyle w:val="TOC2"/>
        <w:tabs>
          <w:tab w:val="right" w:leader="dot" w:pos="8306"/>
        </w:tabs>
      </w:pPr>
      <w:hyperlink w:anchor="_Toc15632" w:history="1">
        <w:r>
          <w:rPr>
            <w:rFonts w:ascii="仿宋" w:eastAsia="仿宋" w:hAnsi="仿宋" w:cs="仿宋" w:hint="eastAsia"/>
            <w:lang w:eastAsia="zh-CN"/>
          </w:rPr>
          <w:t>(三)、机会分析(O)</w:t>
        </w:r>
        <w:r>
          <w:tab/>
        </w:r>
        <w:r>
          <w:fldChar w:fldCharType="begin"/>
        </w:r>
        <w:r>
          <w:instrText xml:space="preserve"> PAGEREF _Toc15632 \h </w:instrText>
        </w:r>
        <w:r>
          <w:fldChar w:fldCharType="separate"/>
        </w:r>
        <w:r>
          <w:t>8</w:t>
        </w:r>
        <w:r>
          <w:fldChar w:fldCharType="end"/>
        </w:r>
      </w:hyperlink>
    </w:p>
    <w:p>
      <w:pPr>
        <w:pStyle w:val="TOC2"/>
        <w:tabs>
          <w:tab w:val="right" w:leader="dot" w:pos="8306"/>
        </w:tabs>
      </w:pPr>
      <w:hyperlink w:anchor="_Toc10257" w:history="1">
        <w:r>
          <w:rPr>
            <w:rFonts w:ascii="仿宋" w:eastAsia="仿宋" w:hAnsi="仿宋" w:cs="仿宋" w:hint="eastAsia"/>
            <w:lang w:eastAsia="zh-CN"/>
          </w:rPr>
          <w:t>(四)、威胁分析(T)</w:t>
        </w:r>
        <w:r>
          <w:tab/>
        </w:r>
        <w:r>
          <w:fldChar w:fldCharType="begin"/>
        </w:r>
        <w:r>
          <w:instrText xml:space="preserve"> PAGEREF _Toc10257 \h </w:instrText>
        </w:r>
        <w:r>
          <w:fldChar w:fldCharType="separate"/>
        </w:r>
        <w:r>
          <w:t>10</w:t>
        </w:r>
        <w:r>
          <w:fldChar w:fldCharType="end"/>
        </w:r>
      </w:hyperlink>
    </w:p>
    <w:p>
      <w:pPr>
        <w:pStyle w:val="TOC1"/>
        <w:tabs>
          <w:tab w:val="right" w:leader="dot" w:pos="8306"/>
        </w:tabs>
      </w:pPr>
      <w:hyperlink w:anchor="_Toc5574" w:history="1">
        <w:r>
          <w:rPr>
            <w:rFonts w:ascii="仿宋" w:eastAsia="仿宋" w:hAnsi="仿宋" w:cs="仿宋" w:hint="eastAsia"/>
            <w:lang w:eastAsia="zh-CN"/>
          </w:rPr>
          <w:t>三、项目概要</w:t>
        </w:r>
        <w:r>
          <w:tab/>
        </w:r>
        <w:r>
          <w:fldChar w:fldCharType="begin"/>
        </w:r>
        <w:r>
          <w:instrText xml:space="preserve"> PAGEREF _Toc5574 \h </w:instrText>
        </w:r>
        <w:r>
          <w:fldChar w:fldCharType="separate"/>
        </w:r>
        <w:r>
          <w:t>13</w:t>
        </w:r>
        <w:r>
          <w:fldChar w:fldCharType="end"/>
        </w:r>
      </w:hyperlink>
    </w:p>
    <w:p>
      <w:pPr>
        <w:pStyle w:val="TOC2"/>
        <w:tabs>
          <w:tab w:val="right" w:leader="dot" w:pos="8306"/>
        </w:tabs>
      </w:pPr>
      <w:hyperlink w:anchor="_Toc14321" w:history="1">
        <w:r>
          <w:rPr>
            <w:rFonts w:ascii="仿宋" w:eastAsia="仿宋" w:hAnsi="仿宋" w:cs="仿宋" w:hint="eastAsia"/>
            <w:lang w:eastAsia="zh-CN"/>
          </w:rPr>
          <w:t>(一)、项目名称及建设性质</w:t>
        </w:r>
        <w:r>
          <w:tab/>
        </w:r>
        <w:r>
          <w:fldChar w:fldCharType="begin"/>
        </w:r>
        <w:r>
          <w:instrText xml:space="preserve"> PAGEREF _Toc14321 \h </w:instrText>
        </w:r>
        <w:r>
          <w:fldChar w:fldCharType="separate"/>
        </w:r>
        <w:r>
          <w:t>13</w:t>
        </w:r>
        <w:r>
          <w:fldChar w:fldCharType="end"/>
        </w:r>
      </w:hyperlink>
    </w:p>
    <w:p>
      <w:pPr>
        <w:pStyle w:val="TOC2"/>
        <w:tabs>
          <w:tab w:val="right" w:leader="dot" w:pos="8306"/>
        </w:tabs>
      </w:pPr>
      <w:hyperlink w:anchor="_Toc26943" w:history="1">
        <w:r>
          <w:rPr>
            <w:rFonts w:ascii="仿宋" w:eastAsia="仿宋" w:hAnsi="仿宋" w:cs="仿宋" w:hint="eastAsia"/>
            <w:lang w:eastAsia="zh-CN"/>
          </w:rPr>
          <w:t>(二)、项目主办方</w:t>
        </w:r>
        <w:r>
          <w:tab/>
        </w:r>
        <w:r>
          <w:fldChar w:fldCharType="begin"/>
        </w:r>
        <w:r>
          <w:instrText xml:space="preserve"> PAGEREF _Toc26943 \h </w:instrText>
        </w:r>
        <w:r>
          <w:fldChar w:fldCharType="separate"/>
        </w:r>
        <w:r>
          <w:t>13</w:t>
        </w:r>
        <w:r>
          <w:fldChar w:fldCharType="end"/>
        </w:r>
      </w:hyperlink>
    </w:p>
    <w:p>
      <w:pPr>
        <w:pStyle w:val="TOC2"/>
        <w:tabs>
          <w:tab w:val="right" w:leader="dot" w:pos="8306"/>
        </w:tabs>
      </w:pPr>
      <w:hyperlink w:anchor="_Toc16597" w:history="1">
        <w:r>
          <w:rPr>
            <w:rFonts w:ascii="仿宋" w:eastAsia="仿宋" w:hAnsi="仿宋" w:cs="仿宋" w:hint="eastAsia"/>
            <w:lang w:eastAsia="zh-CN"/>
          </w:rPr>
          <w:t>(三)、电动轿车项目定位及建设原因</w:t>
        </w:r>
        <w:r>
          <w:tab/>
        </w:r>
        <w:r>
          <w:fldChar w:fldCharType="begin"/>
        </w:r>
        <w:r>
          <w:instrText xml:space="preserve"> PAGEREF _Toc16597 \h </w:instrText>
        </w:r>
        <w:r>
          <w:fldChar w:fldCharType="separate"/>
        </w:r>
        <w:r>
          <w:t>14</w:t>
        </w:r>
        <w:r>
          <w:fldChar w:fldCharType="end"/>
        </w:r>
      </w:hyperlink>
    </w:p>
    <w:p>
      <w:pPr>
        <w:pStyle w:val="TOC2"/>
        <w:tabs>
          <w:tab w:val="right" w:leader="dot" w:pos="8306"/>
        </w:tabs>
      </w:pPr>
      <w:hyperlink w:anchor="_Toc7874" w:history="1">
        <w:r>
          <w:rPr>
            <w:rFonts w:ascii="仿宋" w:eastAsia="仿宋" w:hAnsi="仿宋" w:cs="仿宋" w:hint="eastAsia"/>
            <w:lang w:eastAsia="zh-CN"/>
          </w:rPr>
          <w:t>(四)、电动轿车项目选址及背景</w:t>
        </w:r>
        <w:r>
          <w:tab/>
        </w:r>
        <w:r>
          <w:fldChar w:fldCharType="begin"/>
        </w:r>
        <w:r>
          <w:instrText xml:space="preserve"> PAGEREF _Toc7874 \h </w:instrText>
        </w:r>
        <w:r>
          <w:fldChar w:fldCharType="separate"/>
        </w:r>
        <w:r>
          <w:t>15</w:t>
        </w:r>
        <w:r>
          <w:fldChar w:fldCharType="end"/>
        </w:r>
      </w:hyperlink>
    </w:p>
    <w:p>
      <w:pPr>
        <w:pStyle w:val="TOC2"/>
        <w:tabs>
          <w:tab w:val="right" w:leader="dot" w:pos="8306"/>
        </w:tabs>
      </w:pPr>
      <w:hyperlink w:anchor="_Toc8540" w:history="1">
        <w:r>
          <w:rPr>
            <w:rFonts w:ascii="仿宋" w:eastAsia="仿宋" w:hAnsi="仿宋" w:cs="仿宋" w:hint="eastAsia"/>
            <w:lang w:eastAsia="zh-CN"/>
          </w:rPr>
          <w:t>(五)、电动轿车项目生产规模概述</w:t>
        </w:r>
        <w:r>
          <w:tab/>
        </w:r>
        <w:r>
          <w:fldChar w:fldCharType="begin"/>
        </w:r>
        <w:r>
          <w:instrText xml:space="preserve"> PAGEREF _Toc8540 \h </w:instrText>
        </w:r>
        <w:r>
          <w:fldChar w:fldCharType="separate"/>
        </w:r>
        <w:r>
          <w:t>16</w:t>
        </w:r>
        <w:r>
          <w:fldChar w:fldCharType="end"/>
        </w:r>
      </w:hyperlink>
    </w:p>
    <w:p>
      <w:pPr>
        <w:pStyle w:val="TOC2"/>
        <w:tabs>
          <w:tab w:val="right" w:leader="dot" w:pos="8306"/>
        </w:tabs>
      </w:pPr>
      <w:hyperlink w:anchor="_Toc9501" w:history="1">
        <w:r>
          <w:rPr>
            <w:rFonts w:ascii="仿宋" w:eastAsia="仿宋" w:hAnsi="仿宋" w:cs="仿宋" w:hint="eastAsia"/>
            <w:lang w:eastAsia="zh-CN"/>
          </w:rPr>
          <w:t>(六)、建筑规模与设计要点</w:t>
        </w:r>
        <w:r>
          <w:tab/>
        </w:r>
        <w:r>
          <w:fldChar w:fldCharType="begin"/>
        </w:r>
        <w:r>
          <w:instrText xml:space="preserve"> PAGEREF _Toc9501 \h </w:instrText>
        </w:r>
        <w:r>
          <w:fldChar w:fldCharType="separate"/>
        </w:r>
        <w:r>
          <w:t>16</w:t>
        </w:r>
        <w:r>
          <w:fldChar w:fldCharType="end"/>
        </w:r>
      </w:hyperlink>
    </w:p>
    <w:p>
      <w:pPr>
        <w:pStyle w:val="TOC2"/>
        <w:tabs>
          <w:tab w:val="right" w:leader="dot" w:pos="8306"/>
        </w:tabs>
      </w:pPr>
      <w:hyperlink w:anchor="_Toc5405" w:history="1">
        <w:r>
          <w:rPr>
            <w:rFonts w:ascii="仿宋" w:eastAsia="仿宋" w:hAnsi="仿宋" w:cs="仿宋" w:hint="eastAsia"/>
            <w:lang w:eastAsia="zh-CN"/>
          </w:rPr>
          <w:t>(七)、环境影响考察</w:t>
        </w:r>
        <w:r>
          <w:tab/>
        </w:r>
        <w:r>
          <w:fldChar w:fldCharType="begin"/>
        </w:r>
        <w:r>
          <w:instrText xml:space="preserve"> PAGEREF _Toc5405 \h </w:instrText>
        </w:r>
        <w:r>
          <w:fldChar w:fldCharType="separate"/>
        </w:r>
        <w:r>
          <w:t>16</w:t>
        </w:r>
        <w:r>
          <w:fldChar w:fldCharType="end"/>
        </w:r>
      </w:hyperlink>
    </w:p>
    <w:p>
      <w:pPr>
        <w:pStyle w:val="TOC2"/>
        <w:tabs>
          <w:tab w:val="right" w:leader="dot" w:pos="8306"/>
        </w:tabs>
      </w:pPr>
      <w:hyperlink w:anchor="_Toc14724" w:history="1">
        <w:r>
          <w:rPr>
            <w:rFonts w:ascii="仿宋" w:eastAsia="仿宋" w:hAnsi="仿宋" w:cs="仿宋" w:hint="eastAsia"/>
            <w:lang w:eastAsia="zh-CN"/>
          </w:rPr>
          <w:t>(八)、项目总投资与资金结构</w:t>
        </w:r>
        <w:r>
          <w:tab/>
        </w:r>
        <w:r>
          <w:fldChar w:fldCharType="begin"/>
        </w:r>
        <w:r>
          <w:instrText xml:space="preserve"> PAGEREF _Toc14724 \h </w:instrText>
        </w:r>
        <w:r>
          <w:fldChar w:fldCharType="separate"/>
        </w:r>
        <w:r>
          <w:t>17</w:t>
        </w:r>
        <w:r>
          <w:fldChar w:fldCharType="end"/>
        </w:r>
      </w:hyperlink>
    </w:p>
    <w:p>
      <w:pPr>
        <w:pStyle w:val="TOC2"/>
        <w:tabs>
          <w:tab w:val="right" w:leader="dot" w:pos="8306"/>
        </w:tabs>
      </w:pPr>
      <w:hyperlink w:anchor="_Toc31889" w:history="1">
        <w:r>
          <w:rPr>
            <w:rFonts w:ascii="仿宋" w:eastAsia="仿宋" w:hAnsi="仿宋" w:cs="仿宋" w:hint="eastAsia"/>
            <w:lang w:eastAsia="zh-CN"/>
          </w:rPr>
          <w:t>(九)、资金筹措方案概述</w:t>
        </w:r>
        <w:r>
          <w:tab/>
        </w:r>
        <w:r>
          <w:fldChar w:fldCharType="begin"/>
        </w:r>
        <w:r>
          <w:instrText xml:space="preserve"> PAGEREF _Toc31889 \h </w:instrText>
        </w:r>
        <w:r>
          <w:fldChar w:fldCharType="separate"/>
        </w:r>
        <w:r>
          <w:t>18</w:t>
        </w:r>
        <w:r>
          <w:fldChar w:fldCharType="end"/>
        </w:r>
      </w:hyperlink>
    </w:p>
    <w:p>
      <w:pPr>
        <w:pStyle w:val="TOC2"/>
        <w:tabs>
          <w:tab w:val="right" w:leader="dot" w:pos="8306"/>
        </w:tabs>
      </w:pPr>
      <w:hyperlink w:anchor="_Toc14930" w:history="1">
        <w:r>
          <w:rPr>
            <w:rFonts w:ascii="仿宋" w:eastAsia="仿宋" w:hAnsi="仿宋" w:cs="仿宋" w:hint="eastAsia"/>
            <w:lang w:eastAsia="zh-CN"/>
          </w:rPr>
          <w:t>(十)、电动轿车项目经济效益预期规划</w:t>
        </w:r>
        <w:r>
          <w:tab/>
        </w:r>
        <w:r>
          <w:fldChar w:fldCharType="begin"/>
        </w:r>
        <w:r>
          <w:instrText xml:space="preserve"> PAGEREF _Toc14930 \h </w:instrText>
        </w:r>
        <w:r>
          <w:fldChar w:fldCharType="separate"/>
        </w:r>
        <w:r>
          <w:t>18</w:t>
        </w:r>
        <w:r>
          <w:fldChar w:fldCharType="end"/>
        </w:r>
      </w:hyperlink>
    </w:p>
    <w:p>
      <w:pPr>
        <w:pStyle w:val="TOC2"/>
        <w:tabs>
          <w:tab w:val="right" w:leader="dot" w:pos="8306"/>
        </w:tabs>
      </w:pPr>
      <w:hyperlink w:anchor="_Toc25921" w:history="1">
        <w:r>
          <w:rPr>
            <w:rFonts w:ascii="仿宋" w:eastAsia="仿宋" w:hAnsi="仿宋" w:cs="仿宋" w:hint="eastAsia"/>
            <w:lang w:eastAsia="zh-CN"/>
          </w:rPr>
          <w:t>(十一)、电动轿车项目建设进度计划</w:t>
        </w:r>
        <w:r>
          <w:tab/>
        </w:r>
        <w:r>
          <w:fldChar w:fldCharType="begin"/>
        </w:r>
        <w:r>
          <w:instrText xml:space="preserve"> PAGEREF _Toc25921 \h </w:instrText>
        </w:r>
        <w:r>
          <w:fldChar w:fldCharType="separate"/>
        </w:r>
        <w:r>
          <w:t>19</w:t>
        </w:r>
        <w:r>
          <w:fldChar w:fldCharType="end"/>
        </w:r>
      </w:hyperlink>
    </w:p>
    <w:p>
      <w:pPr>
        <w:pStyle w:val="TOC1"/>
        <w:tabs>
          <w:tab w:val="right" w:leader="dot" w:pos="8306"/>
        </w:tabs>
      </w:pPr>
      <w:hyperlink w:anchor="_Toc3338" w:history="1">
        <w:r>
          <w:rPr>
            <w:rFonts w:ascii="仿宋" w:eastAsia="仿宋" w:hAnsi="仿宋" w:cs="仿宋" w:hint="eastAsia"/>
            <w:lang w:eastAsia="zh-CN"/>
          </w:rPr>
          <w:t>四、电动轿车行业发展分析</w:t>
        </w:r>
        <w:r>
          <w:tab/>
        </w:r>
        <w:r>
          <w:fldChar w:fldCharType="begin"/>
        </w:r>
        <w:r>
          <w:instrText xml:space="preserve"> PAGEREF _Toc3338 \h </w:instrText>
        </w:r>
        <w:r>
          <w:fldChar w:fldCharType="separate"/>
        </w:r>
        <w:r>
          <w:t>19</w:t>
        </w:r>
        <w:r>
          <w:fldChar w:fldCharType="end"/>
        </w:r>
      </w:hyperlink>
    </w:p>
    <w:p>
      <w:pPr>
        <w:pStyle w:val="TOC2"/>
        <w:tabs>
          <w:tab w:val="right" w:leader="dot" w:pos="8306"/>
        </w:tabs>
      </w:pPr>
      <w:hyperlink w:anchor="_Toc23649" w:history="1">
        <w:r>
          <w:rPr>
            <w:rFonts w:ascii="仿宋" w:eastAsia="仿宋" w:hAnsi="仿宋" w:cs="仿宋" w:hint="eastAsia"/>
            <w:lang w:eastAsia="zh-CN"/>
          </w:rPr>
          <w:t>(一)、电动轿车行业发展总体概况</w:t>
        </w:r>
        <w:r>
          <w:tab/>
        </w:r>
        <w:r>
          <w:fldChar w:fldCharType="begin"/>
        </w:r>
        <w:r>
          <w:instrText xml:space="preserve"> PAGEREF _Toc23649 \h </w:instrText>
        </w:r>
        <w:r>
          <w:fldChar w:fldCharType="separate"/>
        </w:r>
        <w:r>
          <w:t>19</w:t>
        </w:r>
        <w:r>
          <w:fldChar w:fldCharType="end"/>
        </w:r>
      </w:hyperlink>
    </w:p>
    <w:p>
      <w:pPr>
        <w:pStyle w:val="TOC2"/>
        <w:tabs>
          <w:tab w:val="right" w:leader="dot" w:pos="8306"/>
        </w:tabs>
      </w:pPr>
      <w:hyperlink w:anchor="_Toc6395" w:history="1">
        <w:r>
          <w:rPr>
            <w:rFonts w:ascii="仿宋" w:eastAsia="仿宋" w:hAnsi="仿宋" w:cs="仿宋" w:hint="eastAsia"/>
            <w:lang w:eastAsia="zh-CN"/>
          </w:rPr>
          <w:t>(二)、电动轿车行业发展背景</w:t>
        </w:r>
        <w:r>
          <w:tab/>
        </w:r>
        <w:r>
          <w:fldChar w:fldCharType="begin"/>
        </w:r>
        <w:r>
          <w:instrText xml:space="preserve"> PAGEREF _Toc6395 \h </w:instrText>
        </w:r>
        <w:r>
          <w:fldChar w:fldCharType="separate"/>
        </w:r>
        <w:r>
          <w:t>19</w:t>
        </w:r>
        <w:r>
          <w:fldChar w:fldCharType="end"/>
        </w:r>
      </w:hyperlink>
    </w:p>
    <w:p>
      <w:pPr>
        <w:pStyle w:val="TOC2"/>
        <w:tabs>
          <w:tab w:val="right" w:leader="dot" w:pos="8306"/>
        </w:tabs>
      </w:pPr>
      <w:hyperlink w:anchor="_Toc10044" w:history="1">
        <w:r>
          <w:rPr>
            <w:rFonts w:ascii="仿宋" w:eastAsia="仿宋" w:hAnsi="仿宋" w:cs="仿宋" w:hint="eastAsia"/>
            <w:lang w:eastAsia="zh-CN"/>
          </w:rPr>
          <w:t>(三)、电动轿车行业发展前景</w:t>
        </w:r>
        <w:r>
          <w:tab/>
        </w:r>
        <w:r>
          <w:fldChar w:fldCharType="begin"/>
        </w:r>
        <w:r>
          <w:instrText xml:space="preserve"> PAGEREF _Toc10044 \h </w:instrText>
        </w:r>
        <w:r>
          <w:fldChar w:fldCharType="separate"/>
        </w:r>
        <w:r>
          <w:t>20</w:t>
        </w:r>
        <w:r>
          <w:fldChar w:fldCharType="end"/>
        </w:r>
      </w:hyperlink>
    </w:p>
    <w:p>
      <w:pPr>
        <w:pStyle w:val="TOC1"/>
        <w:tabs>
          <w:tab w:val="right" w:leader="dot" w:pos="8306"/>
        </w:tabs>
      </w:pPr>
      <w:hyperlink w:anchor="_Toc9340" w:history="1">
        <w:r>
          <w:rPr>
            <w:rFonts w:ascii="仿宋" w:eastAsia="仿宋" w:hAnsi="仿宋" w:cs="仿宋" w:hint="eastAsia"/>
            <w:lang w:eastAsia="zh-CN"/>
          </w:rPr>
          <w:t>五、人才队伍建设</w:t>
        </w:r>
        <w:r>
          <w:tab/>
        </w:r>
        <w:r>
          <w:fldChar w:fldCharType="begin"/>
        </w:r>
        <w:r>
          <w:instrText xml:space="preserve"> PAGEREF _Toc9340 \h </w:instrText>
        </w:r>
        <w:r>
          <w:fldChar w:fldCharType="separate"/>
        </w:r>
        <w:r>
          <w:t>20</w:t>
        </w:r>
        <w:r>
          <w:fldChar w:fldCharType="end"/>
        </w:r>
      </w:hyperlink>
    </w:p>
    <w:p>
      <w:pPr>
        <w:pStyle w:val="TOC2"/>
        <w:tabs>
          <w:tab w:val="right" w:leader="dot" w:pos="8306"/>
        </w:tabs>
      </w:pPr>
      <w:hyperlink w:anchor="_Toc6180" w:history="1">
        <w:r>
          <w:rPr>
            <w:rFonts w:ascii="仿宋" w:eastAsia="仿宋" w:hAnsi="仿宋" w:cs="仿宋" w:hint="eastAsia"/>
            <w:lang w:eastAsia="zh-CN"/>
          </w:rPr>
          <w:t>(一)、人才引进与培养计划</w:t>
        </w:r>
        <w:r>
          <w:tab/>
        </w:r>
        <w:r>
          <w:fldChar w:fldCharType="begin"/>
        </w:r>
        <w:r>
          <w:instrText xml:space="preserve"> PAGEREF _Toc6180 \h </w:instrText>
        </w:r>
        <w:r>
          <w:fldChar w:fldCharType="separate"/>
        </w:r>
        <w:r>
          <w:t>20</w:t>
        </w:r>
        <w:r>
          <w:fldChar w:fldCharType="end"/>
        </w:r>
      </w:hyperlink>
    </w:p>
    <w:p>
      <w:pPr>
        <w:pStyle w:val="TOC2"/>
        <w:tabs>
          <w:tab w:val="right" w:leader="dot" w:pos="8306"/>
        </w:tabs>
      </w:pPr>
      <w:hyperlink w:anchor="_Toc4255" w:history="1">
        <w:r>
          <w:rPr>
            <w:rFonts w:ascii="仿宋" w:eastAsia="仿宋" w:hAnsi="仿宋" w:cs="仿宋" w:hint="eastAsia"/>
            <w:lang w:eastAsia="zh-CN"/>
          </w:rPr>
          <w:t>(二)、员工激励与福利政策</w:t>
        </w:r>
        <w:r>
          <w:tab/>
        </w:r>
        <w:r>
          <w:fldChar w:fldCharType="begin"/>
        </w:r>
        <w:r>
          <w:instrText xml:space="preserve"> PAGEREF _Toc4255 \h </w:instrText>
        </w:r>
        <w:r>
          <w:fldChar w:fldCharType="separate"/>
        </w:r>
        <w:r>
          <w:t>21</w:t>
        </w:r>
        <w:r>
          <w:fldChar w:fldCharType="end"/>
        </w:r>
      </w:hyperlink>
    </w:p>
    <w:p>
      <w:pPr>
        <w:pStyle w:val="TOC2"/>
        <w:tabs>
          <w:tab w:val="right" w:leader="dot" w:pos="8306"/>
        </w:tabs>
      </w:pPr>
      <w:hyperlink w:anchor="_Toc11205" w:history="1">
        <w:r>
          <w:rPr>
            <w:rFonts w:ascii="仿宋" w:eastAsia="仿宋" w:hAnsi="仿宋" w:cs="仿宋" w:hint="eastAsia"/>
            <w:lang w:eastAsia="zh-CN"/>
          </w:rPr>
          <w:t>(三)、团队建设与管理</w:t>
        </w:r>
        <w:r>
          <w:tab/>
        </w:r>
        <w:r>
          <w:fldChar w:fldCharType="begin"/>
        </w:r>
        <w:r>
          <w:instrText xml:space="preserve"> PAGEREF _Toc11205 \h </w:instrText>
        </w:r>
        <w:r>
          <w:fldChar w:fldCharType="separate"/>
        </w:r>
        <w:r>
          <w:t>22</w:t>
        </w:r>
        <w:r>
          <w:fldChar w:fldCharType="end"/>
        </w:r>
      </w:hyperlink>
    </w:p>
    <w:p>
      <w:pPr>
        <w:pStyle w:val="TOC1"/>
        <w:tabs>
          <w:tab w:val="right" w:leader="dot" w:pos="8306"/>
        </w:tabs>
      </w:pPr>
      <w:hyperlink w:anchor="_Toc4032" w:history="1">
        <w:r>
          <w:rPr>
            <w:rFonts w:ascii="仿宋" w:eastAsia="仿宋" w:hAnsi="仿宋" w:cs="仿宋" w:hint="eastAsia"/>
            <w:lang w:eastAsia="zh-CN"/>
          </w:rPr>
          <w:t>六、项目市场分析</w:t>
        </w:r>
        <w:r>
          <w:tab/>
        </w:r>
        <w:r>
          <w:fldChar w:fldCharType="begin"/>
        </w:r>
        <w:r>
          <w:instrText xml:space="preserve"> PAGEREF _Toc4032 \h </w:instrText>
        </w:r>
        <w:r>
          <w:fldChar w:fldCharType="separate"/>
        </w:r>
        <w:r>
          <w:t>23</w:t>
        </w:r>
        <w:r>
          <w:fldChar w:fldCharType="end"/>
        </w:r>
      </w:hyperlink>
    </w:p>
    <w:p>
      <w:pPr>
        <w:pStyle w:val="TOC2"/>
        <w:tabs>
          <w:tab w:val="right" w:leader="dot" w:pos="8306"/>
        </w:tabs>
      </w:pPr>
      <w:hyperlink w:anchor="_Toc14846" w:history="1">
        <w:r>
          <w:rPr>
            <w:rFonts w:ascii="仿宋" w:eastAsia="仿宋" w:hAnsi="仿宋" w:cs="仿宋" w:hint="eastAsia"/>
            <w:lang w:eastAsia="zh-CN"/>
          </w:rPr>
          <w:t>(一)、XXX市场分析</w:t>
        </w:r>
        <w:r>
          <w:tab/>
        </w:r>
        <w:r>
          <w:fldChar w:fldCharType="begin"/>
        </w:r>
        <w:r>
          <w:instrText xml:space="preserve"> PAGEREF _Toc14846 \h </w:instrText>
        </w:r>
        <w:r>
          <w:fldChar w:fldCharType="separate"/>
        </w:r>
        <w:r>
          <w:t>23</w:t>
        </w:r>
        <w:r>
          <w:fldChar w:fldCharType="end"/>
        </w:r>
      </w:hyperlink>
    </w:p>
    <w:p>
      <w:pPr>
        <w:pStyle w:val="TOC2"/>
        <w:tabs>
          <w:tab w:val="right" w:leader="dot" w:pos="8306"/>
        </w:tabs>
      </w:pPr>
      <w:hyperlink w:anchor="_Toc5477" w:history="1">
        <w:r>
          <w:rPr>
            <w:rFonts w:ascii="仿宋" w:eastAsia="仿宋" w:hAnsi="仿宋" w:cs="仿宋" w:hint="eastAsia"/>
            <w:lang w:eastAsia="zh-CN"/>
          </w:rPr>
          <w:t>(二)、区域经济市场分析</w:t>
        </w:r>
        <w:r>
          <w:tab/>
        </w:r>
        <w:r>
          <w:fldChar w:fldCharType="begin"/>
        </w:r>
        <w:r>
          <w:instrText xml:space="preserve"> PAGEREF _Toc5477 \h </w:instrText>
        </w:r>
        <w:r>
          <w:fldChar w:fldCharType="separate"/>
        </w:r>
        <w:r>
          <w:t>23</w:t>
        </w:r>
        <w:r>
          <w:fldChar w:fldCharType="end"/>
        </w:r>
      </w:hyperlink>
    </w:p>
    <w:p>
      <w:pPr>
        <w:pStyle w:val="TOC2"/>
        <w:tabs>
          <w:tab w:val="right" w:leader="dot" w:pos="8306"/>
        </w:tabs>
      </w:pPr>
      <w:hyperlink w:anchor="_Toc7867" w:history="1">
        <w:r>
          <w:rPr>
            <w:rFonts w:ascii="仿宋" w:eastAsia="仿宋" w:hAnsi="仿宋" w:cs="仿宋" w:hint="eastAsia"/>
            <w:lang w:eastAsia="zh-CN"/>
          </w:rPr>
          <w:t>(三)、项目建设的必要性</w:t>
        </w:r>
        <w:r>
          <w:tab/>
        </w:r>
        <w:r>
          <w:fldChar w:fldCharType="begin"/>
        </w:r>
        <w:r>
          <w:instrText xml:space="preserve"> PAGEREF _Toc7867 \h </w:instrText>
        </w:r>
        <w:r>
          <w:fldChar w:fldCharType="separate"/>
        </w:r>
        <w:r>
          <w:t>24</w:t>
        </w:r>
        <w:r>
          <w:fldChar w:fldCharType="end"/>
        </w:r>
      </w:hyperlink>
    </w:p>
    <w:p>
      <w:pPr>
        <w:pStyle w:val="TOC1"/>
        <w:tabs>
          <w:tab w:val="right" w:leader="dot" w:pos="8306"/>
        </w:tabs>
      </w:pPr>
      <w:hyperlink w:anchor="_Toc29257" w:history="1">
        <w:r>
          <w:rPr>
            <w:rFonts w:ascii="仿宋" w:eastAsia="仿宋" w:hAnsi="仿宋" w:cs="仿宋" w:hint="eastAsia"/>
            <w:lang w:eastAsia="zh-CN"/>
          </w:rPr>
          <w:t>七、环境可持续性管理</w:t>
        </w:r>
        <w:r>
          <w:tab/>
        </w:r>
        <w:r>
          <w:fldChar w:fldCharType="begin"/>
        </w:r>
        <w:r>
          <w:instrText xml:space="preserve"> PAGEREF _Toc29257 \h </w:instrText>
        </w:r>
        <w:r>
          <w:fldChar w:fldCharType="separate"/>
        </w:r>
        <w:r>
          <w:t>25</w:t>
        </w:r>
        <w:r>
          <w:fldChar w:fldCharType="end"/>
        </w:r>
      </w:hyperlink>
    </w:p>
    <w:p>
      <w:pPr>
        <w:pStyle w:val="TOC2"/>
        <w:tabs>
          <w:tab w:val="right" w:leader="dot" w:pos="8306"/>
        </w:tabs>
      </w:pPr>
      <w:hyperlink w:anchor="_Toc8801" w:history="1">
        <w:r>
          <w:rPr>
            <w:rFonts w:ascii="仿宋" w:eastAsia="仿宋" w:hAnsi="仿宋" w:cs="仿宋" w:hint="eastAsia"/>
            <w:lang w:eastAsia="zh-CN"/>
          </w:rPr>
          <w:t>(一)、环境友好型生产策略</w:t>
        </w:r>
        <w:r>
          <w:tab/>
        </w:r>
        <w:r>
          <w:fldChar w:fldCharType="begin"/>
        </w:r>
        <w:r>
          <w:instrText xml:space="preserve"> PAGEREF _Toc8801 \h </w:instrText>
        </w:r>
        <w:r>
          <w:fldChar w:fldCharType="separate"/>
        </w:r>
        <w:r>
          <w:t>25</w:t>
        </w:r>
        <w:r>
          <w:fldChar w:fldCharType="end"/>
        </w:r>
      </w:hyperlink>
    </w:p>
    <w:p>
      <w:pPr>
        <w:pStyle w:val="TOC2"/>
        <w:tabs>
          <w:tab w:val="right" w:leader="dot" w:pos="8306"/>
        </w:tabs>
      </w:pPr>
      <w:hyperlink w:anchor="_Toc25988" w:history="1">
        <w:r>
          <w:rPr>
            <w:rFonts w:ascii="仿宋" w:eastAsia="仿宋" w:hAnsi="仿宋" w:cs="仿宋" w:hint="eastAsia"/>
            <w:lang w:eastAsia="zh-CN"/>
          </w:rPr>
          <w:t>(二)、绿色供应链管理</w:t>
        </w:r>
        <w:r>
          <w:tab/>
        </w:r>
        <w:r>
          <w:fldChar w:fldCharType="begin"/>
        </w:r>
        <w:r>
          <w:instrText xml:space="preserve"> PAGEREF _Toc25988 \h </w:instrText>
        </w:r>
        <w:r>
          <w:fldChar w:fldCharType="separate"/>
        </w:r>
        <w:r>
          <w:t>26</w:t>
        </w:r>
        <w:r>
          <w:fldChar w:fldCharType="end"/>
        </w:r>
      </w:hyperlink>
    </w:p>
    <w:p>
      <w:pPr>
        <w:pStyle w:val="TOC2"/>
        <w:tabs>
          <w:tab w:val="right" w:leader="dot" w:pos="8306"/>
        </w:tabs>
      </w:pPr>
      <w:hyperlink w:anchor="_Toc26310" w:history="1">
        <w:r>
          <w:rPr>
            <w:rFonts w:ascii="仿宋" w:eastAsia="仿宋" w:hAnsi="仿宋" w:cs="仿宋" w:hint="eastAsia"/>
            <w:lang w:eastAsia="zh-CN"/>
          </w:rPr>
          <w:t>(三)、能源与资源节约计划</w:t>
        </w:r>
        <w:r>
          <w:tab/>
        </w:r>
        <w:r>
          <w:fldChar w:fldCharType="begin"/>
        </w:r>
        <w:r>
          <w:instrText xml:space="preserve"> PAGEREF _Toc26310 \h </w:instrText>
        </w:r>
        <w:r>
          <w:fldChar w:fldCharType="separate"/>
        </w:r>
        <w:r>
          <w:t>27</w:t>
        </w:r>
        <w:r>
          <w:fldChar w:fldCharType="end"/>
        </w:r>
      </w:hyperlink>
    </w:p>
    <w:p>
      <w:pPr>
        <w:pStyle w:val="TOC2"/>
        <w:tabs>
          <w:tab w:val="right" w:leader="dot" w:pos="8306"/>
        </w:tabs>
      </w:pPr>
      <w:hyperlink w:anchor="_Toc29743" w:history="1">
        <w:r>
          <w:rPr>
            <w:rFonts w:ascii="仿宋" w:eastAsia="仿宋" w:hAnsi="仿宋" w:cs="仿宋" w:hint="eastAsia"/>
            <w:lang w:eastAsia="zh-CN"/>
          </w:rPr>
          <w:t>(四)、企业社会责任履行</w:t>
        </w:r>
        <w:r>
          <w:tab/>
        </w:r>
        <w:r>
          <w:fldChar w:fldCharType="begin"/>
        </w:r>
        <w:r>
          <w:instrText xml:space="preserve"> PAGEREF _Toc29743 \h </w:instrText>
        </w:r>
        <w:r>
          <w:fldChar w:fldCharType="separate"/>
        </w:r>
        <w:r>
          <w:t>28</w:t>
        </w:r>
        <w:r>
          <w:fldChar w:fldCharType="end"/>
        </w:r>
      </w:hyperlink>
    </w:p>
    <w:p>
      <w:pPr>
        <w:pStyle w:val="TOC1"/>
        <w:tabs>
          <w:tab w:val="right" w:leader="dot" w:pos="8306"/>
        </w:tabs>
      </w:pPr>
      <w:hyperlink w:anchor="_Toc1235" w:history="1">
        <w:r>
          <w:rPr>
            <w:rFonts w:ascii="仿宋" w:eastAsia="仿宋" w:hAnsi="仿宋" w:cs="仿宋" w:hint="eastAsia"/>
            <w:lang w:eastAsia="zh-CN"/>
          </w:rPr>
          <w:t>八、社会效益评价</w:t>
        </w:r>
        <w:r>
          <w:tab/>
        </w:r>
        <w:r>
          <w:fldChar w:fldCharType="begin"/>
        </w:r>
        <w:r>
          <w:instrText xml:space="preserve"> PAGEREF _Toc1235 \h </w:instrText>
        </w:r>
        <w:r>
          <w:fldChar w:fldCharType="separate"/>
        </w:r>
        <w:r>
          <w:t>29</w:t>
        </w:r>
        <w:r>
          <w:fldChar w:fldCharType="end"/>
        </w:r>
      </w:hyperlink>
    </w:p>
    <w:p>
      <w:pPr>
        <w:pStyle w:val="TOC2"/>
        <w:tabs>
          <w:tab w:val="right" w:leader="dot" w:pos="8306"/>
        </w:tabs>
      </w:pPr>
      <w:hyperlink w:anchor="_Toc8954" w:history="1">
        <w:r>
          <w:rPr>
            <w:rFonts w:ascii="仿宋" w:eastAsia="仿宋" w:hAnsi="仿宋" w:cs="仿宋" w:hint="eastAsia"/>
            <w:lang w:eastAsia="zh-CN"/>
          </w:rPr>
          <w:t>(一)、促进当地经济进展</w:t>
        </w:r>
        <w:r>
          <w:tab/>
        </w:r>
        <w:r>
          <w:fldChar w:fldCharType="begin"/>
        </w:r>
        <w:r>
          <w:instrText xml:space="preserve"> PAGEREF _Toc8954 \h </w:instrText>
        </w:r>
        <w:r>
          <w:fldChar w:fldCharType="separate"/>
        </w:r>
        <w:r>
          <w:t>29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300" w:history="1">
        <w:r>
          <w:rPr>
            <w:rFonts w:ascii="仿宋" w:eastAsia="仿宋" w:hAnsi="仿宋" w:cs="仿宋" w:hint="eastAsia"/>
            <w:lang w:eastAsia="zh-CN"/>
          </w:rPr>
          <w:t>(二)、带动有关产业进展</w:t>
        </w:r>
        <w:r>
          <w:tab/>
        </w:r>
        <w:r>
          <w:fldChar w:fldCharType="begin"/>
        </w:r>
        <w:r>
          <w:instrText xml:space="preserve"> PAGEREF _Toc10300 \h </w:instrText>
        </w:r>
        <w:r>
          <w:fldChar w:fldCharType="separate"/>
        </w:r>
        <w:r>
          <w:t>29</w:t>
        </w:r>
        <w:r>
          <w:fldChar w:fldCharType="end"/>
        </w:r>
      </w:hyperlink>
    </w:p>
    <w:p>
      <w:pPr>
        <w:pStyle w:val="TOC2"/>
        <w:tabs>
          <w:tab w:val="right" w:leader="dot" w:pos="8306"/>
        </w:tabs>
      </w:pPr>
      <w:hyperlink w:anchor="_Toc18821" w:history="1">
        <w:r>
          <w:rPr>
            <w:rFonts w:ascii="仿宋" w:eastAsia="仿宋" w:hAnsi="仿宋" w:cs="仿宋" w:hint="eastAsia"/>
            <w:lang w:eastAsia="zh-CN"/>
          </w:rPr>
          <w:t>(三)、增加地方财政收入</w:t>
        </w:r>
        <w:r>
          <w:tab/>
        </w:r>
        <w:r>
          <w:fldChar w:fldCharType="begin"/>
        </w:r>
        <w:r>
          <w:instrText xml:space="preserve"> PAGEREF _Toc18821 \h </w:instrText>
        </w:r>
        <w:r>
          <w:fldChar w:fldCharType="separate"/>
        </w:r>
        <w:r>
          <w:t>30</w:t>
        </w:r>
        <w:r>
          <w:fldChar w:fldCharType="end"/>
        </w:r>
      </w:hyperlink>
    </w:p>
    <w:p>
      <w:pPr>
        <w:pStyle w:val="TOC2"/>
        <w:tabs>
          <w:tab w:val="right" w:leader="dot" w:pos="8306"/>
        </w:tabs>
      </w:pPr>
      <w:hyperlink w:anchor="_Toc8690" w:history="1">
        <w:r>
          <w:rPr>
            <w:rFonts w:ascii="仿宋" w:eastAsia="仿宋" w:hAnsi="仿宋" w:cs="仿宋" w:hint="eastAsia"/>
            <w:lang w:eastAsia="zh-CN"/>
          </w:rPr>
          <w:t>(四)、增加就业机会</w:t>
        </w:r>
        <w:r>
          <w:tab/>
        </w:r>
        <w:r>
          <w:fldChar w:fldCharType="begin"/>
        </w:r>
        <w:r>
          <w:instrText xml:space="preserve"> PAGEREF _Toc8690 \h </w:instrText>
        </w:r>
        <w:r>
          <w:fldChar w:fldCharType="separate"/>
        </w:r>
        <w:r>
          <w:t>31</w:t>
        </w:r>
        <w:r>
          <w:fldChar w:fldCharType="end"/>
        </w:r>
      </w:hyperlink>
    </w:p>
    <w:p>
      <w:pPr>
        <w:pStyle w:val="TOC1"/>
        <w:tabs>
          <w:tab w:val="right" w:leader="dot" w:pos="8306"/>
        </w:tabs>
      </w:pPr>
      <w:hyperlink w:anchor="_Toc13697" w:history="1">
        <w:r>
          <w:rPr>
            <w:rFonts w:ascii="仿宋" w:eastAsia="仿宋" w:hAnsi="仿宋" w:cs="仿宋" w:hint="eastAsia"/>
            <w:lang w:eastAsia="zh-CN"/>
          </w:rPr>
          <w:t>九、组织机构及人力资源</w:t>
        </w:r>
        <w:r>
          <w:tab/>
        </w:r>
        <w:r>
          <w:fldChar w:fldCharType="begin"/>
        </w:r>
        <w:r>
          <w:instrText xml:space="preserve"> PAGEREF _Toc13697 \h </w:instrText>
        </w:r>
        <w:r>
          <w:fldChar w:fldCharType="separate"/>
        </w:r>
        <w:r>
          <w:t>32</w:t>
        </w:r>
        <w:r>
          <w:fldChar w:fldCharType="end"/>
        </w:r>
      </w:hyperlink>
    </w:p>
    <w:p>
      <w:pPr>
        <w:pStyle w:val="TOC2"/>
        <w:tabs>
          <w:tab w:val="right" w:leader="dot" w:pos="8306"/>
        </w:tabs>
      </w:pPr>
      <w:hyperlink w:anchor="_Toc28481" w:history="1">
        <w:r>
          <w:rPr>
            <w:rFonts w:ascii="仿宋" w:eastAsia="仿宋" w:hAnsi="仿宋" w:cs="仿宋" w:hint="eastAsia"/>
            <w:lang w:eastAsia="zh-CN"/>
          </w:rPr>
          <w:t>(一)、人力资源配置</w:t>
        </w:r>
        <w:r>
          <w:tab/>
        </w:r>
        <w:r>
          <w:fldChar w:fldCharType="begin"/>
        </w:r>
        <w:r>
          <w:instrText xml:space="preserve"> PAGEREF _Toc28481 \h </w:instrText>
        </w:r>
        <w:r>
          <w:fldChar w:fldCharType="separate"/>
        </w:r>
        <w:r>
          <w:t>32</w:t>
        </w:r>
        <w:r>
          <w:fldChar w:fldCharType="end"/>
        </w:r>
      </w:hyperlink>
    </w:p>
    <w:p>
      <w:pPr>
        <w:pStyle w:val="TOC2"/>
        <w:tabs>
          <w:tab w:val="right" w:leader="dot" w:pos="8306"/>
        </w:tabs>
      </w:pPr>
      <w:hyperlink w:anchor="_Toc17383" w:history="1">
        <w:r>
          <w:rPr>
            <w:rFonts w:ascii="仿宋" w:eastAsia="仿宋" w:hAnsi="仿宋" w:cs="仿宋" w:hint="eastAsia"/>
            <w:lang w:eastAsia="zh-CN"/>
          </w:rPr>
          <w:t>(二)、员工技能培训</w:t>
        </w:r>
        <w:r>
          <w:tab/>
        </w:r>
        <w:r>
          <w:fldChar w:fldCharType="begin"/>
        </w:r>
        <w:r>
          <w:instrText xml:space="preserve"> PAGEREF _Toc17383 \h </w:instrText>
        </w:r>
        <w:r>
          <w:fldChar w:fldCharType="separate"/>
        </w:r>
        <w:r>
          <w:t>33</w:t>
        </w:r>
        <w:r>
          <w:fldChar w:fldCharType="end"/>
        </w:r>
      </w:hyperlink>
    </w:p>
    <w:p>
      <w:pPr>
        <w:pStyle w:val="TOC1"/>
        <w:tabs>
          <w:tab w:val="right" w:leader="dot" w:pos="8306"/>
        </w:tabs>
      </w:pPr>
      <w:hyperlink w:anchor="_Toc25269" w:history="1">
        <w:r>
          <w:rPr>
            <w:rFonts w:ascii="仿宋" w:eastAsia="仿宋" w:hAnsi="仿宋" w:cs="仿宋" w:hint="eastAsia"/>
            <w:lang w:eastAsia="zh-CN"/>
          </w:rPr>
          <w:t>十、项目进度计划</w:t>
        </w:r>
        <w:r>
          <w:tab/>
        </w:r>
        <w:r>
          <w:fldChar w:fldCharType="begin"/>
        </w:r>
        <w:r>
          <w:instrText xml:space="preserve"> PAGEREF _Toc25269 \h </w:instrText>
        </w:r>
        <w:r>
          <w:fldChar w:fldCharType="separate"/>
        </w:r>
        <w:r>
          <w:t>34</w:t>
        </w:r>
        <w:r>
          <w:fldChar w:fldCharType="end"/>
        </w:r>
      </w:hyperlink>
    </w:p>
    <w:p>
      <w:pPr>
        <w:pStyle w:val="TOC2"/>
        <w:tabs>
          <w:tab w:val="right" w:leader="dot" w:pos="8306"/>
        </w:tabs>
      </w:pPr>
      <w:hyperlink w:anchor="_Toc2239" w:history="1">
        <w:r>
          <w:rPr>
            <w:rFonts w:ascii="仿宋" w:eastAsia="仿宋" w:hAnsi="仿宋" w:cs="仿宋" w:hint="eastAsia"/>
            <w:lang w:eastAsia="zh-CN"/>
          </w:rPr>
          <w:t>(一)、项目进度安排</w:t>
        </w:r>
        <w:r>
          <w:tab/>
        </w:r>
        <w:r>
          <w:fldChar w:fldCharType="begin"/>
        </w:r>
        <w:r>
          <w:instrText xml:space="preserve"> PAGEREF _Toc2239 \h </w:instrText>
        </w:r>
        <w:r>
          <w:fldChar w:fldCharType="separate"/>
        </w:r>
        <w:r>
          <w:t>34</w:t>
        </w:r>
        <w:r>
          <w:fldChar w:fldCharType="end"/>
        </w:r>
      </w:hyperlink>
    </w:p>
    <w:p>
      <w:pPr>
        <w:pStyle w:val="TOC2"/>
        <w:tabs>
          <w:tab w:val="right" w:leader="dot" w:pos="8306"/>
        </w:tabs>
      </w:pPr>
      <w:hyperlink w:anchor="_Toc17715" w:history="1">
        <w:r>
          <w:rPr>
            <w:rFonts w:ascii="仿宋" w:eastAsia="仿宋" w:hAnsi="仿宋" w:cs="仿宋" w:hint="eastAsia"/>
            <w:lang w:eastAsia="zh-CN"/>
          </w:rPr>
          <w:t>(二)、项目实施保障措施</w:t>
        </w:r>
        <w:r>
          <w:tab/>
        </w:r>
        <w:r>
          <w:fldChar w:fldCharType="begin"/>
        </w:r>
        <w:r>
          <w:instrText xml:space="preserve"> PAGEREF _Toc17715 \h </w:instrText>
        </w:r>
        <w:r>
          <w:fldChar w:fldCharType="separate"/>
        </w:r>
        <w:r>
          <w:t>35</w:t>
        </w:r>
        <w:r>
          <w:fldChar w:fldCharType="end"/>
        </w:r>
      </w:hyperlink>
    </w:p>
    <w:p>
      <w:pPr>
        <w:pStyle w:val="TOC1"/>
        <w:tabs>
          <w:tab w:val="right" w:leader="dot" w:pos="8306"/>
        </w:tabs>
      </w:pPr>
      <w:hyperlink w:anchor="_Toc8786" w:history="1">
        <w:r>
          <w:rPr>
            <w:rFonts w:ascii="仿宋" w:eastAsia="仿宋" w:hAnsi="仿宋" w:cs="仿宋" w:hint="eastAsia"/>
            <w:lang w:eastAsia="zh-CN"/>
          </w:rPr>
          <w:t>十一、信息化建设</w:t>
        </w:r>
        <w:r>
          <w:tab/>
        </w:r>
        <w:r>
          <w:fldChar w:fldCharType="begin"/>
        </w:r>
        <w:r>
          <w:instrText xml:space="preserve"> PAGEREF _Toc8786 \h </w:instrText>
        </w:r>
        <w:r>
          <w:fldChar w:fldCharType="separate"/>
        </w:r>
        <w:r>
          <w:t>37</w:t>
        </w:r>
        <w:r>
          <w:fldChar w:fldCharType="end"/>
        </w:r>
      </w:hyperlink>
    </w:p>
    <w:p>
      <w:pPr>
        <w:pStyle w:val="TOC2"/>
        <w:tabs>
          <w:tab w:val="right" w:leader="dot" w:pos="8306"/>
        </w:tabs>
      </w:pPr>
      <w:hyperlink w:anchor="_Toc14580" w:history="1">
        <w:r>
          <w:rPr>
            <w:rFonts w:ascii="仿宋" w:eastAsia="仿宋" w:hAnsi="仿宋" w:cs="仿宋" w:hint="eastAsia"/>
            <w:lang w:eastAsia="zh-CN"/>
          </w:rPr>
          <w:t>(一)、信息化规划</w:t>
        </w:r>
        <w:r>
          <w:tab/>
        </w:r>
        <w:r>
          <w:fldChar w:fldCharType="begin"/>
        </w:r>
        <w:r>
          <w:instrText xml:space="preserve"> PAGEREF _Toc14580 \h </w:instrText>
        </w:r>
        <w:r>
          <w:fldChar w:fldCharType="separate"/>
        </w:r>
        <w:r>
          <w:t>37</w:t>
        </w:r>
        <w:r>
          <w:fldChar w:fldCharType="end"/>
        </w:r>
      </w:hyperlink>
    </w:p>
    <w:p>
      <w:pPr>
        <w:pStyle w:val="TOC2"/>
        <w:tabs>
          <w:tab w:val="right" w:leader="dot" w:pos="8306"/>
        </w:tabs>
      </w:pPr>
      <w:hyperlink w:anchor="_Toc31421" w:history="1">
        <w:r>
          <w:rPr>
            <w:rFonts w:ascii="仿宋" w:eastAsia="仿宋" w:hAnsi="仿宋" w:cs="仿宋" w:hint="eastAsia"/>
            <w:lang w:eastAsia="zh-CN"/>
          </w:rPr>
          <w:t>(二)、信息系统建设</w:t>
        </w:r>
        <w:r>
          <w:tab/>
        </w:r>
        <w:r>
          <w:fldChar w:fldCharType="begin"/>
        </w:r>
        <w:r>
          <w:instrText xml:space="preserve"> PAGEREF _Toc31421 \h </w:instrText>
        </w:r>
        <w:r>
          <w:fldChar w:fldCharType="separate"/>
        </w:r>
        <w:r>
          <w:t>38</w:t>
        </w:r>
        <w:r>
          <w:fldChar w:fldCharType="end"/>
        </w:r>
      </w:hyperlink>
    </w:p>
    <w:p>
      <w:pPr>
        <w:pStyle w:val="TOC2"/>
        <w:tabs>
          <w:tab w:val="right" w:leader="dot" w:pos="8306"/>
        </w:tabs>
      </w:pPr>
      <w:hyperlink w:anchor="_Toc13637" w:history="1">
        <w:r>
          <w:rPr>
            <w:rFonts w:ascii="仿宋" w:eastAsia="仿宋" w:hAnsi="仿宋" w:cs="仿宋" w:hint="eastAsia"/>
            <w:lang w:eastAsia="zh-CN"/>
          </w:rPr>
          <w:t>(三)、数据保护与隐私保护</w:t>
        </w:r>
        <w:r>
          <w:tab/>
        </w:r>
        <w:r>
          <w:fldChar w:fldCharType="begin"/>
        </w:r>
        <w:r>
          <w:instrText xml:space="preserve"> PAGEREF _Toc13637 \h </w:instrText>
        </w:r>
        <w:r>
          <w:fldChar w:fldCharType="separate"/>
        </w:r>
        <w:r>
          <w:t>39</w:t>
        </w:r>
        <w:r>
          <w:fldChar w:fldCharType="end"/>
        </w:r>
      </w:hyperlink>
    </w:p>
    <w:p>
      <w:pPr>
        <w:pStyle w:val="TOC1"/>
        <w:tabs>
          <w:tab w:val="right" w:leader="dot" w:pos="8306"/>
        </w:tabs>
      </w:pPr>
      <w:hyperlink w:anchor="_Toc4920" w:history="1">
        <w:r>
          <w:rPr>
            <w:rFonts w:ascii="仿宋" w:eastAsia="仿宋" w:hAnsi="仿宋" w:cs="仿宋" w:hint="eastAsia"/>
            <w:lang w:eastAsia="zh-CN"/>
          </w:rPr>
          <w:t>十二、市场营销策略</w:t>
        </w:r>
        <w:r>
          <w:tab/>
        </w:r>
        <w:r>
          <w:fldChar w:fldCharType="begin"/>
        </w:r>
        <w:r>
          <w:instrText xml:space="preserve"> PAGEREF _Toc4920 \h </w:instrText>
        </w:r>
        <w:r>
          <w:fldChar w:fldCharType="separate"/>
        </w:r>
        <w:r>
          <w:t>40</w:t>
        </w:r>
        <w:r>
          <w:fldChar w:fldCharType="end"/>
        </w:r>
      </w:hyperlink>
    </w:p>
    <w:p>
      <w:pPr>
        <w:pStyle w:val="TOC2"/>
        <w:tabs>
          <w:tab w:val="right" w:leader="dot" w:pos="8306"/>
        </w:tabs>
      </w:pPr>
      <w:hyperlink w:anchor="_Toc26923" w:history="1">
        <w:r>
          <w:rPr>
            <w:rFonts w:ascii="仿宋" w:eastAsia="仿宋" w:hAnsi="仿宋" w:cs="仿宋" w:hint="eastAsia"/>
            <w:lang w:eastAsia="zh-CN"/>
          </w:rPr>
          <w:t>(一)、市场定位与目标客户</w:t>
        </w:r>
        <w:r>
          <w:tab/>
        </w:r>
        <w:r>
          <w:fldChar w:fldCharType="begin"/>
        </w:r>
        <w:r>
          <w:instrText xml:space="preserve"> PAGEREF _Toc26923 \h </w:instrText>
        </w:r>
        <w:r>
          <w:fldChar w:fldCharType="separate"/>
        </w:r>
        <w:r>
          <w:t>40</w:t>
        </w:r>
        <w:r>
          <w:fldChar w:fldCharType="end"/>
        </w:r>
      </w:hyperlink>
    </w:p>
    <w:p>
      <w:pPr>
        <w:pStyle w:val="TOC2"/>
        <w:tabs>
          <w:tab w:val="right" w:leader="dot" w:pos="8306"/>
        </w:tabs>
      </w:pPr>
      <w:hyperlink w:anchor="_Toc3738" w:history="1">
        <w:r>
          <w:rPr>
            <w:rFonts w:ascii="仿宋" w:eastAsia="仿宋" w:hAnsi="仿宋" w:cs="仿宋" w:hint="eastAsia"/>
            <w:lang w:eastAsia="zh-CN"/>
          </w:rPr>
          <w:t>(二)、产品定位及差异化策略</w:t>
        </w:r>
        <w:r>
          <w:tab/>
        </w:r>
        <w:r>
          <w:fldChar w:fldCharType="begin"/>
        </w:r>
        <w:r>
          <w:instrText xml:space="preserve"> PAGEREF _Toc3738 \h </w:instrText>
        </w:r>
        <w:r>
          <w:fldChar w:fldCharType="separate"/>
        </w:r>
        <w:r>
          <w:t>41</w:t>
        </w:r>
        <w:r>
          <w:fldChar w:fldCharType="end"/>
        </w:r>
      </w:hyperlink>
    </w:p>
    <w:p>
      <w:pPr>
        <w:pStyle w:val="TOC2"/>
        <w:tabs>
          <w:tab w:val="right" w:leader="dot" w:pos="8306"/>
        </w:tabs>
      </w:pPr>
      <w:hyperlink w:anchor="_Toc1129" w:history="1">
        <w:r>
          <w:rPr>
            <w:rFonts w:ascii="仿宋" w:eastAsia="仿宋" w:hAnsi="仿宋" w:cs="仿宋" w:hint="eastAsia"/>
            <w:lang w:eastAsia="zh-CN"/>
          </w:rPr>
          <w:t>(三)、价格策略</w:t>
        </w:r>
        <w:r>
          <w:tab/>
        </w:r>
        <w:r>
          <w:fldChar w:fldCharType="begin"/>
        </w:r>
        <w:r>
          <w:instrText xml:space="preserve"> PAGEREF _Toc1129 \h </w:instrText>
        </w:r>
        <w:r>
          <w:fldChar w:fldCharType="separate"/>
        </w:r>
        <w:r>
          <w:t>43</w:t>
        </w:r>
        <w:r>
          <w:fldChar w:fldCharType="end"/>
        </w:r>
      </w:hyperlink>
    </w:p>
    <w:p>
      <w:pPr>
        <w:pStyle w:val="TOC2"/>
        <w:tabs>
          <w:tab w:val="right" w:leader="dot" w:pos="8306"/>
        </w:tabs>
      </w:pPr>
      <w:hyperlink w:anchor="_Toc7380" w:history="1">
        <w:r>
          <w:rPr>
            <w:rFonts w:ascii="仿宋" w:eastAsia="仿宋" w:hAnsi="仿宋" w:cs="仿宋" w:hint="eastAsia"/>
            <w:lang w:eastAsia="zh-CN"/>
          </w:rPr>
          <w:t>(四)、销售渠道与推广</w:t>
        </w:r>
        <w:r>
          <w:tab/>
        </w:r>
        <w:r>
          <w:fldChar w:fldCharType="begin"/>
        </w:r>
        <w:r>
          <w:instrText xml:space="preserve"> PAGEREF _Toc7380 \h </w:instrText>
        </w:r>
        <w:r>
          <w:fldChar w:fldCharType="separate"/>
        </w:r>
        <w:r>
          <w:t>43</w:t>
        </w:r>
        <w:r>
          <w:fldChar w:fldCharType="end"/>
        </w:r>
      </w:hyperlink>
    </w:p>
    <w:p>
      <w:pPr>
        <w:pStyle w:val="TOC2"/>
        <w:tabs>
          <w:tab w:val="right" w:leader="dot" w:pos="8306"/>
        </w:tabs>
      </w:pPr>
      <w:hyperlink w:anchor="_Toc8571" w:history="1">
        <w:r>
          <w:rPr>
            <w:rFonts w:ascii="仿宋" w:eastAsia="仿宋" w:hAnsi="仿宋" w:cs="仿宋" w:hint="eastAsia"/>
            <w:lang w:eastAsia="zh-CN"/>
          </w:rPr>
          <w:t>(五)、市场营销风险与对策</w:t>
        </w:r>
        <w:r>
          <w:tab/>
        </w:r>
        <w:r>
          <w:fldChar w:fldCharType="begin"/>
        </w:r>
        <w:r>
          <w:instrText xml:space="preserve"> PAGEREF _Toc8571 \h </w:instrText>
        </w:r>
        <w:r>
          <w:fldChar w:fldCharType="separate"/>
        </w:r>
        <w:r>
          <w:t>44</w:t>
        </w:r>
        <w:r>
          <w:fldChar w:fldCharType="end"/>
        </w:r>
      </w:hyperlink>
    </w:p>
    <w:p>
      <w:pPr>
        <w:pStyle w:val="TOC1"/>
        <w:tabs>
          <w:tab w:val="right" w:leader="dot" w:pos="8306"/>
        </w:tabs>
      </w:pPr>
      <w:hyperlink w:anchor="_Toc14209" w:history="1">
        <w:r>
          <w:rPr>
            <w:rFonts w:ascii="仿宋" w:eastAsia="仿宋" w:hAnsi="仿宋" w:cs="仿宋" w:hint="eastAsia"/>
            <w:lang w:eastAsia="zh-CN"/>
          </w:rPr>
          <w:t>十三、应急管理与安全防护</w:t>
        </w:r>
        <w:r>
          <w:tab/>
        </w:r>
        <w:r>
          <w:fldChar w:fldCharType="begin"/>
        </w:r>
        <w:r>
          <w:instrText xml:space="preserve"> PAGEREF _Toc14209 \h </w:instrText>
        </w:r>
        <w:r>
          <w:fldChar w:fldCharType="separate"/>
        </w:r>
        <w:r>
          <w:t>45</w:t>
        </w:r>
        <w:r>
          <w:fldChar w:fldCharType="end"/>
        </w:r>
      </w:hyperlink>
    </w:p>
    <w:p>
      <w:pPr>
        <w:pStyle w:val="TOC2"/>
        <w:tabs>
          <w:tab w:val="right" w:leader="dot" w:pos="8306"/>
        </w:tabs>
      </w:pPr>
      <w:hyperlink w:anchor="_Toc8308" w:history="1">
        <w:r>
          <w:rPr>
            <w:rFonts w:ascii="仿宋" w:eastAsia="仿宋" w:hAnsi="仿宋" w:cs="仿宋" w:hint="eastAsia"/>
            <w:lang w:eastAsia="zh-CN"/>
          </w:rPr>
          <w:t>(一)、应急管理计划</w:t>
        </w:r>
        <w:r>
          <w:tab/>
        </w:r>
        <w:r>
          <w:fldChar w:fldCharType="begin"/>
        </w:r>
        <w:r>
          <w:instrText xml:space="preserve"> PAGEREF _Toc8308 \h </w:instrText>
        </w:r>
        <w:r>
          <w:fldChar w:fldCharType="separate"/>
        </w:r>
        <w:r>
          <w:t>45</w:t>
        </w:r>
        <w:r>
          <w:fldChar w:fldCharType="end"/>
        </w:r>
      </w:hyperlink>
    </w:p>
    <w:p>
      <w:pPr>
        <w:pStyle w:val="TOC2"/>
        <w:tabs>
          <w:tab w:val="right" w:leader="dot" w:pos="8306"/>
        </w:tabs>
      </w:pPr>
      <w:hyperlink w:anchor="_Toc24508" w:history="1">
        <w:r>
          <w:rPr>
            <w:rFonts w:ascii="仿宋" w:eastAsia="仿宋" w:hAnsi="仿宋" w:cs="仿宋" w:hint="eastAsia"/>
            <w:lang w:eastAsia="zh-CN"/>
          </w:rPr>
          <w:t>(二)、安全防护措施</w:t>
        </w:r>
        <w:r>
          <w:tab/>
        </w:r>
        <w:r>
          <w:fldChar w:fldCharType="begin"/>
        </w:r>
        <w:r>
          <w:instrText xml:space="preserve"> PAGEREF _Toc24508 \h </w:instrText>
        </w:r>
        <w:r>
          <w:fldChar w:fldCharType="separate"/>
        </w:r>
        <w:r>
          <w:t>47</w:t>
        </w:r>
        <w:r>
          <w:fldChar w:fldCharType="end"/>
        </w:r>
      </w:hyperlink>
    </w:p>
    <w:p>
      <w:pPr>
        <w:pStyle w:val="TOC2"/>
        <w:tabs>
          <w:tab w:val="right" w:leader="dot" w:pos="8306"/>
        </w:tabs>
      </w:pPr>
      <w:hyperlink w:anchor="_Toc497" w:history="1">
        <w:r>
          <w:rPr>
            <w:rFonts w:ascii="仿宋" w:eastAsia="仿宋" w:hAnsi="仿宋" w:cs="仿宋" w:hint="eastAsia"/>
            <w:lang w:eastAsia="zh-CN"/>
          </w:rPr>
          <w:t>(三)、危险化学品管理</w:t>
        </w:r>
        <w:r>
          <w:tab/>
        </w:r>
        <w:r>
          <w:fldChar w:fldCharType="begin"/>
        </w:r>
        <w:r>
          <w:instrText xml:space="preserve"> PAGEREF _Toc497 \h </w:instrText>
        </w:r>
        <w:r>
          <w:fldChar w:fldCharType="separate"/>
        </w:r>
        <w:r>
          <w:t>48</w:t>
        </w:r>
        <w:r>
          <w:fldChar w:fldCharType="end"/>
        </w:r>
      </w:hyperlink>
    </w:p>
    <w:p>
      <w:pPr>
        <w:pStyle w:val="TOC1"/>
        <w:tabs>
          <w:tab w:val="right" w:leader="dot" w:pos="8306"/>
        </w:tabs>
      </w:pPr>
      <w:hyperlink w:anchor="_Toc20440" w:history="1">
        <w:r>
          <w:rPr>
            <w:rFonts w:ascii="仿宋" w:eastAsia="仿宋" w:hAnsi="仿宋" w:cs="仿宋" w:hint="eastAsia"/>
            <w:lang w:eastAsia="zh-CN"/>
          </w:rPr>
          <w:t>十四、项目验收与收尾工作</w:t>
        </w:r>
        <w:r>
          <w:tab/>
        </w:r>
        <w:r>
          <w:fldChar w:fldCharType="begin"/>
        </w:r>
        <w:r>
          <w:instrText xml:space="preserve"> PAGEREF _Toc20440 \h </w:instrText>
        </w:r>
        <w:r>
          <w:fldChar w:fldCharType="separate"/>
        </w:r>
        <w:r>
          <w:t>49</w:t>
        </w:r>
        <w:r>
          <w:fldChar w:fldCharType="end"/>
        </w:r>
      </w:hyperlink>
    </w:p>
    <w:p>
      <w:pPr>
        <w:pStyle w:val="TOC2"/>
        <w:tabs>
          <w:tab w:val="right" w:leader="dot" w:pos="8306"/>
        </w:tabs>
      </w:pPr>
      <w:hyperlink w:anchor="_Toc2684" w:history="1">
        <w:r>
          <w:rPr>
            <w:rFonts w:ascii="仿宋" w:eastAsia="仿宋" w:hAnsi="仿宋" w:cs="仿宋" w:hint="eastAsia"/>
            <w:lang w:eastAsia="zh-CN"/>
          </w:rPr>
          <w:t>(一)、项目竣工验收</w:t>
        </w:r>
        <w:r>
          <w:tab/>
        </w:r>
        <w:r>
          <w:fldChar w:fldCharType="begin"/>
        </w:r>
        <w:r>
          <w:instrText xml:space="preserve"> PAGEREF _Toc2684 \h </w:instrText>
        </w:r>
        <w:r>
          <w:fldChar w:fldCharType="separate"/>
        </w:r>
        <w:r>
          <w:t>49</w:t>
        </w:r>
        <w:r>
          <w:fldChar w:fldCharType="end"/>
        </w:r>
      </w:hyperlink>
    </w:p>
    <w:p>
      <w:pPr>
        <w:pStyle w:val="TOC2"/>
        <w:tabs>
          <w:tab w:val="right" w:leader="dot" w:pos="8306"/>
        </w:tabs>
      </w:pPr>
      <w:hyperlink w:anchor="_Toc26549" w:history="1">
        <w:r>
          <w:rPr>
            <w:rFonts w:ascii="仿宋" w:eastAsia="仿宋" w:hAnsi="仿宋" w:cs="仿宋" w:hint="eastAsia"/>
            <w:lang w:eastAsia="zh-CN"/>
          </w:rPr>
          <w:t>(二)、收尾工作计划</w:t>
        </w:r>
        <w:r>
          <w:tab/>
        </w:r>
        <w:r>
          <w:fldChar w:fldCharType="begin"/>
        </w:r>
        <w:r>
          <w:instrText xml:space="preserve"> PAGEREF _Toc26549 \h </w:instrText>
        </w:r>
        <w:r>
          <w:fldChar w:fldCharType="separate"/>
        </w:r>
        <w:r>
          <w:t>51</w:t>
        </w:r>
        <w:r>
          <w:fldChar w:fldCharType="end"/>
        </w:r>
      </w:hyperlink>
    </w:p>
    <w:p>
      <w:pPr>
        <w:pStyle w:val="TOC2"/>
        <w:tabs>
          <w:tab w:val="right" w:leader="dot" w:pos="8306"/>
        </w:tabs>
      </w:pPr>
      <w:hyperlink w:anchor="_Toc31243" w:history="1">
        <w:r>
          <w:rPr>
            <w:rFonts w:ascii="仿宋" w:eastAsia="仿宋" w:hAnsi="仿宋" w:cs="仿宋" w:hint="eastAsia"/>
            <w:lang w:eastAsia="zh-CN"/>
          </w:rPr>
          <w:t>(三)、移交与运营</w:t>
        </w:r>
        <w:r>
          <w:tab/>
        </w:r>
        <w:r>
          <w:fldChar w:fldCharType="begin"/>
        </w:r>
        <w:r>
          <w:instrText xml:space="preserve"> PAGEREF _Toc31243 \h </w:instrText>
        </w:r>
        <w:r>
          <w:fldChar w:fldCharType="separate"/>
        </w:r>
        <w:r>
          <w:t>52</w:t>
        </w:r>
        <w:r>
          <w:fldChar w:fldCharType="end"/>
        </w:r>
      </w:hyperlink>
    </w:p>
    <w:p>
      <w:pPr>
        <w:pStyle w:val="TOC1"/>
        <w:tabs>
          <w:tab w:val="right" w:leader="dot" w:pos="8306"/>
        </w:tabs>
      </w:pPr>
      <w:hyperlink w:anchor="_Toc4282" w:history="1">
        <w:r>
          <w:rPr>
            <w:rFonts w:ascii="仿宋" w:eastAsia="仿宋" w:hAnsi="仿宋" w:cs="仿宋" w:hint="eastAsia"/>
            <w:lang w:eastAsia="zh-CN"/>
          </w:rPr>
          <w:t>十五、法律法规及环境影响评价</w:t>
        </w:r>
        <w:r>
          <w:tab/>
        </w:r>
        <w:r>
          <w:fldChar w:fldCharType="begin"/>
        </w:r>
        <w:r>
          <w:instrText xml:space="preserve"> PAGEREF _Toc4282 \h </w:instrText>
        </w:r>
        <w:r>
          <w:fldChar w:fldCharType="separate"/>
        </w:r>
        <w:r>
          <w:t>53</w:t>
        </w:r>
        <w:r>
          <w:fldChar w:fldCharType="end"/>
        </w:r>
      </w:hyperlink>
    </w:p>
    <w:p>
      <w:pPr>
        <w:pStyle w:val="TOC2"/>
        <w:tabs>
          <w:tab w:val="right" w:leader="dot" w:pos="8306"/>
        </w:tabs>
      </w:pPr>
      <w:hyperlink w:anchor="_Toc16517" w:history="1">
        <w:r>
          <w:rPr>
            <w:rFonts w:ascii="仿宋" w:eastAsia="仿宋" w:hAnsi="仿宋" w:cs="仿宋" w:hint="eastAsia"/>
            <w:lang w:eastAsia="zh-CN"/>
          </w:rPr>
          <w:t>(一)、法律法规的遵守</w:t>
        </w:r>
        <w:r>
          <w:tab/>
        </w:r>
        <w:r>
          <w:fldChar w:fldCharType="begin"/>
        </w:r>
        <w:r>
          <w:instrText xml:space="preserve"> PAGEREF _Toc16517 \h </w:instrText>
        </w:r>
        <w:r>
          <w:fldChar w:fldCharType="separate"/>
        </w:r>
        <w:r>
          <w:t>53</w:t>
        </w:r>
        <w:r>
          <w:fldChar w:fldCharType="end"/>
        </w:r>
      </w:hyperlink>
    </w:p>
    <w:p>
      <w:pPr>
        <w:pStyle w:val="TOC2"/>
        <w:tabs>
          <w:tab w:val="right" w:leader="dot" w:pos="8306"/>
        </w:tabs>
      </w:pPr>
      <w:hyperlink w:anchor="_Toc32458" w:history="1">
        <w:r>
          <w:rPr>
            <w:rFonts w:ascii="仿宋" w:eastAsia="仿宋" w:hAnsi="仿宋" w:cs="仿宋" w:hint="eastAsia"/>
            <w:lang w:eastAsia="zh-CN"/>
          </w:rPr>
          <w:t>(二)、环境影响评价</w:t>
        </w:r>
        <w:r>
          <w:tab/>
        </w:r>
        <w:r>
          <w:fldChar w:fldCharType="begin"/>
        </w:r>
        <w:r>
          <w:instrText xml:space="preserve"> PAGEREF _Toc32458 \h </w:instrText>
        </w:r>
        <w:r>
          <w:fldChar w:fldCharType="separate"/>
        </w:r>
        <w:r>
          <w:t>54</w:t>
        </w:r>
        <w:r>
          <w:fldChar w:fldCharType="end"/>
        </w:r>
      </w:hyperlink>
    </w:p>
    <w:p>
      <w:pPr>
        <w:pStyle w:val="TOC2"/>
        <w:tabs>
          <w:tab w:val="right" w:leader="dot" w:pos="8306"/>
        </w:tabs>
      </w:pPr>
      <w:hyperlink w:anchor="_Toc8056" w:history="1">
        <w:r>
          <w:rPr>
            <w:rFonts w:ascii="仿宋" w:eastAsia="仿宋" w:hAnsi="仿宋" w:cs="仿宋" w:hint="eastAsia"/>
            <w:lang w:eastAsia="zh-CN"/>
          </w:rPr>
          <w:t>(三)、环保手续办理</w:t>
        </w:r>
        <w:r>
          <w:tab/>
        </w:r>
        <w:r>
          <w:fldChar w:fldCharType="begin"/>
        </w:r>
        <w:r>
          <w:instrText xml:space="preserve"> PAGEREF _Toc8056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83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电动轿车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9598"/>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29230"/>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17666"/>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电动轿车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按照《建筑内部装修设计防火规范》，电动轿车项目耐火等级为二级，屋顶防水等级为三级，严格按照《屋面工程技术规范》的要求进行施工。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15531"/>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电动轿车项目建筑面积XXm²，其中：生产工程XXm²，仓储工程XXm²，行政办公及生活服务设施XXm²，公共工程XXm²。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12845"/>
      <w:r>
        <w:rPr>
          <w:rFonts w:ascii="仿宋" w:eastAsia="仿宋" w:hAnsi="仿宋" w:cs="仿宋" w:hint="eastAsia"/>
          <w:sz w:val="28"/>
          <w:lang w:eastAsia="zh-CN"/>
        </w:rPr>
        <w:t>二、SWOT分析</w:t>
      </w:r>
      <w:bookmarkEnd w:id="6"/>
    </w:p>
    <w:p>
      <w:pPr>
        <w:pStyle w:val="Heading2"/>
        <w:rPr>
          <w:rFonts w:ascii="仿宋" w:eastAsia="仿宋" w:hAnsi="仿宋" w:cs="仿宋" w:hint="eastAsia"/>
          <w:lang w:eastAsia="zh-CN"/>
        </w:rPr>
      </w:pPr>
      <w:bookmarkStart w:id="7" w:name="_Toc30051"/>
      <w:r>
        <w:rPr>
          <w:rFonts w:ascii="仿宋" w:eastAsia="仿宋" w:hAnsi="仿宋" w:cs="仿宋" w:hint="eastAsia"/>
          <w:lang w:eastAsia="zh-CN"/>
        </w:rPr>
        <w:t>(一)、优势分析(S)</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电动轿车公司在技术研发方面拥有显著的优势，创新能力备受瞩目。持续投入大量资源进行研究开发和技术成果的应用，致力于构建独具核心竞争力的自主知识产权。电动轿车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电动轿车行业内积累多年研发、经营管理和市场拓展经验的资深专业人士组成。他们与公司的利益紧密相连，为公司树立了高效务实、协同合作的企业文化。电动轿车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电动轿车公司拥有一批优质的电动轿车行业领先客户。凭借卓越的技术创新、产品质量和服务水平，电动轿车公司成功树立了卓越的品牌形象，赢得了高度认可。与优质客户之间保持牢固的合作关系，使公司更深刻地理解电动轿车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电动轿车行业中占据有利的竞争地位。通过多年的深耕，公司已经在技术、品牌、运营效率等多个方面形成了竞争优势。同时，随着电动轿车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8" w:name="_Toc21763"/>
      <w:r>
        <w:rPr>
          <w:rFonts w:ascii="仿宋" w:eastAsia="仿宋" w:hAnsi="仿宋" w:cs="仿宋" w:hint="eastAsia"/>
          <w:sz w:val="28"/>
          <w:lang w:eastAsia="zh-CN"/>
        </w:rPr>
        <w:t>(二)、劣势分析(W)</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电动轿车公司订单急剧增加，生产规模不断扩大，各类电动轿车产品市场逐步开拓，公司对流动资金的需求显著增加。随着产品技术水平的提升，公司对先进生产设备和研发电动轿车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电动轿车行业整合不断加速。尽管公司在同电动轿车行业中已经占据了相对优势的市场地位，但与电动轿车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电动轿车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9" w:name="_Toc15632"/>
      <w:r>
        <w:rPr>
          <w:rFonts w:ascii="仿宋" w:eastAsia="仿宋" w:hAnsi="仿宋" w:cs="仿宋" w:hint="eastAsia"/>
          <w:sz w:val="28"/>
          <w:lang w:eastAsia="zh-CN"/>
        </w:rPr>
        <w:t>(三)、机会分析(O)</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电动轿车产业结构的升级和转型制定了多项发展规划和产业政策，以支持各电动轿车行业的发展。这些政策的主要目标是鼓励电动轿车行业进行新材料、新工艺、新产品的研发，以推动电动轿车行业实现结构调整和升级转型，为本电动轿车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由于终端消费市场的广泛存在以及不断升级的消费需求，电动轿车行业将持续保持增长。市场的广阔前景为电动轿车行业提供了发展的空间，使其能够适应不断变化的市场趋势，实现持续增长。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动轿车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电动轿车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电动轿车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电动轿车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0" w:name="_Toc10257"/>
      <w:r>
        <w:rPr>
          <w:rFonts w:ascii="仿宋" w:eastAsia="仿宋" w:hAnsi="仿宋" w:cs="仿宋" w:hint="eastAsia"/>
          <w:sz w:val="28"/>
          <w:lang w:eastAsia="zh-CN"/>
        </w:rPr>
        <w:t>(四)、威胁分析(T)</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电动轿车行业属于高新技术产业，新进入者面临较高技术门槛。公司需要持续进行工艺研发，确保产品的稳定性。由于电动轿车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电动轿车行业为技术密集型，对高素质人才的需求较大。人才是公司发展的核心资源，但在竞争激烈的电动轿车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宏观经济波动风险：公司的发展受到整体宏观经济状况的影响，与国内外宏观经济走势紧密相连。如果宏观经济形势无法好转，可能导致电动轿车行业需求下降，从而影响公司产品的销售和盈利水平。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电动轿车行业波动及客户集中风险：作为战略性新兴产业，公司受到产业政策、产业链平衡、市场需求和其他能源竞争因素的影响。客户的减少可能由于产业政策变化、下游电动轿车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电动轿车行业迅速发展，电动轿车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电动轿车行业水平风险：公司毛利率受多方面因素影响，包括产品价格波动、原材料采购价格变化、产品结构变动等。若未来电动轿车行业竞争加剧，公司未能调整成本结构或推出新产品以保持竞争力，公司毛利率可能持续低于电动轿车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电动轿车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11" w:name="_Toc5574"/>
      <w:r>
        <w:rPr>
          <w:rFonts w:ascii="仿宋" w:eastAsia="仿宋" w:hAnsi="仿宋" w:cs="仿宋" w:hint="eastAsia"/>
          <w:sz w:val="28"/>
          <w:lang w:eastAsia="zh-CN"/>
        </w:rPr>
        <w:t>三、项目概要</w:t>
      </w:r>
      <w:bookmarkEnd w:id="11"/>
    </w:p>
    <w:p>
      <w:pPr>
        <w:pStyle w:val="Heading2"/>
        <w:rPr>
          <w:rFonts w:ascii="仿宋" w:eastAsia="仿宋" w:hAnsi="仿宋" w:cs="仿宋" w:hint="eastAsia"/>
          <w:lang w:eastAsia="zh-CN"/>
        </w:rPr>
      </w:pPr>
      <w:bookmarkStart w:id="12" w:name="_Toc14321"/>
      <w:r>
        <w:rPr>
          <w:rFonts w:ascii="仿宋" w:eastAsia="仿宋" w:hAnsi="仿宋" w:cs="仿宋" w:hint="eastAsia"/>
          <w:lang w:eastAsia="zh-CN"/>
        </w:rPr>
        <w:t>(一)、项目名称及建设性质</w:t>
      </w:r>
      <w:bookmarkEnd w:id="12"/>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电动轿车项目为扩建项目</w:t>
      </w:r>
    </w:p>
    <w:p>
      <w:pPr>
        <w:pStyle w:val="Heading2"/>
        <w:ind w:firstLine="560" w:firstLineChars="200"/>
        <w:rPr>
          <w:rFonts w:ascii="仿宋" w:eastAsia="仿宋" w:hAnsi="仿宋" w:cs="仿宋" w:hint="eastAsia"/>
          <w:sz w:val="28"/>
          <w:lang w:eastAsia="zh-CN"/>
        </w:rPr>
      </w:pPr>
      <w:bookmarkStart w:id="13" w:name="_Toc26943"/>
      <w:r>
        <w:rPr>
          <w:rFonts w:ascii="仿宋" w:eastAsia="仿宋" w:hAnsi="仿宋" w:cs="仿宋" w:hint="eastAsia"/>
          <w:sz w:val="28"/>
          <w:lang w:eastAsia="zh-CN"/>
        </w:rPr>
        <w:t>(二)、项目主办方</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动轿车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4" w:name="_Toc16597"/>
      <w:r>
        <w:rPr>
          <w:rFonts w:ascii="仿宋" w:eastAsia="仿宋" w:hAnsi="仿宋" w:cs="仿宋" w:hint="eastAsia"/>
          <w:sz w:val="28"/>
          <w:lang w:eastAsia="zh-CN"/>
        </w:rPr>
        <w:t>(三)、电动轿车项目定位及建设原因</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一、电动轿车项目定位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电动轿车项目将紧密结合公司自身技术优势，致力于打造高附加值、高品质的产品与服务。</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https://d.book118.com/758047132101006026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电动轿车资金申请报告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194FF6"/>
    <w:rsid w:val="04194FF6"/>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58047132101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2024-01-09T20:58:00Z</dcterms:created>
  <dcterms:modified xsi:type="dcterms:W3CDTF">2024-01-09T20:58:50Z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92844A4BE46D4C17976E137241963FDE_11</vt:lpwstr>
  </property>
  <property fmtid="{D5CDD505-2E9C-101B-9397-08002B2CF9AE}" pid="3" name="KSOProductBuildVer">
    <vt:lpwstr>2052-12.1.0.16120</vt:lpwstr>
  </property>
</Properties>
</file>