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餐饮管理软件项目计划设计方案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50" w:history="1">
        <w:r>
          <w:rPr>
            <w:rFonts w:ascii="仿宋" w:eastAsia="仿宋" w:hAnsi="仿宋" w:cs="仿宋" w:hint="eastAsia"/>
            <w:lang w:eastAsia="zh-CN"/>
          </w:rPr>
          <w:t>前言</w:t>
        </w:r>
        <w:r>
          <w:tab/>
        </w:r>
        <w:r>
          <w:fldChar w:fldCharType="begin"/>
        </w:r>
        <w:r>
          <w:instrText xml:space="preserve"> PAGEREF _Toc14550 \h </w:instrText>
        </w:r>
        <w:r>
          <w:fldChar w:fldCharType="separate"/>
        </w:r>
        <w:r>
          <w:t>3</w:t>
        </w:r>
        <w:r>
          <w:fldChar w:fldCharType="end"/>
        </w:r>
      </w:hyperlink>
    </w:p>
    <w:p>
      <w:pPr>
        <w:pStyle w:val="TOC1"/>
        <w:tabs>
          <w:tab w:val="right" w:leader="dot" w:pos="8306"/>
        </w:tabs>
      </w:pPr>
      <w:hyperlink w:anchor="_Toc25675" w:history="1">
        <w:r>
          <w:rPr>
            <w:rFonts w:ascii="仿宋" w:eastAsia="仿宋" w:hAnsi="仿宋" w:cs="仿宋" w:hint="eastAsia"/>
            <w:lang w:eastAsia="zh-CN"/>
          </w:rPr>
          <w:t>一、市场分析、调研</w:t>
        </w:r>
        <w:r>
          <w:tab/>
        </w:r>
        <w:r>
          <w:fldChar w:fldCharType="begin"/>
        </w:r>
        <w:r>
          <w:instrText xml:space="preserve"> PAGEREF _Toc25675 \h </w:instrText>
        </w:r>
        <w:r>
          <w:fldChar w:fldCharType="separate"/>
        </w:r>
        <w:r>
          <w:t>3</w:t>
        </w:r>
        <w:r>
          <w:fldChar w:fldCharType="end"/>
        </w:r>
      </w:hyperlink>
    </w:p>
    <w:p>
      <w:pPr>
        <w:pStyle w:val="TOC2"/>
        <w:tabs>
          <w:tab w:val="right" w:leader="dot" w:pos="8306"/>
        </w:tabs>
      </w:pPr>
      <w:hyperlink w:anchor="_Toc8658" w:history="1">
        <w:r>
          <w:rPr>
            <w:rFonts w:ascii="仿宋" w:eastAsia="仿宋" w:hAnsi="仿宋" w:cs="仿宋" w:hint="eastAsia"/>
            <w:lang w:eastAsia="zh-CN"/>
          </w:rPr>
          <w:t>(一)、餐饮管理软件行业分析</w:t>
        </w:r>
        <w:r>
          <w:tab/>
        </w:r>
        <w:r>
          <w:fldChar w:fldCharType="begin"/>
        </w:r>
        <w:r>
          <w:instrText xml:space="preserve"> PAGEREF _Toc8658 \h </w:instrText>
        </w:r>
        <w:r>
          <w:fldChar w:fldCharType="separate"/>
        </w:r>
        <w:r>
          <w:t>3</w:t>
        </w:r>
        <w:r>
          <w:fldChar w:fldCharType="end"/>
        </w:r>
      </w:hyperlink>
    </w:p>
    <w:p>
      <w:pPr>
        <w:pStyle w:val="TOC2"/>
        <w:tabs>
          <w:tab w:val="right" w:leader="dot" w:pos="8306"/>
        </w:tabs>
      </w:pPr>
      <w:hyperlink w:anchor="_Toc25467" w:history="1">
        <w:r>
          <w:rPr>
            <w:rFonts w:ascii="仿宋" w:eastAsia="仿宋" w:hAnsi="仿宋" w:cs="仿宋" w:hint="eastAsia"/>
            <w:lang w:eastAsia="zh-CN"/>
          </w:rPr>
          <w:t>(二)、餐饮管理软件市场分析预测</w:t>
        </w:r>
        <w:r>
          <w:tab/>
        </w:r>
        <w:r>
          <w:fldChar w:fldCharType="begin"/>
        </w:r>
        <w:r>
          <w:instrText xml:space="preserve"> PAGEREF _Toc25467 \h </w:instrText>
        </w:r>
        <w:r>
          <w:fldChar w:fldCharType="separate"/>
        </w:r>
        <w:r>
          <w:t>4</w:t>
        </w:r>
        <w:r>
          <w:fldChar w:fldCharType="end"/>
        </w:r>
      </w:hyperlink>
    </w:p>
    <w:p>
      <w:pPr>
        <w:pStyle w:val="TOC1"/>
        <w:tabs>
          <w:tab w:val="right" w:leader="dot" w:pos="8306"/>
        </w:tabs>
      </w:pPr>
      <w:hyperlink w:anchor="_Toc16882" w:history="1">
        <w:r>
          <w:rPr>
            <w:rFonts w:ascii="仿宋" w:eastAsia="仿宋" w:hAnsi="仿宋" w:cs="仿宋" w:hint="eastAsia"/>
            <w:lang w:eastAsia="zh-CN"/>
          </w:rPr>
          <w:t>二、餐饮管理软件项目可持续发展</w:t>
        </w:r>
        <w:r>
          <w:tab/>
        </w:r>
        <w:r>
          <w:fldChar w:fldCharType="begin"/>
        </w:r>
        <w:r>
          <w:instrText xml:space="preserve"> PAGEREF _Toc16882 \h </w:instrText>
        </w:r>
        <w:r>
          <w:fldChar w:fldCharType="separate"/>
        </w:r>
        <w:r>
          <w:t>5</w:t>
        </w:r>
        <w:r>
          <w:fldChar w:fldCharType="end"/>
        </w:r>
      </w:hyperlink>
    </w:p>
    <w:p>
      <w:pPr>
        <w:pStyle w:val="TOC2"/>
        <w:tabs>
          <w:tab w:val="right" w:leader="dot" w:pos="8306"/>
        </w:tabs>
      </w:pPr>
      <w:hyperlink w:anchor="_Toc17828" w:history="1">
        <w:r>
          <w:rPr>
            <w:rFonts w:ascii="仿宋" w:eastAsia="仿宋" w:hAnsi="仿宋" w:cs="仿宋" w:hint="eastAsia"/>
            <w:lang w:eastAsia="zh-CN"/>
          </w:rPr>
          <w:t>(一)、可持续战略与实践</w:t>
        </w:r>
        <w:r>
          <w:tab/>
        </w:r>
        <w:r>
          <w:fldChar w:fldCharType="begin"/>
        </w:r>
        <w:r>
          <w:instrText xml:space="preserve"> PAGEREF _Toc17828 \h </w:instrText>
        </w:r>
        <w:r>
          <w:fldChar w:fldCharType="separate"/>
        </w:r>
        <w:r>
          <w:t>5</w:t>
        </w:r>
        <w:r>
          <w:fldChar w:fldCharType="end"/>
        </w:r>
      </w:hyperlink>
    </w:p>
    <w:p>
      <w:pPr>
        <w:pStyle w:val="TOC2"/>
        <w:tabs>
          <w:tab w:val="right" w:leader="dot" w:pos="8306"/>
        </w:tabs>
      </w:pPr>
      <w:hyperlink w:anchor="_Toc255" w:history="1">
        <w:r>
          <w:rPr>
            <w:rFonts w:ascii="仿宋" w:eastAsia="仿宋" w:hAnsi="仿宋" w:cs="仿宋" w:hint="eastAsia"/>
            <w:lang w:eastAsia="zh-CN"/>
          </w:rPr>
          <w:t>(二)、环保与社会责任</w:t>
        </w:r>
        <w:r>
          <w:tab/>
        </w:r>
        <w:r>
          <w:fldChar w:fldCharType="begin"/>
        </w:r>
        <w:r>
          <w:instrText xml:space="preserve"> PAGEREF _Toc255 \h </w:instrText>
        </w:r>
        <w:r>
          <w:fldChar w:fldCharType="separate"/>
        </w:r>
        <w:r>
          <w:t>5</w:t>
        </w:r>
        <w:r>
          <w:fldChar w:fldCharType="end"/>
        </w:r>
      </w:hyperlink>
    </w:p>
    <w:p>
      <w:pPr>
        <w:pStyle w:val="TOC1"/>
        <w:tabs>
          <w:tab w:val="right" w:leader="dot" w:pos="8306"/>
        </w:tabs>
      </w:pPr>
      <w:hyperlink w:anchor="_Toc20618" w:history="1">
        <w:r>
          <w:rPr>
            <w:rFonts w:ascii="仿宋" w:eastAsia="仿宋" w:hAnsi="仿宋" w:cs="仿宋" w:hint="eastAsia"/>
            <w:lang w:eastAsia="zh-CN"/>
          </w:rPr>
          <w:t>三、餐饮管理软件项目绩效评估</w:t>
        </w:r>
        <w:r>
          <w:tab/>
        </w:r>
        <w:r>
          <w:fldChar w:fldCharType="begin"/>
        </w:r>
        <w:r>
          <w:instrText xml:space="preserve"> PAGEREF _Toc20618 \h </w:instrText>
        </w:r>
        <w:r>
          <w:fldChar w:fldCharType="separate"/>
        </w:r>
        <w:r>
          <w:t>6</w:t>
        </w:r>
        <w:r>
          <w:fldChar w:fldCharType="end"/>
        </w:r>
      </w:hyperlink>
    </w:p>
    <w:p>
      <w:pPr>
        <w:pStyle w:val="TOC2"/>
        <w:tabs>
          <w:tab w:val="right" w:leader="dot" w:pos="8306"/>
        </w:tabs>
      </w:pPr>
      <w:hyperlink w:anchor="_Toc7742" w:history="1">
        <w:r>
          <w:rPr>
            <w:rFonts w:ascii="仿宋" w:eastAsia="仿宋" w:hAnsi="仿宋" w:cs="仿宋" w:hint="eastAsia"/>
            <w:lang w:eastAsia="zh-CN"/>
          </w:rPr>
          <w:t>(一)、绩效评估指标</w:t>
        </w:r>
        <w:r>
          <w:tab/>
        </w:r>
        <w:r>
          <w:fldChar w:fldCharType="begin"/>
        </w:r>
        <w:r>
          <w:instrText xml:space="preserve"> PAGEREF _Toc7742 \h </w:instrText>
        </w:r>
        <w:r>
          <w:fldChar w:fldCharType="separate"/>
        </w:r>
        <w:r>
          <w:t>6</w:t>
        </w:r>
        <w:r>
          <w:fldChar w:fldCharType="end"/>
        </w:r>
      </w:hyperlink>
    </w:p>
    <w:p>
      <w:pPr>
        <w:pStyle w:val="TOC2"/>
        <w:tabs>
          <w:tab w:val="right" w:leader="dot" w:pos="8306"/>
        </w:tabs>
      </w:pPr>
      <w:hyperlink w:anchor="_Toc31894" w:history="1">
        <w:r>
          <w:rPr>
            <w:rFonts w:ascii="仿宋" w:eastAsia="仿宋" w:hAnsi="仿宋" w:cs="仿宋" w:hint="eastAsia"/>
            <w:lang w:eastAsia="zh-CN"/>
          </w:rPr>
          <w:t>(二)、绩效评估方法</w:t>
        </w:r>
        <w:r>
          <w:tab/>
        </w:r>
        <w:r>
          <w:fldChar w:fldCharType="begin"/>
        </w:r>
        <w:r>
          <w:instrText xml:space="preserve"> PAGEREF _Toc31894 \h </w:instrText>
        </w:r>
        <w:r>
          <w:fldChar w:fldCharType="separate"/>
        </w:r>
        <w:r>
          <w:t>7</w:t>
        </w:r>
        <w:r>
          <w:fldChar w:fldCharType="end"/>
        </w:r>
      </w:hyperlink>
    </w:p>
    <w:p>
      <w:pPr>
        <w:pStyle w:val="TOC2"/>
        <w:tabs>
          <w:tab w:val="right" w:leader="dot" w:pos="8306"/>
        </w:tabs>
      </w:pPr>
      <w:hyperlink w:anchor="_Toc21988" w:history="1">
        <w:r>
          <w:rPr>
            <w:rFonts w:ascii="仿宋" w:eastAsia="仿宋" w:hAnsi="仿宋" w:cs="仿宋" w:hint="eastAsia"/>
            <w:lang w:eastAsia="zh-CN"/>
          </w:rPr>
          <w:t>(三)、绩效评估周期</w:t>
        </w:r>
        <w:r>
          <w:tab/>
        </w:r>
        <w:r>
          <w:fldChar w:fldCharType="begin"/>
        </w:r>
        <w:r>
          <w:instrText xml:space="preserve"> PAGEREF _Toc21988 \h </w:instrText>
        </w:r>
        <w:r>
          <w:fldChar w:fldCharType="separate"/>
        </w:r>
        <w:r>
          <w:t>8</w:t>
        </w:r>
        <w:r>
          <w:fldChar w:fldCharType="end"/>
        </w:r>
      </w:hyperlink>
    </w:p>
    <w:p>
      <w:pPr>
        <w:pStyle w:val="TOC1"/>
        <w:tabs>
          <w:tab w:val="right" w:leader="dot" w:pos="8306"/>
        </w:tabs>
      </w:pPr>
      <w:hyperlink w:anchor="_Toc19684" w:history="1">
        <w:r>
          <w:rPr>
            <w:rFonts w:ascii="仿宋" w:eastAsia="仿宋" w:hAnsi="仿宋" w:cs="仿宋" w:hint="eastAsia"/>
            <w:lang w:eastAsia="zh-CN"/>
          </w:rPr>
          <w:t>四、餐饮管理软件项目危机管理</w:t>
        </w:r>
        <w:r>
          <w:tab/>
        </w:r>
        <w:r>
          <w:fldChar w:fldCharType="begin"/>
        </w:r>
        <w:r>
          <w:instrText xml:space="preserve"> PAGEREF _Toc19684 \h </w:instrText>
        </w:r>
        <w:r>
          <w:fldChar w:fldCharType="separate"/>
        </w:r>
        <w:r>
          <w:t>10</w:t>
        </w:r>
        <w:r>
          <w:fldChar w:fldCharType="end"/>
        </w:r>
      </w:hyperlink>
    </w:p>
    <w:p>
      <w:pPr>
        <w:pStyle w:val="TOC2"/>
        <w:tabs>
          <w:tab w:val="right" w:leader="dot" w:pos="8306"/>
        </w:tabs>
      </w:pPr>
      <w:hyperlink w:anchor="_Toc32598" w:history="1">
        <w:r>
          <w:rPr>
            <w:rFonts w:ascii="仿宋" w:eastAsia="仿宋" w:hAnsi="仿宋" w:cs="仿宋" w:hint="eastAsia"/>
            <w:lang w:eastAsia="zh-CN"/>
          </w:rPr>
          <w:t>(一)、危机预警与识别</w:t>
        </w:r>
        <w:r>
          <w:tab/>
        </w:r>
        <w:r>
          <w:fldChar w:fldCharType="begin"/>
        </w:r>
        <w:r>
          <w:instrText xml:space="preserve"> PAGEREF _Toc32598 \h </w:instrText>
        </w:r>
        <w:r>
          <w:fldChar w:fldCharType="separate"/>
        </w:r>
        <w:r>
          <w:t>10</w:t>
        </w:r>
        <w:r>
          <w:fldChar w:fldCharType="end"/>
        </w:r>
      </w:hyperlink>
    </w:p>
    <w:p>
      <w:pPr>
        <w:pStyle w:val="TOC2"/>
        <w:tabs>
          <w:tab w:val="right" w:leader="dot" w:pos="8306"/>
        </w:tabs>
      </w:pPr>
      <w:hyperlink w:anchor="_Toc284" w:history="1">
        <w:r>
          <w:rPr>
            <w:rFonts w:ascii="仿宋" w:eastAsia="仿宋" w:hAnsi="仿宋" w:cs="仿宋" w:hint="eastAsia"/>
            <w:lang w:eastAsia="zh-CN"/>
          </w:rPr>
          <w:t>(二)、危机应对与恢复</w:t>
        </w:r>
        <w:r>
          <w:tab/>
        </w:r>
        <w:r>
          <w:fldChar w:fldCharType="begin"/>
        </w:r>
        <w:r>
          <w:instrText xml:space="preserve"> PAGEREF _Toc284 \h </w:instrText>
        </w:r>
        <w:r>
          <w:fldChar w:fldCharType="separate"/>
        </w:r>
        <w:r>
          <w:t>11</w:t>
        </w:r>
        <w:r>
          <w:fldChar w:fldCharType="end"/>
        </w:r>
      </w:hyperlink>
    </w:p>
    <w:p>
      <w:pPr>
        <w:pStyle w:val="TOC1"/>
        <w:tabs>
          <w:tab w:val="right" w:leader="dot" w:pos="8306"/>
        </w:tabs>
      </w:pPr>
      <w:hyperlink w:anchor="_Toc21030" w:history="1">
        <w:r>
          <w:rPr>
            <w:rFonts w:ascii="仿宋" w:eastAsia="仿宋" w:hAnsi="仿宋" w:cs="仿宋" w:hint="eastAsia"/>
            <w:lang w:eastAsia="zh-CN"/>
          </w:rPr>
          <w:t>五、餐饮管理软件项目土建工程</w:t>
        </w:r>
        <w:r>
          <w:tab/>
        </w:r>
        <w:r>
          <w:fldChar w:fldCharType="begin"/>
        </w:r>
        <w:r>
          <w:instrText xml:space="preserve"> PAGEREF _Toc21030 \h </w:instrText>
        </w:r>
        <w:r>
          <w:fldChar w:fldCharType="separate"/>
        </w:r>
        <w:r>
          <w:t>12</w:t>
        </w:r>
        <w:r>
          <w:fldChar w:fldCharType="end"/>
        </w:r>
      </w:hyperlink>
    </w:p>
    <w:p>
      <w:pPr>
        <w:pStyle w:val="TOC2"/>
        <w:tabs>
          <w:tab w:val="right" w:leader="dot" w:pos="8306"/>
        </w:tabs>
      </w:pPr>
      <w:hyperlink w:anchor="_Toc14059" w:history="1">
        <w:r>
          <w:rPr>
            <w:rFonts w:ascii="仿宋" w:eastAsia="仿宋" w:hAnsi="仿宋" w:cs="仿宋" w:hint="eastAsia"/>
            <w:lang w:eastAsia="zh-CN"/>
          </w:rPr>
          <w:t>(一)、建筑工程设计原则</w:t>
        </w:r>
        <w:r>
          <w:tab/>
        </w:r>
        <w:r>
          <w:fldChar w:fldCharType="begin"/>
        </w:r>
        <w:r>
          <w:instrText xml:space="preserve"> PAGEREF _Toc14059 \h </w:instrText>
        </w:r>
        <w:r>
          <w:fldChar w:fldCharType="separate"/>
        </w:r>
        <w:r>
          <w:t>12</w:t>
        </w:r>
        <w:r>
          <w:fldChar w:fldCharType="end"/>
        </w:r>
      </w:hyperlink>
    </w:p>
    <w:p>
      <w:pPr>
        <w:pStyle w:val="TOC2"/>
        <w:tabs>
          <w:tab w:val="right" w:leader="dot" w:pos="8306"/>
        </w:tabs>
      </w:pPr>
      <w:hyperlink w:anchor="_Toc12325" w:history="1">
        <w:r>
          <w:rPr>
            <w:rFonts w:ascii="仿宋" w:eastAsia="仿宋" w:hAnsi="仿宋" w:cs="仿宋" w:hint="eastAsia"/>
            <w:lang w:eastAsia="zh-CN"/>
          </w:rPr>
          <w:t>(二)、土建工程设计年限及安全等级</w:t>
        </w:r>
        <w:r>
          <w:tab/>
        </w:r>
        <w:r>
          <w:fldChar w:fldCharType="begin"/>
        </w:r>
        <w:r>
          <w:instrText xml:space="preserve"> PAGEREF _Toc12325 \h </w:instrText>
        </w:r>
        <w:r>
          <w:fldChar w:fldCharType="separate"/>
        </w:r>
        <w:r>
          <w:t>13</w:t>
        </w:r>
        <w:r>
          <w:fldChar w:fldCharType="end"/>
        </w:r>
      </w:hyperlink>
    </w:p>
    <w:p>
      <w:pPr>
        <w:pStyle w:val="TOC2"/>
        <w:tabs>
          <w:tab w:val="right" w:leader="dot" w:pos="8306"/>
        </w:tabs>
      </w:pPr>
      <w:hyperlink w:anchor="_Toc73" w:history="1">
        <w:r>
          <w:rPr>
            <w:rFonts w:ascii="仿宋" w:eastAsia="仿宋" w:hAnsi="仿宋" w:cs="仿宋" w:hint="eastAsia"/>
            <w:lang w:eastAsia="zh-CN"/>
          </w:rPr>
          <w:t>(三)、建筑工程设计总体要求</w:t>
        </w:r>
        <w:r>
          <w:tab/>
        </w:r>
        <w:r>
          <w:fldChar w:fldCharType="begin"/>
        </w:r>
        <w:r>
          <w:instrText xml:space="preserve"> PAGEREF _Toc73 \h </w:instrText>
        </w:r>
        <w:r>
          <w:fldChar w:fldCharType="separate"/>
        </w:r>
        <w:r>
          <w:t>15</w:t>
        </w:r>
        <w:r>
          <w:fldChar w:fldCharType="end"/>
        </w:r>
      </w:hyperlink>
    </w:p>
    <w:p>
      <w:pPr>
        <w:pStyle w:val="TOC2"/>
        <w:tabs>
          <w:tab w:val="right" w:leader="dot" w:pos="8306"/>
        </w:tabs>
      </w:pPr>
      <w:hyperlink w:anchor="_Toc1301" w:history="1">
        <w:r>
          <w:rPr>
            <w:rFonts w:ascii="仿宋" w:eastAsia="仿宋" w:hAnsi="仿宋" w:cs="仿宋" w:hint="eastAsia"/>
            <w:lang w:eastAsia="zh-CN"/>
          </w:rPr>
          <w:t>(四)、土建工程建设指标</w:t>
        </w:r>
        <w:r>
          <w:tab/>
        </w:r>
        <w:r>
          <w:fldChar w:fldCharType="begin"/>
        </w:r>
        <w:r>
          <w:instrText xml:space="preserve"> PAGEREF _Toc1301 \h </w:instrText>
        </w:r>
        <w:r>
          <w:fldChar w:fldCharType="separate"/>
        </w:r>
        <w:r>
          <w:t>15</w:t>
        </w:r>
        <w:r>
          <w:fldChar w:fldCharType="end"/>
        </w:r>
      </w:hyperlink>
    </w:p>
    <w:p>
      <w:pPr>
        <w:pStyle w:val="TOC1"/>
        <w:tabs>
          <w:tab w:val="right" w:leader="dot" w:pos="8306"/>
        </w:tabs>
      </w:pPr>
      <w:hyperlink w:anchor="_Toc23798" w:history="1">
        <w:r>
          <w:rPr>
            <w:rFonts w:ascii="仿宋" w:eastAsia="仿宋" w:hAnsi="仿宋" w:cs="仿宋" w:hint="eastAsia"/>
            <w:lang w:eastAsia="zh-CN"/>
          </w:rPr>
          <w:t>六、产品规划分析</w:t>
        </w:r>
        <w:r>
          <w:tab/>
        </w:r>
        <w:r>
          <w:fldChar w:fldCharType="begin"/>
        </w:r>
        <w:r>
          <w:instrText xml:space="preserve"> PAGEREF _Toc23798 \h </w:instrText>
        </w:r>
        <w:r>
          <w:fldChar w:fldCharType="separate"/>
        </w:r>
        <w:r>
          <w:t>15</w:t>
        </w:r>
        <w:r>
          <w:fldChar w:fldCharType="end"/>
        </w:r>
      </w:hyperlink>
    </w:p>
    <w:p>
      <w:pPr>
        <w:pStyle w:val="TOC2"/>
        <w:tabs>
          <w:tab w:val="right" w:leader="dot" w:pos="8306"/>
        </w:tabs>
      </w:pPr>
      <w:hyperlink w:anchor="_Toc4275" w:history="1">
        <w:r>
          <w:rPr>
            <w:rFonts w:ascii="仿宋" w:eastAsia="仿宋" w:hAnsi="仿宋" w:cs="仿宋" w:hint="eastAsia"/>
            <w:lang w:eastAsia="zh-CN"/>
          </w:rPr>
          <w:t>(一)、产品规划</w:t>
        </w:r>
        <w:r>
          <w:tab/>
        </w:r>
        <w:r>
          <w:fldChar w:fldCharType="begin"/>
        </w:r>
        <w:r>
          <w:instrText xml:space="preserve"> PAGEREF _Toc4275 \h </w:instrText>
        </w:r>
        <w:r>
          <w:fldChar w:fldCharType="separate"/>
        </w:r>
        <w:r>
          <w:t>15</w:t>
        </w:r>
        <w:r>
          <w:fldChar w:fldCharType="end"/>
        </w:r>
      </w:hyperlink>
    </w:p>
    <w:p>
      <w:pPr>
        <w:pStyle w:val="TOC2"/>
        <w:tabs>
          <w:tab w:val="right" w:leader="dot" w:pos="8306"/>
        </w:tabs>
      </w:pPr>
      <w:hyperlink w:anchor="_Toc14545" w:history="1">
        <w:r>
          <w:rPr>
            <w:rFonts w:ascii="仿宋" w:eastAsia="仿宋" w:hAnsi="仿宋" w:cs="仿宋" w:hint="eastAsia"/>
            <w:lang w:eastAsia="zh-CN"/>
          </w:rPr>
          <w:t>(二)、建设规模</w:t>
        </w:r>
        <w:r>
          <w:tab/>
        </w:r>
        <w:r>
          <w:fldChar w:fldCharType="begin"/>
        </w:r>
        <w:r>
          <w:instrText xml:space="preserve"> PAGEREF _Toc14545 \h </w:instrText>
        </w:r>
        <w:r>
          <w:fldChar w:fldCharType="separate"/>
        </w:r>
        <w:r>
          <w:t>16</w:t>
        </w:r>
        <w:r>
          <w:fldChar w:fldCharType="end"/>
        </w:r>
      </w:hyperlink>
    </w:p>
    <w:p>
      <w:pPr>
        <w:pStyle w:val="TOC1"/>
        <w:tabs>
          <w:tab w:val="right" w:leader="dot" w:pos="8306"/>
        </w:tabs>
      </w:pPr>
      <w:hyperlink w:anchor="_Toc22057" w:history="1">
        <w:r>
          <w:rPr>
            <w:rFonts w:ascii="仿宋" w:eastAsia="仿宋" w:hAnsi="仿宋" w:cs="仿宋" w:hint="eastAsia"/>
            <w:lang w:eastAsia="zh-CN"/>
          </w:rPr>
          <w:t>七、餐饮管理软件项目人力资源培养与发展</w:t>
        </w:r>
        <w:r>
          <w:tab/>
        </w:r>
        <w:r>
          <w:fldChar w:fldCharType="begin"/>
        </w:r>
        <w:r>
          <w:instrText xml:space="preserve"> PAGEREF _Toc22057 \h </w:instrText>
        </w:r>
        <w:r>
          <w:fldChar w:fldCharType="separate"/>
        </w:r>
        <w:r>
          <w:t>17</w:t>
        </w:r>
        <w:r>
          <w:fldChar w:fldCharType="end"/>
        </w:r>
      </w:hyperlink>
    </w:p>
    <w:p>
      <w:pPr>
        <w:pStyle w:val="TOC2"/>
        <w:tabs>
          <w:tab w:val="right" w:leader="dot" w:pos="8306"/>
        </w:tabs>
      </w:pPr>
      <w:hyperlink w:anchor="_Toc24055" w:history="1">
        <w:r>
          <w:rPr>
            <w:rFonts w:ascii="仿宋" w:eastAsia="仿宋" w:hAnsi="仿宋" w:cs="仿宋" w:hint="eastAsia"/>
            <w:lang w:eastAsia="zh-CN"/>
          </w:rPr>
          <w:t>(一)、人才需求与规划</w:t>
        </w:r>
        <w:r>
          <w:tab/>
        </w:r>
        <w:r>
          <w:fldChar w:fldCharType="begin"/>
        </w:r>
        <w:r>
          <w:instrText xml:space="preserve"> PAGEREF _Toc24055 \h </w:instrText>
        </w:r>
        <w:r>
          <w:fldChar w:fldCharType="separate"/>
        </w:r>
        <w:r>
          <w:t>17</w:t>
        </w:r>
        <w:r>
          <w:fldChar w:fldCharType="end"/>
        </w:r>
      </w:hyperlink>
    </w:p>
    <w:p>
      <w:pPr>
        <w:pStyle w:val="TOC2"/>
        <w:tabs>
          <w:tab w:val="right" w:leader="dot" w:pos="8306"/>
        </w:tabs>
      </w:pPr>
      <w:hyperlink w:anchor="_Toc1085" w:history="1">
        <w:r>
          <w:rPr>
            <w:rFonts w:ascii="仿宋" w:eastAsia="仿宋" w:hAnsi="仿宋" w:cs="仿宋" w:hint="eastAsia"/>
            <w:lang w:eastAsia="zh-CN"/>
          </w:rPr>
          <w:t>(二)、培训与发展计划</w:t>
        </w:r>
        <w:r>
          <w:tab/>
        </w:r>
        <w:r>
          <w:fldChar w:fldCharType="begin"/>
        </w:r>
        <w:r>
          <w:instrText xml:space="preserve"> PAGEREF _Toc1085 \h </w:instrText>
        </w:r>
        <w:r>
          <w:fldChar w:fldCharType="separate"/>
        </w:r>
        <w:r>
          <w:t>18</w:t>
        </w:r>
        <w:r>
          <w:fldChar w:fldCharType="end"/>
        </w:r>
      </w:hyperlink>
    </w:p>
    <w:p>
      <w:pPr>
        <w:pStyle w:val="TOC1"/>
        <w:tabs>
          <w:tab w:val="right" w:leader="dot" w:pos="8306"/>
        </w:tabs>
      </w:pPr>
      <w:hyperlink w:anchor="_Toc203" w:history="1">
        <w:r>
          <w:rPr>
            <w:rFonts w:ascii="仿宋" w:eastAsia="仿宋" w:hAnsi="仿宋" w:cs="仿宋" w:hint="eastAsia"/>
            <w:lang w:eastAsia="zh-CN"/>
          </w:rPr>
          <w:t>八、餐饮管理软件项目计划安排</w:t>
        </w:r>
        <w:r>
          <w:tab/>
        </w:r>
        <w:r>
          <w:fldChar w:fldCharType="begin"/>
        </w:r>
        <w:r>
          <w:instrText xml:space="preserve"> PAGEREF _Toc203 \h </w:instrText>
        </w:r>
        <w:r>
          <w:fldChar w:fldCharType="separate"/>
        </w:r>
        <w:r>
          <w:t>18</w:t>
        </w:r>
        <w:r>
          <w:fldChar w:fldCharType="end"/>
        </w:r>
      </w:hyperlink>
    </w:p>
    <w:p>
      <w:pPr>
        <w:pStyle w:val="TOC2"/>
        <w:tabs>
          <w:tab w:val="right" w:leader="dot" w:pos="8306"/>
        </w:tabs>
      </w:pPr>
      <w:hyperlink w:anchor="_Toc940" w:history="1">
        <w:r>
          <w:rPr>
            <w:rFonts w:ascii="仿宋" w:eastAsia="仿宋" w:hAnsi="仿宋" w:cs="仿宋" w:hint="eastAsia"/>
            <w:lang w:eastAsia="zh-CN"/>
          </w:rPr>
          <w:t>(一)、建设周期</w:t>
        </w:r>
        <w:r>
          <w:tab/>
        </w:r>
        <w:r>
          <w:fldChar w:fldCharType="begin"/>
        </w:r>
        <w:r>
          <w:instrText xml:space="preserve"> PAGEREF _Toc940 \h </w:instrText>
        </w:r>
        <w:r>
          <w:fldChar w:fldCharType="separate"/>
        </w:r>
        <w:r>
          <w:t>18</w:t>
        </w:r>
        <w:r>
          <w:fldChar w:fldCharType="end"/>
        </w:r>
      </w:hyperlink>
    </w:p>
    <w:p>
      <w:pPr>
        <w:pStyle w:val="TOC2"/>
        <w:tabs>
          <w:tab w:val="right" w:leader="dot" w:pos="8306"/>
        </w:tabs>
      </w:pPr>
      <w:hyperlink w:anchor="_Toc32091" w:history="1">
        <w:r>
          <w:rPr>
            <w:rFonts w:ascii="仿宋" w:eastAsia="仿宋" w:hAnsi="仿宋" w:cs="仿宋" w:hint="eastAsia"/>
            <w:lang w:eastAsia="zh-CN"/>
          </w:rPr>
          <w:t>(二)、建设进度</w:t>
        </w:r>
        <w:r>
          <w:tab/>
        </w:r>
        <w:r>
          <w:fldChar w:fldCharType="begin"/>
        </w:r>
        <w:r>
          <w:instrText xml:space="preserve"> PAGEREF _Toc32091 \h </w:instrText>
        </w:r>
        <w:r>
          <w:fldChar w:fldCharType="separate"/>
        </w:r>
        <w:r>
          <w:t>19</w:t>
        </w:r>
        <w:r>
          <w:fldChar w:fldCharType="end"/>
        </w:r>
      </w:hyperlink>
    </w:p>
    <w:p>
      <w:pPr>
        <w:pStyle w:val="TOC2"/>
        <w:tabs>
          <w:tab w:val="right" w:leader="dot" w:pos="8306"/>
        </w:tabs>
      </w:pPr>
      <w:hyperlink w:anchor="_Toc1419" w:history="1">
        <w:r>
          <w:rPr>
            <w:rFonts w:ascii="仿宋" w:eastAsia="仿宋" w:hAnsi="仿宋" w:cs="仿宋" w:hint="eastAsia"/>
            <w:lang w:eastAsia="zh-CN"/>
          </w:rPr>
          <w:t>(三)、进度安排注意事项</w:t>
        </w:r>
        <w:r>
          <w:tab/>
        </w:r>
        <w:r>
          <w:fldChar w:fldCharType="begin"/>
        </w:r>
        <w:r>
          <w:instrText xml:space="preserve"> PAGEREF _Toc1419 \h </w:instrText>
        </w:r>
        <w:r>
          <w:fldChar w:fldCharType="separate"/>
        </w:r>
        <w:r>
          <w:t>20</w:t>
        </w:r>
        <w:r>
          <w:fldChar w:fldCharType="end"/>
        </w:r>
      </w:hyperlink>
    </w:p>
    <w:p>
      <w:pPr>
        <w:pStyle w:val="TOC2"/>
        <w:tabs>
          <w:tab w:val="right" w:leader="dot" w:pos="8306"/>
        </w:tabs>
      </w:pPr>
      <w:hyperlink w:anchor="_Toc22709" w:history="1">
        <w:r>
          <w:rPr>
            <w:rFonts w:ascii="仿宋" w:eastAsia="仿宋" w:hAnsi="仿宋" w:cs="仿宋" w:hint="eastAsia"/>
            <w:lang w:eastAsia="zh-CN"/>
          </w:rPr>
          <w:t>(四)、人力资源配置</w:t>
        </w:r>
        <w:r>
          <w:tab/>
        </w:r>
        <w:r>
          <w:fldChar w:fldCharType="begin"/>
        </w:r>
        <w:r>
          <w:instrText xml:space="preserve"> PAGEREF _Toc22709 \h </w:instrText>
        </w:r>
        <w:r>
          <w:fldChar w:fldCharType="separate"/>
        </w:r>
        <w:r>
          <w:t>22</w:t>
        </w:r>
        <w:r>
          <w:fldChar w:fldCharType="end"/>
        </w:r>
      </w:hyperlink>
    </w:p>
    <w:p>
      <w:pPr>
        <w:pStyle w:val="TOC1"/>
        <w:tabs>
          <w:tab w:val="right" w:leader="dot" w:pos="8306"/>
        </w:tabs>
      </w:pPr>
      <w:hyperlink w:anchor="_Toc31156" w:history="1">
        <w:r>
          <w:rPr>
            <w:rFonts w:ascii="仿宋" w:eastAsia="仿宋" w:hAnsi="仿宋" w:cs="仿宋" w:hint="eastAsia"/>
            <w:lang w:eastAsia="zh-CN"/>
          </w:rPr>
          <w:t>九、餐饮管理软件项目创新与研发</w:t>
        </w:r>
        <w:r>
          <w:tab/>
        </w:r>
        <w:r>
          <w:fldChar w:fldCharType="begin"/>
        </w:r>
        <w:r>
          <w:instrText xml:space="preserve"> PAGEREF _Toc31156 \h </w:instrText>
        </w:r>
        <w:r>
          <w:fldChar w:fldCharType="separate"/>
        </w:r>
        <w:r>
          <w:t>23</w:t>
        </w:r>
        <w:r>
          <w:fldChar w:fldCharType="end"/>
        </w:r>
      </w:hyperlink>
    </w:p>
    <w:p>
      <w:pPr>
        <w:pStyle w:val="TOC2"/>
        <w:tabs>
          <w:tab w:val="right" w:leader="dot" w:pos="8306"/>
        </w:tabs>
      </w:pPr>
      <w:hyperlink w:anchor="_Toc28209" w:history="1">
        <w:r>
          <w:rPr>
            <w:rFonts w:ascii="仿宋" w:eastAsia="仿宋" w:hAnsi="仿宋" w:cs="仿宋" w:hint="eastAsia"/>
            <w:lang w:eastAsia="zh-CN"/>
          </w:rPr>
          <w:t>(一)、创新策略与方向</w:t>
        </w:r>
        <w:r>
          <w:tab/>
        </w:r>
        <w:r>
          <w:fldChar w:fldCharType="begin"/>
        </w:r>
        <w:r>
          <w:instrText xml:space="preserve"> PAGEREF _Toc28209 \h </w:instrText>
        </w:r>
        <w:r>
          <w:fldChar w:fldCharType="separate"/>
        </w:r>
        <w:r>
          <w:t>23</w:t>
        </w:r>
        <w:r>
          <w:fldChar w:fldCharType="end"/>
        </w:r>
      </w:hyperlink>
    </w:p>
    <w:p>
      <w:pPr>
        <w:pStyle w:val="TOC2"/>
        <w:tabs>
          <w:tab w:val="right" w:leader="dot" w:pos="8306"/>
        </w:tabs>
      </w:pPr>
      <w:hyperlink w:anchor="_Toc21886" w:history="1">
        <w:r>
          <w:rPr>
            <w:rFonts w:ascii="仿宋" w:eastAsia="仿宋" w:hAnsi="仿宋" w:cs="仿宋" w:hint="eastAsia"/>
            <w:lang w:eastAsia="zh-CN"/>
          </w:rPr>
          <w:t>(二)、研发规划与投入</w:t>
        </w:r>
        <w:r>
          <w:tab/>
        </w:r>
        <w:r>
          <w:fldChar w:fldCharType="begin"/>
        </w:r>
        <w:r>
          <w:instrText xml:space="preserve"> PAGEREF _Toc21886 \h </w:instrText>
        </w:r>
        <w:r>
          <w:fldChar w:fldCharType="separate"/>
        </w:r>
        <w:r>
          <w:t>24</w:t>
        </w:r>
        <w:r>
          <w:fldChar w:fldCharType="end"/>
        </w:r>
      </w:hyperlink>
    </w:p>
    <w:p>
      <w:pPr>
        <w:pStyle w:val="TOC1"/>
        <w:tabs>
          <w:tab w:val="right" w:leader="dot" w:pos="8306"/>
        </w:tabs>
      </w:pPr>
      <w:hyperlink w:anchor="_Toc12217" w:history="1">
        <w:r>
          <w:rPr>
            <w:rFonts w:ascii="仿宋" w:eastAsia="仿宋" w:hAnsi="仿宋" w:cs="仿宋" w:hint="eastAsia"/>
            <w:lang w:eastAsia="zh-CN"/>
          </w:rPr>
          <w:t>十、餐饮管理软件项目技术管理</w:t>
        </w:r>
        <w:r>
          <w:tab/>
        </w:r>
        <w:r>
          <w:fldChar w:fldCharType="begin"/>
        </w:r>
        <w:r>
          <w:instrText xml:space="preserve"> PAGEREF _Toc12217 \h </w:instrText>
        </w:r>
        <w:r>
          <w:fldChar w:fldCharType="separate"/>
        </w:r>
        <w:r>
          <w:t>26</w:t>
        </w:r>
        <w:r>
          <w:fldChar w:fldCharType="end"/>
        </w:r>
      </w:hyperlink>
    </w:p>
    <w:p>
      <w:pPr>
        <w:pStyle w:val="TOC2"/>
        <w:tabs>
          <w:tab w:val="right" w:leader="dot" w:pos="8306"/>
        </w:tabs>
      </w:pPr>
      <w:hyperlink w:anchor="_Toc5460" w:history="1">
        <w:r>
          <w:rPr>
            <w:rFonts w:ascii="仿宋" w:eastAsia="仿宋" w:hAnsi="仿宋" w:cs="仿宋" w:hint="eastAsia"/>
            <w:lang w:eastAsia="zh-CN"/>
          </w:rPr>
          <w:t>(一)、技术方案选用方向</w:t>
        </w:r>
        <w:r>
          <w:tab/>
        </w:r>
        <w:r>
          <w:fldChar w:fldCharType="begin"/>
        </w:r>
        <w:r>
          <w:instrText xml:space="preserve"> PAGEREF _Toc5460 \h </w:instrText>
        </w:r>
        <w:r>
          <w:fldChar w:fldCharType="separate"/>
        </w:r>
        <w:r>
          <w:t>26</w:t>
        </w:r>
        <w:r>
          <w:fldChar w:fldCharType="end"/>
        </w:r>
      </w:hyperlink>
    </w:p>
    <w:p>
      <w:pPr>
        <w:pStyle w:val="TOC2"/>
        <w:tabs>
          <w:tab w:val="right" w:leader="dot" w:pos="8306"/>
        </w:tabs>
      </w:pPr>
      <w:hyperlink w:anchor="_Toc22927" w:history="1">
        <w:r>
          <w:rPr>
            <w:rFonts w:ascii="仿宋" w:eastAsia="仿宋" w:hAnsi="仿宋" w:cs="仿宋" w:hint="eastAsia"/>
            <w:lang w:eastAsia="zh-CN"/>
          </w:rPr>
          <w:t>(二)、工艺技术方案选用原则</w:t>
        </w:r>
        <w:r>
          <w:tab/>
        </w:r>
        <w:r>
          <w:fldChar w:fldCharType="begin"/>
        </w:r>
        <w:r>
          <w:instrText xml:space="preserve"> PAGEREF _Toc22927 \h </w:instrText>
        </w:r>
        <w:r>
          <w:fldChar w:fldCharType="separate"/>
        </w:r>
        <w:r>
          <w:t>28</w:t>
        </w:r>
        <w:r>
          <w:fldChar w:fldCharType="end"/>
        </w:r>
      </w:hyperlink>
    </w:p>
    <w:p>
      <w:pPr>
        <w:pStyle w:val="TOC2"/>
        <w:tabs>
          <w:tab w:val="right" w:leader="dot" w:pos="8306"/>
        </w:tabs>
      </w:pPr>
      <w:hyperlink w:anchor="_Toc30697" w:history="1">
        <w:r>
          <w:rPr>
            <w:rFonts w:ascii="仿宋" w:eastAsia="仿宋" w:hAnsi="仿宋" w:cs="仿宋" w:hint="eastAsia"/>
            <w:lang w:eastAsia="zh-CN"/>
          </w:rPr>
          <w:t>(三)、工艺技术方案要求</w:t>
        </w:r>
        <w:r>
          <w:tab/>
        </w:r>
        <w:r>
          <w:fldChar w:fldCharType="begin"/>
        </w:r>
        <w:r>
          <w:instrText xml:space="preserve"> PAGEREF _Toc30697 \h </w:instrText>
        </w:r>
        <w:r>
          <w:fldChar w:fldCharType="separate"/>
        </w:r>
        <w:r>
          <w:t>30</w:t>
        </w:r>
        <w:r>
          <w:fldChar w:fldCharType="end"/>
        </w:r>
      </w:hyperlink>
    </w:p>
    <w:p>
      <w:pPr>
        <w:pStyle w:val="TOC1"/>
        <w:tabs>
          <w:tab w:val="right" w:leader="dot" w:pos="8306"/>
        </w:tabs>
      </w:pPr>
      <w:hyperlink w:anchor="_Toc15662" w:history="1">
        <w:r>
          <w:rPr>
            <w:rFonts w:ascii="仿宋" w:eastAsia="仿宋" w:hAnsi="仿宋" w:cs="仿宋" w:hint="eastAsia"/>
            <w:lang w:eastAsia="zh-CN"/>
          </w:rPr>
          <w:t>十一、餐饮管理软件项目环境影响分析</w:t>
        </w:r>
        <w:r>
          <w:tab/>
        </w:r>
        <w:r>
          <w:fldChar w:fldCharType="begin"/>
        </w:r>
        <w:r>
          <w:instrText xml:space="preserve"> PAGEREF _Toc15662 \h </w:instrText>
        </w:r>
        <w:r>
          <w:fldChar w:fldCharType="separate"/>
        </w:r>
        <w:r>
          <w:t>32</w:t>
        </w:r>
        <w:r>
          <w:fldChar w:fldCharType="end"/>
        </w:r>
      </w:hyperlink>
    </w:p>
    <w:p>
      <w:pPr>
        <w:pStyle w:val="TOC2"/>
        <w:tabs>
          <w:tab w:val="right" w:leader="dot" w:pos="8306"/>
        </w:tabs>
      </w:pPr>
      <w:hyperlink w:anchor="_Toc10259" w:history="1">
        <w:r>
          <w:rPr>
            <w:rFonts w:ascii="仿宋" w:eastAsia="仿宋" w:hAnsi="仿宋" w:cs="仿宋" w:hint="eastAsia"/>
            <w:lang w:eastAsia="zh-CN"/>
          </w:rPr>
          <w:t>(一)、建设区域环境质量现状</w:t>
        </w:r>
        <w:r>
          <w:tab/>
        </w:r>
        <w:r>
          <w:fldChar w:fldCharType="begin"/>
        </w:r>
        <w:r>
          <w:instrText xml:space="preserve"> PAGEREF _Toc10259 \h </w:instrText>
        </w:r>
        <w:r>
          <w:fldChar w:fldCharType="separate"/>
        </w:r>
        <w:r>
          <w:t>32</w:t>
        </w:r>
        <w:r>
          <w:fldChar w:fldCharType="end"/>
        </w:r>
      </w:hyperlink>
    </w:p>
    <w:p>
      <w:pPr>
        <w:pStyle w:val="TOC2"/>
        <w:tabs>
          <w:tab w:val="right" w:leader="dot" w:pos="8306"/>
        </w:tabs>
      </w:pPr>
      <w:hyperlink w:anchor="_Toc9265" w:history="1">
        <w:r>
          <w:rPr>
            <w:rFonts w:ascii="仿宋" w:eastAsia="仿宋" w:hAnsi="仿宋" w:cs="仿宋" w:hint="eastAsia"/>
            <w:lang w:eastAsia="zh-CN"/>
          </w:rPr>
          <w:t>(二)、建设期环境保护</w:t>
        </w:r>
        <w:r>
          <w:tab/>
        </w:r>
        <w:r>
          <w:fldChar w:fldCharType="begin"/>
        </w:r>
        <w:r>
          <w:instrText xml:space="preserve"> PAGEREF _Toc9265 \h </w:instrText>
        </w:r>
        <w:r>
          <w:fldChar w:fldCharType="separate"/>
        </w:r>
        <w:r>
          <w:t>33</w:t>
        </w:r>
        <w:r>
          <w:fldChar w:fldCharType="end"/>
        </w:r>
      </w:hyperlink>
    </w:p>
    <w:p>
      <w:pPr>
        <w:pStyle w:val="TOC2"/>
        <w:tabs>
          <w:tab w:val="right" w:leader="dot" w:pos="8306"/>
        </w:tabs>
      </w:pPr>
      <w:hyperlink w:anchor="_Toc29345" w:history="1">
        <w:r>
          <w:rPr>
            <w:rFonts w:ascii="仿宋" w:eastAsia="仿宋" w:hAnsi="仿宋" w:cs="仿宋" w:hint="eastAsia"/>
            <w:lang w:eastAsia="zh-CN"/>
          </w:rPr>
          <w:t>(三)、运营期环境保护</w:t>
        </w:r>
        <w:r>
          <w:tab/>
        </w:r>
        <w:r>
          <w:fldChar w:fldCharType="begin"/>
        </w:r>
        <w:r>
          <w:instrText xml:space="preserve"> PAGEREF _Toc29345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2" w:history="1">
        <w:r>
          <w:rPr>
            <w:rFonts w:ascii="仿宋" w:eastAsia="仿宋" w:hAnsi="仿宋" w:cs="仿宋" w:hint="eastAsia"/>
            <w:lang w:eastAsia="zh-CN"/>
          </w:rPr>
          <w:t>(四)、餐饮管理软件项目建设对区域经济的影响</w:t>
        </w:r>
        <w:r>
          <w:tab/>
        </w:r>
        <w:r>
          <w:fldChar w:fldCharType="begin"/>
        </w:r>
        <w:r>
          <w:instrText xml:space="preserve"> PAGEREF _Toc4962 \h </w:instrText>
        </w:r>
        <w:r>
          <w:fldChar w:fldCharType="separate"/>
        </w:r>
        <w:r>
          <w:t>36</w:t>
        </w:r>
        <w:r>
          <w:fldChar w:fldCharType="end"/>
        </w:r>
      </w:hyperlink>
    </w:p>
    <w:p>
      <w:pPr>
        <w:pStyle w:val="TOC2"/>
        <w:tabs>
          <w:tab w:val="right" w:leader="dot" w:pos="8306"/>
        </w:tabs>
      </w:pPr>
      <w:hyperlink w:anchor="_Toc20381" w:history="1">
        <w:r>
          <w:rPr>
            <w:rFonts w:ascii="仿宋" w:eastAsia="仿宋" w:hAnsi="仿宋" w:cs="仿宋" w:hint="eastAsia"/>
            <w:lang w:eastAsia="zh-CN"/>
          </w:rPr>
          <w:t>(五)、废弃物处理</w:t>
        </w:r>
        <w:r>
          <w:tab/>
        </w:r>
        <w:r>
          <w:fldChar w:fldCharType="begin"/>
        </w:r>
        <w:r>
          <w:instrText xml:space="preserve"> PAGEREF _Toc20381 \h </w:instrText>
        </w:r>
        <w:r>
          <w:fldChar w:fldCharType="separate"/>
        </w:r>
        <w:r>
          <w:t>38</w:t>
        </w:r>
        <w:r>
          <w:fldChar w:fldCharType="end"/>
        </w:r>
      </w:hyperlink>
    </w:p>
    <w:p>
      <w:pPr>
        <w:pStyle w:val="TOC2"/>
        <w:tabs>
          <w:tab w:val="right" w:leader="dot" w:pos="8306"/>
        </w:tabs>
      </w:pPr>
      <w:hyperlink w:anchor="_Toc14180" w:history="1">
        <w:r>
          <w:rPr>
            <w:rFonts w:ascii="仿宋" w:eastAsia="仿宋" w:hAnsi="仿宋" w:cs="仿宋" w:hint="eastAsia"/>
            <w:lang w:eastAsia="zh-CN"/>
          </w:rPr>
          <w:t>(六)、特殊环境影响分析</w:t>
        </w:r>
        <w:r>
          <w:tab/>
        </w:r>
        <w:r>
          <w:fldChar w:fldCharType="begin"/>
        </w:r>
        <w:r>
          <w:instrText xml:space="preserve"> PAGEREF _Toc14180 \h </w:instrText>
        </w:r>
        <w:r>
          <w:fldChar w:fldCharType="separate"/>
        </w:r>
        <w:r>
          <w:t>39</w:t>
        </w:r>
        <w:r>
          <w:fldChar w:fldCharType="end"/>
        </w:r>
      </w:hyperlink>
    </w:p>
    <w:p>
      <w:pPr>
        <w:pStyle w:val="TOC2"/>
        <w:tabs>
          <w:tab w:val="right" w:leader="dot" w:pos="8306"/>
        </w:tabs>
      </w:pPr>
      <w:hyperlink w:anchor="_Toc728" w:history="1">
        <w:r>
          <w:rPr>
            <w:rFonts w:ascii="仿宋" w:eastAsia="仿宋" w:hAnsi="仿宋" w:cs="仿宋" w:hint="eastAsia"/>
            <w:lang w:eastAsia="zh-CN"/>
          </w:rPr>
          <w:t>(七)、清洁生产</w:t>
        </w:r>
        <w:r>
          <w:tab/>
        </w:r>
        <w:r>
          <w:fldChar w:fldCharType="begin"/>
        </w:r>
        <w:r>
          <w:instrText xml:space="preserve"> PAGEREF _Toc728 \h </w:instrText>
        </w:r>
        <w:r>
          <w:fldChar w:fldCharType="separate"/>
        </w:r>
        <w:r>
          <w:t>40</w:t>
        </w:r>
        <w:r>
          <w:fldChar w:fldCharType="end"/>
        </w:r>
      </w:hyperlink>
    </w:p>
    <w:p>
      <w:pPr>
        <w:pStyle w:val="TOC2"/>
        <w:tabs>
          <w:tab w:val="right" w:leader="dot" w:pos="8306"/>
        </w:tabs>
      </w:pPr>
      <w:hyperlink w:anchor="_Toc20375" w:history="1">
        <w:r>
          <w:rPr>
            <w:rFonts w:ascii="仿宋" w:eastAsia="仿宋" w:hAnsi="仿宋" w:cs="仿宋" w:hint="eastAsia"/>
            <w:lang w:eastAsia="zh-CN"/>
          </w:rPr>
          <w:t>(八)、环境保护综合评价</w:t>
        </w:r>
        <w:r>
          <w:tab/>
        </w:r>
        <w:r>
          <w:fldChar w:fldCharType="begin"/>
        </w:r>
        <w:r>
          <w:instrText xml:space="preserve"> PAGEREF _Toc20375 \h </w:instrText>
        </w:r>
        <w:r>
          <w:fldChar w:fldCharType="separate"/>
        </w:r>
        <w:r>
          <w:t>42</w:t>
        </w:r>
        <w:r>
          <w:fldChar w:fldCharType="end"/>
        </w:r>
      </w:hyperlink>
    </w:p>
    <w:p>
      <w:pPr>
        <w:pStyle w:val="TOC1"/>
        <w:tabs>
          <w:tab w:val="right" w:leader="dot" w:pos="8306"/>
        </w:tabs>
      </w:pPr>
      <w:hyperlink w:anchor="_Toc30137" w:history="1">
        <w:r>
          <w:rPr>
            <w:rFonts w:ascii="仿宋" w:eastAsia="仿宋" w:hAnsi="仿宋" w:cs="仿宋" w:hint="eastAsia"/>
            <w:lang w:eastAsia="zh-CN"/>
          </w:rPr>
          <w:t>十二、餐饮管理软件项目经营效益</w:t>
        </w:r>
        <w:r>
          <w:tab/>
        </w:r>
        <w:r>
          <w:fldChar w:fldCharType="begin"/>
        </w:r>
        <w:r>
          <w:instrText xml:space="preserve"> PAGEREF _Toc30137 \h </w:instrText>
        </w:r>
        <w:r>
          <w:fldChar w:fldCharType="separate"/>
        </w:r>
        <w:r>
          <w:t>43</w:t>
        </w:r>
        <w:r>
          <w:fldChar w:fldCharType="end"/>
        </w:r>
      </w:hyperlink>
    </w:p>
    <w:p>
      <w:pPr>
        <w:pStyle w:val="TOC2"/>
        <w:tabs>
          <w:tab w:val="right" w:leader="dot" w:pos="8306"/>
        </w:tabs>
      </w:pPr>
      <w:hyperlink w:anchor="_Toc20770" w:history="1">
        <w:r>
          <w:rPr>
            <w:rFonts w:ascii="仿宋" w:eastAsia="仿宋" w:hAnsi="仿宋" w:cs="仿宋" w:hint="eastAsia"/>
            <w:lang w:eastAsia="zh-CN"/>
          </w:rPr>
          <w:t>(一)、经济评价财务测算</w:t>
        </w:r>
        <w:r>
          <w:tab/>
        </w:r>
        <w:r>
          <w:fldChar w:fldCharType="begin"/>
        </w:r>
        <w:r>
          <w:instrText xml:space="preserve"> PAGEREF _Toc20770 \h </w:instrText>
        </w:r>
        <w:r>
          <w:fldChar w:fldCharType="separate"/>
        </w:r>
        <w:r>
          <w:t>43</w:t>
        </w:r>
        <w:r>
          <w:fldChar w:fldCharType="end"/>
        </w:r>
      </w:hyperlink>
    </w:p>
    <w:p>
      <w:pPr>
        <w:pStyle w:val="TOC2"/>
        <w:tabs>
          <w:tab w:val="right" w:leader="dot" w:pos="8306"/>
        </w:tabs>
      </w:pPr>
      <w:hyperlink w:anchor="_Toc15526" w:history="1">
        <w:r>
          <w:rPr>
            <w:rFonts w:ascii="仿宋" w:eastAsia="仿宋" w:hAnsi="仿宋" w:cs="仿宋" w:hint="eastAsia"/>
            <w:lang w:eastAsia="zh-CN"/>
          </w:rPr>
          <w:t>(二)、餐饮管理软件项目盈利能力分析</w:t>
        </w:r>
        <w:r>
          <w:tab/>
        </w:r>
        <w:r>
          <w:fldChar w:fldCharType="begin"/>
        </w:r>
        <w:r>
          <w:instrText xml:space="preserve"> PAGEREF _Toc15526 \h </w:instrText>
        </w:r>
        <w:r>
          <w:fldChar w:fldCharType="separate"/>
        </w:r>
        <w:r>
          <w:t>44</w:t>
        </w:r>
        <w:r>
          <w:fldChar w:fldCharType="end"/>
        </w:r>
      </w:hyperlink>
    </w:p>
    <w:p>
      <w:pPr>
        <w:pStyle w:val="TOC1"/>
        <w:tabs>
          <w:tab w:val="right" w:leader="dot" w:pos="8306"/>
        </w:tabs>
      </w:pPr>
      <w:hyperlink w:anchor="_Toc2891" w:history="1">
        <w:r>
          <w:rPr>
            <w:rFonts w:ascii="仿宋" w:eastAsia="仿宋" w:hAnsi="仿宋" w:cs="仿宋" w:hint="eastAsia"/>
            <w:lang w:eastAsia="zh-CN"/>
          </w:rPr>
          <w:t>十三、餐饮管理软件项目实施保障措施</w:t>
        </w:r>
        <w:r>
          <w:tab/>
        </w:r>
        <w:r>
          <w:fldChar w:fldCharType="begin"/>
        </w:r>
        <w:r>
          <w:instrText xml:space="preserve"> PAGEREF _Toc2891 \h </w:instrText>
        </w:r>
        <w:r>
          <w:fldChar w:fldCharType="separate"/>
        </w:r>
        <w:r>
          <w:t>45</w:t>
        </w:r>
        <w:r>
          <w:fldChar w:fldCharType="end"/>
        </w:r>
      </w:hyperlink>
    </w:p>
    <w:p>
      <w:pPr>
        <w:pStyle w:val="TOC2"/>
        <w:tabs>
          <w:tab w:val="right" w:leader="dot" w:pos="8306"/>
        </w:tabs>
      </w:pPr>
      <w:hyperlink w:anchor="_Toc3195" w:history="1">
        <w:r>
          <w:rPr>
            <w:rFonts w:ascii="仿宋" w:eastAsia="仿宋" w:hAnsi="仿宋" w:cs="仿宋" w:hint="eastAsia"/>
            <w:lang w:eastAsia="zh-CN"/>
          </w:rPr>
          <w:t>(一)、餐饮管理软件项目实施保障机制</w:t>
        </w:r>
        <w:r>
          <w:tab/>
        </w:r>
        <w:r>
          <w:fldChar w:fldCharType="begin"/>
        </w:r>
        <w:r>
          <w:instrText xml:space="preserve"> PAGEREF _Toc3195 \h </w:instrText>
        </w:r>
        <w:r>
          <w:fldChar w:fldCharType="separate"/>
        </w:r>
        <w:r>
          <w:t>45</w:t>
        </w:r>
        <w:r>
          <w:fldChar w:fldCharType="end"/>
        </w:r>
      </w:hyperlink>
    </w:p>
    <w:p>
      <w:pPr>
        <w:pStyle w:val="TOC2"/>
        <w:tabs>
          <w:tab w:val="right" w:leader="dot" w:pos="8306"/>
        </w:tabs>
      </w:pPr>
      <w:hyperlink w:anchor="_Toc8063" w:history="1">
        <w:r>
          <w:rPr>
            <w:rFonts w:ascii="仿宋" w:eastAsia="仿宋" w:hAnsi="仿宋" w:cs="仿宋" w:hint="eastAsia"/>
            <w:lang w:eastAsia="zh-CN"/>
          </w:rPr>
          <w:t>(二)、餐饮管理软件项目法律合规要求</w:t>
        </w:r>
        <w:r>
          <w:tab/>
        </w:r>
        <w:r>
          <w:fldChar w:fldCharType="begin"/>
        </w:r>
        <w:r>
          <w:instrText xml:space="preserve"> PAGEREF _Toc8063 \h </w:instrText>
        </w:r>
        <w:r>
          <w:fldChar w:fldCharType="separate"/>
        </w:r>
        <w:r>
          <w:t>49</w:t>
        </w:r>
        <w:r>
          <w:fldChar w:fldCharType="end"/>
        </w:r>
      </w:hyperlink>
    </w:p>
    <w:p>
      <w:pPr>
        <w:pStyle w:val="TOC2"/>
        <w:tabs>
          <w:tab w:val="right" w:leader="dot" w:pos="8306"/>
        </w:tabs>
      </w:pPr>
      <w:hyperlink w:anchor="_Toc18665" w:history="1">
        <w:r>
          <w:rPr>
            <w:rFonts w:ascii="仿宋" w:eastAsia="仿宋" w:hAnsi="仿宋" w:cs="仿宋" w:hint="eastAsia"/>
            <w:lang w:eastAsia="zh-CN"/>
          </w:rPr>
          <w:t>(三)、餐饮管理软件项目合同管理与法律事务</w:t>
        </w:r>
        <w:r>
          <w:tab/>
        </w:r>
        <w:r>
          <w:fldChar w:fldCharType="begin"/>
        </w:r>
        <w:r>
          <w:instrText xml:space="preserve"> PAGEREF _Toc18665 \h </w:instrText>
        </w:r>
        <w:r>
          <w:fldChar w:fldCharType="separate"/>
        </w:r>
        <w:r>
          <w:t>53</w:t>
        </w:r>
        <w:r>
          <w:fldChar w:fldCharType="end"/>
        </w:r>
      </w:hyperlink>
    </w:p>
    <w:p>
      <w:pPr>
        <w:pStyle w:val="TOC2"/>
        <w:tabs>
          <w:tab w:val="right" w:leader="dot" w:pos="8306"/>
        </w:tabs>
      </w:pPr>
      <w:hyperlink w:anchor="_Toc29373" w:history="1">
        <w:r>
          <w:rPr>
            <w:rFonts w:ascii="仿宋" w:eastAsia="仿宋" w:hAnsi="仿宋" w:cs="仿宋" w:hint="eastAsia"/>
            <w:lang w:eastAsia="zh-CN"/>
          </w:rPr>
          <w:t>(四)、餐饮管理软件项目知识产权保护策略</w:t>
        </w:r>
        <w:r>
          <w:tab/>
        </w:r>
        <w:r>
          <w:fldChar w:fldCharType="begin"/>
        </w:r>
        <w:r>
          <w:instrText xml:space="preserve"> PAGEREF _Toc29373 \h </w:instrText>
        </w:r>
        <w:r>
          <w:fldChar w:fldCharType="separate"/>
        </w:r>
        <w:r>
          <w:t>59</w:t>
        </w:r>
        <w:r>
          <w:fldChar w:fldCharType="end"/>
        </w:r>
      </w:hyperlink>
    </w:p>
    <w:p>
      <w:pPr>
        <w:pStyle w:val="TOC1"/>
        <w:tabs>
          <w:tab w:val="right" w:leader="dot" w:pos="8306"/>
        </w:tabs>
      </w:pPr>
      <w:hyperlink w:anchor="_Toc23227" w:history="1">
        <w:r>
          <w:rPr>
            <w:rFonts w:ascii="仿宋" w:eastAsia="仿宋" w:hAnsi="仿宋" w:cs="仿宋" w:hint="eastAsia"/>
            <w:lang w:eastAsia="zh-CN"/>
          </w:rPr>
          <w:t>十四、质量管理体系</w:t>
        </w:r>
        <w:r>
          <w:tab/>
        </w:r>
        <w:r>
          <w:fldChar w:fldCharType="begin"/>
        </w:r>
        <w:r>
          <w:instrText xml:space="preserve"> PAGEREF _Toc23227 \h </w:instrText>
        </w:r>
        <w:r>
          <w:fldChar w:fldCharType="separate"/>
        </w:r>
        <w:r>
          <w:t>62</w:t>
        </w:r>
        <w:r>
          <w:fldChar w:fldCharType="end"/>
        </w:r>
      </w:hyperlink>
    </w:p>
    <w:p>
      <w:pPr>
        <w:pStyle w:val="TOC2"/>
        <w:tabs>
          <w:tab w:val="right" w:leader="dot" w:pos="8306"/>
        </w:tabs>
      </w:pPr>
      <w:hyperlink w:anchor="_Toc11076" w:history="1">
        <w:r>
          <w:rPr>
            <w:rFonts w:ascii="仿宋" w:eastAsia="仿宋" w:hAnsi="仿宋" w:cs="仿宋" w:hint="eastAsia"/>
            <w:lang w:eastAsia="zh-CN"/>
          </w:rPr>
          <w:t>(一)、质量目标与方针</w:t>
        </w:r>
        <w:r>
          <w:tab/>
        </w:r>
        <w:r>
          <w:fldChar w:fldCharType="begin"/>
        </w:r>
        <w:r>
          <w:instrText xml:space="preserve"> PAGEREF _Toc11076 \h </w:instrText>
        </w:r>
        <w:r>
          <w:fldChar w:fldCharType="separate"/>
        </w:r>
        <w:r>
          <w:t>62</w:t>
        </w:r>
        <w:r>
          <w:fldChar w:fldCharType="end"/>
        </w:r>
      </w:hyperlink>
    </w:p>
    <w:p>
      <w:pPr>
        <w:pStyle w:val="TOC2"/>
        <w:tabs>
          <w:tab w:val="right" w:leader="dot" w:pos="8306"/>
        </w:tabs>
      </w:pPr>
      <w:hyperlink w:anchor="_Toc13647" w:history="1">
        <w:r>
          <w:rPr>
            <w:rFonts w:ascii="仿宋" w:eastAsia="仿宋" w:hAnsi="仿宋" w:cs="仿宋" w:hint="eastAsia"/>
            <w:lang w:eastAsia="zh-CN"/>
          </w:rPr>
          <w:t>(二)、质量管理责任</w:t>
        </w:r>
        <w:r>
          <w:tab/>
        </w:r>
        <w:r>
          <w:fldChar w:fldCharType="begin"/>
        </w:r>
        <w:r>
          <w:instrText xml:space="preserve"> PAGEREF _Toc13647 \h </w:instrText>
        </w:r>
        <w:r>
          <w:fldChar w:fldCharType="separate"/>
        </w:r>
        <w:r>
          <w:t>63</w:t>
        </w:r>
        <w:r>
          <w:fldChar w:fldCharType="end"/>
        </w:r>
      </w:hyperlink>
    </w:p>
    <w:p>
      <w:pPr>
        <w:pStyle w:val="TOC2"/>
        <w:tabs>
          <w:tab w:val="right" w:leader="dot" w:pos="8306"/>
        </w:tabs>
      </w:pPr>
      <w:hyperlink w:anchor="_Toc9388" w:history="1">
        <w:r>
          <w:rPr>
            <w:rFonts w:ascii="仿宋" w:eastAsia="仿宋" w:hAnsi="仿宋" w:cs="仿宋" w:hint="eastAsia"/>
            <w:lang w:eastAsia="zh-CN"/>
          </w:rPr>
          <w:t>(三)、质量管理体系文件</w:t>
        </w:r>
        <w:r>
          <w:tab/>
        </w:r>
        <w:r>
          <w:fldChar w:fldCharType="begin"/>
        </w:r>
        <w:r>
          <w:instrText xml:space="preserve"> PAGEREF _Toc9388 \h </w:instrText>
        </w:r>
        <w:r>
          <w:fldChar w:fldCharType="separate"/>
        </w:r>
        <w:r>
          <w:t>64</w:t>
        </w:r>
        <w:r>
          <w:fldChar w:fldCharType="end"/>
        </w:r>
      </w:hyperlink>
    </w:p>
    <w:p>
      <w:pPr>
        <w:pStyle w:val="TOC2"/>
        <w:tabs>
          <w:tab w:val="right" w:leader="dot" w:pos="8306"/>
        </w:tabs>
      </w:pPr>
      <w:hyperlink w:anchor="_Toc27846" w:history="1">
        <w:r>
          <w:rPr>
            <w:rFonts w:ascii="仿宋" w:eastAsia="仿宋" w:hAnsi="仿宋" w:cs="仿宋" w:hint="eastAsia"/>
            <w:lang w:eastAsia="zh-CN"/>
          </w:rPr>
          <w:t>(四)、质量培训与教育</w:t>
        </w:r>
        <w:r>
          <w:tab/>
        </w:r>
        <w:r>
          <w:fldChar w:fldCharType="begin"/>
        </w:r>
        <w:r>
          <w:instrText xml:space="preserve"> PAGEREF _Toc27846 \h </w:instrText>
        </w:r>
        <w:r>
          <w:fldChar w:fldCharType="separate"/>
        </w:r>
        <w:r>
          <w:t>66</w:t>
        </w:r>
        <w:r>
          <w:fldChar w:fldCharType="end"/>
        </w:r>
      </w:hyperlink>
    </w:p>
    <w:p>
      <w:pPr>
        <w:pStyle w:val="TOC2"/>
        <w:tabs>
          <w:tab w:val="right" w:leader="dot" w:pos="8306"/>
        </w:tabs>
      </w:pPr>
      <w:hyperlink w:anchor="_Toc21977" w:history="1">
        <w:r>
          <w:rPr>
            <w:rFonts w:ascii="仿宋" w:eastAsia="仿宋" w:hAnsi="仿宋" w:cs="仿宋" w:hint="eastAsia"/>
            <w:lang w:eastAsia="zh-CN"/>
          </w:rPr>
          <w:t>(五)、质量审核与评价</w:t>
        </w:r>
        <w:r>
          <w:tab/>
        </w:r>
        <w:r>
          <w:fldChar w:fldCharType="begin"/>
        </w:r>
        <w:r>
          <w:instrText xml:space="preserve"> PAGEREF _Toc21977 \h </w:instrText>
        </w:r>
        <w:r>
          <w:fldChar w:fldCharType="separate"/>
        </w:r>
        <w:r>
          <w:t>67</w:t>
        </w:r>
        <w:r>
          <w:fldChar w:fldCharType="end"/>
        </w:r>
      </w:hyperlink>
    </w:p>
    <w:p>
      <w:pPr>
        <w:pStyle w:val="TOC2"/>
        <w:tabs>
          <w:tab w:val="right" w:leader="dot" w:pos="8306"/>
        </w:tabs>
      </w:pPr>
      <w:hyperlink w:anchor="_Toc2737" w:history="1">
        <w:r>
          <w:rPr>
            <w:rFonts w:ascii="仿宋" w:eastAsia="仿宋" w:hAnsi="仿宋" w:cs="仿宋" w:hint="eastAsia"/>
            <w:lang w:eastAsia="zh-CN"/>
          </w:rPr>
          <w:t>(六)、不符合与纠正措施</w:t>
        </w:r>
        <w:r>
          <w:tab/>
        </w:r>
        <w:r>
          <w:fldChar w:fldCharType="begin"/>
        </w:r>
        <w:r>
          <w:instrText xml:space="preserve"> PAGEREF _Toc2737 \h </w:instrText>
        </w:r>
        <w:r>
          <w:fldChar w:fldCharType="separate"/>
        </w:r>
        <w:r>
          <w:t>69</w:t>
        </w:r>
        <w:r>
          <w:fldChar w:fldCharType="end"/>
        </w:r>
      </w:hyperlink>
    </w:p>
    <w:p>
      <w:pPr>
        <w:pStyle w:val="TOC1"/>
        <w:tabs>
          <w:tab w:val="right" w:leader="dot" w:pos="8306"/>
        </w:tabs>
      </w:pPr>
      <w:hyperlink w:anchor="_Toc16226" w:history="1">
        <w:r>
          <w:rPr>
            <w:rFonts w:ascii="仿宋" w:eastAsia="仿宋" w:hAnsi="仿宋" w:cs="仿宋" w:hint="eastAsia"/>
            <w:lang w:eastAsia="zh-CN"/>
          </w:rPr>
          <w:t>十五、风险识别与分类</w:t>
        </w:r>
        <w:r>
          <w:tab/>
        </w:r>
        <w:r>
          <w:fldChar w:fldCharType="begin"/>
        </w:r>
        <w:r>
          <w:instrText xml:space="preserve"> PAGEREF _Toc16226 \h </w:instrText>
        </w:r>
        <w:r>
          <w:fldChar w:fldCharType="separate"/>
        </w:r>
        <w:r>
          <w:t>70</w:t>
        </w:r>
        <w:r>
          <w:fldChar w:fldCharType="end"/>
        </w:r>
      </w:hyperlink>
    </w:p>
    <w:p>
      <w:pPr>
        <w:pStyle w:val="TOC2"/>
        <w:tabs>
          <w:tab w:val="right" w:leader="dot" w:pos="8306"/>
        </w:tabs>
      </w:pPr>
      <w:hyperlink w:anchor="_Toc32082" w:history="1">
        <w:r>
          <w:rPr>
            <w:rFonts w:ascii="仿宋" w:eastAsia="仿宋" w:hAnsi="仿宋" w:cs="仿宋" w:hint="eastAsia"/>
            <w:lang w:eastAsia="zh-CN"/>
          </w:rPr>
          <w:t>(一)、风险识别</w:t>
        </w:r>
        <w:r>
          <w:tab/>
        </w:r>
        <w:r>
          <w:fldChar w:fldCharType="begin"/>
        </w:r>
        <w:r>
          <w:instrText xml:space="preserve"> PAGEREF _Toc32082 \h </w:instrText>
        </w:r>
        <w:r>
          <w:fldChar w:fldCharType="separate"/>
        </w:r>
        <w:r>
          <w:t>70</w:t>
        </w:r>
        <w:r>
          <w:fldChar w:fldCharType="end"/>
        </w:r>
      </w:hyperlink>
    </w:p>
    <w:p>
      <w:pPr>
        <w:pStyle w:val="TOC2"/>
        <w:tabs>
          <w:tab w:val="right" w:leader="dot" w:pos="8306"/>
        </w:tabs>
      </w:pPr>
      <w:hyperlink w:anchor="_Toc28264" w:history="1">
        <w:r>
          <w:rPr>
            <w:rFonts w:ascii="仿宋" w:eastAsia="仿宋" w:hAnsi="仿宋" w:cs="仿宋" w:hint="eastAsia"/>
            <w:lang w:eastAsia="zh-CN"/>
          </w:rPr>
          <w:t>(二)、风险分类</w:t>
        </w:r>
        <w:r>
          <w:tab/>
        </w:r>
        <w:r>
          <w:fldChar w:fldCharType="begin"/>
        </w:r>
        <w:r>
          <w:instrText xml:space="preserve"> PAGEREF _Toc28264 \h </w:instrText>
        </w:r>
        <w:r>
          <w:fldChar w:fldCharType="separate"/>
        </w:r>
        <w:r>
          <w:t>71</w:t>
        </w:r>
        <w:r>
          <w:fldChar w:fldCharType="end"/>
        </w:r>
      </w:hyperlink>
    </w:p>
    <w:p>
      <w:pPr>
        <w:pStyle w:val="TOC1"/>
        <w:tabs>
          <w:tab w:val="right" w:leader="dot" w:pos="8306"/>
        </w:tabs>
      </w:pPr>
      <w:hyperlink w:anchor="_Toc7587" w:history="1">
        <w:r>
          <w:rPr>
            <w:rFonts w:ascii="仿宋" w:eastAsia="仿宋" w:hAnsi="仿宋" w:cs="仿宋" w:hint="eastAsia"/>
            <w:lang w:eastAsia="zh-CN"/>
          </w:rPr>
          <w:t>十六、餐饮管理软件项目实施时间节点</w:t>
        </w:r>
        <w:r>
          <w:tab/>
        </w:r>
        <w:r>
          <w:fldChar w:fldCharType="begin"/>
        </w:r>
        <w:r>
          <w:instrText xml:space="preserve"> PAGEREF _Toc7587 \h </w:instrText>
        </w:r>
        <w:r>
          <w:fldChar w:fldCharType="separate"/>
        </w:r>
        <w:r>
          <w:t>73</w:t>
        </w:r>
        <w:r>
          <w:fldChar w:fldCharType="end"/>
        </w:r>
      </w:hyperlink>
    </w:p>
    <w:p>
      <w:pPr>
        <w:pStyle w:val="TOC2"/>
        <w:tabs>
          <w:tab w:val="right" w:leader="dot" w:pos="8306"/>
        </w:tabs>
      </w:pPr>
      <w:hyperlink w:anchor="_Toc16113" w:history="1">
        <w:r>
          <w:rPr>
            <w:rFonts w:ascii="仿宋" w:eastAsia="仿宋" w:hAnsi="仿宋" w:cs="仿宋" w:hint="eastAsia"/>
            <w:lang w:eastAsia="zh-CN"/>
          </w:rPr>
          <w:t>(一)、餐饮管理软件项目启动阶段时间节点</w:t>
        </w:r>
        <w:r>
          <w:tab/>
        </w:r>
        <w:r>
          <w:fldChar w:fldCharType="begin"/>
        </w:r>
        <w:r>
          <w:instrText xml:space="preserve"> PAGEREF _Toc16113 \h </w:instrText>
        </w:r>
        <w:r>
          <w:fldChar w:fldCharType="separate"/>
        </w:r>
        <w:r>
          <w:t>73</w:t>
        </w:r>
        <w:r>
          <w:fldChar w:fldCharType="end"/>
        </w:r>
      </w:hyperlink>
    </w:p>
    <w:p>
      <w:pPr>
        <w:pStyle w:val="TOC2"/>
        <w:tabs>
          <w:tab w:val="right" w:leader="dot" w:pos="8306"/>
        </w:tabs>
      </w:pPr>
      <w:hyperlink w:anchor="_Toc27320" w:history="1">
        <w:r>
          <w:rPr>
            <w:rFonts w:ascii="仿宋" w:eastAsia="仿宋" w:hAnsi="仿宋" w:cs="仿宋" w:hint="eastAsia"/>
            <w:lang w:eastAsia="zh-CN"/>
          </w:rPr>
          <w:t>(二)、餐饮管理软件项目执行阶段时间节点</w:t>
        </w:r>
        <w:r>
          <w:tab/>
        </w:r>
        <w:r>
          <w:fldChar w:fldCharType="begin"/>
        </w:r>
        <w:r>
          <w:instrText xml:space="preserve"> PAGEREF _Toc27320 \h </w:instrText>
        </w:r>
        <w:r>
          <w:fldChar w:fldCharType="separate"/>
        </w:r>
        <w:r>
          <w:t>74</w:t>
        </w:r>
        <w:r>
          <w:fldChar w:fldCharType="end"/>
        </w:r>
      </w:hyperlink>
    </w:p>
    <w:p>
      <w:pPr>
        <w:pStyle w:val="TOC2"/>
        <w:tabs>
          <w:tab w:val="right" w:leader="dot" w:pos="8306"/>
        </w:tabs>
      </w:pPr>
      <w:hyperlink w:anchor="_Toc8767" w:history="1">
        <w:r>
          <w:rPr>
            <w:rFonts w:ascii="仿宋" w:eastAsia="仿宋" w:hAnsi="仿宋" w:cs="仿宋" w:hint="eastAsia"/>
            <w:lang w:eastAsia="zh-CN"/>
          </w:rPr>
          <w:t>(三)、餐饮管理软件项目完成阶段时间节点</w:t>
        </w:r>
        <w:r>
          <w:tab/>
        </w:r>
        <w:r>
          <w:fldChar w:fldCharType="begin"/>
        </w:r>
        <w:r>
          <w:instrText xml:space="preserve"> PAGEREF _Toc8767 \h </w:instrText>
        </w:r>
        <w:r>
          <w:fldChar w:fldCharType="separate"/>
        </w:r>
        <w:r>
          <w:t>75</w:t>
        </w:r>
        <w:r>
          <w:fldChar w:fldCharType="end"/>
        </w:r>
      </w:hyperlink>
    </w:p>
    <w:p>
      <w:pPr>
        <w:pStyle w:val="TOC1"/>
        <w:tabs>
          <w:tab w:val="right" w:leader="dot" w:pos="8306"/>
        </w:tabs>
      </w:pPr>
      <w:hyperlink w:anchor="_Toc19785" w:history="1">
        <w:r>
          <w:rPr>
            <w:rFonts w:ascii="仿宋" w:eastAsia="仿宋" w:hAnsi="仿宋" w:cs="仿宋" w:hint="eastAsia"/>
            <w:lang w:eastAsia="zh-CN"/>
          </w:rPr>
          <w:t>十七、餐饮管理软件项目工程方案分析</w:t>
        </w:r>
        <w:r>
          <w:tab/>
        </w:r>
        <w:r>
          <w:fldChar w:fldCharType="begin"/>
        </w:r>
        <w:r>
          <w:instrText xml:space="preserve"> PAGEREF _Toc19785 \h </w:instrText>
        </w:r>
        <w:r>
          <w:fldChar w:fldCharType="separate"/>
        </w:r>
        <w:r>
          <w:t>76</w:t>
        </w:r>
        <w:r>
          <w:fldChar w:fldCharType="end"/>
        </w:r>
      </w:hyperlink>
    </w:p>
    <w:p>
      <w:pPr>
        <w:pStyle w:val="TOC2"/>
        <w:tabs>
          <w:tab w:val="right" w:leader="dot" w:pos="8306"/>
        </w:tabs>
      </w:pPr>
      <w:hyperlink w:anchor="_Toc4285" w:history="1">
        <w:r>
          <w:rPr>
            <w:rFonts w:ascii="仿宋" w:eastAsia="仿宋" w:hAnsi="仿宋" w:cs="仿宋" w:hint="eastAsia"/>
            <w:lang w:eastAsia="zh-CN"/>
          </w:rPr>
          <w:t>(一)、建筑工程设计原则</w:t>
        </w:r>
        <w:r>
          <w:tab/>
        </w:r>
        <w:r>
          <w:fldChar w:fldCharType="begin"/>
        </w:r>
        <w:r>
          <w:instrText xml:space="preserve"> PAGEREF _Toc4285 \h </w:instrText>
        </w:r>
        <w:r>
          <w:fldChar w:fldCharType="separate"/>
        </w:r>
        <w:r>
          <w:t>76</w:t>
        </w:r>
        <w:r>
          <w:fldChar w:fldCharType="end"/>
        </w:r>
      </w:hyperlink>
    </w:p>
    <w:p>
      <w:pPr>
        <w:pStyle w:val="TOC2"/>
        <w:tabs>
          <w:tab w:val="right" w:leader="dot" w:pos="8306"/>
        </w:tabs>
      </w:pPr>
      <w:hyperlink w:anchor="_Toc3165" w:history="1">
        <w:r>
          <w:rPr>
            <w:rFonts w:ascii="仿宋" w:eastAsia="仿宋" w:hAnsi="仿宋" w:cs="仿宋" w:hint="eastAsia"/>
            <w:lang w:eastAsia="zh-CN"/>
          </w:rPr>
          <w:t>(二)、土建工程建设指标</w:t>
        </w:r>
        <w:r>
          <w:tab/>
        </w:r>
        <w:r>
          <w:fldChar w:fldCharType="begin"/>
        </w:r>
        <w:r>
          <w:instrText xml:space="preserve"> PAGEREF _Toc3165 \h </w:instrText>
        </w:r>
        <w:r>
          <w:fldChar w:fldCharType="separate"/>
        </w:r>
        <w:r>
          <w:t>79</w:t>
        </w:r>
        <w:r>
          <w:fldChar w:fldCharType="end"/>
        </w:r>
      </w:hyperlink>
    </w:p>
    <w:p>
      <w:pPr>
        <w:pStyle w:val="TOC1"/>
        <w:tabs>
          <w:tab w:val="right" w:leader="dot" w:pos="8306"/>
        </w:tabs>
      </w:pPr>
      <w:hyperlink w:anchor="_Toc19574" w:history="1">
        <w:r>
          <w:rPr>
            <w:rFonts w:ascii="仿宋" w:eastAsia="仿宋" w:hAnsi="仿宋" w:cs="仿宋" w:hint="eastAsia"/>
            <w:lang w:eastAsia="zh-CN"/>
          </w:rPr>
          <w:t>十八、餐饮管理软件项目变更管理</w:t>
        </w:r>
        <w:r>
          <w:tab/>
        </w:r>
        <w:r>
          <w:fldChar w:fldCharType="begin"/>
        </w:r>
        <w:r>
          <w:instrText xml:space="preserve"> PAGEREF _Toc19574 \h </w:instrText>
        </w:r>
        <w:r>
          <w:fldChar w:fldCharType="separate"/>
        </w:r>
        <w:r>
          <w:t>81</w:t>
        </w:r>
        <w:r>
          <w:fldChar w:fldCharType="end"/>
        </w:r>
      </w:hyperlink>
    </w:p>
    <w:p>
      <w:pPr>
        <w:pStyle w:val="TOC2"/>
        <w:tabs>
          <w:tab w:val="right" w:leader="dot" w:pos="8306"/>
        </w:tabs>
      </w:pPr>
      <w:hyperlink w:anchor="_Toc9324" w:history="1">
        <w:r>
          <w:rPr>
            <w:rFonts w:ascii="仿宋" w:eastAsia="仿宋" w:hAnsi="仿宋" w:cs="仿宋" w:hint="eastAsia"/>
            <w:lang w:eastAsia="zh-CN"/>
          </w:rPr>
          <w:t>(一)、变更申请与评估</w:t>
        </w:r>
        <w:r>
          <w:tab/>
        </w:r>
        <w:r>
          <w:fldChar w:fldCharType="begin"/>
        </w:r>
        <w:r>
          <w:instrText xml:space="preserve"> PAGEREF _Toc9324 \h </w:instrText>
        </w:r>
        <w:r>
          <w:fldChar w:fldCharType="separate"/>
        </w:r>
        <w:r>
          <w:t>81</w:t>
        </w:r>
        <w:r>
          <w:fldChar w:fldCharType="end"/>
        </w:r>
      </w:hyperlink>
    </w:p>
    <w:p>
      <w:pPr>
        <w:pStyle w:val="TOC2"/>
        <w:tabs>
          <w:tab w:val="right" w:leader="dot" w:pos="8306"/>
        </w:tabs>
      </w:pPr>
      <w:hyperlink w:anchor="_Toc58" w:history="1">
        <w:r>
          <w:rPr>
            <w:rFonts w:ascii="仿宋" w:eastAsia="仿宋" w:hAnsi="仿宋" w:cs="仿宋" w:hint="eastAsia"/>
            <w:lang w:eastAsia="zh-CN"/>
          </w:rPr>
          <w:t>(二)、变更实施与控制</w:t>
        </w:r>
        <w:r>
          <w:tab/>
        </w:r>
        <w:r>
          <w:fldChar w:fldCharType="begin"/>
        </w:r>
        <w:r>
          <w:instrText xml:space="preserve"> PAGEREF _Toc58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658"/>
      <w:r>
        <w:rPr>
          <w:rFonts w:ascii="仿宋" w:eastAsia="仿宋" w:hAnsi="仿宋" w:cs="仿宋" w:hint="eastAsia"/>
          <w:lang w:eastAsia="zh-CN"/>
        </w:rPr>
        <w:t>(一)、餐饮管理软件行业分析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行业一直以来都是市场的关注焦点。行业内的发展趋势、竞争态势以及潜在机会都对餐饮管理软件项目的推进产生深远的影响。通过深入研究行业的整体概貌，我们将更好地理解行业的核心特征，为餐饮管理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行业，技术一直是推动创新和发展的关键因素。我们将对当前技术趋势进行详尽分析，包括但不限于人工智能、大数据应用、先进制造技术等。这有助于餐饮管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饮管理软件项目成功的基础。我们将对主要竞争对手进行深入研究，包括其市场份额、产品特点、市场定位等。通过全面了解竞争对手的优势和劣势，餐饮管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467"/>
      <w:r>
        <w:rPr>
          <w:rFonts w:ascii="仿宋" w:eastAsia="仿宋" w:hAnsi="仿宋" w:cs="仿宋" w:hint="eastAsia"/>
          <w:sz w:val="28"/>
          <w:lang w:eastAsia="zh-CN"/>
        </w:rPr>
        <w:t>(二)、餐饮管理软件市场分析预测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饮管理软件市场未来的增长趋势。这包括市场的整体规模、各细分领域的发展趋势等。餐饮管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饮管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餐饮管理软件项目实施过程中需要充分考虑的因素。我们将对市场风险进行全面评估，包括但不限于政策法规风险、市场竞争风险、技术变革风险等。通过对潜在风险的深入分析，餐饮管理软件项目可以制定相应的风险缓解策略，降低不确定性对餐饮管理软件项目的影响。</w:t>
      </w:r>
    </w:p>
    <w:p>
      <w:pPr>
        <w:pStyle w:val="Heading1"/>
        <w:ind w:firstLine="560" w:firstLineChars="200"/>
        <w:rPr>
          <w:rFonts w:ascii="仿宋" w:eastAsia="仿宋" w:hAnsi="仿宋" w:cs="仿宋" w:hint="eastAsia"/>
          <w:sz w:val="28"/>
          <w:lang w:eastAsia="zh-CN"/>
        </w:rPr>
      </w:pPr>
      <w:bookmarkStart w:id="5" w:name="_Toc16882"/>
      <w:r>
        <w:rPr>
          <w:rFonts w:ascii="仿宋" w:eastAsia="仿宋" w:hAnsi="仿宋" w:cs="仿宋" w:hint="eastAsia"/>
          <w:sz w:val="28"/>
          <w:lang w:eastAsia="zh-CN"/>
        </w:rPr>
        <w:t>二、餐饮管理软件项目可持续发展</w:t>
      </w:r>
      <w:bookmarkEnd w:id="5"/>
    </w:p>
    <w:p>
      <w:pPr>
        <w:pStyle w:val="Heading2"/>
        <w:rPr>
          <w:rFonts w:ascii="仿宋" w:eastAsia="仿宋" w:hAnsi="仿宋" w:cs="仿宋" w:hint="eastAsia"/>
          <w:lang w:eastAsia="zh-CN"/>
        </w:rPr>
      </w:pPr>
      <w:bookmarkStart w:id="6" w:name="_Toc1782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中，餐饮管理软件项目团队着眼于未来，明确了可持续发展的战略方向。制定的具体可持续发展目标包括降低资源使用、采用环保技术、最大化社会效益等。这一步骤不仅有助于餐饮管理软件项目在环保和社会责任方面达到最高标准，也为未来提供了明确的指引，确保餐饮管理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可持续实践的融入餐饮管理软件项目管理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餐饮管理软件项目管理周期。从餐饮管理软件项目规划开始，餐饮管理软件项目团队就考虑了环境和社会的因素。在执行阶段，餐饮管理软件项目团队积极推动绿色技术的应用，优化资源利用。此外，关注员工的社会责任，通过培训和沟通活动提高员工对可持续发展的认知，使他们能够在日常工作中践行可持续实践。这些举措不仅为餐饮管理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扎根于餐饮管理软件项目的可持续发展理念，我们深信环保与社会责任是餐饮管理软件项目成功的关键支柱。在餐饮管理软件项目的每一步，我们都致力于通过创新和实践，履行对环境和社会的坚定责任。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团队通过引入先进的环保技术、建立高效的废物处理系统以及推动能源节约措施，积极履行环保责任。定期的环保监测和评估确保餐饮管理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不仅致力于自身可持续发展，还注重对社会的回馈。通过支持社区餐饮管理软件项目、参与慈善事业、提供培训机会等方式，餐饮管理软件项目积极履行社会责任。与当地社区建立积极互动，关注员工的工作与生活平衡，以及员工的身心健康，是餐饮管理软件项目在社会责任层面的关键举措。这样的实践不仅增强了餐饮管理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618"/>
      <w:r>
        <w:rPr>
          <w:rFonts w:ascii="仿宋" w:eastAsia="仿宋" w:hAnsi="仿宋" w:cs="仿宋" w:hint="eastAsia"/>
          <w:sz w:val="28"/>
          <w:lang w:eastAsia="zh-CN"/>
        </w:rPr>
        <w:t>三、餐饮管理软件项目绩效评估</w:t>
      </w:r>
      <w:bookmarkEnd w:id="8"/>
    </w:p>
    <w:p>
      <w:pPr>
        <w:pStyle w:val="Heading2"/>
        <w:rPr>
          <w:rFonts w:ascii="仿宋" w:eastAsia="仿宋" w:hAnsi="仿宋" w:cs="仿宋" w:hint="eastAsia"/>
          <w:lang w:eastAsia="zh-CN"/>
        </w:rPr>
      </w:pPr>
      <w:bookmarkStart w:id="9" w:name="_Toc774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餐饮管理软件项目中，我们设计了一套全面的绩效评估指标，以确保餐饮管理软件项目的可控和成功交付。这些指标跨足餐饮管理软件项目目标、成本、进度和质量等多个维度，为我们提供了全面洞察餐饮管理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目标达成率是我们关注的首要指标。我们设定了明确的目标，并通过定期监测和评估，迅速发现并应对潜在的目标偏差。这为餐饮管理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成本绩效是另一个核心关注点。通过实际成本与预算成本的对比分析，我们深入了解成本差异的原因，及时调整资源分配，保持餐饮管理软件项目在经济效益方面的合理水平。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进度作为关键的绩效指标之一，得到了精心的关注。我们制定了详细的餐饮管理软件项目进度计划，并设立了进度符合度指标，确保实际进度与计划进度保持一致。这使我们能够快速发现和解决潜在的进度问题，保持餐饮管理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餐饮管理软件项目绩效的不可或缺的一环。我们引入了一系列的质量标准和客户满意度指标，以确保餐饮管理软件项目交付的成果在质量上达到或超越预期水平。通过持续监测这些指标，我们努力提升餐饮管理软件项目整体质量水平，为餐饮管理软件项目的成功交付提供有力保障。通过这些科学且全面的绩效评估，我们能够更好地引导餐饮管理软件项目的持续改进，确保餐饮管理软件项目目标的顺利达成。</w:t>
      </w:r>
    </w:p>
    <w:p>
      <w:pPr>
        <w:pStyle w:val="Heading2"/>
        <w:ind w:firstLine="560" w:firstLineChars="200"/>
        <w:rPr>
          <w:rFonts w:ascii="仿宋" w:eastAsia="仿宋" w:hAnsi="仿宋" w:cs="仿宋" w:hint="eastAsia"/>
          <w:sz w:val="28"/>
          <w:lang w:eastAsia="zh-CN"/>
        </w:rPr>
      </w:pPr>
      <w:bookmarkStart w:id="10" w:name="_Toc318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绩效评估是餐饮管理软件项目中的关键环节，为确保餐饮管理软件项目达到预期目标，我们采用了多层次、多维度的绩效评估方法。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餐饮管理软件项目的战略目标对齐，确保每个决策和行动都与餐饮管理软件项目整体目标保持一致。团队会定期召开战略对齐会议，审视当前工作与餐饮管理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餐饮管理软件项目进度、质量、成本和风险等方面。这些指标通过数据收集和分析，为餐饮管理软件项目管理团队提供了客观的评估依据。例如，我们通过餐饮管理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绩效评估不仅仅停留在餐饮管理软件项目内部，还考虑了餐饮管理软件项目对外部环境的影响。我们定期进行干系人满意度调查，以了解各利益相关方对餐饮管理软件项目的期望和满意度，并及时做出调整。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这种多层次、多角度的绩效评估方法，使得我们能够全面了解餐饮管理软件项目的运行状态，及时做出调整，确保餐饮管理软件项目在不断变化的环境中保持稳健前行。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2198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为了确保餐饮管理软件项目的有效管理和不断优化，我们采用了精心设计的绩效评估周期。这个周期旨在实现灵活、实时和全面的评估，以适应餐饮管理软件项目执行中的各种挑战。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餐饮管理软件项目的不同需求，分为短期、中期和长期。短期评估关注每个迭代或工作周期，以及时发现和解决当前任务中的问题。中期评估涵盖几个迭代，深入了解整体餐饮管理软件项目的趋势和性能。长期评估则着眼于整个餐饮管理软件项目阶段，确保餐饮管理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餐饮管理软件项目管理工具和协作平台，团队成员能够随时更新和分享餐饮管理软件项目数据。这种实时性的反馈机制使我们能够及时察觉潜在问题，快速调整，保持餐饮管理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餐饮管理软件项目的决策制定密不可分。每个周期的餐饮管理软件项目回顾会议成为集体总结经验、识别问题深层次原因并找到创新解决方案的平台。这种定期的反思与调整机制使餐饮管理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684"/>
      <w:r>
        <w:rPr>
          <w:rFonts w:ascii="仿宋" w:eastAsia="仿宋" w:hAnsi="仿宋" w:cs="仿宋" w:hint="eastAsia"/>
          <w:sz w:val="28"/>
          <w:lang w:eastAsia="zh-CN"/>
        </w:rPr>
        <w:t>四、餐饮管理软件项目危机管理</w:t>
      </w:r>
      <w:bookmarkEnd w:id="12"/>
    </w:p>
    <w:p>
      <w:pPr>
        <w:pStyle w:val="Heading2"/>
        <w:rPr>
          <w:rFonts w:ascii="仿宋" w:eastAsia="仿宋" w:hAnsi="仿宋" w:cs="仿宋" w:hint="eastAsia"/>
          <w:lang w:eastAsia="zh-CN"/>
        </w:rPr>
      </w:pPr>
      <w:bookmarkStart w:id="13" w:name="_Toc3259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危机管理中，危机预警与识别是确保餐饮管理软件项目稳健运行的核心步骤。通过建立全面的监测机制，餐饮管理软件项目团队旨在及时发现和理解潜在的风险和危机因素，以便采取及时的预防和应对措施，确保餐饮管理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首先，通过深入的风险评估，餐饮管理软件项目团队全面分析了整个餐饮管理软件项目和各个阶段可能存在的威胁。这包括准确评估每个潜在风险的发生概率和可能影响的程度，为后续危机预警提供了有力支持。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餐饮管理软件项目团队着重于明确定义餐饮管理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餐饮管理软件项目进展的持续监控，团队能够及时发现潜在问题并作出迅速反应。餐饮管理软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在这一阶段，团队的专业素养和反应速度将发挥至关重要的作用，以确保潜在危机能够在初期得到有效的处理，最大程度地减轻负面影响。通过危机预警与识别，餐饮管理软件项目得以更有序、可控地推进。</w:t>
      </w:r>
    </w:p>
    <w:p>
      <w:pPr>
        <w:pStyle w:val="Heading2"/>
        <w:ind w:firstLine="560" w:firstLineChars="200"/>
        <w:rPr>
          <w:rFonts w:ascii="仿宋" w:eastAsia="仿宋" w:hAnsi="仿宋" w:cs="仿宋" w:hint="eastAsia"/>
          <w:sz w:val="28"/>
          <w:lang w:eastAsia="zh-CN"/>
        </w:rPr>
      </w:pPr>
      <w:bookmarkStart w:id="14" w:name="_Toc28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在危机发生时，餐饮管理软件项目团队立即行动，成立了应急小组。该小组的任务是迅速制定并实施紧急应对措施，以最小化潜在损失。以下是采取的主要措施：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暂停餐饮管理软件项目进度：为遏制危机蔓延，餐饮管理软件项目暂时停止进行，以便全面评估当前状况。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资源重新分配：重新评估餐饮管理软件项目资源的分配，确保最大限度地减小损失。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实时沟通：与关键利益相关者建立实时沟通机制，向他们传递餐饮管理软件项目危机的实际状况，保障餐饮管理软件项目核心利益。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在紧急应对的同时，餐饮管理软件项目团队强调了团队协作和有效沟通的重要性。以下是团队协作的关键举措：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信息共享机制：建立了信息共享平台，确保团队成员能够及时获取餐饮管理软件项目危机的实时信息。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领导者沟通：餐饮管理软件项目领导者通过定期会议和即时沟通工具，指导团队应对危机，保持团队稳定运行。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随着危机得到初步控制，餐饮管理软件项目团队转向制定恢复计划，以确保餐饮管理软件项目能够从中迅速恢复。主要恢复计划包括：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修复受损的进度计划：重新评估餐饮管理软件项目进度，制定修复计划，确保餐饮管理软件项目尽快回归正常进程。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重新调整资源分配：优化资源分配，确保餐饮管理软件项目在有限资源下高效运转。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风险管理机制加强：对餐饮管理软件项目风险进行全面评估，制定更强化的风险管理策略，以预防未来可能的危机。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1030"/>
      <w:r>
        <w:rPr>
          <w:rFonts w:ascii="仿宋" w:eastAsia="仿宋" w:hAnsi="仿宋" w:cs="仿宋" w:hint="eastAsia"/>
          <w:sz w:val="28"/>
          <w:lang w:eastAsia="zh-CN"/>
        </w:rPr>
        <w:t>五、餐饮管理软件项目土建工程</w:t>
      </w:r>
      <w:bookmarkEnd w:id="15"/>
    </w:p>
    <w:p>
      <w:pPr>
        <w:pStyle w:val="Heading2"/>
        <w:rPr>
          <w:rFonts w:ascii="仿宋" w:eastAsia="仿宋" w:hAnsi="仿宋" w:cs="仿宋" w:hint="eastAsia"/>
          <w:lang w:eastAsia="zh-CN"/>
        </w:rPr>
      </w:pPr>
      <w:bookmarkStart w:id="16" w:name="_Toc140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在餐饮管理软件项目的建筑工程设计中，我们将秉承一系列重要的设计原则，以确保餐饮管理软件项目建筑在功能、美观、可持续性等方面达到最佳效果。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首要原则是确保建筑的功能性得到最大化的发挥。我们将充分理解餐饮管理软件项目的实际需求，合理布局各个功能区域，保证建筑在满足业务需求的同时，提供高效的工作环境。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在建筑设计中，我们将综合考虑建设和运营成本。通过精细的经济效益分析，确保设计方案在高效利用资源的同时，对餐饮管理软件项目的长期盈利能力有积极的贡献。</w:t>
      </w:r>
    </w:p>
    <w:p>
      <w:pPr>
        <w:pStyle w:val="Heading2"/>
        <w:ind w:firstLine="560" w:firstLineChars="200"/>
        <w:rPr>
          <w:rFonts w:ascii="仿宋" w:eastAsia="仿宋" w:hAnsi="仿宋" w:cs="仿宋" w:hint="eastAsia"/>
          <w:sz w:val="28"/>
          <w:lang w:eastAsia="zh-CN"/>
        </w:rPr>
      </w:pPr>
      <w:bookmarkStart w:id="17" w:name="_Toc1232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的土建工程设计中，我们将精准设定设计年限，结合餐饮管理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饮管理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餐饮管理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饮管理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餐饮管理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0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本期工程餐饮管理软件项目预计总建筑面积XXX平方米，其中：计容建筑面积XXX平方米，计划建筑工程投资XX万元，占餐饮管理软件项目总投资的XX%。</w:t>
      </w:r>
    </w:p>
    <w:p>
      <w:pPr>
        <w:pStyle w:val="Heading1"/>
        <w:ind w:firstLine="560" w:firstLineChars="200"/>
        <w:rPr>
          <w:rFonts w:ascii="仿宋" w:eastAsia="仿宋" w:hAnsi="仿宋" w:cs="仿宋" w:hint="eastAsia"/>
          <w:sz w:val="28"/>
          <w:lang w:eastAsia="zh-CN"/>
        </w:rPr>
      </w:pPr>
      <w:bookmarkStart w:id="20" w:name="_Toc2379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427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餐饮管理软件项目的主要产品是XXXX，预计年产值为XXX万元。这一产品在市场中占据着重要的地位，其广泛的应用范围使得该餐饮管理软件项目的市场前景非常广阔。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餐饮管理软件项目的xxx产品作为重要的原材料之一，将在多个领域发挥关键作用。其在建筑、交通、能源等方面的广泛应用将为整个产业链提供强大的支持，形成产业协同效应。餐饮管理软件项目的年产值XXX万XXX万XXX万万元不仅反映了其在市场上的巨大潜力，更预示着它对国民经济的积极贡献。这种关联度高、涉及面广的产业关系，使得该餐饮管理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4545"/>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https://d.book118.com/758056125006006047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149DC"/>
    <w:rsid w:val="63A149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561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2024-03-05T08:52:00Z</dcterms:created>
  <dcterms:modified xsi:type="dcterms:W3CDTF">2024-03-05T08:52:27Z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7CDD8834F94D4D93B42BBAB048445F3A_11</vt:lpwstr>
  </property>
  <property fmtid="{D5CDD505-2E9C-101B-9397-08002B2CF9AE}" pid="3" name="KSOProductBuildVer">
    <vt:lpwstr>2052-12.1.0.16388</vt:lpwstr>
  </property>
</Properties>
</file>