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饲用生物活性制剂项目规划设计蓝图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94" w:history="1">
        <w:r>
          <w:rPr>
            <w:rFonts w:ascii="仿宋" w:eastAsia="仿宋" w:hAnsi="仿宋" w:cs="仿宋" w:hint="eastAsia"/>
            <w:lang w:eastAsia="zh-CN"/>
          </w:rPr>
          <w:t>前言</w:t>
        </w:r>
        <w:r>
          <w:tab/>
        </w:r>
        <w:r>
          <w:fldChar w:fldCharType="begin"/>
        </w:r>
        <w:r>
          <w:instrText xml:space="preserve"> PAGEREF _Toc27194 \h </w:instrText>
        </w:r>
        <w:r>
          <w:fldChar w:fldCharType="separate"/>
        </w:r>
        <w:r>
          <w:t>3</w:t>
        </w:r>
        <w:r>
          <w:fldChar w:fldCharType="end"/>
        </w:r>
      </w:hyperlink>
    </w:p>
    <w:p>
      <w:pPr>
        <w:pStyle w:val="TOC1"/>
        <w:tabs>
          <w:tab w:val="right" w:leader="dot" w:pos="8306"/>
        </w:tabs>
      </w:pPr>
      <w:hyperlink w:anchor="_Toc30707" w:history="1">
        <w:r>
          <w:rPr>
            <w:rFonts w:ascii="仿宋" w:eastAsia="仿宋" w:hAnsi="仿宋" w:cs="仿宋" w:hint="eastAsia"/>
            <w:lang w:eastAsia="zh-CN"/>
          </w:rPr>
          <w:t>一、工艺说明</w:t>
        </w:r>
        <w:r>
          <w:tab/>
        </w:r>
        <w:r>
          <w:fldChar w:fldCharType="begin"/>
        </w:r>
        <w:r>
          <w:instrText xml:space="preserve"> PAGEREF _Toc30707 \h </w:instrText>
        </w:r>
        <w:r>
          <w:fldChar w:fldCharType="separate"/>
        </w:r>
        <w:r>
          <w:t>3</w:t>
        </w:r>
        <w:r>
          <w:fldChar w:fldCharType="end"/>
        </w:r>
      </w:hyperlink>
    </w:p>
    <w:p>
      <w:pPr>
        <w:pStyle w:val="TOC2"/>
        <w:tabs>
          <w:tab w:val="right" w:leader="dot" w:pos="8306"/>
        </w:tabs>
      </w:pPr>
      <w:hyperlink w:anchor="_Toc31626" w:history="1">
        <w:r>
          <w:rPr>
            <w:rFonts w:ascii="仿宋" w:eastAsia="仿宋" w:hAnsi="仿宋" w:cs="仿宋" w:hint="eastAsia"/>
            <w:lang w:eastAsia="zh-CN"/>
          </w:rPr>
          <w:t>(一)、技术管理特点</w:t>
        </w:r>
        <w:r>
          <w:tab/>
        </w:r>
        <w:r>
          <w:fldChar w:fldCharType="begin"/>
        </w:r>
        <w:r>
          <w:instrText xml:space="preserve"> PAGEREF _Toc31626 \h </w:instrText>
        </w:r>
        <w:r>
          <w:fldChar w:fldCharType="separate"/>
        </w:r>
        <w:r>
          <w:t>3</w:t>
        </w:r>
        <w:r>
          <w:fldChar w:fldCharType="end"/>
        </w:r>
      </w:hyperlink>
    </w:p>
    <w:p>
      <w:pPr>
        <w:pStyle w:val="TOC2"/>
        <w:tabs>
          <w:tab w:val="right" w:leader="dot" w:pos="8306"/>
        </w:tabs>
      </w:pPr>
      <w:hyperlink w:anchor="_Toc13233" w:history="1">
        <w:r>
          <w:rPr>
            <w:rFonts w:ascii="仿宋" w:eastAsia="仿宋" w:hAnsi="仿宋" w:cs="仿宋" w:hint="eastAsia"/>
            <w:lang w:eastAsia="zh-CN"/>
          </w:rPr>
          <w:t>(二)、饲用生物活性制剂项目工艺技术设计方案</w:t>
        </w:r>
        <w:r>
          <w:tab/>
        </w:r>
        <w:r>
          <w:fldChar w:fldCharType="begin"/>
        </w:r>
        <w:r>
          <w:instrText xml:space="preserve"> PAGEREF _Toc13233 \h </w:instrText>
        </w:r>
        <w:r>
          <w:fldChar w:fldCharType="separate"/>
        </w:r>
        <w:r>
          <w:t>4</w:t>
        </w:r>
        <w:r>
          <w:fldChar w:fldCharType="end"/>
        </w:r>
      </w:hyperlink>
    </w:p>
    <w:p>
      <w:pPr>
        <w:pStyle w:val="TOC2"/>
        <w:tabs>
          <w:tab w:val="right" w:leader="dot" w:pos="8306"/>
        </w:tabs>
      </w:pPr>
      <w:hyperlink w:anchor="_Toc9953" w:history="1">
        <w:r>
          <w:rPr>
            <w:rFonts w:ascii="仿宋" w:eastAsia="仿宋" w:hAnsi="仿宋" w:cs="仿宋" w:hint="eastAsia"/>
            <w:lang w:eastAsia="zh-CN"/>
          </w:rPr>
          <w:t>(三)、设备选型方案</w:t>
        </w:r>
        <w:r>
          <w:tab/>
        </w:r>
        <w:r>
          <w:fldChar w:fldCharType="begin"/>
        </w:r>
        <w:r>
          <w:instrText xml:space="preserve"> PAGEREF _Toc9953 \h </w:instrText>
        </w:r>
        <w:r>
          <w:fldChar w:fldCharType="separate"/>
        </w:r>
        <w:r>
          <w:t>5</w:t>
        </w:r>
        <w:r>
          <w:fldChar w:fldCharType="end"/>
        </w:r>
      </w:hyperlink>
    </w:p>
    <w:p>
      <w:pPr>
        <w:pStyle w:val="TOC1"/>
        <w:tabs>
          <w:tab w:val="right" w:leader="dot" w:pos="8306"/>
        </w:tabs>
      </w:pPr>
      <w:hyperlink w:anchor="_Toc3346" w:history="1">
        <w:r>
          <w:rPr>
            <w:rFonts w:ascii="仿宋" w:eastAsia="仿宋" w:hAnsi="仿宋" w:cs="仿宋" w:hint="eastAsia"/>
            <w:lang w:eastAsia="zh-CN"/>
          </w:rPr>
          <w:t>二、饲用生物活性制剂项目建设单位说明</w:t>
        </w:r>
        <w:r>
          <w:tab/>
        </w:r>
        <w:r>
          <w:fldChar w:fldCharType="begin"/>
        </w:r>
        <w:r>
          <w:instrText xml:space="preserve"> PAGEREF _Toc3346 \h </w:instrText>
        </w:r>
        <w:r>
          <w:fldChar w:fldCharType="separate"/>
        </w:r>
        <w:r>
          <w:t>7</w:t>
        </w:r>
        <w:r>
          <w:fldChar w:fldCharType="end"/>
        </w:r>
      </w:hyperlink>
    </w:p>
    <w:p>
      <w:pPr>
        <w:pStyle w:val="TOC2"/>
        <w:tabs>
          <w:tab w:val="right" w:leader="dot" w:pos="8306"/>
        </w:tabs>
      </w:pPr>
      <w:hyperlink w:anchor="_Toc9004" w:history="1">
        <w:r>
          <w:rPr>
            <w:rFonts w:ascii="仿宋" w:eastAsia="仿宋" w:hAnsi="仿宋" w:cs="仿宋" w:hint="eastAsia"/>
            <w:lang w:eastAsia="zh-CN"/>
          </w:rPr>
          <w:t>(一)、饲用生物活性制剂项目承办单位基本情况</w:t>
        </w:r>
        <w:r>
          <w:tab/>
        </w:r>
        <w:r>
          <w:fldChar w:fldCharType="begin"/>
        </w:r>
        <w:r>
          <w:instrText xml:space="preserve"> PAGEREF _Toc9004 \h </w:instrText>
        </w:r>
        <w:r>
          <w:fldChar w:fldCharType="separate"/>
        </w:r>
        <w:r>
          <w:t>7</w:t>
        </w:r>
        <w:r>
          <w:fldChar w:fldCharType="end"/>
        </w:r>
      </w:hyperlink>
    </w:p>
    <w:p>
      <w:pPr>
        <w:pStyle w:val="TOC2"/>
        <w:tabs>
          <w:tab w:val="right" w:leader="dot" w:pos="8306"/>
        </w:tabs>
      </w:pPr>
      <w:hyperlink w:anchor="_Toc12041" w:history="1">
        <w:r>
          <w:rPr>
            <w:rFonts w:ascii="仿宋" w:eastAsia="仿宋" w:hAnsi="仿宋" w:cs="仿宋" w:hint="eastAsia"/>
            <w:lang w:eastAsia="zh-CN"/>
          </w:rPr>
          <w:t>(二)、公司经济效益分析</w:t>
        </w:r>
        <w:r>
          <w:tab/>
        </w:r>
        <w:r>
          <w:fldChar w:fldCharType="begin"/>
        </w:r>
        <w:r>
          <w:instrText xml:space="preserve"> PAGEREF _Toc12041 \h </w:instrText>
        </w:r>
        <w:r>
          <w:fldChar w:fldCharType="separate"/>
        </w:r>
        <w:r>
          <w:t>7</w:t>
        </w:r>
        <w:r>
          <w:fldChar w:fldCharType="end"/>
        </w:r>
      </w:hyperlink>
    </w:p>
    <w:p>
      <w:pPr>
        <w:pStyle w:val="TOC1"/>
        <w:tabs>
          <w:tab w:val="right" w:leader="dot" w:pos="8306"/>
        </w:tabs>
      </w:pPr>
      <w:hyperlink w:anchor="_Toc26721" w:history="1">
        <w:r>
          <w:rPr>
            <w:rFonts w:ascii="仿宋" w:eastAsia="仿宋" w:hAnsi="仿宋" w:cs="仿宋" w:hint="eastAsia"/>
            <w:lang w:eastAsia="zh-CN"/>
          </w:rPr>
          <w:t>三、饲用生物活性制剂项目选址可行性分析</w:t>
        </w:r>
        <w:r>
          <w:tab/>
        </w:r>
        <w:r>
          <w:fldChar w:fldCharType="begin"/>
        </w:r>
        <w:r>
          <w:instrText xml:space="preserve"> PAGEREF _Toc26721 \h </w:instrText>
        </w:r>
        <w:r>
          <w:fldChar w:fldCharType="separate"/>
        </w:r>
        <w:r>
          <w:t>8</w:t>
        </w:r>
        <w:r>
          <w:fldChar w:fldCharType="end"/>
        </w:r>
      </w:hyperlink>
    </w:p>
    <w:p>
      <w:pPr>
        <w:pStyle w:val="TOC2"/>
        <w:tabs>
          <w:tab w:val="right" w:leader="dot" w:pos="8306"/>
        </w:tabs>
      </w:pPr>
      <w:hyperlink w:anchor="_Toc3903" w:history="1">
        <w:r>
          <w:rPr>
            <w:rFonts w:ascii="仿宋" w:eastAsia="仿宋" w:hAnsi="仿宋" w:cs="仿宋" w:hint="eastAsia"/>
            <w:lang w:eastAsia="zh-CN"/>
          </w:rPr>
          <w:t>(一)、饲用生物活性制剂项目选址</w:t>
        </w:r>
        <w:r>
          <w:tab/>
        </w:r>
        <w:r>
          <w:fldChar w:fldCharType="begin"/>
        </w:r>
        <w:r>
          <w:instrText xml:space="preserve"> PAGEREF _Toc3903 \h </w:instrText>
        </w:r>
        <w:r>
          <w:fldChar w:fldCharType="separate"/>
        </w:r>
        <w:r>
          <w:t>8</w:t>
        </w:r>
        <w:r>
          <w:fldChar w:fldCharType="end"/>
        </w:r>
      </w:hyperlink>
    </w:p>
    <w:p>
      <w:pPr>
        <w:pStyle w:val="TOC2"/>
        <w:tabs>
          <w:tab w:val="right" w:leader="dot" w:pos="8306"/>
        </w:tabs>
      </w:pPr>
      <w:hyperlink w:anchor="_Toc9447" w:history="1">
        <w:r>
          <w:rPr>
            <w:rFonts w:ascii="仿宋" w:eastAsia="仿宋" w:hAnsi="仿宋" w:cs="仿宋" w:hint="eastAsia"/>
            <w:lang w:eastAsia="zh-CN"/>
          </w:rPr>
          <w:t>(二)、用地控制指标</w:t>
        </w:r>
        <w:r>
          <w:tab/>
        </w:r>
        <w:r>
          <w:fldChar w:fldCharType="begin"/>
        </w:r>
        <w:r>
          <w:instrText xml:space="preserve"> PAGEREF _Toc9447 \h </w:instrText>
        </w:r>
        <w:r>
          <w:fldChar w:fldCharType="separate"/>
        </w:r>
        <w:r>
          <w:t>8</w:t>
        </w:r>
        <w:r>
          <w:fldChar w:fldCharType="end"/>
        </w:r>
      </w:hyperlink>
    </w:p>
    <w:p>
      <w:pPr>
        <w:pStyle w:val="TOC2"/>
        <w:tabs>
          <w:tab w:val="right" w:leader="dot" w:pos="8306"/>
        </w:tabs>
      </w:pPr>
      <w:hyperlink w:anchor="_Toc31828" w:history="1">
        <w:r>
          <w:rPr>
            <w:rFonts w:ascii="仿宋" w:eastAsia="仿宋" w:hAnsi="仿宋" w:cs="仿宋" w:hint="eastAsia"/>
            <w:lang w:eastAsia="zh-CN"/>
          </w:rPr>
          <w:t>(三)、节约用地措施</w:t>
        </w:r>
        <w:r>
          <w:tab/>
        </w:r>
        <w:r>
          <w:fldChar w:fldCharType="begin"/>
        </w:r>
        <w:r>
          <w:instrText xml:space="preserve"> PAGEREF _Toc31828 \h </w:instrText>
        </w:r>
        <w:r>
          <w:fldChar w:fldCharType="separate"/>
        </w:r>
        <w:r>
          <w:t>10</w:t>
        </w:r>
        <w:r>
          <w:fldChar w:fldCharType="end"/>
        </w:r>
      </w:hyperlink>
    </w:p>
    <w:p>
      <w:pPr>
        <w:pStyle w:val="TOC2"/>
        <w:tabs>
          <w:tab w:val="right" w:leader="dot" w:pos="8306"/>
        </w:tabs>
      </w:pPr>
      <w:hyperlink w:anchor="_Toc18258" w:history="1">
        <w:r>
          <w:rPr>
            <w:rFonts w:ascii="仿宋" w:eastAsia="仿宋" w:hAnsi="仿宋" w:cs="仿宋" w:hint="eastAsia"/>
            <w:lang w:eastAsia="zh-CN"/>
          </w:rPr>
          <w:t>(四)、总图布置方案</w:t>
        </w:r>
        <w:r>
          <w:tab/>
        </w:r>
        <w:r>
          <w:fldChar w:fldCharType="begin"/>
        </w:r>
        <w:r>
          <w:instrText xml:space="preserve"> PAGEREF _Toc18258 \h </w:instrText>
        </w:r>
        <w:r>
          <w:fldChar w:fldCharType="separate"/>
        </w:r>
        <w:r>
          <w:t>12</w:t>
        </w:r>
        <w:r>
          <w:fldChar w:fldCharType="end"/>
        </w:r>
      </w:hyperlink>
    </w:p>
    <w:p>
      <w:pPr>
        <w:pStyle w:val="TOC2"/>
        <w:tabs>
          <w:tab w:val="right" w:leader="dot" w:pos="8306"/>
        </w:tabs>
      </w:pPr>
      <w:hyperlink w:anchor="_Toc25403" w:history="1">
        <w:r>
          <w:rPr>
            <w:rFonts w:ascii="仿宋" w:eastAsia="仿宋" w:hAnsi="仿宋" w:cs="仿宋" w:hint="eastAsia"/>
            <w:lang w:eastAsia="zh-CN"/>
          </w:rPr>
          <w:t>(五)、选址综合评价</w:t>
        </w:r>
        <w:r>
          <w:tab/>
        </w:r>
        <w:r>
          <w:fldChar w:fldCharType="begin"/>
        </w:r>
        <w:r>
          <w:instrText xml:space="preserve"> PAGEREF _Toc25403 \h </w:instrText>
        </w:r>
        <w:r>
          <w:fldChar w:fldCharType="separate"/>
        </w:r>
        <w:r>
          <w:t>13</w:t>
        </w:r>
        <w:r>
          <w:fldChar w:fldCharType="end"/>
        </w:r>
      </w:hyperlink>
    </w:p>
    <w:p>
      <w:pPr>
        <w:pStyle w:val="TOC1"/>
        <w:tabs>
          <w:tab w:val="right" w:leader="dot" w:pos="8306"/>
        </w:tabs>
      </w:pPr>
      <w:hyperlink w:anchor="_Toc1736" w:history="1">
        <w:r>
          <w:rPr>
            <w:rFonts w:ascii="仿宋" w:eastAsia="仿宋" w:hAnsi="仿宋" w:cs="仿宋" w:hint="eastAsia"/>
            <w:lang w:eastAsia="zh-CN"/>
          </w:rPr>
          <w:t>四、饲用生物活性制剂项目概论</w:t>
        </w:r>
        <w:r>
          <w:tab/>
        </w:r>
        <w:r>
          <w:fldChar w:fldCharType="begin"/>
        </w:r>
        <w:r>
          <w:instrText xml:space="preserve"> PAGEREF _Toc1736 \h </w:instrText>
        </w:r>
        <w:r>
          <w:fldChar w:fldCharType="separate"/>
        </w:r>
        <w:r>
          <w:t>14</w:t>
        </w:r>
        <w:r>
          <w:fldChar w:fldCharType="end"/>
        </w:r>
      </w:hyperlink>
    </w:p>
    <w:p>
      <w:pPr>
        <w:pStyle w:val="TOC2"/>
        <w:tabs>
          <w:tab w:val="right" w:leader="dot" w:pos="8306"/>
        </w:tabs>
      </w:pPr>
      <w:hyperlink w:anchor="_Toc11384" w:history="1">
        <w:r>
          <w:rPr>
            <w:rFonts w:ascii="仿宋" w:eastAsia="仿宋" w:hAnsi="仿宋" w:cs="仿宋" w:hint="eastAsia"/>
            <w:lang w:eastAsia="zh-CN"/>
          </w:rPr>
          <w:t>(一)、饲用生物活性制剂项目概况</w:t>
        </w:r>
        <w:r>
          <w:tab/>
        </w:r>
        <w:r>
          <w:fldChar w:fldCharType="begin"/>
        </w:r>
        <w:r>
          <w:instrText xml:space="preserve"> PAGEREF _Toc11384 \h </w:instrText>
        </w:r>
        <w:r>
          <w:fldChar w:fldCharType="separate"/>
        </w:r>
        <w:r>
          <w:t>14</w:t>
        </w:r>
        <w:r>
          <w:fldChar w:fldCharType="end"/>
        </w:r>
      </w:hyperlink>
    </w:p>
    <w:p>
      <w:pPr>
        <w:pStyle w:val="TOC2"/>
        <w:tabs>
          <w:tab w:val="right" w:leader="dot" w:pos="8306"/>
        </w:tabs>
      </w:pPr>
      <w:hyperlink w:anchor="_Toc26575" w:history="1">
        <w:r>
          <w:rPr>
            <w:rFonts w:ascii="仿宋" w:eastAsia="仿宋" w:hAnsi="仿宋" w:cs="仿宋" w:hint="eastAsia"/>
            <w:lang w:eastAsia="zh-CN"/>
          </w:rPr>
          <w:t>(二)、饲用生物活性制剂项目目标</w:t>
        </w:r>
        <w:r>
          <w:tab/>
        </w:r>
        <w:r>
          <w:fldChar w:fldCharType="begin"/>
        </w:r>
        <w:r>
          <w:instrText xml:space="preserve"> PAGEREF _Toc26575 \h </w:instrText>
        </w:r>
        <w:r>
          <w:fldChar w:fldCharType="separate"/>
        </w:r>
        <w:r>
          <w:t>16</w:t>
        </w:r>
        <w:r>
          <w:fldChar w:fldCharType="end"/>
        </w:r>
      </w:hyperlink>
    </w:p>
    <w:p>
      <w:pPr>
        <w:pStyle w:val="TOC2"/>
        <w:tabs>
          <w:tab w:val="right" w:leader="dot" w:pos="8306"/>
        </w:tabs>
      </w:pPr>
      <w:hyperlink w:anchor="_Toc22599" w:history="1">
        <w:r>
          <w:rPr>
            <w:rFonts w:ascii="仿宋" w:eastAsia="仿宋" w:hAnsi="仿宋" w:cs="仿宋" w:hint="eastAsia"/>
            <w:lang w:eastAsia="zh-CN"/>
          </w:rPr>
          <w:t>(三)、饲用生物活性制剂项目提出的理由</w:t>
        </w:r>
        <w:r>
          <w:tab/>
        </w:r>
        <w:r>
          <w:fldChar w:fldCharType="begin"/>
        </w:r>
        <w:r>
          <w:instrText xml:space="preserve"> PAGEREF _Toc22599 \h </w:instrText>
        </w:r>
        <w:r>
          <w:fldChar w:fldCharType="separate"/>
        </w:r>
        <w:r>
          <w:t>17</w:t>
        </w:r>
        <w:r>
          <w:fldChar w:fldCharType="end"/>
        </w:r>
      </w:hyperlink>
    </w:p>
    <w:p>
      <w:pPr>
        <w:pStyle w:val="TOC2"/>
        <w:tabs>
          <w:tab w:val="right" w:leader="dot" w:pos="8306"/>
        </w:tabs>
      </w:pPr>
      <w:hyperlink w:anchor="_Toc26711" w:history="1">
        <w:r>
          <w:rPr>
            <w:rFonts w:ascii="仿宋" w:eastAsia="仿宋" w:hAnsi="仿宋" w:cs="仿宋" w:hint="eastAsia"/>
            <w:lang w:eastAsia="zh-CN"/>
          </w:rPr>
          <w:t>(四)、饲用生物活性制剂项目意义</w:t>
        </w:r>
        <w:r>
          <w:tab/>
        </w:r>
        <w:r>
          <w:fldChar w:fldCharType="begin"/>
        </w:r>
        <w:r>
          <w:instrText xml:space="preserve"> PAGEREF _Toc26711 \h </w:instrText>
        </w:r>
        <w:r>
          <w:fldChar w:fldCharType="separate"/>
        </w:r>
        <w:r>
          <w:t>19</w:t>
        </w:r>
        <w:r>
          <w:fldChar w:fldCharType="end"/>
        </w:r>
      </w:hyperlink>
    </w:p>
    <w:p>
      <w:pPr>
        <w:pStyle w:val="TOC2"/>
        <w:tabs>
          <w:tab w:val="right" w:leader="dot" w:pos="8306"/>
        </w:tabs>
      </w:pPr>
      <w:hyperlink w:anchor="_Toc30961" w:history="1">
        <w:r>
          <w:rPr>
            <w:rFonts w:ascii="仿宋" w:eastAsia="仿宋" w:hAnsi="仿宋" w:cs="仿宋" w:hint="eastAsia"/>
            <w:lang w:eastAsia="zh-CN"/>
          </w:rPr>
          <w:t>(五)、饲用生物活性制剂项目背景</w:t>
        </w:r>
        <w:r>
          <w:tab/>
        </w:r>
        <w:r>
          <w:fldChar w:fldCharType="begin"/>
        </w:r>
        <w:r>
          <w:instrText xml:space="preserve"> PAGEREF _Toc30961 \h </w:instrText>
        </w:r>
        <w:r>
          <w:fldChar w:fldCharType="separate"/>
        </w:r>
        <w:r>
          <w:t>20</w:t>
        </w:r>
        <w:r>
          <w:fldChar w:fldCharType="end"/>
        </w:r>
      </w:hyperlink>
    </w:p>
    <w:p>
      <w:pPr>
        <w:pStyle w:val="TOC1"/>
        <w:tabs>
          <w:tab w:val="right" w:leader="dot" w:pos="8306"/>
        </w:tabs>
      </w:pPr>
      <w:hyperlink w:anchor="_Toc5429" w:history="1">
        <w:r>
          <w:rPr>
            <w:rFonts w:ascii="仿宋" w:eastAsia="仿宋" w:hAnsi="仿宋" w:cs="仿宋" w:hint="eastAsia"/>
            <w:lang w:eastAsia="zh-CN"/>
          </w:rPr>
          <w:t>五、饲用生物活性制剂项目建设背景及必要性分析</w:t>
        </w:r>
        <w:r>
          <w:tab/>
        </w:r>
        <w:r>
          <w:fldChar w:fldCharType="begin"/>
        </w:r>
        <w:r>
          <w:instrText xml:space="preserve"> PAGEREF _Toc5429 \h </w:instrText>
        </w:r>
        <w:r>
          <w:fldChar w:fldCharType="separate"/>
        </w:r>
        <w:r>
          <w:t>21</w:t>
        </w:r>
        <w:r>
          <w:fldChar w:fldCharType="end"/>
        </w:r>
      </w:hyperlink>
    </w:p>
    <w:p>
      <w:pPr>
        <w:pStyle w:val="TOC2"/>
        <w:tabs>
          <w:tab w:val="right" w:leader="dot" w:pos="8306"/>
        </w:tabs>
      </w:pPr>
      <w:hyperlink w:anchor="_Toc25822" w:history="1">
        <w:r>
          <w:rPr>
            <w:rFonts w:ascii="仿宋" w:eastAsia="仿宋" w:hAnsi="仿宋" w:cs="仿宋" w:hint="eastAsia"/>
            <w:lang w:eastAsia="zh-CN"/>
          </w:rPr>
          <w:t>(一)、饲用生物活性制剂项目背景分析</w:t>
        </w:r>
        <w:r>
          <w:tab/>
        </w:r>
        <w:r>
          <w:fldChar w:fldCharType="begin"/>
        </w:r>
        <w:r>
          <w:instrText xml:space="preserve"> PAGEREF _Toc25822 \h </w:instrText>
        </w:r>
        <w:r>
          <w:fldChar w:fldCharType="separate"/>
        </w:r>
        <w:r>
          <w:t>21</w:t>
        </w:r>
        <w:r>
          <w:fldChar w:fldCharType="end"/>
        </w:r>
      </w:hyperlink>
    </w:p>
    <w:p>
      <w:pPr>
        <w:pStyle w:val="TOC2"/>
        <w:tabs>
          <w:tab w:val="right" w:leader="dot" w:pos="8306"/>
        </w:tabs>
      </w:pPr>
      <w:hyperlink w:anchor="_Toc7286" w:history="1">
        <w:r>
          <w:rPr>
            <w:rFonts w:ascii="仿宋" w:eastAsia="仿宋" w:hAnsi="仿宋" w:cs="仿宋" w:hint="eastAsia"/>
            <w:lang w:eastAsia="zh-CN"/>
          </w:rPr>
          <w:t>(二)、饲用生物活性制剂项目建设必要性分析</w:t>
        </w:r>
        <w:r>
          <w:tab/>
        </w:r>
        <w:r>
          <w:fldChar w:fldCharType="begin"/>
        </w:r>
        <w:r>
          <w:instrText xml:space="preserve"> PAGEREF _Toc7286 \h </w:instrText>
        </w:r>
        <w:r>
          <w:fldChar w:fldCharType="separate"/>
        </w:r>
        <w:r>
          <w:t>23</w:t>
        </w:r>
        <w:r>
          <w:fldChar w:fldCharType="end"/>
        </w:r>
      </w:hyperlink>
    </w:p>
    <w:p>
      <w:pPr>
        <w:pStyle w:val="TOC1"/>
        <w:tabs>
          <w:tab w:val="right" w:leader="dot" w:pos="8306"/>
        </w:tabs>
      </w:pPr>
      <w:hyperlink w:anchor="_Toc1572" w:history="1">
        <w:r>
          <w:rPr>
            <w:rFonts w:ascii="仿宋" w:eastAsia="仿宋" w:hAnsi="仿宋" w:cs="仿宋" w:hint="eastAsia"/>
            <w:lang w:eastAsia="zh-CN"/>
          </w:rPr>
          <w:t>六、饲用生物活性制剂项目土建工程</w:t>
        </w:r>
        <w:r>
          <w:tab/>
        </w:r>
        <w:r>
          <w:fldChar w:fldCharType="begin"/>
        </w:r>
        <w:r>
          <w:instrText xml:space="preserve"> PAGEREF _Toc1572 \h </w:instrText>
        </w:r>
        <w:r>
          <w:fldChar w:fldCharType="separate"/>
        </w:r>
        <w:r>
          <w:t>24</w:t>
        </w:r>
        <w:r>
          <w:fldChar w:fldCharType="end"/>
        </w:r>
      </w:hyperlink>
    </w:p>
    <w:p>
      <w:pPr>
        <w:pStyle w:val="TOC2"/>
        <w:tabs>
          <w:tab w:val="right" w:leader="dot" w:pos="8306"/>
        </w:tabs>
      </w:pPr>
      <w:hyperlink w:anchor="_Toc19240" w:history="1">
        <w:r>
          <w:rPr>
            <w:rFonts w:ascii="仿宋" w:eastAsia="仿宋" w:hAnsi="仿宋" w:cs="仿宋" w:hint="eastAsia"/>
            <w:lang w:eastAsia="zh-CN"/>
          </w:rPr>
          <w:t>(一)、建筑工程设计原则</w:t>
        </w:r>
        <w:r>
          <w:tab/>
        </w:r>
        <w:r>
          <w:fldChar w:fldCharType="begin"/>
        </w:r>
        <w:r>
          <w:instrText xml:space="preserve"> PAGEREF _Toc19240 \h </w:instrText>
        </w:r>
        <w:r>
          <w:fldChar w:fldCharType="separate"/>
        </w:r>
        <w:r>
          <w:t>24</w:t>
        </w:r>
        <w:r>
          <w:fldChar w:fldCharType="end"/>
        </w:r>
      </w:hyperlink>
    </w:p>
    <w:p>
      <w:pPr>
        <w:pStyle w:val="TOC2"/>
        <w:tabs>
          <w:tab w:val="right" w:leader="dot" w:pos="8306"/>
        </w:tabs>
      </w:pPr>
      <w:hyperlink w:anchor="_Toc7075" w:history="1">
        <w:r>
          <w:rPr>
            <w:rFonts w:ascii="仿宋" w:eastAsia="仿宋" w:hAnsi="仿宋" w:cs="仿宋" w:hint="eastAsia"/>
            <w:lang w:eastAsia="zh-CN"/>
          </w:rPr>
          <w:t>(二)、土建工程设计年限及安全等级</w:t>
        </w:r>
        <w:r>
          <w:tab/>
        </w:r>
        <w:r>
          <w:fldChar w:fldCharType="begin"/>
        </w:r>
        <w:r>
          <w:instrText xml:space="preserve"> PAGEREF _Toc7075 \h </w:instrText>
        </w:r>
        <w:r>
          <w:fldChar w:fldCharType="separate"/>
        </w:r>
        <w:r>
          <w:t>25</w:t>
        </w:r>
        <w:r>
          <w:fldChar w:fldCharType="end"/>
        </w:r>
      </w:hyperlink>
    </w:p>
    <w:p>
      <w:pPr>
        <w:pStyle w:val="TOC2"/>
        <w:tabs>
          <w:tab w:val="right" w:leader="dot" w:pos="8306"/>
        </w:tabs>
      </w:pPr>
      <w:hyperlink w:anchor="_Toc6796" w:history="1">
        <w:r>
          <w:rPr>
            <w:rFonts w:ascii="仿宋" w:eastAsia="仿宋" w:hAnsi="仿宋" w:cs="仿宋" w:hint="eastAsia"/>
            <w:lang w:eastAsia="zh-CN"/>
          </w:rPr>
          <w:t>(三)、建筑工程设计总体要求</w:t>
        </w:r>
        <w:r>
          <w:tab/>
        </w:r>
        <w:r>
          <w:fldChar w:fldCharType="begin"/>
        </w:r>
        <w:r>
          <w:instrText xml:space="preserve"> PAGEREF _Toc6796 \h </w:instrText>
        </w:r>
        <w:r>
          <w:fldChar w:fldCharType="separate"/>
        </w:r>
        <w:r>
          <w:t>26</w:t>
        </w:r>
        <w:r>
          <w:fldChar w:fldCharType="end"/>
        </w:r>
      </w:hyperlink>
    </w:p>
    <w:p>
      <w:pPr>
        <w:pStyle w:val="TOC2"/>
        <w:tabs>
          <w:tab w:val="right" w:leader="dot" w:pos="8306"/>
        </w:tabs>
      </w:pPr>
      <w:hyperlink w:anchor="_Toc8176" w:history="1">
        <w:r>
          <w:rPr>
            <w:rFonts w:ascii="仿宋" w:eastAsia="仿宋" w:hAnsi="仿宋" w:cs="仿宋" w:hint="eastAsia"/>
            <w:lang w:eastAsia="zh-CN"/>
          </w:rPr>
          <w:t>(四)、土建工程建设指标</w:t>
        </w:r>
        <w:r>
          <w:tab/>
        </w:r>
        <w:r>
          <w:fldChar w:fldCharType="begin"/>
        </w:r>
        <w:r>
          <w:instrText xml:space="preserve"> PAGEREF _Toc8176 \h </w:instrText>
        </w:r>
        <w:r>
          <w:fldChar w:fldCharType="separate"/>
        </w:r>
        <w:r>
          <w:t>27</w:t>
        </w:r>
        <w:r>
          <w:fldChar w:fldCharType="end"/>
        </w:r>
      </w:hyperlink>
    </w:p>
    <w:p>
      <w:pPr>
        <w:pStyle w:val="TOC1"/>
        <w:tabs>
          <w:tab w:val="right" w:leader="dot" w:pos="8306"/>
        </w:tabs>
      </w:pPr>
      <w:hyperlink w:anchor="_Toc20439" w:history="1">
        <w:r>
          <w:rPr>
            <w:rFonts w:ascii="仿宋" w:eastAsia="仿宋" w:hAnsi="仿宋" w:cs="仿宋" w:hint="eastAsia"/>
            <w:lang w:eastAsia="zh-CN"/>
          </w:rPr>
          <w:t>七、饲用生物活性制剂项目财务管理</w:t>
        </w:r>
        <w:r>
          <w:tab/>
        </w:r>
        <w:r>
          <w:fldChar w:fldCharType="begin"/>
        </w:r>
        <w:r>
          <w:instrText xml:space="preserve"> PAGEREF _Toc20439 \h </w:instrText>
        </w:r>
        <w:r>
          <w:fldChar w:fldCharType="separate"/>
        </w:r>
        <w:r>
          <w:t>27</w:t>
        </w:r>
        <w:r>
          <w:fldChar w:fldCharType="end"/>
        </w:r>
      </w:hyperlink>
    </w:p>
    <w:p>
      <w:pPr>
        <w:pStyle w:val="TOC2"/>
        <w:tabs>
          <w:tab w:val="right" w:leader="dot" w:pos="8306"/>
        </w:tabs>
      </w:pPr>
      <w:hyperlink w:anchor="_Toc27801" w:history="1">
        <w:r>
          <w:rPr>
            <w:rFonts w:ascii="仿宋" w:eastAsia="仿宋" w:hAnsi="仿宋" w:cs="仿宋" w:hint="eastAsia"/>
            <w:lang w:eastAsia="zh-CN"/>
          </w:rPr>
          <w:t>(一)、资金需求大</w:t>
        </w:r>
        <w:r>
          <w:tab/>
        </w:r>
        <w:r>
          <w:fldChar w:fldCharType="begin"/>
        </w:r>
        <w:r>
          <w:instrText xml:space="preserve"> PAGEREF _Toc27801 \h </w:instrText>
        </w:r>
        <w:r>
          <w:fldChar w:fldCharType="separate"/>
        </w:r>
        <w:r>
          <w:t>27</w:t>
        </w:r>
        <w:r>
          <w:fldChar w:fldCharType="end"/>
        </w:r>
      </w:hyperlink>
    </w:p>
    <w:p>
      <w:pPr>
        <w:pStyle w:val="TOC2"/>
        <w:tabs>
          <w:tab w:val="right" w:leader="dot" w:pos="8306"/>
        </w:tabs>
      </w:pPr>
      <w:hyperlink w:anchor="_Toc2787" w:history="1">
        <w:r>
          <w:rPr>
            <w:rFonts w:ascii="仿宋" w:eastAsia="仿宋" w:hAnsi="仿宋" w:cs="仿宋" w:hint="eastAsia"/>
            <w:lang w:eastAsia="zh-CN"/>
          </w:rPr>
          <w:t>(二)、研发周期长</w:t>
        </w:r>
        <w:r>
          <w:tab/>
        </w:r>
        <w:r>
          <w:fldChar w:fldCharType="begin"/>
        </w:r>
        <w:r>
          <w:instrText xml:space="preserve"> PAGEREF _Toc2787 \h </w:instrText>
        </w:r>
        <w:r>
          <w:fldChar w:fldCharType="separate"/>
        </w:r>
        <w:r>
          <w:t>28</w:t>
        </w:r>
        <w:r>
          <w:fldChar w:fldCharType="end"/>
        </w:r>
      </w:hyperlink>
    </w:p>
    <w:p>
      <w:pPr>
        <w:pStyle w:val="TOC2"/>
        <w:tabs>
          <w:tab w:val="right" w:leader="dot" w:pos="8306"/>
        </w:tabs>
      </w:pPr>
      <w:hyperlink w:anchor="_Toc9351" w:history="1">
        <w:r>
          <w:rPr>
            <w:rFonts w:ascii="仿宋" w:eastAsia="仿宋" w:hAnsi="仿宋" w:cs="仿宋" w:hint="eastAsia"/>
            <w:lang w:eastAsia="zh-CN"/>
          </w:rPr>
          <w:t>(三)、市场风险大</w:t>
        </w:r>
        <w:r>
          <w:tab/>
        </w:r>
        <w:r>
          <w:fldChar w:fldCharType="begin"/>
        </w:r>
        <w:r>
          <w:instrText xml:space="preserve"> PAGEREF _Toc9351 \h </w:instrText>
        </w:r>
        <w:r>
          <w:fldChar w:fldCharType="separate"/>
        </w:r>
        <w:r>
          <w:t>30</w:t>
        </w:r>
        <w:r>
          <w:fldChar w:fldCharType="end"/>
        </w:r>
      </w:hyperlink>
    </w:p>
    <w:p>
      <w:pPr>
        <w:pStyle w:val="TOC2"/>
        <w:tabs>
          <w:tab w:val="right" w:leader="dot" w:pos="8306"/>
        </w:tabs>
      </w:pPr>
      <w:hyperlink w:anchor="_Toc17281" w:history="1">
        <w:r>
          <w:rPr>
            <w:rFonts w:ascii="仿宋" w:eastAsia="仿宋" w:hAnsi="仿宋" w:cs="仿宋" w:hint="eastAsia"/>
            <w:lang w:eastAsia="zh-CN"/>
          </w:rPr>
          <w:t>(四)、利润率高</w:t>
        </w:r>
        <w:r>
          <w:tab/>
        </w:r>
        <w:r>
          <w:fldChar w:fldCharType="begin"/>
        </w:r>
        <w:r>
          <w:instrText xml:space="preserve"> PAGEREF _Toc17281 \h </w:instrText>
        </w:r>
        <w:r>
          <w:fldChar w:fldCharType="separate"/>
        </w:r>
        <w:r>
          <w:t>32</w:t>
        </w:r>
        <w:r>
          <w:fldChar w:fldCharType="end"/>
        </w:r>
      </w:hyperlink>
    </w:p>
    <w:p>
      <w:pPr>
        <w:pStyle w:val="TOC1"/>
        <w:tabs>
          <w:tab w:val="right" w:leader="dot" w:pos="8306"/>
        </w:tabs>
      </w:pPr>
      <w:hyperlink w:anchor="_Toc1682" w:history="1">
        <w:r>
          <w:rPr>
            <w:rFonts w:ascii="仿宋" w:eastAsia="仿宋" w:hAnsi="仿宋" w:cs="仿宋" w:hint="eastAsia"/>
            <w:lang w:eastAsia="zh-CN"/>
          </w:rPr>
          <w:t>八、饲用生物活性制剂项目环境影响分析</w:t>
        </w:r>
        <w:r>
          <w:tab/>
        </w:r>
        <w:r>
          <w:fldChar w:fldCharType="begin"/>
        </w:r>
        <w:r>
          <w:instrText xml:space="preserve"> PAGEREF _Toc1682 \h </w:instrText>
        </w:r>
        <w:r>
          <w:fldChar w:fldCharType="separate"/>
        </w:r>
        <w:r>
          <w:t>35</w:t>
        </w:r>
        <w:r>
          <w:fldChar w:fldCharType="end"/>
        </w:r>
      </w:hyperlink>
    </w:p>
    <w:p>
      <w:pPr>
        <w:pStyle w:val="TOC2"/>
        <w:tabs>
          <w:tab w:val="right" w:leader="dot" w:pos="8306"/>
        </w:tabs>
      </w:pPr>
      <w:hyperlink w:anchor="_Toc29263" w:history="1">
        <w:r>
          <w:rPr>
            <w:rFonts w:ascii="仿宋" w:eastAsia="仿宋" w:hAnsi="仿宋" w:cs="仿宋" w:hint="eastAsia"/>
            <w:lang w:eastAsia="zh-CN"/>
          </w:rPr>
          <w:t>(一)、建设区域环境质量现状</w:t>
        </w:r>
        <w:r>
          <w:tab/>
        </w:r>
        <w:r>
          <w:fldChar w:fldCharType="begin"/>
        </w:r>
        <w:r>
          <w:instrText xml:space="preserve"> PAGEREF _Toc29263 \h </w:instrText>
        </w:r>
        <w:r>
          <w:fldChar w:fldCharType="separate"/>
        </w:r>
        <w:r>
          <w:t>35</w:t>
        </w:r>
        <w:r>
          <w:fldChar w:fldCharType="end"/>
        </w:r>
      </w:hyperlink>
    </w:p>
    <w:p>
      <w:pPr>
        <w:pStyle w:val="TOC2"/>
        <w:tabs>
          <w:tab w:val="right" w:leader="dot" w:pos="8306"/>
        </w:tabs>
      </w:pPr>
      <w:hyperlink w:anchor="_Toc4476" w:history="1">
        <w:r>
          <w:rPr>
            <w:rFonts w:ascii="仿宋" w:eastAsia="仿宋" w:hAnsi="仿宋" w:cs="仿宋" w:hint="eastAsia"/>
            <w:lang w:eastAsia="zh-CN"/>
          </w:rPr>
          <w:t>(二)、建设期环境保护</w:t>
        </w:r>
        <w:r>
          <w:tab/>
        </w:r>
        <w:r>
          <w:fldChar w:fldCharType="begin"/>
        </w:r>
        <w:r>
          <w:instrText xml:space="preserve"> PAGEREF _Toc4476 \h </w:instrText>
        </w:r>
        <w:r>
          <w:fldChar w:fldCharType="separate"/>
        </w:r>
        <w:r>
          <w:t>36</w:t>
        </w:r>
        <w:r>
          <w:fldChar w:fldCharType="end"/>
        </w:r>
      </w:hyperlink>
    </w:p>
    <w:p>
      <w:pPr>
        <w:pStyle w:val="TOC2"/>
        <w:tabs>
          <w:tab w:val="right" w:leader="dot" w:pos="8306"/>
        </w:tabs>
      </w:pPr>
      <w:hyperlink w:anchor="_Toc18745" w:history="1">
        <w:r>
          <w:rPr>
            <w:rFonts w:ascii="仿宋" w:eastAsia="仿宋" w:hAnsi="仿宋" w:cs="仿宋" w:hint="eastAsia"/>
            <w:lang w:eastAsia="zh-CN"/>
          </w:rPr>
          <w:t>(三)、运营期环境保护</w:t>
        </w:r>
        <w:r>
          <w:tab/>
        </w:r>
        <w:r>
          <w:fldChar w:fldCharType="begin"/>
        </w:r>
        <w:r>
          <w:instrText xml:space="preserve"> PAGEREF _Toc18745 \h </w:instrText>
        </w:r>
        <w:r>
          <w:fldChar w:fldCharType="separate"/>
        </w:r>
        <w:r>
          <w:t>37</w:t>
        </w:r>
        <w:r>
          <w:fldChar w:fldCharType="end"/>
        </w:r>
      </w:hyperlink>
    </w:p>
    <w:p>
      <w:pPr>
        <w:pStyle w:val="TOC2"/>
        <w:tabs>
          <w:tab w:val="right" w:leader="dot" w:pos="8306"/>
        </w:tabs>
      </w:pPr>
      <w:hyperlink w:anchor="_Toc27882" w:history="1">
        <w:r>
          <w:rPr>
            <w:rFonts w:ascii="仿宋" w:eastAsia="仿宋" w:hAnsi="仿宋" w:cs="仿宋" w:hint="eastAsia"/>
            <w:lang w:eastAsia="zh-CN"/>
          </w:rPr>
          <w:t>(四)、饲用生物活性制剂项目建设对区域经济的影响</w:t>
        </w:r>
        <w:r>
          <w:tab/>
        </w:r>
        <w:r>
          <w:fldChar w:fldCharType="begin"/>
        </w:r>
        <w:r>
          <w:instrText xml:space="preserve"> PAGEREF _Toc27882 \h </w:instrText>
        </w:r>
        <w:r>
          <w:fldChar w:fldCharType="separate"/>
        </w:r>
        <w:r>
          <w:t>39</w:t>
        </w:r>
        <w:r>
          <w:fldChar w:fldCharType="end"/>
        </w:r>
      </w:hyperlink>
    </w:p>
    <w:p>
      <w:pPr>
        <w:pStyle w:val="TOC2"/>
        <w:tabs>
          <w:tab w:val="right" w:leader="dot" w:pos="8306"/>
        </w:tabs>
      </w:pPr>
      <w:hyperlink w:anchor="_Toc16657" w:history="1">
        <w:r>
          <w:rPr>
            <w:rFonts w:ascii="仿宋" w:eastAsia="仿宋" w:hAnsi="仿宋" w:cs="仿宋" w:hint="eastAsia"/>
            <w:lang w:eastAsia="zh-CN"/>
          </w:rPr>
          <w:t>(五)、废弃物处理</w:t>
        </w:r>
        <w:r>
          <w:tab/>
        </w:r>
        <w:r>
          <w:fldChar w:fldCharType="begin"/>
        </w:r>
        <w:r>
          <w:instrText xml:space="preserve"> PAGEREF _Toc16657 \h </w:instrText>
        </w:r>
        <w:r>
          <w:fldChar w:fldCharType="separate"/>
        </w:r>
        <w:r>
          <w:t>41</w:t>
        </w:r>
        <w:r>
          <w:fldChar w:fldCharType="end"/>
        </w:r>
      </w:hyperlink>
    </w:p>
    <w:p>
      <w:pPr>
        <w:pStyle w:val="TOC2"/>
        <w:tabs>
          <w:tab w:val="right" w:leader="dot" w:pos="8306"/>
        </w:tabs>
      </w:pPr>
      <w:hyperlink w:anchor="_Toc26397" w:history="1">
        <w:r>
          <w:rPr>
            <w:rFonts w:ascii="仿宋" w:eastAsia="仿宋" w:hAnsi="仿宋" w:cs="仿宋" w:hint="eastAsia"/>
            <w:lang w:eastAsia="zh-CN"/>
          </w:rPr>
          <w:t>(六)、特殊环境影响分析</w:t>
        </w:r>
        <w:r>
          <w:tab/>
        </w:r>
        <w:r>
          <w:fldChar w:fldCharType="begin"/>
        </w:r>
        <w:r>
          <w:instrText xml:space="preserve"> PAGEREF _Toc26397 \h </w:instrText>
        </w:r>
        <w:r>
          <w:fldChar w:fldCharType="separate"/>
        </w:r>
        <w:r>
          <w:t>42</w:t>
        </w:r>
        <w:r>
          <w:fldChar w:fldCharType="end"/>
        </w:r>
      </w:hyperlink>
    </w:p>
    <w:p>
      <w:pPr>
        <w:pStyle w:val="TOC2"/>
        <w:tabs>
          <w:tab w:val="right" w:leader="dot" w:pos="8306"/>
        </w:tabs>
      </w:pPr>
      <w:hyperlink w:anchor="_Toc11494" w:history="1">
        <w:r>
          <w:rPr>
            <w:rFonts w:ascii="仿宋" w:eastAsia="仿宋" w:hAnsi="仿宋" w:cs="仿宋" w:hint="eastAsia"/>
            <w:lang w:eastAsia="zh-CN"/>
          </w:rPr>
          <w:t>(七)、清洁生产</w:t>
        </w:r>
        <w:r>
          <w:tab/>
        </w:r>
        <w:r>
          <w:fldChar w:fldCharType="begin"/>
        </w:r>
        <w:r>
          <w:instrText xml:space="preserve"> PAGEREF _Toc11494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92" w:history="1">
        <w:r>
          <w:rPr>
            <w:rFonts w:ascii="仿宋" w:eastAsia="仿宋" w:hAnsi="仿宋" w:cs="仿宋" w:hint="eastAsia"/>
            <w:lang w:eastAsia="zh-CN"/>
          </w:rPr>
          <w:t>(八)、环境保护综合评价</w:t>
        </w:r>
        <w:r>
          <w:tab/>
        </w:r>
        <w:r>
          <w:fldChar w:fldCharType="begin"/>
        </w:r>
        <w:r>
          <w:instrText xml:space="preserve"> PAGEREF _Toc5492 \h </w:instrText>
        </w:r>
        <w:r>
          <w:fldChar w:fldCharType="separate"/>
        </w:r>
        <w:r>
          <w:t>44</w:t>
        </w:r>
        <w:r>
          <w:fldChar w:fldCharType="end"/>
        </w:r>
      </w:hyperlink>
    </w:p>
    <w:p>
      <w:pPr>
        <w:pStyle w:val="TOC1"/>
        <w:tabs>
          <w:tab w:val="right" w:leader="dot" w:pos="8306"/>
        </w:tabs>
      </w:pPr>
      <w:hyperlink w:anchor="_Toc18682" w:history="1">
        <w:r>
          <w:rPr>
            <w:rFonts w:ascii="仿宋" w:eastAsia="仿宋" w:hAnsi="仿宋" w:cs="仿宋" w:hint="eastAsia"/>
            <w:lang w:eastAsia="zh-CN"/>
          </w:rPr>
          <w:t>九、饲用生物活性制剂项目社会影响</w:t>
        </w:r>
        <w:r>
          <w:tab/>
        </w:r>
        <w:r>
          <w:fldChar w:fldCharType="begin"/>
        </w:r>
        <w:r>
          <w:instrText xml:space="preserve"> PAGEREF _Toc18682 \h </w:instrText>
        </w:r>
        <w:r>
          <w:fldChar w:fldCharType="separate"/>
        </w:r>
        <w:r>
          <w:t>46</w:t>
        </w:r>
        <w:r>
          <w:fldChar w:fldCharType="end"/>
        </w:r>
      </w:hyperlink>
    </w:p>
    <w:p>
      <w:pPr>
        <w:pStyle w:val="TOC2"/>
        <w:tabs>
          <w:tab w:val="right" w:leader="dot" w:pos="8306"/>
        </w:tabs>
      </w:pPr>
      <w:hyperlink w:anchor="_Toc22018" w:history="1">
        <w:r>
          <w:rPr>
            <w:rFonts w:ascii="仿宋" w:eastAsia="仿宋" w:hAnsi="仿宋" w:cs="仿宋" w:hint="eastAsia"/>
            <w:lang w:eastAsia="zh-CN"/>
          </w:rPr>
          <w:t>(一)、社会责任与义务</w:t>
        </w:r>
        <w:r>
          <w:tab/>
        </w:r>
        <w:r>
          <w:fldChar w:fldCharType="begin"/>
        </w:r>
        <w:r>
          <w:instrText xml:space="preserve"> PAGEREF _Toc22018 \h </w:instrText>
        </w:r>
        <w:r>
          <w:fldChar w:fldCharType="separate"/>
        </w:r>
        <w:r>
          <w:t>46</w:t>
        </w:r>
        <w:r>
          <w:fldChar w:fldCharType="end"/>
        </w:r>
      </w:hyperlink>
    </w:p>
    <w:p>
      <w:pPr>
        <w:pStyle w:val="TOC2"/>
        <w:tabs>
          <w:tab w:val="right" w:leader="dot" w:pos="8306"/>
        </w:tabs>
      </w:pPr>
      <w:hyperlink w:anchor="_Toc10893" w:history="1">
        <w:r>
          <w:rPr>
            <w:rFonts w:ascii="仿宋" w:eastAsia="仿宋" w:hAnsi="仿宋" w:cs="仿宋" w:hint="eastAsia"/>
            <w:lang w:eastAsia="zh-CN"/>
          </w:rPr>
          <w:t>(二)、社会参与与沟通</w:t>
        </w:r>
        <w:r>
          <w:tab/>
        </w:r>
        <w:r>
          <w:fldChar w:fldCharType="begin"/>
        </w:r>
        <w:r>
          <w:instrText xml:space="preserve"> PAGEREF _Toc10893 \h </w:instrText>
        </w:r>
        <w:r>
          <w:fldChar w:fldCharType="separate"/>
        </w:r>
        <w:r>
          <w:t>47</w:t>
        </w:r>
        <w:r>
          <w:fldChar w:fldCharType="end"/>
        </w:r>
      </w:hyperlink>
    </w:p>
    <w:p>
      <w:pPr>
        <w:pStyle w:val="TOC1"/>
        <w:tabs>
          <w:tab w:val="right" w:leader="dot" w:pos="8306"/>
        </w:tabs>
      </w:pPr>
      <w:hyperlink w:anchor="_Toc8885" w:history="1">
        <w:r>
          <w:rPr>
            <w:rFonts w:ascii="仿宋" w:eastAsia="仿宋" w:hAnsi="仿宋" w:cs="仿宋" w:hint="eastAsia"/>
            <w:lang w:eastAsia="zh-CN"/>
          </w:rPr>
          <w:t>十、饲用生物活性制剂项目经营效益</w:t>
        </w:r>
        <w:r>
          <w:tab/>
        </w:r>
        <w:r>
          <w:fldChar w:fldCharType="begin"/>
        </w:r>
        <w:r>
          <w:instrText xml:space="preserve"> PAGEREF _Toc8885 \h </w:instrText>
        </w:r>
        <w:r>
          <w:fldChar w:fldCharType="separate"/>
        </w:r>
        <w:r>
          <w:t>48</w:t>
        </w:r>
        <w:r>
          <w:fldChar w:fldCharType="end"/>
        </w:r>
      </w:hyperlink>
    </w:p>
    <w:p>
      <w:pPr>
        <w:pStyle w:val="TOC2"/>
        <w:tabs>
          <w:tab w:val="right" w:leader="dot" w:pos="8306"/>
        </w:tabs>
      </w:pPr>
      <w:hyperlink w:anchor="_Toc24276" w:history="1">
        <w:r>
          <w:rPr>
            <w:rFonts w:ascii="仿宋" w:eastAsia="仿宋" w:hAnsi="仿宋" w:cs="仿宋" w:hint="eastAsia"/>
            <w:lang w:eastAsia="zh-CN"/>
          </w:rPr>
          <w:t>(一)、经济评价财务测算</w:t>
        </w:r>
        <w:r>
          <w:tab/>
        </w:r>
        <w:r>
          <w:fldChar w:fldCharType="begin"/>
        </w:r>
        <w:r>
          <w:instrText xml:space="preserve"> PAGEREF _Toc24276 \h </w:instrText>
        </w:r>
        <w:r>
          <w:fldChar w:fldCharType="separate"/>
        </w:r>
        <w:r>
          <w:t>48</w:t>
        </w:r>
        <w:r>
          <w:fldChar w:fldCharType="end"/>
        </w:r>
      </w:hyperlink>
    </w:p>
    <w:p>
      <w:pPr>
        <w:pStyle w:val="TOC2"/>
        <w:tabs>
          <w:tab w:val="right" w:leader="dot" w:pos="8306"/>
        </w:tabs>
      </w:pPr>
      <w:hyperlink w:anchor="_Toc27366" w:history="1">
        <w:r>
          <w:rPr>
            <w:rFonts w:ascii="仿宋" w:eastAsia="仿宋" w:hAnsi="仿宋" w:cs="仿宋" w:hint="eastAsia"/>
            <w:lang w:eastAsia="zh-CN"/>
          </w:rPr>
          <w:t>(二)、饲用生物活性制剂项目盈利能力分析</w:t>
        </w:r>
        <w:r>
          <w:tab/>
        </w:r>
        <w:r>
          <w:fldChar w:fldCharType="begin"/>
        </w:r>
        <w:r>
          <w:instrText xml:space="preserve"> PAGEREF _Toc27366 \h </w:instrText>
        </w:r>
        <w:r>
          <w:fldChar w:fldCharType="separate"/>
        </w:r>
        <w:r>
          <w:t>49</w:t>
        </w:r>
        <w:r>
          <w:fldChar w:fldCharType="end"/>
        </w:r>
      </w:hyperlink>
    </w:p>
    <w:p>
      <w:pPr>
        <w:pStyle w:val="TOC1"/>
        <w:tabs>
          <w:tab w:val="right" w:leader="dot" w:pos="8306"/>
        </w:tabs>
      </w:pPr>
      <w:hyperlink w:anchor="_Toc15059" w:history="1">
        <w:r>
          <w:rPr>
            <w:rFonts w:ascii="仿宋" w:eastAsia="仿宋" w:hAnsi="仿宋" w:cs="仿宋" w:hint="eastAsia"/>
            <w:lang w:eastAsia="zh-CN"/>
          </w:rPr>
          <w:t>十一、饲用生物活性制剂项目投资规划</w:t>
        </w:r>
        <w:r>
          <w:tab/>
        </w:r>
        <w:r>
          <w:fldChar w:fldCharType="begin"/>
        </w:r>
        <w:r>
          <w:instrText xml:space="preserve"> PAGEREF _Toc15059 \h </w:instrText>
        </w:r>
        <w:r>
          <w:fldChar w:fldCharType="separate"/>
        </w:r>
        <w:r>
          <w:t>50</w:t>
        </w:r>
        <w:r>
          <w:fldChar w:fldCharType="end"/>
        </w:r>
      </w:hyperlink>
    </w:p>
    <w:p>
      <w:pPr>
        <w:pStyle w:val="TOC2"/>
        <w:tabs>
          <w:tab w:val="right" w:leader="dot" w:pos="8306"/>
        </w:tabs>
      </w:pPr>
      <w:hyperlink w:anchor="_Toc3664" w:history="1">
        <w:r>
          <w:rPr>
            <w:rFonts w:ascii="仿宋" w:eastAsia="仿宋" w:hAnsi="仿宋" w:cs="仿宋" w:hint="eastAsia"/>
            <w:lang w:eastAsia="zh-CN"/>
          </w:rPr>
          <w:t>(一)、饲用生物活性制剂项目总投资估算</w:t>
        </w:r>
        <w:r>
          <w:tab/>
        </w:r>
        <w:r>
          <w:fldChar w:fldCharType="begin"/>
        </w:r>
        <w:r>
          <w:instrText xml:space="preserve"> PAGEREF _Toc3664 \h </w:instrText>
        </w:r>
        <w:r>
          <w:fldChar w:fldCharType="separate"/>
        </w:r>
        <w:r>
          <w:t>50</w:t>
        </w:r>
        <w:r>
          <w:fldChar w:fldCharType="end"/>
        </w:r>
      </w:hyperlink>
    </w:p>
    <w:p>
      <w:pPr>
        <w:pStyle w:val="TOC2"/>
        <w:tabs>
          <w:tab w:val="right" w:leader="dot" w:pos="8306"/>
        </w:tabs>
      </w:pPr>
      <w:hyperlink w:anchor="_Toc11005" w:history="1">
        <w:r>
          <w:rPr>
            <w:rFonts w:ascii="仿宋" w:eastAsia="仿宋" w:hAnsi="仿宋" w:cs="仿宋" w:hint="eastAsia"/>
            <w:lang w:eastAsia="zh-CN"/>
          </w:rPr>
          <w:t>(二)、资金筹措</w:t>
        </w:r>
        <w:r>
          <w:tab/>
        </w:r>
        <w:r>
          <w:fldChar w:fldCharType="begin"/>
        </w:r>
        <w:r>
          <w:instrText xml:space="preserve"> PAGEREF _Toc11005 \h </w:instrText>
        </w:r>
        <w:r>
          <w:fldChar w:fldCharType="separate"/>
        </w:r>
        <w:r>
          <w:t>51</w:t>
        </w:r>
        <w:r>
          <w:fldChar w:fldCharType="end"/>
        </w:r>
      </w:hyperlink>
    </w:p>
    <w:p>
      <w:pPr>
        <w:pStyle w:val="TOC1"/>
        <w:tabs>
          <w:tab w:val="right" w:leader="dot" w:pos="8306"/>
        </w:tabs>
      </w:pPr>
      <w:hyperlink w:anchor="_Toc11446" w:history="1">
        <w:r>
          <w:rPr>
            <w:rFonts w:ascii="仿宋" w:eastAsia="仿宋" w:hAnsi="仿宋" w:cs="仿宋" w:hint="eastAsia"/>
            <w:lang w:eastAsia="zh-CN"/>
          </w:rPr>
          <w:t>十二、饲用生物活性制剂项目创新与研发</w:t>
        </w:r>
        <w:r>
          <w:tab/>
        </w:r>
        <w:r>
          <w:fldChar w:fldCharType="begin"/>
        </w:r>
        <w:r>
          <w:instrText xml:space="preserve"> PAGEREF _Toc11446 \h </w:instrText>
        </w:r>
        <w:r>
          <w:fldChar w:fldCharType="separate"/>
        </w:r>
        <w:r>
          <w:t>52</w:t>
        </w:r>
        <w:r>
          <w:fldChar w:fldCharType="end"/>
        </w:r>
      </w:hyperlink>
    </w:p>
    <w:p>
      <w:pPr>
        <w:pStyle w:val="TOC2"/>
        <w:tabs>
          <w:tab w:val="right" w:leader="dot" w:pos="8306"/>
        </w:tabs>
      </w:pPr>
      <w:hyperlink w:anchor="_Toc2237" w:history="1">
        <w:r>
          <w:rPr>
            <w:rFonts w:ascii="仿宋" w:eastAsia="仿宋" w:hAnsi="仿宋" w:cs="仿宋" w:hint="eastAsia"/>
            <w:lang w:eastAsia="zh-CN"/>
          </w:rPr>
          <w:t>(一)、创新策略与方向</w:t>
        </w:r>
        <w:r>
          <w:tab/>
        </w:r>
        <w:r>
          <w:fldChar w:fldCharType="begin"/>
        </w:r>
        <w:r>
          <w:instrText xml:space="preserve"> PAGEREF _Toc2237 \h </w:instrText>
        </w:r>
        <w:r>
          <w:fldChar w:fldCharType="separate"/>
        </w:r>
        <w:r>
          <w:t>52</w:t>
        </w:r>
        <w:r>
          <w:fldChar w:fldCharType="end"/>
        </w:r>
      </w:hyperlink>
    </w:p>
    <w:p>
      <w:pPr>
        <w:pStyle w:val="TOC2"/>
        <w:tabs>
          <w:tab w:val="right" w:leader="dot" w:pos="8306"/>
        </w:tabs>
      </w:pPr>
      <w:hyperlink w:anchor="_Toc22466" w:history="1">
        <w:r>
          <w:rPr>
            <w:rFonts w:ascii="仿宋" w:eastAsia="仿宋" w:hAnsi="仿宋" w:cs="仿宋" w:hint="eastAsia"/>
            <w:lang w:eastAsia="zh-CN"/>
          </w:rPr>
          <w:t>(二)、研发规划与投入</w:t>
        </w:r>
        <w:r>
          <w:tab/>
        </w:r>
        <w:r>
          <w:fldChar w:fldCharType="begin"/>
        </w:r>
        <w:r>
          <w:instrText xml:space="preserve"> PAGEREF _Toc22466 \h </w:instrText>
        </w:r>
        <w:r>
          <w:fldChar w:fldCharType="separate"/>
        </w:r>
        <w:r>
          <w:t>53</w:t>
        </w:r>
        <w:r>
          <w:fldChar w:fldCharType="end"/>
        </w:r>
      </w:hyperlink>
    </w:p>
    <w:p>
      <w:pPr>
        <w:pStyle w:val="TOC1"/>
        <w:tabs>
          <w:tab w:val="right" w:leader="dot" w:pos="8306"/>
        </w:tabs>
      </w:pPr>
      <w:hyperlink w:anchor="_Toc27989" w:history="1">
        <w:r>
          <w:rPr>
            <w:rFonts w:ascii="仿宋" w:eastAsia="仿宋" w:hAnsi="仿宋" w:cs="仿宋" w:hint="eastAsia"/>
            <w:lang w:eastAsia="zh-CN"/>
          </w:rPr>
          <w:t>十三、利益相关者分析与沟通计划</w:t>
        </w:r>
        <w:r>
          <w:tab/>
        </w:r>
        <w:r>
          <w:fldChar w:fldCharType="begin"/>
        </w:r>
        <w:r>
          <w:instrText xml:space="preserve"> PAGEREF _Toc27989 \h </w:instrText>
        </w:r>
        <w:r>
          <w:fldChar w:fldCharType="separate"/>
        </w:r>
        <w:r>
          <w:t>55</w:t>
        </w:r>
        <w:r>
          <w:fldChar w:fldCharType="end"/>
        </w:r>
      </w:hyperlink>
    </w:p>
    <w:p>
      <w:pPr>
        <w:pStyle w:val="TOC2"/>
        <w:tabs>
          <w:tab w:val="right" w:leader="dot" w:pos="8306"/>
        </w:tabs>
      </w:pPr>
      <w:hyperlink w:anchor="_Toc24808" w:history="1">
        <w:r>
          <w:rPr>
            <w:rFonts w:ascii="仿宋" w:eastAsia="仿宋" w:hAnsi="仿宋" w:cs="仿宋" w:hint="eastAsia"/>
            <w:lang w:eastAsia="zh-CN"/>
          </w:rPr>
          <w:t>(一)、利益相关者分析</w:t>
        </w:r>
        <w:r>
          <w:tab/>
        </w:r>
        <w:r>
          <w:fldChar w:fldCharType="begin"/>
        </w:r>
        <w:r>
          <w:instrText xml:space="preserve"> PAGEREF _Toc24808 \h </w:instrText>
        </w:r>
        <w:r>
          <w:fldChar w:fldCharType="separate"/>
        </w:r>
        <w:r>
          <w:t>55</w:t>
        </w:r>
        <w:r>
          <w:fldChar w:fldCharType="end"/>
        </w:r>
      </w:hyperlink>
    </w:p>
    <w:p>
      <w:pPr>
        <w:pStyle w:val="TOC2"/>
        <w:tabs>
          <w:tab w:val="right" w:leader="dot" w:pos="8306"/>
        </w:tabs>
      </w:pPr>
      <w:hyperlink w:anchor="_Toc29883" w:history="1">
        <w:r>
          <w:rPr>
            <w:rFonts w:ascii="仿宋" w:eastAsia="仿宋" w:hAnsi="仿宋" w:cs="仿宋" w:hint="eastAsia"/>
            <w:lang w:eastAsia="zh-CN"/>
          </w:rPr>
          <w:t>(二)、沟通计划</w:t>
        </w:r>
        <w:r>
          <w:tab/>
        </w:r>
        <w:r>
          <w:fldChar w:fldCharType="begin"/>
        </w:r>
        <w:r>
          <w:instrText xml:space="preserve"> PAGEREF _Toc29883 \h </w:instrText>
        </w:r>
        <w:r>
          <w:fldChar w:fldCharType="separate"/>
        </w:r>
        <w:r>
          <w:t>56</w:t>
        </w:r>
        <w:r>
          <w:fldChar w:fldCharType="end"/>
        </w:r>
      </w:hyperlink>
    </w:p>
    <w:p>
      <w:pPr>
        <w:pStyle w:val="TOC1"/>
        <w:tabs>
          <w:tab w:val="right" w:leader="dot" w:pos="8306"/>
        </w:tabs>
      </w:pPr>
      <w:hyperlink w:anchor="_Toc2895" w:history="1">
        <w:r>
          <w:rPr>
            <w:rFonts w:ascii="仿宋" w:eastAsia="仿宋" w:hAnsi="仿宋" w:cs="仿宋" w:hint="eastAsia"/>
            <w:lang w:eastAsia="zh-CN"/>
          </w:rPr>
          <w:t>十四、营销与推广策略</w:t>
        </w:r>
        <w:r>
          <w:tab/>
        </w:r>
        <w:r>
          <w:fldChar w:fldCharType="begin"/>
        </w:r>
        <w:r>
          <w:instrText xml:space="preserve"> PAGEREF _Toc2895 \h </w:instrText>
        </w:r>
        <w:r>
          <w:fldChar w:fldCharType="separate"/>
        </w:r>
        <w:r>
          <w:t>57</w:t>
        </w:r>
        <w:r>
          <w:fldChar w:fldCharType="end"/>
        </w:r>
      </w:hyperlink>
    </w:p>
    <w:p>
      <w:pPr>
        <w:pStyle w:val="TOC2"/>
        <w:tabs>
          <w:tab w:val="right" w:leader="dot" w:pos="8306"/>
        </w:tabs>
      </w:pPr>
      <w:hyperlink w:anchor="_Toc14426" w:history="1">
        <w:r>
          <w:rPr>
            <w:rFonts w:ascii="仿宋" w:eastAsia="仿宋" w:hAnsi="仿宋" w:cs="仿宋" w:hint="eastAsia"/>
            <w:lang w:eastAsia="zh-CN"/>
          </w:rPr>
          <w:t>(一)、产品/服务定位与特点</w:t>
        </w:r>
        <w:r>
          <w:tab/>
        </w:r>
        <w:r>
          <w:fldChar w:fldCharType="begin"/>
        </w:r>
        <w:r>
          <w:instrText xml:space="preserve"> PAGEREF _Toc14426 \h </w:instrText>
        </w:r>
        <w:r>
          <w:fldChar w:fldCharType="separate"/>
        </w:r>
        <w:r>
          <w:t>57</w:t>
        </w:r>
        <w:r>
          <w:fldChar w:fldCharType="end"/>
        </w:r>
      </w:hyperlink>
    </w:p>
    <w:p>
      <w:pPr>
        <w:pStyle w:val="TOC2"/>
        <w:tabs>
          <w:tab w:val="right" w:leader="dot" w:pos="8306"/>
        </w:tabs>
      </w:pPr>
      <w:hyperlink w:anchor="_Toc27150" w:history="1">
        <w:r>
          <w:rPr>
            <w:rFonts w:ascii="仿宋" w:eastAsia="仿宋" w:hAnsi="仿宋" w:cs="仿宋" w:hint="eastAsia"/>
            <w:lang w:eastAsia="zh-CN"/>
          </w:rPr>
          <w:t>(二)、市场定位与竞争分析</w:t>
        </w:r>
        <w:r>
          <w:tab/>
        </w:r>
        <w:r>
          <w:fldChar w:fldCharType="begin"/>
        </w:r>
        <w:r>
          <w:instrText xml:space="preserve"> PAGEREF _Toc27150 \h </w:instrText>
        </w:r>
        <w:r>
          <w:fldChar w:fldCharType="separate"/>
        </w:r>
        <w:r>
          <w:t>59</w:t>
        </w:r>
        <w:r>
          <w:fldChar w:fldCharType="end"/>
        </w:r>
      </w:hyperlink>
    </w:p>
    <w:p>
      <w:pPr>
        <w:pStyle w:val="TOC2"/>
        <w:tabs>
          <w:tab w:val="right" w:leader="dot" w:pos="8306"/>
        </w:tabs>
      </w:pPr>
      <w:hyperlink w:anchor="_Toc18661" w:history="1">
        <w:r>
          <w:rPr>
            <w:rFonts w:ascii="仿宋" w:eastAsia="仿宋" w:hAnsi="仿宋" w:cs="仿宋" w:hint="eastAsia"/>
            <w:lang w:eastAsia="zh-CN"/>
          </w:rPr>
          <w:t>(三)、营销渠道与策略</w:t>
        </w:r>
        <w:r>
          <w:tab/>
        </w:r>
        <w:r>
          <w:fldChar w:fldCharType="begin"/>
        </w:r>
        <w:r>
          <w:instrText xml:space="preserve"> PAGEREF _Toc18661 \h </w:instrText>
        </w:r>
        <w:r>
          <w:fldChar w:fldCharType="separate"/>
        </w:r>
        <w:r>
          <w:t>60</w:t>
        </w:r>
        <w:r>
          <w:fldChar w:fldCharType="end"/>
        </w:r>
      </w:hyperlink>
    </w:p>
    <w:p>
      <w:pPr>
        <w:pStyle w:val="TOC2"/>
        <w:tabs>
          <w:tab w:val="right" w:leader="dot" w:pos="8306"/>
        </w:tabs>
      </w:pPr>
      <w:hyperlink w:anchor="_Toc13628" w:history="1">
        <w:r>
          <w:rPr>
            <w:rFonts w:ascii="仿宋" w:eastAsia="仿宋" w:hAnsi="仿宋" w:cs="仿宋" w:hint="eastAsia"/>
            <w:lang w:eastAsia="zh-CN"/>
          </w:rPr>
          <w:t>(四)、推广与宣传活动</w:t>
        </w:r>
        <w:r>
          <w:tab/>
        </w:r>
        <w:r>
          <w:fldChar w:fldCharType="begin"/>
        </w:r>
        <w:r>
          <w:instrText xml:space="preserve"> PAGEREF _Toc13628 \h </w:instrText>
        </w:r>
        <w:r>
          <w:fldChar w:fldCharType="separate"/>
        </w:r>
        <w:r>
          <w:t>61</w:t>
        </w:r>
        <w:r>
          <w:fldChar w:fldCharType="end"/>
        </w:r>
      </w:hyperlink>
    </w:p>
    <w:p>
      <w:pPr>
        <w:pStyle w:val="TOC1"/>
        <w:tabs>
          <w:tab w:val="right" w:leader="dot" w:pos="8306"/>
        </w:tabs>
      </w:pPr>
      <w:hyperlink w:anchor="_Toc26514" w:history="1">
        <w:r>
          <w:rPr>
            <w:rFonts w:ascii="仿宋" w:eastAsia="仿宋" w:hAnsi="仿宋" w:cs="仿宋" w:hint="eastAsia"/>
            <w:lang w:eastAsia="zh-CN"/>
          </w:rPr>
          <w:t>十五、饲用生物活性制剂项目实施保障措施</w:t>
        </w:r>
        <w:r>
          <w:tab/>
        </w:r>
        <w:r>
          <w:fldChar w:fldCharType="begin"/>
        </w:r>
        <w:r>
          <w:instrText xml:space="preserve"> PAGEREF _Toc26514 \h </w:instrText>
        </w:r>
        <w:r>
          <w:fldChar w:fldCharType="separate"/>
        </w:r>
        <w:r>
          <w:t>66</w:t>
        </w:r>
        <w:r>
          <w:fldChar w:fldCharType="end"/>
        </w:r>
      </w:hyperlink>
    </w:p>
    <w:p>
      <w:pPr>
        <w:pStyle w:val="TOC2"/>
        <w:tabs>
          <w:tab w:val="right" w:leader="dot" w:pos="8306"/>
        </w:tabs>
      </w:pPr>
      <w:hyperlink w:anchor="_Toc29867" w:history="1">
        <w:r>
          <w:rPr>
            <w:rFonts w:ascii="仿宋" w:eastAsia="仿宋" w:hAnsi="仿宋" w:cs="仿宋" w:hint="eastAsia"/>
            <w:lang w:eastAsia="zh-CN"/>
          </w:rPr>
          <w:t>(一)、饲用生物活性制剂项目实施保障机制</w:t>
        </w:r>
        <w:r>
          <w:tab/>
        </w:r>
        <w:r>
          <w:fldChar w:fldCharType="begin"/>
        </w:r>
        <w:r>
          <w:instrText xml:space="preserve"> PAGEREF _Toc29867 \h </w:instrText>
        </w:r>
        <w:r>
          <w:fldChar w:fldCharType="separate"/>
        </w:r>
        <w:r>
          <w:t>66</w:t>
        </w:r>
        <w:r>
          <w:fldChar w:fldCharType="end"/>
        </w:r>
      </w:hyperlink>
    </w:p>
    <w:p>
      <w:pPr>
        <w:pStyle w:val="TOC2"/>
        <w:tabs>
          <w:tab w:val="right" w:leader="dot" w:pos="8306"/>
        </w:tabs>
      </w:pPr>
      <w:hyperlink w:anchor="_Toc644" w:history="1">
        <w:r>
          <w:rPr>
            <w:rFonts w:ascii="仿宋" w:eastAsia="仿宋" w:hAnsi="仿宋" w:cs="仿宋" w:hint="eastAsia"/>
            <w:lang w:eastAsia="zh-CN"/>
          </w:rPr>
          <w:t>(二)、饲用生物活性制剂项目法律合规要求</w:t>
        </w:r>
        <w:r>
          <w:tab/>
        </w:r>
        <w:r>
          <w:fldChar w:fldCharType="begin"/>
        </w:r>
        <w:r>
          <w:instrText xml:space="preserve"> PAGEREF _Toc644 \h </w:instrText>
        </w:r>
        <w:r>
          <w:fldChar w:fldCharType="separate"/>
        </w:r>
        <w:r>
          <w:t>70</w:t>
        </w:r>
        <w:r>
          <w:fldChar w:fldCharType="end"/>
        </w:r>
      </w:hyperlink>
    </w:p>
    <w:p>
      <w:pPr>
        <w:pStyle w:val="TOC2"/>
        <w:tabs>
          <w:tab w:val="right" w:leader="dot" w:pos="8306"/>
        </w:tabs>
      </w:pPr>
      <w:hyperlink w:anchor="_Toc5439" w:history="1">
        <w:r>
          <w:rPr>
            <w:rFonts w:ascii="仿宋" w:eastAsia="仿宋" w:hAnsi="仿宋" w:cs="仿宋" w:hint="eastAsia"/>
            <w:lang w:eastAsia="zh-CN"/>
          </w:rPr>
          <w:t>(三)、饲用生物活性制剂项目合同管理与法律事务</w:t>
        </w:r>
        <w:r>
          <w:tab/>
        </w:r>
        <w:r>
          <w:fldChar w:fldCharType="begin"/>
        </w:r>
        <w:r>
          <w:instrText xml:space="preserve"> PAGEREF _Toc5439 \h </w:instrText>
        </w:r>
        <w:r>
          <w:fldChar w:fldCharType="separate"/>
        </w:r>
        <w:r>
          <w:t>75</w:t>
        </w:r>
        <w:r>
          <w:fldChar w:fldCharType="end"/>
        </w:r>
      </w:hyperlink>
    </w:p>
    <w:p>
      <w:pPr>
        <w:pStyle w:val="TOC2"/>
        <w:tabs>
          <w:tab w:val="right" w:leader="dot" w:pos="8306"/>
        </w:tabs>
      </w:pPr>
      <w:hyperlink w:anchor="_Toc21802" w:history="1">
        <w:r>
          <w:rPr>
            <w:rFonts w:ascii="仿宋" w:eastAsia="仿宋" w:hAnsi="仿宋" w:cs="仿宋" w:hint="eastAsia"/>
            <w:lang w:eastAsia="zh-CN"/>
          </w:rPr>
          <w:t>(四)、饲用生物活性制剂项目知识产权保护策略</w:t>
        </w:r>
        <w:r>
          <w:tab/>
        </w:r>
        <w:r>
          <w:fldChar w:fldCharType="begin"/>
        </w:r>
        <w:r>
          <w:instrText xml:space="preserve"> PAGEREF _Toc21802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0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62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技术管理特点体现在其创新导向。通过引入最先进的技术趋势和解决方案，饲用生物活性制剂项目致力于提升科技含量、提高质量和效率水平。这意味着我们将采用最新的工具和方法，确保饲用生物活性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饲用生物活性制剂项目技术管理的显著特征。通过整合不同领域的技术资源，我们实现了跨学科的协同工作。这有助于优化技术架构，提高整体效能。此外，整合性策略还促进了不同技术团队之间的紧密沟通和高效合作，确保饲用生物活性制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饲用生物活性制剂项目所采用的技术。通过不断优化技术方案，饲用生物活性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饲用生物活性制剂项目团队将在饲用生物活性制剂项目初期识别可能的技术风险，并采取相应的预防和应对措施。通过建立健全的风险评估机制，饲用生物活性制剂项目能够在实施过程中及时发现并解决潜在的技术问题，保障饲用生物活性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饲用生物活性制剂项目中，技术将成为饲用生物活性制剂项目成功的有力支持。这一深度剖析揭示了技术管理在饲用生物活性制剂项目实施中的关键作用，为饲用生物活性制剂项目的技术基础奠定了坚实的基础。</w:t>
      </w:r>
    </w:p>
    <w:p>
      <w:pPr>
        <w:pStyle w:val="Heading2"/>
        <w:ind w:firstLine="560" w:firstLineChars="200"/>
        <w:rPr>
          <w:rFonts w:ascii="仿宋" w:eastAsia="仿宋" w:hAnsi="仿宋" w:cs="仿宋" w:hint="eastAsia"/>
          <w:sz w:val="28"/>
          <w:lang w:eastAsia="zh-CN"/>
        </w:rPr>
      </w:pPr>
      <w:bookmarkStart w:id="4" w:name="_Toc13233"/>
      <w:r>
        <w:rPr>
          <w:rFonts w:ascii="仿宋" w:eastAsia="仿宋" w:hAnsi="仿宋" w:cs="仿宋" w:hint="eastAsia"/>
          <w:sz w:val="28"/>
          <w:lang w:eastAsia="zh-CN"/>
        </w:rPr>
        <w:t>(二)、饲用生物活性制剂项目工艺技术设计方案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饲用生物活性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饲用生物活性制剂项目将严格按照相关行业规范要求进行组织。通过有效控制产品质量，饲用生物活性制剂项目将致力于为顾客提供优质的饲用生物活性制剂项目产品和良好的服务。这体现了饲用生物活性制剂项目对于生产活动合规性和质量标准的高度重视，为饲用生物活性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饲用生物活性制剂项目注重生态效益和清洁生产原则。饲用生物活性制剂项目建设将紧密结合地方特色经济发展，与社会经济发展规划和区域环境保护规划方案相协调一致。通过与当地区域自然生态系统的结合，饲用生物活性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饲用生物活性制剂项目产品具有多样化的客户需求和个性化的特点。因此，饲用生物活性制剂项目产品规格品种多样，且单批生产数量较小。为满足这一特点，饲用生物活性制剂项目承办单位将建设先进的柔性制造生产线。通过广泛应用柔性制造技术，饲用生物活性制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饲用生物活性制剂项目采用的技术具有较高的技术含量和自动化水平，处于国内先进水平。这一技术选用不仅体现了对生产效率、质量和环境友好性的高标准要求，同时为饲用生物活性制剂项目的可持续发展奠定了坚实的基础。</w:t>
      </w:r>
    </w:p>
    <w:p>
      <w:pPr>
        <w:pStyle w:val="Heading2"/>
        <w:ind w:firstLine="560" w:firstLineChars="200"/>
        <w:rPr>
          <w:rFonts w:ascii="仿宋" w:eastAsia="仿宋" w:hAnsi="仿宋" w:cs="仿宋" w:hint="eastAsia"/>
          <w:sz w:val="28"/>
          <w:lang w:eastAsia="zh-CN"/>
        </w:rPr>
      </w:pPr>
      <w:bookmarkStart w:id="5" w:name="_Toc99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为确保饲用生物活性制剂项目的高效生产和技术实施，我们制定了一套精心设计的设备选型方案，以满足饲用生物活性制剂项目生产、质量和环保的要求。该方案的主要特点如下：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饲用生物活性制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针对饲用生物活性制剂项目产品的多样性和小批量生产的特点，我们将建设柔性制造生产线。通过在设备选型中考虑柔性制造技术，可以灵活应对不同产品规格和生产需求，实现生产线的高度灵活性和适应性。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346"/>
      <w:r>
        <w:rPr>
          <w:rFonts w:ascii="仿宋" w:eastAsia="仿宋" w:hAnsi="仿宋" w:cs="仿宋" w:hint="eastAsia"/>
          <w:sz w:val="28"/>
          <w:lang w:eastAsia="zh-CN"/>
        </w:rPr>
        <w:t>二、饲用生物活性制剂项目建设单位说明</w:t>
      </w:r>
      <w:bookmarkEnd w:id="6"/>
    </w:p>
    <w:p>
      <w:pPr>
        <w:pStyle w:val="Heading2"/>
        <w:rPr>
          <w:rFonts w:ascii="仿宋" w:eastAsia="仿宋" w:hAnsi="仿宋" w:cs="仿宋" w:hint="eastAsia"/>
          <w:lang w:eastAsia="zh-CN"/>
        </w:rPr>
      </w:pPr>
      <w:bookmarkStart w:id="7" w:name="_Toc9004"/>
      <w:r>
        <w:rPr>
          <w:rFonts w:ascii="仿宋" w:eastAsia="仿宋" w:hAnsi="仿宋" w:cs="仿宋" w:hint="eastAsia"/>
          <w:lang w:eastAsia="zh-CN"/>
        </w:rPr>
        <w:t>(一)、饲用生物活性制剂项目承办单位基本情况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204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饲用生物活性制剂项目承办单位的XXXX，我们着眼于实现可持续的经济效益。通过技术创新和解决方案的提供，公司预计在饲用生物活性制剂项目执行期间将获得可观的收入增长。这一收入来源主要包括饲用生物活性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同时，我们注重成本控制和效率提升，以确保饲用生物活性制剂项目的可持续盈利。透过精细的管理和资源优化，公司期望实现饲用生物活性制剂项目利润最大化。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饲用生物活性制剂项目实施进行全面的投资评估，包括饲用生物活性制剂项目启动阶段的资金投入和后续运营成本。通过对饲用生物活性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饲用生物活性制剂项目实施过程中具备足够的资金流动性，公司将进行详尽的现金流分析。这包括资金需求的合理预测、饲用生物活性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721"/>
      <w:r>
        <w:rPr>
          <w:rFonts w:ascii="仿宋" w:eastAsia="仿宋" w:hAnsi="仿宋" w:cs="仿宋" w:hint="eastAsia"/>
          <w:sz w:val="28"/>
          <w:lang w:eastAsia="zh-CN"/>
        </w:rPr>
        <w:t>三、饲用生物活性制剂项目选址可行性分析</w:t>
      </w:r>
      <w:bookmarkEnd w:id="9"/>
    </w:p>
    <w:p>
      <w:pPr>
        <w:pStyle w:val="Heading2"/>
        <w:rPr>
          <w:rFonts w:ascii="仿宋" w:eastAsia="仿宋" w:hAnsi="仿宋" w:cs="仿宋" w:hint="eastAsia"/>
          <w:lang w:eastAsia="zh-CN"/>
        </w:rPr>
      </w:pPr>
      <w:bookmarkStart w:id="10" w:name="_Toc3903"/>
      <w:r>
        <w:rPr>
          <w:rFonts w:ascii="仿宋" w:eastAsia="仿宋" w:hAnsi="仿宋" w:cs="仿宋" w:hint="eastAsia"/>
          <w:lang w:eastAsia="zh-CN"/>
        </w:rPr>
        <w:t>(一)、饲用生物活性制剂项目选址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该饲用生物活性制剂项目选址位于XX省XX市XX区XXX街道</w:t>
      </w:r>
    </w:p>
    <w:p>
      <w:pPr>
        <w:pStyle w:val="Heading2"/>
        <w:ind w:firstLine="560" w:firstLineChars="200"/>
        <w:rPr>
          <w:rFonts w:ascii="仿宋" w:eastAsia="仿宋" w:hAnsi="仿宋" w:cs="仿宋" w:hint="eastAsia"/>
          <w:sz w:val="28"/>
          <w:lang w:eastAsia="zh-CN"/>
        </w:rPr>
      </w:pPr>
      <w:bookmarkStart w:id="11" w:name="_Toc944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饲用生物活性制剂项目的征地面积将根据饲用生物活性制剂项目的实际规模和需求进行精确规划。具体面积XXX平方米，旨在确保饲用生物活性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净用地面积是在征地面积基础上去除不可利用面积后的实际可开发用地。具体面积XXX平方米，考虑到环保、交通、安全等多方面因素，以确保饲用生物活性制剂项目在整体利用效率上达到最优。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饲用生物活性制剂项目计划建设的建筑总规模具体面积XXX平方米。这一规模的确定综合考虑了饲用生物活性制剂项目的性质、规模，以及城市规划的相关要求，确保建筑布局与周边环境协调一致。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绿地率是饲用生物活性制剂项目用地中被规划为绿地的比例。具体面积XXX平方米，旨在通过合理规划绿地，改善饲用生物活性制剂项目周边环境，提升居民生活质量，并符合城市整体绿化规划。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容积率是用地上可以建设的建筑总体积与用地面积之比。具体面积XXX，通过合理的容积率规划，确保饲用生物活性制剂项目建筑规模与周边环境和谐共生。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饲用生物活性制剂项目选址与当地城市规划相一致，具体面积XXX平方米。通过与城市规划部门深入沟通，确保饲用生物活性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饲用生物活性制剂项目选址符合当地产业政策，具体面积XXX平方米。这包括饲用生物活性制剂项目对当地经济的促进作用，以及对相关产业的带动效应，确保饲用生物活性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用地总体要求必须符合环保和可持续发展的原则，具体面积XXX平方米。通过采用绿色建筑设计、节能减排等措施，确保饲用生物活性制剂项目在建设和运营过程中对环境的影响最小化，达到可持续发展的要求。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确保饲用生物活性制剂项目选址具备必要的公共设施配套，具体面积XXX平方米。这包括交通便利性、教育、医疗等基础设施，以提高居民生活品质，使得饲用生物活性制剂项目选址更具吸引力。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考虑用地总体要求对当地社会稳定性的影响，具体面积XXX平方米。通过深入了解当地社区反馈，确保饲用生物活性制剂项目的选址和建设过程对当地社会和谐稳定产生积极作用。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饲用生物活性制剂项目选址不仅符合法规和规划，还在实际操作中具有可行性。这一全面规划将为饲用生物活性制剂项目的成功实施提供坚实的基础，确保饲用生物活性制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182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饲用生物活性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饲用生物活性制剂项目的设备规划和空间设计中，我们将采取灵活设备布局的措施。设备布局将根据实际需求进行灵活设计，避免不必要的浪费。通过合理规划设备摆放位置，我们将提高设备的利用率，减少设备间距，以确保饲用生物活性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饲用生物活性制剂项目内部引入共享设施的概念，例如共享会议室、办公区等。通过这种方式，我们可以减少对资源的重复建设，提高资源共享效率，从而减小饲用生物活性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25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饲用生物活性制剂项目的总图布置中，我们将不同功能区域进行明确的规划，以最大程度满足饲用生物活性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40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饲用生物活性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饲用生物活性制剂项目对环境的影响是综合评价的重要因素之一。我们将详细考虑选址周边的自然环境、生态保护区、水源地等情况，确保饲用生物活性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对选址的评价还需充分考虑当地政府的产业政策和法规。我们将详细了解饲用生物活性制剂项目所在地的相关政策，确保饲用生物活性制剂项目的规划和运营与当地法规相符，降低不必要的法律风险。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考虑到社会稳定性对企业运营的重要性，我们将评估选址地区的社会安全情况、劳工关系、社区反馈等方面，以确保饲用生物活性制剂项目的建设和运营不会受到社会稳定性的负面影响。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最后，我们将综合考虑用地成本，包括土地购置费用、土地开发成本等。通过对用地成本的详细评估，我们能够做出更为精确的经济效益分析，为饲用生物活性制剂项目的投资决策提供有力支持。</w:t>
      </w:r>
    </w:p>
    <w:p>
      <w:pPr>
        <w:pStyle w:val="Heading1"/>
        <w:ind w:firstLine="560" w:firstLineChars="200"/>
        <w:rPr>
          <w:rFonts w:ascii="仿宋" w:eastAsia="仿宋" w:hAnsi="仿宋" w:cs="仿宋" w:hint="eastAsia"/>
          <w:sz w:val="28"/>
          <w:lang w:eastAsia="zh-CN"/>
        </w:rPr>
      </w:pPr>
      <w:bookmarkStart w:id="15" w:name="_Toc1736"/>
      <w:r>
        <w:rPr>
          <w:rFonts w:ascii="仿宋" w:eastAsia="仿宋" w:hAnsi="仿宋" w:cs="仿宋" w:hint="eastAsia"/>
          <w:sz w:val="28"/>
          <w:lang w:eastAsia="zh-CN"/>
        </w:rPr>
        <w:t>四、饲用生物活性制剂项目概论</w:t>
      </w:r>
      <w:bookmarkEnd w:id="15"/>
    </w:p>
    <w:p>
      <w:pPr>
        <w:pStyle w:val="Heading2"/>
        <w:rPr>
          <w:rFonts w:ascii="仿宋" w:eastAsia="仿宋" w:hAnsi="仿宋" w:cs="仿宋" w:hint="eastAsia"/>
          <w:lang w:eastAsia="zh-CN"/>
        </w:rPr>
      </w:pPr>
      <w:bookmarkStart w:id="16" w:name="_Toc11384"/>
      <w:r>
        <w:rPr>
          <w:rFonts w:ascii="仿宋" w:eastAsia="仿宋" w:hAnsi="仿宋" w:cs="仿宋" w:hint="eastAsia"/>
          <w:lang w:eastAsia="zh-CN"/>
        </w:rPr>
        <w:t>(一)、饲用生物活性制剂项目概况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起源追溯至对市场的深入洞察。市场的不断演变与变革为饲用生物活性制剂项目提供了难得的机遇。当前市场存在的需求缺口和变革的大环境共同构成了饲用生物活性制剂项目的背景。这个饲用生物活性制剂项目旨在充分利用市场机遇，填补行业中尚未满足的需求，为客户提供全新的解决方案。市场的变革和需求的增长使得这个饲用生物活性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饲用生物活性制剂项目名称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正式命名为饲用生物活性制剂。这个名称不仅仅是一个标识，更代表了饲用生物活性制剂项目的核心理念和愿景。它蕴含着饲用生物活性制剂项目所要解决问题的关键字，具有强烈的表达和辨识度，为饲用生物活性制剂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饲用生物活性制剂项目目标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核心目标是提供一种全新、高效的解决方案，满足客户日益增长的需求。饲用生物活性制剂项目追求的不仅仅是满足市场需求，更是在市场中获得卓越的竞争优势。通过不断提升产品或服务的质量和创新水平，饲用生物活性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饲用生物活性制剂项目范围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全面涵盖了产品研发、制造、市场推广和售后服务，确保从产品设计到最终用户体验的全方位关注。这一全面的饲用生物活性制剂项目范围是为了确保饲用生物活性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饲用生物活性制剂项目时间表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饲用生物活性制剂项目计划在未来18个月内完成，包括研发、测试、市场试点和正式推出等不同阶段。这个时间表的合理设计是为了确保饲用生物活性制剂项目各个阶段的顺利推进，以便按时交付高质量的成果。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饲用生物活性制剂项目预算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总预算估算为XX百万美元，主要分配在研发、市场推广、人员培训和运营等方面。这一充足的预算为饲用生物活性制剂项目提供了充足的资源，确保饲用生物活性制剂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饲用生物活性制剂项目风险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可能面临的风险包括市场接受度低、技术难题、竞争激烈等。饲用生物活性制剂项目团队已经制定了相应的风险应对计划，通过前瞻性的风险管理，确保饲用生物活性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饲用生物活性制剂项目团队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饲用生物活性制剂项目汇聚了一支经验丰富、多领域专业素养的核心团队，确保饲用生物活性制剂项目在各个方面都能拥有高水平的执行力。团队的协同作战是饲用生物活性制剂项目成功的关键因素之一。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饲用生物活性制剂项目背景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饲用生物活性制剂项目的背景根植于市场对更高效、创新产品的渴望，同时也受到科技发展对行业格局的深刻改变的影响。这为饲用生物活性制剂项目提供了广阔的发展空间和市场需求。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饲用生物活性制剂项目现状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截至目前，饲用生物活性制剂项目已完成市场调研和技术验证，取得了初步的成功。这为饲用生物活性制剂项目在未来的发展奠定了坚实的基础，为更远大的目标打下了坚实的基石。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575"/>
      <w:r>
        <w:rPr>
          <w:rFonts w:ascii="仿宋" w:eastAsia="仿宋" w:hAnsi="仿宋" w:cs="仿宋" w:hint="eastAsia"/>
          <w:sz w:val="28"/>
          <w:lang w:eastAsia="zh-CN"/>
        </w:rPr>
        <w:t>(二)、饲用生物活性制剂项目目标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https://d.book118.com/758067017052006045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饲用生物活性制剂项目规划设计蓝图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D03AE1"/>
    <w:rsid w:val="6BD03A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67017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2024-03-03T18:55:00Z</dcterms:created>
  <dcterms:modified xsi:type="dcterms:W3CDTF">2024-03-03T18:55:44Z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D64F7305EF7E4EC6884EAA147AC22157_11</vt:lpwstr>
  </property>
  <property fmtid="{D5CDD505-2E9C-101B-9397-08002B2CF9AE}" pid="3" name="KSOProductBuildVer">
    <vt:lpwstr>2052-12.1.0.16388</vt:lpwstr>
  </property>
</Properties>
</file>