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火车自动采样设备项目建设方案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48" w:history="1">
        <w:r>
          <w:rPr>
            <w:rFonts w:ascii="仿宋" w:eastAsia="仿宋" w:hAnsi="仿宋" w:cs="仿宋" w:hint="eastAsia"/>
            <w:lang w:eastAsia="zh-CN"/>
          </w:rPr>
          <w:t>概论</w:t>
        </w:r>
        <w:r>
          <w:tab/>
        </w:r>
        <w:r>
          <w:fldChar w:fldCharType="begin"/>
        </w:r>
        <w:r>
          <w:instrText xml:space="preserve"> PAGEREF _Toc29048 \h </w:instrText>
        </w:r>
        <w:r>
          <w:fldChar w:fldCharType="separate"/>
        </w:r>
        <w:r>
          <w:t>3</w:t>
        </w:r>
        <w:r>
          <w:fldChar w:fldCharType="end"/>
        </w:r>
      </w:hyperlink>
    </w:p>
    <w:p>
      <w:pPr>
        <w:pStyle w:val="TOC1"/>
        <w:tabs>
          <w:tab w:val="right" w:leader="dot" w:pos="8306"/>
        </w:tabs>
      </w:pPr>
      <w:hyperlink w:anchor="_Toc2832" w:history="1">
        <w:r>
          <w:rPr>
            <w:rFonts w:ascii="仿宋" w:eastAsia="仿宋" w:hAnsi="仿宋" w:cs="仿宋" w:hint="eastAsia"/>
            <w:lang w:eastAsia="zh-CN"/>
          </w:rPr>
          <w:t>一、环境和生态影响分析</w:t>
        </w:r>
        <w:r>
          <w:tab/>
        </w:r>
        <w:r>
          <w:fldChar w:fldCharType="begin"/>
        </w:r>
        <w:r>
          <w:instrText xml:space="preserve"> PAGEREF _Toc2832 \h </w:instrText>
        </w:r>
        <w:r>
          <w:fldChar w:fldCharType="separate"/>
        </w:r>
        <w:r>
          <w:t>3</w:t>
        </w:r>
        <w:r>
          <w:fldChar w:fldCharType="end"/>
        </w:r>
      </w:hyperlink>
    </w:p>
    <w:p>
      <w:pPr>
        <w:pStyle w:val="TOC2"/>
        <w:tabs>
          <w:tab w:val="right" w:leader="dot" w:pos="8306"/>
        </w:tabs>
      </w:pPr>
      <w:hyperlink w:anchor="_Toc20803" w:history="1">
        <w:r>
          <w:rPr>
            <w:rFonts w:ascii="仿宋" w:eastAsia="仿宋" w:hAnsi="仿宋" w:cs="仿宋" w:hint="eastAsia"/>
            <w:lang w:eastAsia="zh-CN"/>
          </w:rPr>
          <w:t>(一)、环境和生态现状</w:t>
        </w:r>
        <w:r>
          <w:tab/>
        </w:r>
        <w:r>
          <w:fldChar w:fldCharType="begin"/>
        </w:r>
        <w:r>
          <w:instrText xml:space="preserve"> PAGEREF _Toc20803 \h </w:instrText>
        </w:r>
        <w:r>
          <w:fldChar w:fldCharType="separate"/>
        </w:r>
        <w:r>
          <w:t>3</w:t>
        </w:r>
        <w:r>
          <w:fldChar w:fldCharType="end"/>
        </w:r>
      </w:hyperlink>
    </w:p>
    <w:p>
      <w:pPr>
        <w:pStyle w:val="TOC2"/>
        <w:tabs>
          <w:tab w:val="right" w:leader="dot" w:pos="8306"/>
        </w:tabs>
      </w:pPr>
      <w:hyperlink w:anchor="_Toc10405" w:history="1">
        <w:r>
          <w:rPr>
            <w:rFonts w:ascii="仿宋" w:eastAsia="仿宋" w:hAnsi="仿宋" w:cs="仿宋" w:hint="eastAsia"/>
            <w:lang w:eastAsia="zh-CN"/>
          </w:rPr>
          <w:t>(二)、生态环境影响分析</w:t>
        </w:r>
        <w:r>
          <w:tab/>
        </w:r>
        <w:r>
          <w:fldChar w:fldCharType="begin"/>
        </w:r>
        <w:r>
          <w:instrText xml:space="preserve"> PAGEREF _Toc10405 \h </w:instrText>
        </w:r>
        <w:r>
          <w:fldChar w:fldCharType="separate"/>
        </w:r>
        <w:r>
          <w:t>5</w:t>
        </w:r>
        <w:r>
          <w:fldChar w:fldCharType="end"/>
        </w:r>
      </w:hyperlink>
    </w:p>
    <w:p>
      <w:pPr>
        <w:pStyle w:val="TOC2"/>
        <w:tabs>
          <w:tab w:val="right" w:leader="dot" w:pos="8306"/>
        </w:tabs>
      </w:pPr>
      <w:hyperlink w:anchor="_Toc15291" w:history="1">
        <w:r>
          <w:rPr>
            <w:rFonts w:ascii="仿宋" w:eastAsia="仿宋" w:hAnsi="仿宋" w:cs="仿宋" w:hint="eastAsia"/>
            <w:lang w:eastAsia="zh-CN"/>
          </w:rPr>
          <w:t>(三)、生态环境保护措施</w:t>
        </w:r>
        <w:r>
          <w:tab/>
        </w:r>
        <w:r>
          <w:fldChar w:fldCharType="begin"/>
        </w:r>
        <w:r>
          <w:instrText xml:space="preserve"> PAGEREF _Toc15291 \h </w:instrText>
        </w:r>
        <w:r>
          <w:fldChar w:fldCharType="separate"/>
        </w:r>
        <w:r>
          <w:t>6</w:t>
        </w:r>
        <w:r>
          <w:fldChar w:fldCharType="end"/>
        </w:r>
      </w:hyperlink>
    </w:p>
    <w:p>
      <w:pPr>
        <w:pStyle w:val="TOC2"/>
        <w:tabs>
          <w:tab w:val="right" w:leader="dot" w:pos="8306"/>
        </w:tabs>
      </w:pPr>
      <w:hyperlink w:anchor="_Toc12598" w:history="1">
        <w:r>
          <w:rPr>
            <w:rFonts w:ascii="仿宋" w:eastAsia="仿宋" w:hAnsi="仿宋" w:cs="仿宋" w:hint="eastAsia"/>
            <w:lang w:eastAsia="zh-CN"/>
          </w:rPr>
          <w:t>(四)、地质灾害影响分析</w:t>
        </w:r>
        <w:r>
          <w:tab/>
        </w:r>
        <w:r>
          <w:fldChar w:fldCharType="begin"/>
        </w:r>
        <w:r>
          <w:instrText xml:space="preserve"> PAGEREF _Toc12598 \h </w:instrText>
        </w:r>
        <w:r>
          <w:fldChar w:fldCharType="separate"/>
        </w:r>
        <w:r>
          <w:t>8</w:t>
        </w:r>
        <w:r>
          <w:fldChar w:fldCharType="end"/>
        </w:r>
      </w:hyperlink>
    </w:p>
    <w:p>
      <w:pPr>
        <w:pStyle w:val="TOC2"/>
        <w:tabs>
          <w:tab w:val="right" w:leader="dot" w:pos="8306"/>
        </w:tabs>
      </w:pPr>
      <w:hyperlink w:anchor="_Toc5440" w:history="1">
        <w:r>
          <w:rPr>
            <w:rFonts w:ascii="仿宋" w:eastAsia="仿宋" w:hAnsi="仿宋" w:cs="仿宋" w:hint="eastAsia"/>
            <w:lang w:eastAsia="zh-CN"/>
          </w:rPr>
          <w:t>(五)、特殊环境影响</w:t>
        </w:r>
        <w:r>
          <w:tab/>
        </w:r>
        <w:r>
          <w:fldChar w:fldCharType="begin"/>
        </w:r>
        <w:r>
          <w:instrText xml:space="preserve"> PAGEREF _Toc5440 \h </w:instrText>
        </w:r>
        <w:r>
          <w:fldChar w:fldCharType="separate"/>
        </w:r>
        <w:r>
          <w:t>9</w:t>
        </w:r>
        <w:r>
          <w:fldChar w:fldCharType="end"/>
        </w:r>
      </w:hyperlink>
    </w:p>
    <w:p>
      <w:pPr>
        <w:pStyle w:val="TOC1"/>
        <w:tabs>
          <w:tab w:val="right" w:leader="dot" w:pos="8306"/>
        </w:tabs>
      </w:pPr>
      <w:hyperlink w:anchor="_Toc27043" w:history="1">
        <w:r>
          <w:rPr>
            <w:rFonts w:ascii="仿宋" w:eastAsia="仿宋" w:hAnsi="仿宋" w:cs="仿宋" w:hint="eastAsia"/>
            <w:lang w:eastAsia="zh-CN"/>
          </w:rPr>
          <w:t>二、社会影响分析</w:t>
        </w:r>
        <w:r>
          <w:tab/>
        </w:r>
        <w:r>
          <w:fldChar w:fldCharType="begin"/>
        </w:r>
        <w:r>
          <w:instrText xml:space="preserve"> PAGEREF _Toc27043 \h </w:instrText>
        </w:r>
        <w:r>
          <w:fldChar w:fldCharType="separate"/>
        </w:r>
        <w:r>
          <w:t>10</w:t>
        </w:r>
        <w:r>
          <w:fldChar w:fldCharType="end"/>
        </w:r>
      </w:hyperlink>
    </w:p>
    <w:p>
      <w:pPr>
        <w:pStyle w:val="TOC2"/>
        <w:tabs>
          <w:tab w:val="right" w:leader="dot" w:pos="8306"/>
        </w:tabs>
      </w:pPr>
      <w:hyperlink w:anchor="_Toc16683" w:history="1">
        <w:r>
          <w:rPr>
            <w:rFonts w:ascii="仿宋" w:eastAsia="仿宋" w:hAnsi="仿宋" w:cs="仿宋" w:hint="eastAsia"/>
            <w:lang w:eastAsia="zh-CN"/>
          </w:rPr>
          <w:t>(一)、社会影响效果分析</w:t>
        </w:r>
        <w:r>
          <w:tab/>
        </w:r>
        <w:r>
          <w:fldChar w:fldCharType="begin"/>
        </w:r>
        <w:r>
          <w:instrText xml:space="preserve"> PAGEREF _Toc16683 \h </w:instrText>
        </w:r>
        <w:r>
          <w:fldChar w:fldCharType="separate"/>
        </w:r>
        <w:r>
          <w:t>10</w:t>
        </w:r>
        <w:r>
          <w:fldChar w:fldCharType="end"/>
        </w:r>
      </w:hyperlink>
    </w:p>
    <w:p>
      <w:pPr>
        <w:pStyle w:val="TOC2"/>
        <w:tabs>
          <w:tab w:val="right" w:leader="dot" w:pos="8306"/>
        </w:tabs>
      </w:pPr>
      <w:hyperlink w:anchor="_Toc31217" w:history="1">
        <w:r>
          <w:rPr>
            <w:rFonts w:ascii="仿宋" w:eastAsia="仿宋" w:hAnsi="仿宋" w:cs="仿宋" w:hint="eastAsia"/>
            <w:lang w:eastAsia="zh-CN"/>
          </w:rPr>
          <w:t>(二)、社会适应性分析</w:t>
        </w:r>
        <w:r>
          <w:tab/>
        </w:r>
        <w:r>
          <w:fldChar w:fldCharType="begin"/>
        </w:r>
        <w:r>
          <w:instrText xml:space="preserve"> PAGEREF _Toc31217 \h </w:instrText>
        </w:r>
        <w:r>
          <w:fldChar w:fldCharType="separate"/>
        </w:r>
        <w:r>
          <w:t>13</w:t>
        </w:r>
        <w:r>
          <w:fldChar w:fldCharType="end"/>
        </w:r>
      </w:hyperlink>
    </w:p>
    <w:p>
      <w:pPr>
        <w:pStyle w:val="TOC2"/>
        <w:tabs>
          <w:tab w:val="right" w:leader="dot" w:pos="8306"/>
        </w:tabs>
      </w:pPr>
      <w:hyperlink w:anchor="_Toc6452" w:history="1">
        <w:r>
          <w:rPr>
            <w:rFonts w:ascii="仿宋" w:eastAsia="仿宋" w:hAnsi="仿宋" w:cs="仿宋" w:hint="eastAsia"/>
            <w:lang w:eastAsia="zh-CN"/>
          </w:rPr>
          <w:t>(三)、社会风险及对策分析</w:t>
        </w:r>
        <w:r>
          <w:tab/>
        </w:r>
        <w:r>
          <w:fldChar w:fldCharType="begin"/>
        </w:r>
        <w:r>
          <w:instrText xml:space="preserve"> PAGEREF _Toc6452 \h </w:instrText>
        </w:r>
        <w:r>
          <w:fldChar w:fldCharType="separate"/>
        </w:r>
        <w:r>
          <w:t>14</w:t>
        </w:r>
        <w:r>
          <w:fldChar w:fldCharType="end"/>
        </w:r>
      </w:hyperlink>
    </w:p>
    <w:p>
      <w:pPr>
        <w:pStyle w:val="TOC1"/>
        <w:tabs>
          <w:tab w:val="right" w:leader="dot" w:pos="8306"/>
        </w:tabs>
      </w:pPr>
      <w:hyperlink w:anchor="_Toc1946" w:history="1">
        <w:r>
          <w:rPr>
            <w:rFonts w:ascii="仿宋" w:eastAsia="仿宋" w:hAnsi="仿宋" w:cs="仿宋" w:hint="eastAsia"/>
            <w:lang w:eastAsia="zh-CN"/>
          </w:rPr>
          <w:t>三、资源开发及综合利用分析</w:t>
        </w:r>
        <w:r>
          <w:tab/>
        </w:r>
        <w:r>
          <w:fldChar w:fldCharType="begin"/>
        </w:r>
        <w:r>
          <w:instrText xml:space="preserve"> PAGEREF _Toc1946 \h </w:instrText>
        </w:r>
        <w:r>
          <w:fldChar w:fldCharType="separate"/>
        </w:r>
        <w:r>
          <w:t>18</w:t>
        </w:r>
        <w:r>
          <w:fldChar w:fldCharType="end"/>
        </w:r>
      </w:hyperlink>
    </w:p>
    <w:p>
      <w:pPr>
        <w:pStyle w:val="TOC2"/>
        <w:tabs>
          <w:tab w:val="right" w:leader="dot" w:pos="8306"/>
        </w:tabs>
      </w:pPr>
      <w:hyperlink w:anchor="_Toc7434" w:history="1">
        <w:r>
          <w:rPr>
            <w:rFonts w:ascii="仿宋" w:eastAsia="仿宋" w:hAnsi="仿宋" w:cs="仿宋" w:hint="eastAsia"/>
            <w:lang w:eastAsia="zh-CN"/>
          </w:rPr>
          <w:t>(一)、资源开发方案</w:t>
        </w:r>
        <w:r>
          <w:tab/>
        </w:r>
        <w:r>
          <w:fldChar w:fldCharType="begin"/>
        </w:r>
        <w:r>
          <w:instrText xml:space="preserve"> PAGEREF _Toc7434 \h </w:instrText>
        </w:r>
        <w:r>
          <w:fldChar w:fldCharType="separate"/>
        </w:r>
        <w:r>
          <w:t>18</w:t>
        </w:r>
        <w:r>
          <w:fldChar w:fldCharType="end"/>
        </w:r>
      </w:hyperlink>
    </w:p>
    <w:p>
      <w:pPr>
        <w:pStyle w:val="TOC2"/>
        <w:tabs>
          <w:tab w:val="right" w:leader="dot" w:pos="8306"/>
        </w:tabs>
      </w:pPr>
      <w:hyperlink w:anchor="_Toc11077" w:history="1">
        <w:r>
          <w:rPr>
            <w:rFonts w:ascii="仿宋" w:eastAsia="仿宋" w:hAnsi="仿宋" w:cs="仿宋" w:hint="eastAsia"/>
            <w:lang w:eastAsia="zh-CN"/>
          </w:rPr>
          <w:t>(二)、资源利用方案</w:t>
        </w:r>
        <w:r>
          <w:tab/>
        </w:r>
        <w:r>
          <w:fldChar w:fldCharType="begin"/>
        </w:r>
        <w:r>
          <w:instrText xml:space="preserve"> PAGEREF _Toc11077 \h </w:instrText>
        </w:r>
        <w:r>
          <w:fldChar w:fldCharType="separate"/>
        </w:r>
        <w:r>
          <w:t>19</w:t>
        </w:r>
        <w:r>
          <w:fldChar w:fldCharType="end"/>
        </w:r>
      </w:hyperlink>
    </w:p>
    <w:p>
      <w:pPr>
        <w:pStyle w:val="TOC2"/>
        <w:tabs>
          <w:tab w:val="right" w:leader="dot" w:pos="8306"/>
        </w:tabs>
      </w:pPr>
      <w:hyperlink w:anchor="_Toc929" w:history="1">
        <w:r>
          <w:rPr>
            <w:rFonts w:ascii="仿宋" w:eastAsia="仿宋" w:hAnsi="仿宋" w:cs="仿宋" w:hint="eastAsia"/>
            <w:lang w:eastAsia="zh-CN"/>
          </w:rPr>
          <w:t>(三)、资源节约措施</w:t>
        </w:r>
        <w:r>
          <w:tab/>
        </w:r>
        <w:r>
          <w:fldChar w:fldCharType="begin"/>
        </w:r>
        <w:r>
          <w:instrText xml:space="preserve"> PAGEREF _Toc929 \h </w:instrText>
        </w:r>
        <w:r>
          <w:fldChar w:fldCharType="separate"/>
        </w:r>
        <w:r>
          <w:t>20</w:t>
        </w:r>
        <w:r>
          <w:fldChar w:fldCharType="end"/>
        </w:r>
      </w:hyperlink>
    </w:p>
    <w:p>
      <w:pPr>
        <w:pStyle w:val="TOC1"/>
        <w:tabs>
          <w:tab w:val="right" w:leader="dot" w:pos="8306"/>
        </w:tabs>
      </w:pPr>
      <w:hyperlink w:anchor="_Toc25942" w:history="1">
        <w:r>
          <w:rPr>
            <w:rFonts w:ascii="仿宋" w:eastAsia="仿宋" w:hAnsi="仿宋" w:cs="仿宋" w:hint="eastAsia"/>
            <w:lang w:eastAsia="zh-CN"/>
          </w:rPr>
          <w:t>四、财务管理与成本控制</w:t>
        </w:r>
        <w:r>
          <w:tab/>
        </w:r>
        <w:r>
          <w:fldChar w:fldCharType="begin"/>
        </w:r>
        <w:r>
          <w:instrText xml:space="preserve"> PAGEREF _Toc25942 \h </w:instrText>
        </w:r>
        <w:r>
          <w:fldChar w:fldCharType="separate"/>
        </w:r>
        <w:r>
          <w:t>21</w:t>
        </w:r>
        <w:r>
          <w:fldChar w:fldCharType="end"/>
        </w:r>
      </w:hyperlink>
    </w:p>
    <w:p>
      <w:pPr>
        <w:pStyle w:val="TOC2"/>
        <w:tabs>
          <w:tab w:val="right" w:leader="dot" w:pos="8306"/>
        </w:tabs>
      </w:pPr>
      <w:hyperlink w:anchor="_Toc25605" w:history="1">
        <w:r>
          <w:rPr>
            <w:rFonts w:ascii="仿宋" w:eastAsia="仿宋" w:hAnsi="仿宋" w:cs="仿宋" w:hint="eastAsia"/>
            <w:lang w:eastAsia="zh-CN"/>
          </w:rPr>
          <w:t>(一)、财务管理体系建设</w:t>
        </w:r>
        <w:r>
          <w:tab/>
        </w:r>
        <w:r>
          <w:fldChar w:fldCharType="begin"/>
        </w:r>
        <w:r>
          <w:instrText xml:space="preserve"> PAGEREF _Toc25605 \h </w:instrText>
        </w:r>
        <w:r>
          <w:fldChar w:fldCharType="separate"/>
        </w:r>
        <w:r>
          <w:t>21</w:t>
        </w:r>
        <w:r>
          <w:fldChar w:fldCharType="end"/>
        </w:r>
      </w:hyperlink>
    </w:p>
    <w:p>
      <w:pPr>
        <w:pStyle w:val="TOC2"/>
        <w:tabs>
          <w:tab w:val="right" w:leader="dot" w:pos="8306"/>
        </w:tabs>
      </w:pPr>
      <w:hyperlink w:anchor="_Toc4094" w:history="1">
        <w:r>
          <w:rPr>
            <w:rFonts w:ascii="仿宋" w:eastAsia="仿宋" w:hAnsi="仿宋" w:cs="仿宋" w:hint="eastAsia"/>
            <w:lang w:eastAsia="zh-CN"/>
          </w:rPr>
          <w:t>(二)、成本控制措施</w:t>
        </w:r>
        <w:r>
          <w:tab/>
        </w:r>
        <w:r>
          <w:fldChar w:fldCharType="begin"/>
        </w:r>
        <w:r>
          <w:instrText xml:space="preserve"> PAGEREF _Toc4094 \h </w:instrText>
        </w:r>
        <w:r>
          <w:fldChar w:fldCharType="separate"/>
        </w:r>
        <w:r>
          <w:t>22</w:t>
        </w:r>
        <w:r>
          <w:fldChar w:fldCharType="end"/>
        </w:r>
      </w:hyperlink>
    </w:p>
    <w:p>
      <w:pPr>
        <w:pStyle w:val="TOC1"/>
        <w:tabs>
          <w:tab w:val="right" w:leader="dot" w:pos="8306"/>
        </w:tabs>
      </w:pPr>
      <w:hyperlink w:anchor="_Toc6579" w:history="1">
        <w:r>
          <w:rPr>
            <w:rFonts w:ascii="仿宋" w:eastAsia="仿宋" w:hAnsi="仿宋" w:cs="仿宋" w:hint="eastAsia"/>
            <w:lang w:eastAsia="zh-CN"/>
          </w:rPr>
          <w:t>五、项目监理与质量保证</w:t>
        </w:r>
        <w:r>
          <w:tab/>
        </w:r>
        <w:r>
          <w:fldChar w:fldCharType="begin"/>
        </w:r>
        <w:r>
          <w:instrText xml:space="preserve"> PAGEREF _Toc6579 \h </w:instrText>
        </w:r>
        <w:r>
          <w:fldChar w:fldCharType="separate"/>
        </w:r>
        <w:r>
          <w:t>24</w:t>
        </w:r>
        <w:r>
          <w:fldChar w:fldCharType="end"/>
        </w:r>
      </w:hyperlink>
    </w:p>
    <w:p>
      <w:pPr>
        <w:pStyle w:val="TOC2"/>
        <w:tabs>
          <w:tab w:val="right" w:leader="dot" w:pos="8306"/>
        </w:tabs>
      </w:pPr>
      <w:hyperlink w:anchor="_Toc678" w:history="1">
        <w:r>
          <w:rPr>
            <w:rFonts w:ascii="仿宋" w:eastAsia="仿宋" w:hAnsi="仿宋" w:cs="仿宋" w:hint="eastAsia"/>
            <w:lang w:eastAsia="zh-CN"/>
          </w:rPr>
          <w:t>(一)、监理体系构建</w:t>
        </w:r>
        <w:r>
          <w:tab/>
        </w:r>
        <w:r>
          <w:fldChar w:fldCharType="begin"/>
        </w:r>
        <w:r>
          <w:instrText xml:space="preserve"> PAGEREF _Toc678 \h </w:instrText>
        </w:r>
        <w:r>
          <w:fldChar w:fldCharType="separate"/>
        </w:r>
        <w:r>
          <w:t>24</w:t>
        </w:r>
        <w:r>
          <w:fldChar w:fldCharType="end"/>
        </w:r>
      </w:hyperlink>
    </w:p>
    <w:p>
      <w:pPr>
        <w:pStyle w:val="TOC2"/>
        <w:tabs>
          <w:tab w:val="right" w:leader="dot" w:pos="8306"/>
        </w:tabs>
      </w:pPr>
      <w:hyperlink w:anchor="_Toc26821" w:history="1">
        <w:r>
          <w:rPr>
            <w:rFonts w:ascii="仿宋" w:eastAsia="仿宋" w:hAnsi="仿宋" w:cs="仿宋" w:hint="eastAsia"/>
            <w:lang w:eastAsia="zh-CN"/>
          </w:rPr>
          <w:t>(二)、质量保证体系实施</w:t>
        </w:r>
        <w:r>
          <w:tab/>
        </w:r>
        <w:r>
          <w:fldChar w:fldCharType="begin"/>
        </w:r>
        <w:r>
          <w:instrText xml:space="preserve"> PAGEREF _Toc26821 \h </w:instrText>
        </w:r>
        <w:r>
          <w:fldChar w:fldCharType="separate"/>
        </w:r>
        <w:r>
          <w:t>24</w:t>
        </w:r>
        <w:r>
          <w:fldChar w:fldCharType="end"/>
        </w:r>
      </w:hyperlink>
    </w:p>
    <w:p>
      <w:pPr>
        <w:pStyle w:val="TOC2"/>
        <w:tabs>
          <w:tab w:val="right" w:leader="dot" w:pos="8306"/>
        </w:tabs>
      </w:pPr>
      <w:hyperlink w:anchor="_Toc31220" w:history="1">
        <w:r>
          <w:rPr>
            <w:rFonts w:ascii="仿宋" w:eastAsia="仿宋" w:hAnsi="仿宋" w:cs="仿宋" w:hint="eastAsia"/>
            <w:lang w:eastAsia="zh-CN"/>
          </w:rPr>
          <w:t>(三)、监理与质量控制流程</w:t>
        </w:r>
        <w:r>
          <w:tab/>
        </w:r>
        <w:r>
          <w:fldChar w:fldCharType="begin"/>
        </w:r>
        <w:r>
          <w:instrText xml:space="preserve"> PAGEREF _Toc31220 \h </w:instrText>
        </w:r>
        <w:r>
          <w:fldChar w:fldCharType="separate"/>
        </w:r>
        <w:r>
          <w:t>25</w:t>
        </w:r>
        <w:r>
          <w:fldChar w:fldCharType="end"/>
        </w:r>
      </w:hyperlink>
    </w:p>
    <w:p>
      <w:pPr>
        <w:pStyle w:val="TOC1"/>
        <w:tabs>
          <w:tab w:val="right" w:leader="dot" w:pos="8306"/>
        </w:tabs>
      </w:pPr>
      <w:hyperlink w:anchor="_Toc18548" w:history="1">
        <w:r>
          <w:rPr>
            <w:rFonts w:ascii="仿宋" w:eastAsia="仿宋" w:hAnsi="仿宋" w:cs="仿宋" w:hint="eastAsia"/>
            <w:lang w:eastAsia="zh-CN"/>
          </w:rPr>
          <w:t>六、火车自动采样设备项目概论</w:t>
        </w:r>
        <w:r>
          <w:tab/>
        </w:r>
        <w:r>
          <w:fldChar w:fldCharType="begin"/>
        </w:r>
        <w:r>
          <w:instrText xml:space="preserve"> PAGEREF _Toc18548 \h </w:instrText>
        </w:r>
        <w:r>
          <w:fldChar w:fldCharType="separate"/>
        </w:r>
        <w:r>
          <w:t>26</w:t>
        </w:r>
        <w:r>
          <w:fldChar w:fldCharType="end"/>
        </w:r>
      </w:hyperlink>
    </w:p>
    <w:p>
      <w:pPr>
        <w:pStyle w:val="TOC2"/>
        <w:tabs>
          <w:tab w:val="right" w:leader="dot" w:pos="8306"/>
        </w:tabs>
      </w:pPr>
      <w:hyperlink w:anchor="_Toc12475" w:history="1">
        <w:r>
          <w:rPr>
            <w:rFonts w:ascii="仿宋" w:eastAsia="仿宋" w:hAnsi="仿宋" w:cs="仿宋" w:hint="eastAsia"/>
            <w:lang w:eastAsia="zh-CN"/>
          </w:rPr>
          <w:t>(一)、项目申报单位概况</w:t>
        </w:r>
        <w:r>
          <w:tab/>
        </w:r>
        <w:r>
          <w:fldChar w:fldCharType="begin"/>
        </w:r>
        <w:r>
          <w:instrText xml:space="preserve"> PAGEREF _Toc12475 \h </w:instrText>
        </w:r>
        <w:r>
          <w:fldChar w:fldCharType="separate"/>
        </w:r>
        <w:r>
          <w:t>26</w:t>
        </w:r>
        <w:r>
          <w:fldChar w:fldCharType="end"/>
        </w:r>
      </w:hyperlink>
    </w:p>
    <w:p>
      <w:pPr>
        <w:pStyle w:val="TOC2"/>
        <w:tabs>
          <w:tab w:val="right" w:leader="dot" w:pos="8306"/>
        </w:tabs>
      </w:pPr>
      <w:hyperlink w:anchor="_Toc11969" w:history="1">
        <w:r>
          <w:rPr>
            <w:rFonts w:ascii="仿宋" w:eastAsia="仿宋" w:hAnsi="仿宋" w:cs="仿宋" w:hint="eastAsia"/>
            <w:lang w:eastAsia="zh-CN"/>
          </w:rPr>
          <w:t>(二)、项目概况</w:t>
        </w:r>
        <w:r>
          <w:tab/>
        </w:r>
        <w:r>
          <w:fldChar w:fldCharType="begin"/>
        </w:r>
        <w:r>
          <w:instrText xml:space="preserve"> PAGEREF _Toc11969 \h </w:instrText>
        </w:r>
        <w:r>
          <w:fldChar w:fldCharType="separate"/>
        </w:r>
        <w:r>
          <w:t>27</w:t>
        </w:r>
        <w:r>
          <w:fldChar w:fldCharType="end"/>
        </w:r>
      </w:hyperlink>
    </w:p>
    <w:p>
      <w:pPr>
        <w:pStyle w:val="TOC1"/>
        <w:tabs>
          <w:tab w:val="right" w:leader="dot" w:pos="8306"/>
        </w:tabs>
      </w:pPr>
      <w:hyperlink w:anchor="_Toc14734" w:history="1">
        <w:r>
          <w:rPr>
            <w:rFonts w:ascii="仿宋" w:eastAsia="仿宋" w:hAnsi="仿宋" w:cs="仿宋" w:hint="eastAsia"/>
            <w:lang w:eastAsia="zh-CN"/>
          </w:rPr>
          <w:t>七、项目质量与标准</w:t>
        </w:r>
        <w:r>
          <w:tab/>
        </w:r>
        <w:r>
          <w:fldChar w:fldCharType="begin"/>
        </w:r>
        <w:r>
          <w:instrText xml:space="preserve"> PAGEREF _Toc14734 \h </w:instrText>
        </w:r>
        <w:r>
          <w:fldChar w:fldCharType="separate"/>
        </w:r>
        <w:r>
          <w:t>30</w:t>
        </w:r>
        <w:r>
          <w:fldChar w:fldCharType="end"/>
        </w:r>
      </w:hyperlink>
    </w:p>
    <w:p>
      <w:pPr>
        <w:pStyle w:val="TOC2"/>
        <w:tabs>
          <w:tab w:val="right" w:leader="dot" w:pos="8306"/>
        </w:tabs>
      </w:pPr>
      <w:hyperlink w:anchor="_Toc20031" w:history="1">
        <w:r>
          <w:rPr>
            <w:rFonts w:ascii="仿宋" w:eastAsia="仿宋" w:hAnsi="仿宋" w:cs="仿宋" w:hint="eastAsia"/>
            <w:lang w:eastAsia="zh-CN"/>
          </w:rPr>
          <w:t>(一)、质量保障体系</w:t>
        </w:r>
        <w:r>
          <w:tab/>
        </w:r>
        <w:r>
          <w:fldChar w:fldCharType="begin"/>
        </w:r>
        <w:r>
          <w:instrText xml:space="preserve"> PAGEREF _Toc20031 \h </w:instrText>
        </w:r>
        <w:r>
          <w:fldChar w:fldCharType="separate"/>
        </w:r>
        <w:r>
          <w:t>30</w:t>
        </w:r>
        <w:r>
          <w:fldChar w:fldCharType="end"/>
        </w:r>
      </w:hyperlink>
    </w:p>
    <w:p>
      <w:pPr>
        <w:pStyle w:val="TOC2"/>
        <w:tabs>
          <w:tab w:val="right" w:leader="dot" w:pos="8306"/>
        </w:tabs>
      </w:pPr>
      <w:hyperlink w:anchor="_Toc26066" w:history="1">
        <w:r>
          <w:rPr>
            <w:rFonts w:ascii="仿宋" w:eastAsia="仿宋" w:hAnsi="仿宋" w:cs="仿宋" w:hint="eastAsia"/>
            <w:lang w:eastAsia="zh-CN"/>
          </w:rPr>
          <w:t>(二)、标准化作业流程</w:t>
        </w:r>
        <w:r>
          <w:tab/>
        </w:r>
        <w:r>
          <w:fldChar w:fldCharType="begin"/>
        </w:r>
        <w:r>
          <w:instrText xml:space="preserve"> PAGEREF _Toc26066 \h </w:instrText>
        </w:r>
        <w:r>
          <w:fldChar w:fldCharType="separate"/>
        </w:r>
        <w:r>
          <w:t>31</w:t>
        </w:r>
        <w:r>
          <w:fldChar w:fldCharType="end"/>
        </w:r>
      </w:hyperlink>
    </w:p>
    <w:p>
      <w:pPr>
        <w:pStyle w:val="TOC2"/>
        <w:tabs>
          <w:tab w:val="right" w:leader="dot" w:pos="8306"/>
        </w:tabs>
      </w:pPr>
      <w:hyperlink w:anchor="_Toc32598" w:history="1">
        <w:r>
          <w:rPr>
            <w:rFonts w:ascii="仿宋" w:eastAsia="仿宋" w:hAnsi="仿宋" w:cs="仿宋" w:hint="eastAsia"/>
            <w:lang w:eastAsia="zh-CN"/>
          </w:rPr>
          <w:t>(三)、质量监控与评估</w:t>
        </w:r>
        <w:r>
          <w:tab/>
        </w:r>
        <w:r>
          <w:fldChar w:fldCharType="begin"/>
        </w:r>
        <w:r>
          <w:instrText xml:space="preserve"> PAGEREF _Toc32598 \h </w:instrText>
        </w:r>
        <w:r>
          <w:fldChar w:fldCharType="separate"/>
        </w:r>
        <w:r>
          <w:t>33</w:t>
        </w:r>
        <w:r>
          <w:fldChar w:fldCharType="end"/>
        </w:r>
      </w:hyperlink>
    </w:p>
    <w:p>
      <w:pPr>
        <w:pStyle w:val="TOC2"/>
        <w:tabs>
          <w:tab w:val="right" w:leader="dot" w:pos="8306"/>
        </w:tabs>
      </w:pPr>
      <w:hyperlink w:anchor="_Toc11909" w:history="1">
        <w:r>
          <w:rPr>
            <w:rFonts w:ascii="仿宋" w:eastAsia="仿宋" w:hAnsi="仿宋" w:cs="仿宋" w:hint="eastAsia"/>
            <w:lang w:eastAsia="zh-CN"/>
          </w:rPr>
          <w:t>(四)、质量改进计划</w:t>
        </w:r>
        <w:r>
          <w:tab/>
        </w:r>
        <w:r>
          <w:fldChar w:fldCharType="begin"/>
        </w:r>
        <w:r>
          <w:instrText xml:space="preserve"> PAGEREF _Toc11909 \h </w:instrText>
        </w:r>
        <w:r>
          <w:fldChar w:fldCharType="separate"/>
        </w:r>
        <w:r>
          <w:t>34</w:t>
        </w:r>
        <w:r>
          <w:fldChar w:fldCharType="end"/>
        </w:r>
      </w:hyperlink>
    </w:p>
    <w:p>
      <w:pPr>
        <w:pStyle w:val="TOC1"/>
        <w:tabs>
          <w:tab w:val="right" w:leader="dot" w:pos="8306"/>
        </w:tabs>
      </w:pPr>
      <w:hyperlink w:anchor="_Toc6263" w:history="1">
        <w:r>
          <w:rPr>
            <w:rFonts w:ascii="仿宋" w:eastAsia="仿宋" w:hAnsi="仿宋" w:cs="仿宋" w:hint="eastAsia"/>
            <w:lang w:eastAsia="zh-CN"/>
          </w:rPr>
          <w:t>八、客户关系管理与市场拓展</w:t>
        </w:r>
        <w:r>
          <w:tab/>
        </w:r>
        <w:r>
          <w:fldChar w:fldCharType="begin"/>
        </w:r>
        <w:r>
          <w:instrText xml:space="preserve"> PAGEREF _Toc6263 \h </w:instrText>
        </w:r>
        <w:r>
          <w:fldChar w:fldCharType="separate"/>
        </w:r>
        <w:r>
          <w:t>35</w:t>
        </w:r>
        <w:r>
          <w:fldChar w:fldCharType="end"/>
        </w:r>
      </w:hyperlink>
    </w:p>
    <w:p>
      <w:pPr>
        <w:pStyle w:val="TOC2"/>
        <w:tabs>
          <w:tab w:val="right" w:leader="dot" w:pos="8306"/>
        </w:tabs>
      </w:pPr>
      <w:hyperlink w:anchor="_Toc29715" w:history="1">
        <w:r>
          <w:rPr>
            <w:rFonts w:ascii="仿宋" w:eastAsia="仿宋" w:hAnsi="仿宋" w:cs="仿宋" w:hint="eastAsia"/>
            <w:lang w:eastAsia="zh-CN"/>
          </w:rPr>
          <w:t>(一)、客户关系管理策略</w:t>
        </w:r>
        <w:r>
          <w:tab/>
        </w:r>
        <w:r>
          <w:fldChar w:fldCharType="begin"/>
        </w:r>
        <w:r>
          <w:instrText xml:space="preserve"> PAGEREF _Toc29715 \h </w:instrText>
        </w:r>
        <w:r>
          <w:fldChar w:fldCharType="separate"/>
        </w:r>
        <w:r>
          <w:t>35</w:t>
        </w:r>
        <w:r>
          <w:fldChar w:fldCharType="end"/>
        </w:r>
      </w:hyperlink>
    </w:p>
    <w:p>
      <w:pPr>
        <w:pStyle w:val="TOC2"/>
        <w:tabs>
          <w:tab w:val="right" w:leader="dot" w:pos="8306"/>
        </w:tabs>
      </w:pPr>
      <w:hyperlink w:anchor="_Toc21785" w:history="1">
        <w:r>
          <w:rPr>
            <w:rFonts w:ascii="仿宋" w:eastAsia="仿宋" w:hAnsi="仿宋" w:cs="仿宋" w:hint="eastAsia"/>
            <w:lang w:eastAsia="zh-CN"/>
          </w:rPr>
          <w:t>(二)、市场拓展方案</w:t>
        </w:r>
        <w:r>
          <w:tab/>
        </w:r>
        <w:r>
          <w:fldChar w:fldCharType="begin"/>
        </w:r>
        <w:r>
          <w:instrText xml:space="preserve"> PAGEREF _Toc21785 \h </w:instrText>
        </w:r>
        <w:r>
          <w:fldChar w:fldCharType="separate"/>
        </w:r>
        <w:r>
          <w:t>36</w:t>
        </w:r>
        <w:r>
          <w:fldChar w:fldCharType="end"/>
        </w:r>
      </w:hyperlink>
    </w:p>
    <w:p>
      <w:pPr>
        <w:pStyle w:val="TOC1"/>
        <w:tabs>
          <w:tab w:val="right" w:leader="dot" w:pos="8306"/>
        </w:tabs>
      </w:pPr>
      <w:hyperlink w:anchor="_Toc21994" w:history="1">
        <w:r>
          <w:rPr>
            <w:rFonts w:ascii="仿宋" w:eastAsia="仿宋" w:hAnsi="仿宋" w:cs="仿宋" w:hint="eastAsia"/>
            <w:lang w:eastAsia="zh-CN"/>
          </w:rPr>
          <w:t>九、项目变更管理</w:t>
        </w:r>
        <w:r>
          <w:tab/>
        </w:r>
        <w:r>
          <w:fldChar w:fldCharType="begin"/>
        </w:r>
        <w:r>
          <w:instrText xml:space="preserve"> PAGEREF _Toc21994 \h </w:instrText>
        </w:r>
        <w:r>
          <w:fldChar w:fldCharType="separate"/>
        </w:r>
        <w:r>
          <w:t>37</w:t>
        </w:r>
        <w:r>
          <w:fldChar w:fldCharType="end"/>
        </w:r>
      </w:hyperlink>
    </w:p>
    <w:p>
      <w:pPr>
        <w:pStyle w:val="TOC2"/>
        <w:tabs>
          <w:tab w:val="right" w:leader="dot" w:pos="8306"/>
        </w:tabs>
      </w:pPr>
      <w:hyperlink w:anchor="_Toc10616" w:history="1">
        <w:r>
          <w:rPr>
            <w:rFonts w:ascii="仿宋" w:eastAsia="仿宋" w:hAnsi="仿宋" w:cs="仿宋" w:hint="eastAsia"/>
            <w:lang w:eastAsia="zh-CN"/>
          </w:rPr>
          <w:t>(一)、变更控制流程</w:t>
        </w:r>
        <w:r>
          <w:tab/>
        </w:r>
        <w:r>
          <w:fldChar w:fldCharType="begin"/>
        </w:r>
        <w:r>
          <w:instrText xml:space="preserve"> PAGEREF _Toc10616 \h </w:instrText>
        </w:r>
        <w:r>
          <w:fldChar w:fldCharType="separate"/>
        </w:r>
        <w:r>
          <w:t>37</w:t>
        </w:r>
        <w:r>
          <w:fldChar w:fldCharType="end"/>
        </w:r>
      </w:hyperlink>
    </w:p>
    <w:p>
      <w:pPr>
        <w:pStyle w:val="TOC2"/>
        <w:tabs>
          <w:tab w:val="right" w:leader="dot" w:pos="8306"/>
        </w:tabs>
      </w:pPr>
      <w:hyperlink w:anchor="_Toc10168" w:history="1">
        <w:r>
          <w:rPr>
            <w:rFonts w:ascii="仿宋" w:eastAsia="仿宋" w:hAnsi="仿宋" w:cs="仿宋" w:hint="eastAsia"/>
            <w:lang w:eastAsia="zh-CN"/>
          </w:rPr>
          <w:t>(二)、影响评估与处理</w:t>
        </w:r>
        <w:r>
          <w:tab/>
        </w:r>
        <w:r>
          <w:fldChar w:fldCharType="begin"/>
        </w:r>
        <w:r>
          <w:instrText xml:space="preserve"> PAGEREF _Toc10168 \h </w:instrText>
        </w:r>
        <w:r>
          <w:fldChar w:fldCharType="separate"/>
        </w:r>
        <w:r>
          <w:t>38</w:t>
        </w:r>
        <w:r>
          <w:fldChar w:fldCharType="end"/>
        </w:r>
      </w:hyperlink>
    </w:p>
    <w:p>
      <w:pPr>
        <w:pStyle w:val="TOC2"/>
        <w:tabs>
          <w:tab w:val="right" w:leader="dot" w:pos="8306"/>
        </w:tabs>
      </w:pPr>
      <w:hyperlink w:anchor="_Toc4460" w:history="1">
        <w:r>
          <w:rPr>
            <w:rFonts w:ascii="仿宋" w:eastAsia="仿宋" w:hAnsi="仿宋" w:cs="仿宋" w:hint="eastAsia"/>
            <w:lang w:eastAsia="zh-CN"/>
          </w:rPr>
          <w:t>(三)、变更记录与追踪</w:t>
        </w:r>
        <w:r>
          <w:tab/>
        </w:r>
        <w:r>
          <w:fldChar w:fldCharType="begin"/>
        </w:r>
        <w:r>
          <w:instrText xml:space="preserve"> PAGEREF _Toc4460 \h </w:instrText>
        </w:r>
        <w:r>
          <w:fldChar w:fldCharType="separate"/>
        </w:r>
        <w:r>
          <w:t>40</w:t>
        </w:r>
        <w:r>
          <w:fldChar w:fldCharType="end"/>
        </w:r>
      </w:hyperlink>
    </w:p>
    <w:p>
      <w:pPr>
        <w:pStyle w:val="TOC2"/>
        <w:tabs>
          <w:tab w:val="right" w:leader="dot" w:pos="8306"/>
        </w:tabs>
      </w:pPr>
      <w:hyperlink w:anchor="_Toc31083" w:history="1">
        <w:r>
          <w:rPr>
            <w:rFonts w:ascii="仿宋" w:eastAsia="仿宋" w:hAnsi="仿宋" w:cs="仿宋" w:hint="eastAsia"/>
            <w:lang w:eastAsia="zh-CN"/>
          </w:rPr>
          <w:t>(四)、变更管理策略</w:t>
        </w:r>
        <w:r>
          <w:tab/>
        </w:r>
        <w:r>
          <w:fldChar w:fldCharType="begin"/>
        </w:r>
        <w:r>
          <w:instrText xml:space="preserve"> PAGEREF _Toc31083 \h </w:instrText>
        </w:r>
        <w:r>
          <w:fldChar w:fldCharType="separate"/>
        </w:r>
        <w:r>
          <w:t>41</w:t>
        </w:r>
        <w:r>
          <w:fldChar w:fldCharType="end"/>
        </w:r>
      </w:hyperlink>
    </w:p>
    <w:p>
      <w:pPr>
        <w:pStyle w:val="TOC1"/>
        <w:tabs>
          <w:tab w:val="right" w:leader="dot" w:pos="8306"/>
        </w:tabs>
      </w:pPr>
      <w:hyperlink w:anchor="_Toc6862" w:history="1">
        <w:r>
          <w:rPr>
            <w:rFonts w:ascii="仿宋" w:eastAsia="仿宋" w:hAnsi="仿宋" w:cs="仿宋" w:hint="eastAsia"/>
            <w:lang w:eastAsia="zh-CN"/>
          </w:rPr>
          <w:t>十、技术创新与产业升级</w:t>
        </w:r>
        <w:r>
          <w:tab/>
        </w:r>
        <w:r>
          <w:fldChar w:fldCharType="begin"/>
        </w:r>
        <w:r>
          <w:instrText xml:space="preserve"> PAGEREF _Toc6862 \h </w:instrText>
        </w:r>
        <w:r>
          <w:fldChar w:fldCharType="separate"/>
        </w:r>
        <w:r>
          <w:t>43</w:t>
        </w:r>
        <w:r>
          <w:fldChar w:fldCharType="end"/>
        </w:r>
      </w:hyperlink>
    </w:p>
    <w:p>
      <w:pPr>
        <w:pStyle w:val="TOC2"/>
        <w:tabs>
          <w:tab w:val="right" w:leader="dot" w:pos="8306"/>
        </w:tabs>
      </w:pPr>
      <w:hyperlink w:anchor="_Toc4209" w:history="1">
        <w:r>
          <w:rPr>
            <w:rFonts w:ascii="仿宋" w:eastAsia="仿宋" w:hAnsi="仿宋" w:cs="仿宋" w:hint="eastAsia"/>
            <w:lang w:eastAsia="zh-CN"/>
          </w:rPr>
          <w:t>(一)、技术创新方向与目标</w:t>
        </w:r>
        <w:r>
          <w:tab/>
        </w:r>
        <w:r>
          <w:fldChar w:fldCharType="begin"/>
        </w:r>
        <w:r>
          <w:instrText xml:space="preserve"> PAGEREF _Toc4209 \h </w:instrText>
        </w:r>
        <w:r>
          <w:fldChar w:fldCharType="separate"/>
        </w:r>
        <w:r>
          <w:t>43</w:t>
        </w:r>
        <w:r>
          <w:fldChar w:fldCharType="end"/>
        </w:r>
      </w:hyperlink>
    </w:p>
    <w:p>
      <w:pPr>
        <w:pStyle w:val="TOC2"/>
        <w:tabs>
          <w:tab w:val="right" w:leader="dot" w:pos="8306"/>
        </w:tabs>
      </w:pPr>
      <w:hyperlink w:anchor="_Toc12367" w:history="1">
        <w:r>
          <w:rPr>
            <w:rFonts w:ascii="仿宋" w:eastAsia="仿宋" w:hAnsi="仿宋" w:cs="仿宋" w:hint="eastAsia"/>
            <w:lang w:eastAsia="zh-CN"/>
          </w:rPr>
          <w:t>(二)、产业升级路径与措施</w:t>
        </w:r>
        <w:r>
          <w:tab/>
        </w:r>
        <w:r>
          <w:fldChar w:fldCharType="begin"/>
        </w:r>
        <w:r>
          <w:instrText xml:space="preserve"> PAGEREF _Toc12367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54" w:history="1">
        <w:r>
          <w:rPr>
            <w:rFonts w:ascii="仿宋" w:eastAsia="仿宋" w:hAnsi="仿宋" w:cs="仿宋" w:hint="eastAsia"/>
            <w:lang w:eastAsia="zh-CN"/>
          </w:rPr>
          <w:t>十一、环境保护与绿色发展</w:t>
        </w:r>
        <w:r>
          <w:tab/>
        </w:r>
        <w:r>
          <w:fldChar w:fldCharType="begin"/>
        </w:r>
        <w:r>
          <w:instrText xml:space="preserve"> PAGEREF _Toc25554 \h </w:instrText>
        </w:r>
        <w:r>
          <w:fldChar w:fldCharType="separate"/>
        </w:r>
        <w:r>
          <w:t>46</w:t>
        </w:r>
        <w:r>
          <w:fldChar w:fldCharType="end"/>
        </w:r>
      </w:hyperlink>
    </w:p>
    <w:p>
      <w:pPr>
        <w:pStyle w:val="TOC2"/>
        <w:tabs>
          <w:tab w:val="right" w:leader="dot" w:pos="8306"/>
        </w:tabs>
      </w:pPr>
      <w:hyperlink w:anchor="_Toc4006" w:history="1">
        <w:r>
          <w:rPr>
            <w:rFonts w:ascii="仿宋" w:eastAsia="仿宋" w:hAnsi="仿宋" w:cs="仿宋" w:hint="eastAsia"/>
            <w:lang w:eastAsia="zh-CN"/>
          </w:rPr>
          <w:t>(一)、环境保护措施</w:t>
        </w:r>
        <w:r>
          <w:tab/>
        </w:r>
        <w:r>
          <w:fldChar w:fldCharType="begin"/>
        </w:r>
        <w:r>
          <w:instrText xml:space="preserve"> PAGEREF _Toc4006 \h </w:instrText>
        </w:r>
        <w:r>
          <w:fldChar w:fldCharType="separate"/>
        </w:r>
        <w:r>
          <w:t>46</w:t>
        </w:r>
        <w:r>
          <w:fldChar w:fldCharType="end"/>
        </w:r>
      </w:hyperlink>
    </w:p>
    <w:p>
      <w:pPr>
        <w:pStyle w:val="TOC2"/>
        <w:tabs>
          <w:tab w:val="right" w:leader="dot" w:pos="8306"/>
        </w:tabs>
      </w:pPr>
      <w:hyperlink w:anchor="_Toc31239" w:history="1">
        <w:r>
          <w:rPr>
            <w:rFonts w:ascii="仿宋" w:eastAsia="仿宋" w:hAnsi="仿宋" w:cs="仿宋" w:hint="eastAsia"/>
            <w:lang w:eastAsia="zh-CN"/>
          </w:rPr>
          <w:t>(二)、绿色发展与可持续发展策略</w:t>
        </w:r>
        <w:r>
          <w:tab/>
        </w:r>
        <w:r>
          <w:fldChar w:fldCharType="begin"/>
        </w:r>
        <w:r>
          <w:instrText xml:space="preserve"> PAGEREF _Toc31239 \h </w:instrText>
        </w:r>
        <w:r>
          <w:fldChar w:fldCharType="separate"/>
        </w:r>
        <w:r>
          <w:t>47</w:t>
        </w:r>
        <w:r>
          <w:fldChar w:fldCharType="end"/>
        </w:r>
      </w:hyperlink>
    </w:p>
    <w:p>
      <w:pPr>
        <w:pStyle w:val="TOC1"/>
        <w:tabs>
          <w:tab w:val="right" w:leader="dot" w:pos="8306"/>
        </w:tabs>
      </w:pPr>
      <w:hyperlink w:anchor="_Toc28281" w:history="1">
        <w:r>
          <w:rPr>
            <w:rFonts w:ascii="仿宋" w:eastAsia="仿宋" w:hAnsi="仿宋" w:cs="仿宋" w:hint="eastAsia"/>
            <w:lang w:eastAsia="zh-CN"/>
          </w:rPr>
          <w:t>十二、项目进度计划</w:t>
        </w:r>
        <w:r>
          <w:tab/>
        </w:r>
        <w:r>
          <w:fldChar w:fldCharType="begin"/>
        </w:r>
        <w:r>
          <w:instrText xml:space="preserve"> PAGEREF _Toc28281 \h </w:instrText>
        </w:r>
        <w:r>
          <w:fldChar w:fldCharType="separate"/>
        </w:r>
        <w:r>
          <w:t>49</w:t>
        </w:r>
        <w:r>
          <w:fldChar w:fldCharType="end"/>
        </w:r>
      </w:hyperlink>
    </w:p>
    <w:p>
      <w:pPr>
        <w:pStyle w:val="TOC2"/>
        <w:tabs>
          <w:tab w:val="right" w:leader="dot" w:pos="8306"/>
        </w:tabs>
      </w:pPr>
      <w:hyperlink w:anchor="_Toc16078" w:history="1">
        <w:r>
          <w:rPr>
            <w:rFonts w:ascii="仿宋" w:eastAsia="仿宋" w:hAnsi="仿宋" w:cs="仿宋" w:hint="eastAsia"/>
            <w:lang w:eastAsia="zh-CN"/>
          </w:rPr>
          <w:t>(一)、建设周期</w:t>
        </w:r>
        <w:r>
          <w:tab/>
        </w:r>
        <w:r>
          <w:fldChar w:fldCharType="begin"/>
        </w:r>
        <w:r>
          <w:instrText xml:space="preserve"> PAGEREF _Toc16078 \h </w:instrText>
        </w:r>
        <w:r>
          <w:fldChar w:fldCharType="separate"/>
        </w:r>
        <w:r>
          <w:t>49</w:t>
        </w:r>
        <w:r>
          <w:fldChar w:fldCharType="end"/>
        </w:r>
      </w:hyperlink>
    </w:p>
    <w:p>
      <w:pPr>
        <w:pStyle w:val="TOC2"/>
        <w:tabs>
          <w:tab w:val="right" w:leader="dot" w:pos="8306"/>
        </w:tabs>
      </w:pPr>
      <w:hyperlink w:anchor="_Toc11137" w:history="1">
        <w:r>
          <w:rPr>
            <w:rFonts w:ascii="仿宋" w:eastAsia="仿宋" w:hAnsi="仿宋" w:cs="仿宋" w:hint="eastAsia"/>
            <w:lang w:eastAsia="zh-CN"/>
          </w:rPr>
          <w:t>(二)、建设进度</w:t>
        </w:r>
        <w:r>
          <w:tab/>
        </w:r>
        <w:r>
          <w:fldChar w:fldCharType="begin"/>
        </w:r>
        <w:r>
          <w:instrText xml:space="preserve"> PAGEREF _Toc11137 \h </w:instrText>
        </w:r>
        <w:r>
          <w:fldChar w:fldCharType="separate"/>
        </w:r>
        <w:r>
          <w:t>49</w:t>
        </w:r>
        <w:r>
          <w:fldChar w:fldCharType="end"/>
        </w:r>
      </w:hyperlink>
    </w:p>
    <w:p>
      <w:pPr>
        <w:pStyle w:val="TOC2"/>
        <w:tabs>
          <w:tab w:val="right" w:leader="dot" w:pos="8306"/>
        </w:tabs>
      </w:pPr>
      <w:hyperlink w:anchor="_Toc22592" w:history="1">
        <w:r>
          <w:rPr>
            <w:rFonts w:ascii="仿宋" w:eastAsia="仿宋" w:hAnsi="仿宋" w:cs="仿宋" w:hint="eastAsia"/>
            <w:lang w:eastAsia="zh-CN"/>
          </w:rPr>
          <w:t>(三)、进度安排注意事项</w:t>
        </w:r>
        <w:r>
          <w:tab/>
        </w:r>
        <w:r>
          <w:fldChar w:fldCharType="begin"/>
        </w:r>
        <w:r>
          <w:instrText xml:space="preserve"> PAGEREF _Toc22592 \h </w:instrText>
        </w:r>
        <w:r>
          <w:fldChar w:fldCharType="separate"/>
        </w:r>
        <w:r>
          <w:t>50</w:t>
        </w:r>
        <w:r>
          <w:fldChar w:fldCharType="end"/>
        </w:r>
      </w:hyperlink>
    </w:p>
    <w:p>
      <w:pPr>
        <w:pStyle w:val="TOC2"/>
        <w:tabs>
          <w:tab w:val="right" w:leader="dot" w:pos="8306"/>
        </w:tabs>
      </w:pPr>
      <w:hyperlink w:anchor="_Toc5544" w:history="1">
        <w:r>
          <w:rPr>
            <w:rFonts w:ascii="仿宋" w:eastAsia="仿宋" w:hAnsi="仿宋" w:cs="仿宋" w:hint="eastAsia"/>
            <w:lang w:eastAsia="zh-CN"/>
          </w:rPr>
          <w:t>(四)、人力资源配置</w:t>
        </w:r>
        <w:r>
          <w:tab/>
        </w:r>
        <w:r>
          <w:fldChar w:fldCharType="begin"/>
        </w:r>
        <w:r>
          <w:instrText xml:space="preserve"> PAGEREF _Toc5544 \h </w:instrText>
        </w:r>
        <w:r>
          <w:fldChar w:fldCharType="separate"/>
        </w:r>
        <w:r>
          <w:t>51</w:t>
        </w:r>
        <w:r>
          <w:fldChar w:fldCharType="end"/>
        </w:r>
      </w:hyperlink>
    </w:p>
    <w:p>
      <w:pPr>
        <w:pStyle w:val="TOC2"/>
        <w:tabs>
          <w:tab w:val="right" w:leader="dot" w:pos="8306"/>
        </w:tabs>
      </w:pPr>
      <w:hyperlink w:anchor="_Toc32246" w:history="1">
        <w:r>
          <w:rPr>
            <w:rFonts w:ascii="仿宋" w:eastAsia="仿宋" w:hAnsi="仿宋" w:cs="仿宋" w:hint="eastAsia"/>
            <w:lang w:eastAsia="zh-CN"/>
          </w:rPr>
          <w:t>(五)、员工培训</w:t>
        </w:r>
        <w:r>
          <w:tab/>
        </w:r>
        <w:r>
          <w:fldChar w:fldCharType="begin"/>
        </w:r>
        <w:r>
          <w:instrText xml:space="preserve"> PAGEREF _Toc32246 \h </w:instrText>
        </w:r>
        <w:r>
          <w:fldChar w:fldCharType="separate"/>
        </w:r>
        <w:r>
          <w:t>53</w:t>
        </w:r>
        <w:r>
          <w:fldChar w:fldCharType="end"/>
        </w:r>
      </w:hyperlink>
    </w:p>
    <w:p>
      <w:pPr>
        <w:pStyle w:val="TOC2"/>
        <w:tabs>
          <w:tab w:val="right" w:leader="dot" w:pos="8306"/>
        </w:tabs>
      </w:pPr>
      <w:hyperlink w:anchor="_Toc24880" w:history="1">
        <w:r>
          <w:rPr>
            <w:rFonts w:ascii="仿宋" w:eastAsia="仿宋" w:hAnsi="仿宋" w:cs="仿宋" w:hint="eastAsia"/>
            <w:lang w:eastAsia="zh-CN"/>
          </w:rPr>
          <w:t>(六)、项目实施保障</w:t>
        </w:r>
        <w:r>
          <w:tab/>
        </w:r>
        <w:r>
          <w:fldChar w:fldCharType="begin"/>
        </w:r>
        <w:r>
          <w:instrText xml:space="preserve"> PAGEREF _Toc24880 \h </w:instrText>
        </w:r>
        <w:r>
          <w:fldChar w:fldCharType="separate"/>
        </w:r>
        <w:r>
          <w:t>54</w:t>
        </w:r>
        <w:r>
          <w:fldChar w:fldCharType="end"/>
        </w:r>
      </w:hyperlink>
    </w:p>
    <w:p>
      <w:pPr>
        <w:pStyle w:val="TOC2"/>
        <w:tabs>
          <w:tab w:val="right" w:leader="dot" w:pos="8306"/>
        </w:tabs>
      </w:pPr>
      <w:hyperlink w:anchor="_Toc10756" w:history="1">
        <w:r>
          <w:rPr>
            <w:rFonts w:ascii="仿宋" w:eastAsia="仿宋" w:hAnsi="仿宋" w:cs="仿宋" w:hint="eastAsia"/>
            <w:lang w:eastAsia="zh-CN"/>
          </w:rPr>
          <w:t>(七)、安全规范管理</w:t>
        </w:r>
        <w:r>
          <w:tab/>
        </w:r>
        <w:r>
          <w:fldChar w:fldCharType="begin"/>
        </w:r>
        <w:r>
          <w:instrText xml:space="preserve"> PAGEREF _Toc10756 \h </w:instrText>
        </w:r>
        <w:r>
          <w:fldChar w:fldCharType="separate"/>
        </w:r>
        <w:r>
          <w:t>55</w:t>
        </w:r>
        <w:r>
          <w:fldChar w:fldCharType="end"/>
        </w:r>
      </w:hyperlink>
    </w:p>
    <w:p>
      <w:pPr>
        <w:pStyle w:val="TOC1"/>
        <w:tabs>
          <w:tab w:val="right" w:leader="dot" w:pos="8306"/>
        </w:tabs>
      </w:pPr>
      <w:hyperlink w:anchor="_Toc25397" w:history="1">
        <w:r>
          <w:rPr>
            <w:rFonts w:ascii="仿宋" w:eastAsia="仿宋" w:hAnsi="仿宋" w:cs="仿宋" w:hint="eastAsia"/>
            <w:lang w:eastAsia="zh-CN"/>
          </w:rPr>
          <w:t>十三、合作与交流机制建立</w:t>
        </w:r>
        <w:r>
          <w:tab/>
        </w:r>
        <w:r>
          <w:fldChar w:fldCharType="begin"/>
        </w:r>
        <w:r>
          <w:instrText xml:space="preserve"> PAGEREF _Toc25397 \h </w:instrText>
        </w:r>
        <w:r>
          <w:fldChar w:fldCharType="separate"/>
        </w:r>
        <w:r>
          <w:t>56</w:t>
        </w:r>
        <w:r>
          <w:fldChar w:fldCharType="end"/>
        </w:r>
      </w:hyperlink>
    </w:p>
    <w:p>
      <w:pPr>
        <w:pStyle w:val="TOC2"/>
        <w:tabs>
          <w:tab w:val="right" w:leader="dot" w:pos="8306"/>
        </w:tabs>
      </w:pPr>
      <w:hyperlink w:anchor="_Toc31499" w:history="1">
        <w:r>
          <w:rPr>
            <w:rFonts w:ascii="仿宋" w:eastAsia="仿宋" w:hAnsi="仿宋" w:cs="仿宋" w:hint="eastAsia"/>
            <w:lang w:eastAsia="zh-CN"/>
          </w:rPr>
          <w:t>(一)、合作伙伴选择与合作方式</w:t>
        </w:r>
        <w:r>
          <w:tab/>
        </w:r>
        <w:r>
          <w:fldChar w:fldCharType="begin"/>
        </w:r>
        <w:r>
          <w:instrText xml:space="preserve"> PAGEREF _Toc31499 \h </w:instrText>
        </w:r>
        <w:r>
          <w:fldChar w:fldCharType="separate"/>
        </w:r>
        <w:r>
          <w:t>56</w:t>
        </w:r>
        <w:r>
          <w:fldChar w:fldCharType="end"/>
        </w:r>
      </w:hyperlink>
    </w:p>
    <w:p>
      <w:pPr>
        <w:pStyle w:val="TOC2"/>
        <w:tabs>
          <w:tab w:val="right" w:leader="dot" w:pos="8306"/>
        </w:tabs>
      </w:pPr>
      <w:hyperlink w:anchor="_Toc11772" w:history="1">
        <w:r>
          <w:rPr>
            <w:rFonts w:ascii="仿宋" w:eastAsia="仿宋" w:hAnsi="仿宋" w:cs="仿宋" w:hint="eastAsia"/>
            <w:lang w:eastAsia="zh-CN"/>
          </w:rPr>
          <w:t>(二)、交流与合作平台搭建</w:t>
        </w:r>
        <w:r>
          <w:tab/>
        </w:r>
        <w:r>
          <w:fldChar w:fldCharType="begin"/>
        </w:r>
        <w:r>
          <w:instrText xml:space="preserve"> PAGEREF _Toc11772 \h </w:instrText>
        </w:r>
        <w:r>
          <w:fldChar w:fldCharType="separate"/>
        </w:r>
        <w:r>
          <w:t>58</w:t>
        </w:r>
        <w:r>
          <w:fldChar w:fldCharType="end"/>
        </w:r>
      </w:hyperlink>
    </w:p>
    <w:p>
      <w:pPr>
        <w:pStyle w:val="TOC1"/>
        <w:tabs>
          <w:tab w:val="right" w:leader="dot" w:pos="8306"/>
        </w:tabs>
      </w:pPr>
      <w:hyperlink w:anchor="_Toc6077" w:history="1">
        <w:r>
          <w:rPr>
            <w:rFonts w:ascii="仿宋" w:eastAsia="仿宋" w:hAnsi="仿宋" w:cs="仿宋" w:hint="eastAsia"/>
            <w:lang w:eastAsia="zh-CN"/>
          </w:rPr>
          <w:t>十四、产业协同与集群发展</w:t>
        </w:r>
        <w:r>
          <w:tab/>
        </w:r>
        <w:r>
          <w:fldChar w:fldCharType="begin"/>
        </w:r>
        <w:r>
          <w:instrText xml:space="preserve"> PAGEREF _Toc6077 \h </w:instrText>
        </w:r>
        <w:r>
          <w:fldChar w:fldCharType="separate"/>
        </w:r>
        <w:r>
          <w:t>59</w:t>
        </w:r>
        <w:r>
          <w:fldChar w:fldCharType="end"/>
        </w:r>
      </w:hyperlink>
    </w:p>
    <w:p>
      <w:pPr>
        <w:pStyle w:val="TOC2"/>
        <w:tabs>
          <w:tab w:val="right" w:leader="dot" w:pos="8306"/>
        </w:tabs>
      </w:pPr>
      <w:hyperlink w:anchor="_Toc15595" w:history="1">
        <w:r>
          <w:rPr>
            <w:rFonts w:ascii="仿宋" w:eastAsia="仿宋" w:hAnsi="仿宋" w:cs="仿宋" w:hint="eastAsia"/>
            <w:lang w:eastAsia="zh-CN"/>
          </w:rPr>
          <w:t>(一)、产业协同机制建设</w:t>
        </w:r>
        <w:r>
          <w:tab/>
        </w:r>
        <w:r>
          <w:fldChar w:fldCharType="begin"/>
        </w:r>
        <w:r>
          <w:instrText xml:space="preserve"> PAGEREF _Toc15595 \h </w:instrText>
        </w:r>
        <w:r>
          <w:fldChar w:fldCharType="separate"/>
        </w:r>
        <w:r>
          <w:t>59</w:t>
        </w:r>
        <w:r>
          <w:fldChar w:fldCharType="end"/>
        </w:r>
      </w:hyperlink>
    </w:p>
    <w:p>
      <w:pPr>
        <w:pStyle w:val="TOC2"/>
        <w:tabs>
          <w:tab w:val="right" w:leader="dot" w:pos="8306"/>
        </w:tabs>
      </w:pPr>
      <w:hyperlink w:anchor="_Toc10109" w:history="1">
        <w:r>
          <w:rPr>
            <w:rFonts w:ascii="仿宋" w:eastAsia="仿宋" w:hAnsi="仿宋" w:cs="仿宋" w:hint="eastAsia"/>
            <w:lang w:eastAsia="zh-CN"/>
          </w:rPr>
          <w:t>(二)、产业集群培育与发展</w:t>
        </w:r>
        <w:r>
          <w:tab/>
        </w:r>
        <w:r>
          <w:fldChar w:fldCharType="begin"/>
        </w:r>
        <w:r>
          <w:instrText xml:space="preserve"> PAGEREF _Toc10109 \h </w:instrText>
        </w:r>
        <w:r>
          <w:fldChar w:fldCharType="separate"/>
        </w:r>
        <w:r>
          <w:t>60</w:t>
        </w:r>
        <w:r>
          <w:fldChar w:fldCharType="end"/>
        </w:r>
      </w:hyperlink>
    </w:p>
    <w:p>
      <w:pPr>
        <w:pStyle w:val="TOC1"/>
        <w:tabs>
          <w:tab w:val="right" w:leader="dot" w:pos="8306"/>
        </w:tabs>
      </w:pPr>
      <w:hyperlink w:anchor="_Toc5413" w:history="1">
        <w:r>
          <w:rPr>
            <w:rFonts w:ascii="仿宋" w:eastAsia="仿宋" w:hAnsi="仿宋" w:cs="仿宋" w:hint="eastAsia"/>
            <w:lang w:eastAsia="zh-CN"/>
          </w:rPr>
          <w:t>十五、人力资源管理与开发</w:t>
        </w:r>
        <w:r>
          <w:tab/>
        </w:r>
        <w:r>
          <w:fldChar w:fldCharType="begin"/>
        </w:r>
        <w:r>
          <w:instrText xml:space="preserve"> PAGEREF _Toc5413 \h </w:instrText>
        </w:r>
        <w:r>
          <w:fldChar w:fldCharType="separate"/>
        </w:r>
        <w:r>
          <w:t>61</w:t>
        </w:r>
        <w:r>
          <w:fldChar w:fldCharType="end"/>
        </w:r>
      </w:hyperlink>
    </w:p>
    <w:p>
      <w:pPr>
        <w:pStyle w:val="TOC2"/>
        <w:tabs>
          <w:tab w:val="right" w:leader="dot" w:pos="8306"/>
        </w:tabs>
      </w:pPr>
      <w:hyperlink w:anchor="_Toc20740" w:history="1">
        <w:r>
          <w:rPr>
            <w:rFonts w:ascii="仿宋" w:eastAsia="仿宋" w:hAnsi="仿宋" w:cs="仿宋" w:hint="eastAsia"/>
            <w:lang w:eastAsia="zh-CN"/>
          </w:rPr>
          <w:t>(一)、人力资源规划</w:t>
        </w:r>
        <w:r>
          <w:tab/>
        </w:r>
        <w:r>
          <w:fldChar w:fldCharType="begin"/>
        </w:r>
        <w:r>
          <w:instrText xml:space="preserve"> PAGEREF _Toc20740 \h </w:instrText>
        </w:r>
        <w:r>
          <w:fldChar w:fldCharType="separate"/>
        </w:r>
        <w:r>
          <w:t>61</w:t>
        </w:r>
        <w:r>
          <w:fldChar w:fldCharType="end"/>
        </w:r>
      </w:hyperlink>
    </w:p>
    <w:p>
      <w:pPr>
        <w:pStyle w:val="TOC2"/>
        <w:tabs>
          <w:tab w:val="right" w:leader="dot" w:pos="8306"/>
        </w:tabs>
      </w:pPr>
      <w:hyperlink w:anchor="_Toc10265" w:history="1">
        <w:r>
          <w:rPr>
            <w:rFonts w:ascii="仿宋" w:eastAsia="仿宋" w:hAnsi="仿宋" w:cs="仿宋" w:hint="eastAsia"/>
            <w:lang w:eastAsia="zh-CN"/>
          </w:rPr>
          <w:t>(二)、人力资源开发与培训</w:t>
        </w:r>
        <w:r>
          <w:tab/>
        </w:r>
        <w:r>
          <w:fldChar w:fldCharType="begin"/>
        </w:r>
        <w:r>
          <w:instrText xml:space="preserve"> PAGEREF _Toc10265 \h </w:instrText>
        </w:r>
        <w:r>
          <w:fldChar w:fldCharType="separate"/>
        </w:r>
        <w:r>
          <w:t>63</w:t>
        </w:r>
        <w:r>
          <w:fldChar w:fldCharType="end"/>
        </w:r>
      </w:hyperlink>
    </w:p>
    <w:p>
      <w:pPr>
        <w:pStyle w:val="TOC1"/>
        <w:tabs>
          <w:tab w:val="right" w:leader="dot" w:pos="8306"/>
        </w:tabs>
      </w:pPr>
      <w:hyperlink w:anchor="_Toc30513" w:history="1">
        <w:r>
          <w:rPr>
            <w:rFonts w:ascii="仿宋" w:eastAsia="仿宋" w:hAnsi="仿宋" w:cs="仿宋" w:hint="eastAsia"/>
            <w:lang w:eastAsia="zh-CN"/>
          </w:rPr>
          <w:t>十六、法律法规与政策遵循</w:t>
        </w:r>
        <w:r>
          <w:tab/>
        </w:r>
        <w:r>
          <w:fldChar w:fldCharType="begin"/>
        </w:r>
        <w:r>
          <w:instrText xml:space="preserve"> PAGEREF _Toc30513 \h </w:instrText>
        </w:r>
        <w:r>
          <w:fldChar w:fldCharType="separate"/>
        </w:r>
        <w:r>
          <w:t>65</w:t>
        </w:r>
        <w:r>
          <w:fldChar w:fldCharType="end"/>
        </w:r>
      </w:hyperlink>
    </w:p>
    <w:p>
      <w:pPr>
        <w:pStyle w:val="TOC2"/>
        <w:tabs>
          <w:tab w:val="right" w:leader="dot" w:pos="8306"/>
        </w:tabs>
      </w:pPr>
      <w:hyperlink w:anchor="_Toc28558" w:history="1">
        <w:r>
          <w:rPr>
            <w:rFonts w:ascii="仿宋" w:eastAsia="仿宋" w:hAnsi="仿宋" w:cs="仿宋" w:hint="eastAsia"/>
            <w:lang w:eastAsia="zh-CN"/>
          </w:rPr>
          <w:t>(一)、法律法规遵守</w:t>
        </w:r>
        <w:r>
          <w:tab/>
        </w:r>
        <w:r>
          <w:fldChar w:fldCharType="begin"/>
        </w:r>
        <w:r>
          <w:instrText xml:space="preserve"> PAGEREF _Toc28558 \h </w:instrText>
        </w:r>
        <w:r>
          <w:fldChar w:fldCharType="separate"/>
        </w:r>
        <w:r>
          <w:t>65</w:t>
        </w:r>
        <w:r>
          <w:fldChar w:fldCharType="end"/>
        </w:r>
      </w:hyperlink>
    </w:p>
    <w:p>
      <w:pPr>
        <w:pStyle w:val="TOC2"/>
        <w:tabs>
          <w:tab w:val="right" w:leader="dot" w:pos="8306"/>
        </w:tabs>
      </w:pPr>
      <w:hyperlink w:anchor="_Toc28025" w:history="1">
        <w:r>
          <w:rPr>
            <w:rFonts w:ascii="仿宋" w:eastAsia="仿宋" w:hAnsi="仿宋" w:cs="仿宋" w:hint="eastAsia"/>
            <w:lang w:eastAsia="zh-CN"/>
          </w:rPr>
          <w:t>(二)、政策导向与利用</w:t>
        </w:r>
        <w:r>
          <w:tab/>
        </w:r>
        <w:r>
          <w:fldChar w:fldCharType="begin"/>
        </w:r>
        <w:r>
          <w:instrText xml:space="preserve"> PAGEREF _Toc28025 \h </w:instrText>
        </w:r>
        <w:r>
          <w:fldChar w:fldCharType="separate"/>
        </w:r>
        <w:r>
          <w:t>67</w:t>
        </w:r>
        <w:r>
          <w:fldChar w:fldCharType="end"/>
        </w:r>
      </w:hyperlink>
    </w:p>
    <w:p>
      <w:pPr>
        <w:pStyle w:val="TOC1"/>
        <w:tabs>
          <w:tab w:val="right" w:leader="dot" w:pos="8306"/>
        </w:tabs>
      </w:pPr>
      <w:hyperlink w:anchor="_Toc14054" w:history="1">
        <w:r>
          <w:rPr>
            <w:rFonts w:ascii="仿宋" w:eastAsia="仿宋" w:hAnsi="仿宋" w:cs="仿宋" w:hint="eastAsia"/>
            <w:lang w:eastAsia="zh-CN"/>
          </w:rPr>
          <w:t>十七、企业合规与伦理</w:t>
        </w:r>
        <w:r>
          <w:tab/>
        </w:r>
        <w:r>
          <w:fldChar w:fldCharType="begin"/>
        </w:r>
        <w:r>
          <w:instrText xml:space="preserve"> PAGEREF _Toc14054 \h </w:instrText>
        </w:r>
        <w:r>
          <w:fldChar w:fldCharType="separate"/>
        </w:r>
        <w:r>
          <w:t>67</w:t>
        </w:r>
        <w:r>
          <w:fldChar w:fldCharType="end"/>
        </w:r>
      </w:hyperlink>
    </w:p>
    <w:p>
      <w:pPr>
        <w:pStyle w:val="TOC2"/>
        <w:tabs>
          <w:tab w:val="right" w:leader="dot" w:pos="8306"/>
        </w:tabs>
      </w:pPr>
      <w:hyperlink w:anchor="_Toc26754" w:history="1">
        <w:r>
          <w:rPr>
            <w:rFonts w:ascii="仿宋" w:eastAsia="仿宋" w:hAnsi="仿宋" w:cs="仿宋" w:hint="eastAsia"/>
            <w:lang w:eastAsia="zh-CN"/>
          </w:rPr>
          <w:t>(一)、合规政策与程序</w:t>
        </w:r>
        <w:r>
          <w:tab/>
        </w:r>
        <w:r>
          <w:fldChar w:fldCharType="begin"/>
        </w:r>
        <w:r>
          <w:instrText xml:space="preserve"> PAGEREF _Toc26754 \h </w:instrText>
        </w:r>
        <w:r>
          <w:fldChar w:fldCharType="separate"/>
        </w:r>
        <w:r>
          <w:t>67</w:t>
        </w:r>
        <w:r>
          <w:fldChar w:fldCharType="end"/>
        </w:r>
      </w:hyperlink>
    </w:p>
    <w:p>
      <w:pPr>
        <w:pStyle w:val="TOC2"/>
        <w:tabs>
          <w:tab w:val="right" w:leader="dot" w:pos="8306"/>
        </w:tabs>
      </w:pPr>
      <w:hyperlink w:anchor="_Toc25526" w:history="1">
        <w:r>
          <w:rPr>
            <w:rFonts w:ascii="仿宋" w:eastAsia="仿宋" w:hAnsi="仿宋" w:cs="仿宋" w:hint="eastAsia"/>
            <w:lang w:eastAsia="zh-CN"/>
          </w:rPr>
          <w:t>(二)、伦理规范与培训</w:t>
        </w:r>
        <w:r>
          <w:tab/>
        </w:r>
        <w:r>
          <w:fldChar w:fldCharType="begin"/>
        </w:r>
        <w:r>
          <w:instrText xml:space="preserve"> PAGEREF _Toc25526 \h </w:instrText>
        </w:r>
        <w:r>
          <w:fldChar w:fldCharType="separate"/>
        </w:r>
        <w:r>
          <w:t>69</w:t>
        </w:r>
        <w:r>
          <w:fldChar w:fldCharType="end"/>
        </w:r>
      </w:hyperlink>
    </w:p>
    <w:p>
      <w:pPr>
        <w:pStyle w:val="TOC2"/>
        <w:tabs>
          <w:tab w:val="right" w:leader="dot" w:pos="8306"/>
        </w:tabs>
      </w:pPr>
      <w:hyperlink w:anchor="_Toc21746" w:history="1">
        <w:r>
          <w:rPr>
            <w:rFonts w:ascii="仿宋" w:eastAsia="仿宋" w:hAnsi="仿宋" w:cs="仿宋" w:hint="eastAsia"/>
            <w:lang w:eastAsia="zh-CN"/>
          </w:rPr>
          <w:t>(三)、合规风险评估</w:t>
        </w:r>
        <w:r>
          <w:tab/>
        </w:r>
        <w:r>
          <w:fldChar w:fldCharType="begin"/>
        </w:r>
        <w:r>
          <w:instrText xml:space="preserve"> PAGEREF _Toc21746 \h </w:instrText>
        </w:r>
        <w:r>
          <w:fldChar w:fldCharType="separate"/>
        </w:r>
        <w:r>
          <w:t>69</w:t>
        </w:r>
        <w:r>
          <w:fldChar w:fldCharType="end"/>
        </w:r>
      </w:hyperlink>
    </w:p>
    <w:p>
      <w:pPr>
        <w:pStyle w:val="TOC2"/>
        <w:tabs>
          <w:tab w:val="right" w:leader="dot" w:pos="8306"/>
        </w:tabs>
      </w:pPr>
      <w:hyperlink w:anchor="_Toc24549" w:history="1">
        <w:r>
          <w:rPr>
            <w:rFonts w:ascii="仿宋" w:eastAsia="仿宋" w:hAnsi="仿宋" w:cs="仿宋" w:hint="eastAsia"/>
            <w:lang w:eastAsia="zh-CN"/>
          </w:rPr>
          <w:t>(四)、合规监督与执行</w:t>
        </w:r>
        <w:r>
          <w:tab/>
        </w:r>
        <w:r>
          <w:fldChar w:fldCharType="begin"/>
        </w:r>
        <w:r>
          <w:instrText xml:space="preserve"> PAGEREF _Toc24549 \h </w:instrText>
        </w:r>
        <w:r>
          <w:fldChar w:fldCharType="separate"/>
        </w:r>
        <w:r>
          <w:t>71</w:t>
        </w:r>
        <w:r>
          <w:fldChar w:fldCharType="end"/>
        </w:r>
      </w:hyperlink>
    </w:p>
    <w:p>
      <w:pPr>
        <w:pStyle w:val="TOC1"/>
        <w:tabs>
          <w:tab w:val="right" w:leader="dot" w:pos="8306"/>
        </w:tabs>
      </w:pPr>
      <w:hyperlink w:anchor="_Toc19846" w:history="1">
        <w:r>
          <w:rPr>
            <w:rFonts w:ascii="仿宋" w:eastAsia="仿宋" w:hAnsi="仿宋" w:cs="仿宋" w:hint="eastAsia"/>
            <w:lang w:eastAsia="zh-CN"/>
          </w:rPr>
          <w:t>十八、质量管理与控制</w:t>
        </w:r>
        <w:r>
          <w:tab/>
        </w:r>
        <w:r>
          <w:fldChar w:fldCharType="begin"/>
        </w:r>
        <w:r>
          <w:instrText xml:space="preserve"> PAGEREF _Toc19846 \h </w:instrText>
        </w:r>
        <w:r>
          <w:fldChar w:fldCharType="separate"/>
        </w:r>
        <w:r>
          <w:t>71</w:t>
        </w:r>
        <w:r>
          <w:fldChar w:fldCharType="end"/>
        </w:r>
      </w:hyperlink>
    </w:p>
    <w:p>
      <w:pPr>
        <w:pStyle w:val="TOC2"/>
        <w:tabs>
          <w:tab w:val="right" w:leader="dot" w:pos="8306"/>
        </w:tabs>
      </w:pPr>
      <w:hyperlink w:anchor="_Toc6634" w:history="1">
        <w:r>
          <w:rPr>
            <w:rFonts w:ascii="仿宋" w:eastAsia="仿宋" w:hAnsi="仿宋" w:cs="仿宋" w:hint="eastAsia"/>
            <w:lang w:eastAsia="zh-CN"/>
          </w:rPr>
          <w:t>(一)、质量管理体系建设</w:t>
        </w:r>
        <w:r>
          <w:tab/>
        </w:r>
        <w:r>
          <w:fldChar w:fldCharType="begin"/>
        </w:r>
        <w:r>
          <w:instrText xml:space="preserve"> PAGEREF _Toc6634 \h </w:instrText>
        </w:r>
        <w:r>
          <w:fldChar w:fldCharType="separate"/>
        </w:r>
        <w:r>
          <w:t>71</w:t>
        </w:r>
        <w:r>
          <w:fldChar w:fldCharType="end"/>
        </w:r>
      </w:hyperlink>
    </w:p>
    <w:p>
      <w:pPr>
        <w:pStyle w:val="TOC2"/>
        <w:tabs>
          <w:tab w:val="right" w:leader="dot" w:pos="8306"/>
        </w:tabs>
      </w:pPr>
      <w:hyperlink w:anchor="_Toc29401" w:history="1">
        <w:r>
          <w:rPr>
            <w:rFonts w:ascii="仿宋" w:eastAsia="仿宋" w:hAnsi="仿宋" w:cs="仿宋" w:hint="eastAsia"/>
            <w:lang w:eastAsia="zh-CN"/>
          </w:rPr>
          <w:t>(二)、质量控制措施</w:t>
        </w:r>
        <w:r>
          <w:tab/>
        </w:r>
        <w:r>
          <w:fldChar w:fldCharType="begin"/>
        </w:r>
        <w:r>
          <w:instrText xml:space="preserve"> PAGEREF _Toc29401 \h </w:instrText>
        </w:r>
        <w:r>
          <w:fldChar w:fldCharType="separate"/>
        </w:r>
        <w:r>
          <w:t>73</w:t>
        </w:r>
        <w:r>
          <w:fldChar w:fldCharType="end"/>
        </w:r>
      </w:hyperlink>
    </w:p>
    <w:p>
      <w:pPr>
        <w:pStyle w:val="TOC1"/>
        <w:tabs>
          <w:tab w:val="right" w:leader="dot" w:pos="8306"/>
        </w:tabs>
      </w:pPr>
      <w:hyperlink w:anchor="_Toc29673" w:history="1">
        <w:r>
          <w:rPr>
            <w:rFonts w:ascii="仿宋" w:eastAsia="仿宋" w:hAnsi="仿宋" w:cs="仿宋" w:hint="eastAsia"/>
            <w:lang w:eastAsia="zh-CN"/>
          </w:rPr>
          <w:t>十九、设施与设备管理</w:t>
        </w:r>
        <w:r>
          <w:tab/>
        </w:r>
        <w:r>
          <w:fldChar w:fldCharType="begin"/>
        </w:r>
        <w:r>
          <w:instrText xml:space="preserve"> PAGEREF _Toc29673 \h </w:instrText>
        </w:r>
        <w:r>
          <w:fldChar w:fldCharType="separate"/>
        </w:r>
        <w:r>
          <w:t>74</w:t>
        </w:r>
        <w:r>
          <w:fldChar w:fldCharType="end"/>
        </w:r>
      </w:hyperlink>
    </w:p>
    <w:p>
      <w:pPr>
        <w:pStyle w:val="TOC2"/>
        <w:tabs>
          <w:tab w:val="right" w:leader="dot" w:pos="8306"/>
        </w:tabs>
      </w:pPr>
      <w:hyperlink w:anchor="_Toc14994" w:history="1">
        <w:r>
          <w:rPr>
            <w:rFonts w:ascii="仿宋" w:eastAsia="仿宋" w:hAnsi="仿宋" w:cs="仿宋" w:hint="eastAsia"/>
            <w:lang w:eastAsia="zh-CN"/>
          </w:rPr>
          <w:t>(一)、设施规划与配置</w:t>
        </w:r>
        <w:r>
          <w:tab/>
        </w:r>
        <w:r>
          <w:fldChar w:fldCharType="begin"/>
        </w:r>
        <w:r>
          <w:instrText xml:space="preserve"> PAGEREF _Toc14994 \h </w:instrText>
        </w:r>
        <w:r>
          <w:fldChar w:fldCharType="separate"/>
        </w:r>
        <w:r>
          <w:t>74</w:t>
        </w:r>
        <w:r>
          <w:fldChar w:fldCharType="end"/>
        </w:r>
      </w:hyperlink>
    </w:p>
    <w:p>
      <w:pPr>
        <w:pStyle w:val="TOC2"/>
        <w:tabs>
          <w:tab w:val="right" w:leader="dot" w:pos="8306"/>
        </w:tabs>
      </w:pPr>
      <w:hyperlink w:anchor="_Toc185" w:history="1">
        <w:r>
          <w:rPr>
            <w:rFonts w:ascii="仿宋" w:eastAsia="仿宋" w:hAnsi="仿宋" w:cs="仿宋" w:hint="eastAsia"/>
            <w:lang w:eastAsia="zh-CN"/>
          </w:rPr>
          <w:t>(二)、设备采购与维护管理</w:t>
        </w:r>
        <w:r>
          <w:tab/>
        </w:r>
        <w:r>
          <w:fldChar w:fldCharType="begin"/>
        </w:r>
        <w:r>
          <w:instrText xml:space="preserve"> PAGEREF _Toc185 \h </w:instrText>
        </w:r>
        <w:r>
          <w:fldChar w:fldCharType="separate"/>
        </w:r>
        <w:r>
          <w:t>75</w:t>
        </w:r>
        <w:r>
          <w:fldChar w:fldCharType="end"/>
        </w:r>
      </w:hyperlink>
    </w:p>
    <w:p>
      <w:pPr>
        <w:pStyle w:val="TOC2"/>
        <w:tabs>
          <w:tab w:val="right" w:leader="dot" w:pos="8306"/>
        </w:tabs>
      </w:pPr>
      <w:hyperlink w:anchor="_Toc14543" w:history="1">
        <w:r>
          <w:rPr>
            <w:rFonts w:ascii="仿宋" w:eastAsia="仿宋" w:hAnsi="仿宋" w:cs="仿宋" w:hint="eastAsia"/>
            <w:lang w:eastAsia="zh-CN"/>
          </w:rPr>
          <w:t>(三)、设施设备升级策略</w:t>
        </w:r>
        <w:r>
          <w:tab/>
        </w:r>
        <w:r>
          <w:fldChar w:fldCharType="begin"/>
        </w:r>
        <w:r>
          <w:instrText xml:space="preserve"> PAGEREF _Toc14543 \h </w:instrText>
        </w:r>
        <w:r>
          <w:fldChar w:fldCharType="separate"/>
        </w:r>
        <w:r>
          <w:t>75</w:t>
        </w:r>
        <w:r>
          <w:fldChar w:fldCharType="end"/>
        </w:r>
      </w:hyperlink>
    </w:p>
    <w:p>
      <w:pPr>
        <w:pStyle w:val="TOC1"/>
        <w:tabs>
          <w:tab w:val="right" w:leader="dot" w:pos="8306"/>
        </w:tabs>
      </w:pPr>
      <w:hyperlink w:anchor="_Toc9755" w:history="1">
        <w:r>
          <w:rPr>
            <w:rFonts w:ascii="仿宋" w:eastAsia="仿宋" w:hAnsi="仿宋" w:cs="仿宋" w:hint="eastAsia"/>
            <w:lang w:eastAsia="zh-CN"/>
          </w:rPr>
          <w:t>二十、创新驱动与持续发展</w:t>
        </w:r>
        <w:r>
          <w:tab/>
        </w:r>
        <w:r>
          <w:fldChar w:fldCharType="begin"/>
        </w:r>
        <w:r>
          <w:instrText xml:space="preserve"> PAGEREF _Toc9755 \h </w:instrText>
        </w:r>
        <w:r>
          <w:fldChar w:fldCharType="separate"/>
        </w:r>
        <w:r>
          <w:t>76</w:t>
        </w:r>
        <w:r>
          <w:fldChar w:fldCharType="end"/>
        </w:r>
      </w:hyperlink>
    </w:p>
    <w:p>
      <w:pPr>
        <w:pStyle w:val="TOC2"/>
        <w:tabs>
          <w:tab w:val="right" w:leader="dot" w:pos="8306"/>
        </w:tabs>
      </w:pPr>
      <w:hyperlink w:anchor="_Toc15872" w:history="1">
        <w:r>
          <w:rPr>
            <w:rFonts w:ascii="仿宋" w:eastAsia="仿宋" w:hAnsi="仿宋" w:cs="仿宋" w:hint="eastAsia"/>
            <w:lang w:eastAsia="zh-CN"/>
          </w:rPr>
          <w:t>(一)、创新驱动战略实施</w:t>
        </w:r>
        <w:r>
          <w:tab/>
        </w:r>
        <w:r>
          <w:fldChar w:fldCharType="begin"/>
        </w:r>
        <w:r>
          <w:instrText xml:space="preserve"> PAGEREF _Toc15872 \h </w:instrText>
        </w:r>
        <w:r>
          <w:fldChar w:fldCharType="separate"/>
        </w:r>
        <w:r>
          <w:t>76</w:t>
        </w:r>
        <w:r>
          <w:fldChar w:fldCharType="end"/>
        </w:r>
      </w:hyperlink>
    </w:p>
    <w:p>
      <w:pPr>
        <w:pStyle w:val="TOC2"/>
        <w:tabs>
          <w:tab w:val="right" w:leader="dot" w:pos="8306"/>
        </w:tabs>
      </w:pPr>
      <w:hyperlink w:anchor="_Toc13737" w:history="1">
        <w:r>
          <w:rPr>
            <w:rFonts w:ascii="仿宋" w:eastAsia="仿宋" w:hAnsi="仿宋" w:cs="仿宋" w:hint="eastAsia"/>
            <w:lang w:eastAsia="zh-CN"/>
          </w:rPr>
          <w:t>(二)、持续发展路径探索</w:t>
        </w:r>
        <w:r>
          <w:tab/>
        </w:r>
        <w:r>
          <w:fldChar w:fldCharType="begin"/>
        </w:r>
        <w:r>
          <w:instrText xml:space="preserve"> PAGEREF _Toc13737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3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0803"/>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火车自动采样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火车自动采样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火车自动采样设备项目将积极采用可持续材料，如再生塑料和生物降解材料，以减少对环境的影响。项目还将推行废物减量和回收计划，例如通过再利用工业废料或建立回收系统。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火车自动采样设备项目还将参与当地的环保活动和计划，如资助当地的环境保护项目或与社区合作进行环保宣传活动。通过这些活动，项目不仅能够提高自身的环境表现，还能在当地社区中树立积极的环保形象。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0405"/>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火车自动采样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火车自动采样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火车自动采样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5291"/>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火车自动采样设备项目将采用绿色屋顶和生态墙等环境友好型建筑设计，这些设计不仅有助于改善空气质量，还能为城市野生动植物提供栖息地。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火车自动采样设备项目将建立高效的废水处理系统，确保所有工业废水在排放前都经过适当处理，达到或超过环保标准。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火车自动采样设备项目将致力于使用清洁能源，如太阳能和风能，减少对化石燃料的依赖。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火车自动采样设备项目将举办环保教育研讨会，向员工和当地社区普及环保知识，提升对环境保护重要性的认识。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2598"/>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在火车自动采样设备项目启动前，将进行一系列深入的地质调查，包括钻探和土壤取样，以深入了解项目区域的地层结构和土壤组成。特别是对于土壤的承载能力和地下水位的深度进行详细评估。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火车自动采样设备项目将通过地下水位监测系统定期检测水位变化，以预测和预防由高地下水位可能引起的地基问题。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火车自动采样设备项目将进行详尽的水文和地形分析，以识别可能的洪水和泥石流风险区。基于这些分析，项目将设计防洪设施，如提高地基、构建防洪墙和排水沟。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火车自动采样设备项目还将考虑建设排水系统，以减少地表水对土壤稳定性的影响。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完成初始的地质风险评估后，火车自动采样设备项目将安装长期地质监测设备，如倾斜仪、裂缝计和地下水位计，以持续监测地质条件的变化。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5440"/>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火车自动采样设备项目将通过这些措施来适应和尊重特殊环境条件，确保项目的可持续发展，同时减少对环境的负面影响。这不仅有助于保护自然和文化遗产，还能提升项目在社会责任方面的表现和形象。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7043"/>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16683"/>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火车自动采样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火车自动采样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火车自动采样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https://d.book118.com/758070052107006033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4726F7"/>
    <w:rsid w:val="134726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8070052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2024-01-26T06:46:00Z</dcterms:created>
  <dcterms:modified xsi:type="dcterms:W3CDTF">2024-01-26T06:47:36Z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C41B81D44C7A4836BC6287039985EE04_11</vt:lpwstr>
  </property>
  <property fmtid="{D5CDD505-2E9C-101B-9397-08002B2CF9AE}" pid="3" name="KSOProductBuildVer">
    <vt:lpwstr>2052-12.1.0.16250</vt:lpwstr>
  </property>
</Properties>
</file>