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1" w:history="1">
        <w:r>
          <w:rPr>
            <w:rFonts w:ascii="仿宋" w:eastAsia="仿宋" w:hAnsi="仿宋" w:cs="仿宋" w:hint="eastAsia"/>
            <w:lang w:eastAsia="zh-CN"/>
          </w:rPr>
          <w:t>前言</w:t>
        </w:r>
        <w:r>
          <w:tab/>
        </w:r>
        <w:r>
          <w:fldChar w:fldCharType="begin"/>
        </w:r>
        <w:r>
          <w:instrText xml:space="preserve"> PAGEREF _Toc19951 \h </w:instrText>
        </w:r>
        <w:r>
          <w:fldChar w:fldCharType="separate"/>
        </w:r>
        <w:r>
          <w:t>3</w:t>
        </w:r>
        <w:r>
          <w:fldChar w:fldCharType="end"/>
        </w:r>
      </w:hyperlink>
    </w:p>
    <w:p>
      <w:pPr>
        <w:pStyle w:val="TOC1"/>
        <w:tabs>
          <w:tab w:val="right" w:leader="dot" w:pos="8306"/>
        </w:tabs>
      </w:pPr>
      <w:hyperlink w:anchor="_Toc29840" w:history="1">
        <w:r>
          <w:rPr>
            <w:rFonts w:ascii="仿宋" w:eastAsia="仿宋" w:hAnsi="仿宋" w:cs="仿宋" w:hint="eastAsia"/>
            <w:lang w:eastAsia="zh-CN"/>
          </w:rPr>
          <w:t>一、纸卷包装输送系统项目概论</w:t>
        </w:r>
        <w:r>
          <w:tab/>
        </w:r>
        <w:r>
          <w:fldChar w:fldCharType="begin"/>
        </w:r>
        <w:r>
          <w:instrText xml:space="preserve"> PAGEREF _Toc29840 \h </w:instrText>
        </w:r>
        <w:r>
          <w:fldChar w:fldCharType="separate"/>
        </w:r>
        <w:r>
          <w:t>3</w:t>
        </w:r>
        <w:r>
          <w:fldChar w:fldCharType="end"/>
        </w:r>
      </w:hyperlink>
    </w:p>
    <w:p>
      <w:pPr>
        <w:pStyle w:val="TOC2"/>
        <w:tabs>
          <w:tab w:val="right" w:leader="dot" w:pos="8306"/>
        </w:tabs>
      </w:pPr>
      <w:hyperlink w:anchor="_Toc7619" w:history="1">
        <w:r>
          <w:rPr>
            <w:rFonts w:ascii="仿宋" w:eastAsia="仿宋" w:hAnsi="仿宋" w:cs="仿宋" w:hint="eastAsia"/>
            <w:lang w:eastAsia="zh-CN"/>
          </w:rPr>
          <w:t>(一)、纸卷包装输送系统项目概况</w:t>
        </w:r>
        <w:r>
          <w:tab/>
        </w:r>
        <w:r>
          <w:fldChar w:fldCharType="begin"/>
        </w:r>
        <w:r>
          <w:instrText xml:space="preserve"> PAGEREF _Toc7619 \h </w:instrText>
        </w:r>
        <w:r>
          <w:fldChar w:fldCharType="separate"/>
        </w:r>
        <w:r>
          <w:t>3</w:t>
        </w:r>
        <w:r>
          <w:fldChar w:fldCharType="end"/>
        </w:r>
      </w:hyperlink>
    </w:p>
    <w:p>
      <w:pPr>
        <w:pStyle w:val="TOC2"/>
        <w:tabs>
          <w:tab w:val="right" w:leader="dot" w:pos="8306"/>
        </w:tabs>
      </w:pPr>
      <w:hyperlink w:anchor="_Toc22298" w:history="1">
        <w:r>
          <w:rPr>
            <w:rFonts w:ascii="仿宋" w:eastAsia="仿宋" w:hAnsi="仿宋" w:cs="仿宋" w:hint="eastAsia"/>
            <w:lang w:eastAsia="zh-CN"/>
          </w:rPr>
          <w:t>(二)、纸卷包装输送系统项目目标</w:t>
        </w:r>
        <w:r>
          <w:tab/>
        </w:r>
        <w:r>
          <w:fldChar w:fldCharType="begin"/>
        </w:r>
        <w:r>
          <w:instrText xml:space="preserve"> PAGEREF _Toc22298 \h </w:instrText>
        </w:r>
        <w:r>
          <w:fldChar w:fldCharType="separate"/>
        </w:r>
        <w:r>
          <w:t>5</w:t>
        </w:r>
        <w:r>
          <w:fldChar w:fldCharType="end"/>
        </w:r>
      </w:hyperlink>
    </w:p>
    <w:p>
      <w:pPr>
        <w:pStyle w:val="TOC2"/>
        <w:tabs>
          <w:tab w:val="right" w:leader="dot" w:pos="8306"/>
        </w:tabs>
      </w:pPr>
      <w:hyperlink w:anchor="_Toc10163" w:history="1">
        <w:r>
          <w:rPr>
            <w:rFonts w:ascii="仿宋" w:eastAsia="仿宋" w:hAnsi="仿宋" w:cs="仿宋" w:hint="eastAsia"/>
            <w:lang w:eastAsia="zh-CN"/>
          </w:rPr>
          <w:t>(三)、纸卷包装输送系统项目提出的理由</w:t>
        </w:r>
        <w:r>
          <w:tab/>
        </w:r>
        <w:r>
          <w:fldChar w:fldCharType="begin"/>
        </w:r>
        <w:r>
          <w:instrText xml:space="preserve"> PAGEREF _Toc10163 \h </w:instrText>
        </w:r>
        <w:r>
          <w:fldChar w:fldCharType="separate"/>
        </w:r>
        <w:r>
          <w:t>6</w:t>
        </w:r>
        <w:r>
          <w:fldChar w:fldCharType="end"/>
        </w:r>
      </w:hyperlink>
    </w:p>
    <w:p>
      <w:pPr>
        <w:pStyle w:val="TOC2"/>
        <w:tabs>
          <w:tab w:val="right" w:leader="dot" w:pos="8306"/>
        </w:tabs>
      </w:pPr>
      <w:hyperlink w:anchor="_Toc11704" w:history="1">
        <w:r>
          <w:rPr>
            <w:rFonts w:ascii="仿宋" w:eastAsia="仿宋" w:hAnsi="仿宋" w:cs="仿宋" w:hint="eastAsia"/>
            <w:lang w:eastAsia="zh-CN"/>
          </w:rPr>
          <w:t>(四)、纸卷包装输送系统项目意义</w:t>
        </w:r>
        <w:r>
          <w:tab/>
        </w:r>
        <w:r>
          <w:fldChar w:fldCharType="begin"/>
        </w:r>
        <w:r>
          <w:instrText xml:space="preserve"> PAGEREF _Toc11704 \h </w:instrText>
        </w:r>
        <w:r>
          <w:fldChar w:fldCharType="separate"/>
        </w:r>
        <w:r>
          <w:t>8</w:t>
        </w:r>
        <w:r>
          <w:fldChar w:fldCharType="end"/>
        </w:r>
      </w:hyperlink>
    </w:p>
    <w:p>
      <w:pPr>
        <w:pStyle w:val="TOC2"/>
        <w:tabs>
          <w:tab w:val="right" w:leader="dot" w:pos="8306"/>
        </w:tabs>
      </w:pPr>
      <w:hyperlink w:anchor="_Toc11047" w:history="1">
        <w:r>
          <w:rPr>
            <w:rFonts w:ascii="仿宋" w:eastAsia="仿宋" w:hAnsi="仿宋" w:cs="仿宋" w:hint="eastAsia"/>
            <w:lang w:eastAsia="zh-CN"/>
          </w:rPr>
          <w:t>(五)、纸卷包装输送系统项目背景</w:t>
        </w:r>
        <w:r>
          <w:tab/>
        </w:r>
        <w:r>
          <w:fldChar w:fldCharType="begin"/>
        </w:r>
        <w:r>
          <w:instrText xml:space="preserve"> PAGEREF _Toc11047 \h </w:instrText>
        </w:r>
        <w:r>
          <w:fldChar w:fldCharType="separate"/>
        </w:r>
        <w:r>
          <w:t>9</w:t>
        </w:r>
        <w:r>
          <w:fldChar w:fldCharType="end"/>
        </w:r>
      </w:hyperlink>
    </w:p>
    <w:p>
      <w:pPr>
        <w:pStyle w:val="TOC1"/>
        <w:tabs>
          <w:tab w:val="right" w:leader="dot" w:pos="8306"/>
        </w:tabs>
      </w:pPr>
      <w:hyperlink w:anchor="_Toc24468" w:history="1">
        <w:r>
          <w:rPr>
            <w:rFonts w:ascii="仿宋" w:eastAsia="仿宋" w:hAnsi="仿宋" w:cs="仿宋" w:hint="eastAsia"/>
            <w:lang w:eastAsia="zh-CN"/>
          </w:rPr>
          <w:t>二、纸卷包装输送系统项目危机管理</w:t>
        </w:r>
        <w:r>
          <w:tab/>
        </w:r>
        <w:r>
          <w:fldChar w:fldCharType="begin"/>
        </w:r>
        <w:r>
          <w:instrText xml:space="preserve"> PAGEREF _Toc24468 \h </w:instrText>
        </w:r>
        <w:r>
          <w:fldChar w:fldCharType="separate"/>
        </w:r>
        <w:r>
          <w:t>10</w:t>
        </w:r>
        <w:r>
          <w:fldChar w:fldCharType="end"/>
        </w:r>
      </w:hyperlink>
    </w:p>
    <w:p>
      <w:pPr>
        <w:pStyle w:val="TOC2"/>
        <w:tabs>
          <w:tab w:val="right" w:leader="dot" w:pos="8306"/>
        </w:tabs>
      </w:pPr>
      <w:hyperlink w:anchor="_Toc27283" w:history="1">
        <w:r>
          <w:rPr>
            <w:rFonts w:ascii="仿宋" w:eastAsia="仿宋" w:hAnsi="仿宋" w:cs="仿宋" w:hint="eastAsia"/>
            <w:lang w:eastAsia="zh-CN"/>
          </w:rPr>
          <w:t>(一)、危机预警与识别</w:t>
        </w:r>
        <w:r>
          <w:tab/>
        </w:r>
        <w:r>
          <w:fldChar w:fldCharType="begin"/>
        </w:r>
        <w:r>
          <w:instrText xml:space="preserve"> PAGEREF _Toc27283 \h </w:instrText>
        </w:r>
        <w:r>
          <w:fldChar w:fldCharType="separate"/>
        </w:r>
        <w:r>
          <w:t>10</w:t>
        </w:r>
        <w:r>
          <w:fldChar w:fldCharType="end"/>
        </w:r>
      </w:hyperlink>
    </w:p>
    <w:p>
      <w:pPr>
        <w:pStyle w:val="TOC2"/>
        <w:tabs>
          <w:tab w:val="right" w:leader="dot" w:pos="8306"/>
        </w:tabs>
      </w:pPr>
      <w:hyperlink w:anchor="_Toc1396" w:history="1">
        <w:r>
          <w:rPr>
            <w:rFonts w:ascii="仿宋" w:eastAsia="仿宋" w:hAnsi="仿宋" w:cs="仿宋" w:hint="eastAsia"/>
            <w:lang w:eastAsia="zh-CN"/>
          </w:rPr>
          <w:t>(二)、危机应对与恢复</w:t>
        </w:r>
        <w:r>
          <w:tab/>
        </w:r>
        <w:r>
          <w:fldChar w:fldCharType="begin"/>
        </w:r>
        <w:r>
          <w:instrText xml:space="preserve"> PAGEREF _Toc1396 \h </w:instrText>
        </w:r>
        <w:r>
          <w:fldChar w:fldCharType="separate"/>
        </w:r>
        <w:r>
          <w:t>11</w:t>
        </w:r>
        <w:r>
          <w:fldChar w:fldCharType="end"/>
        </w:r>
      </w:hyperlink>
    </w:p>
    <w:p>
      <w:pPr>
        <w:pStyle w:val="TOC1"/>
        <w:tabs>
          <w:tab w:val="right" w:leader="dot" w:pos="8306"/>
        </w:tabs>
      </w:pPr>
      <w:hyperlink w:anchor="_Toc8994" w:history="1">
        <w:r>
          <w:rPr>
            <w:rFonts w:ascii="仿宋" w:eastAsia="仿宋" w:hAnsi="仿宋" w:cs="仿宋" w:hint="eastAsia"/>
            <w:lang w:eastAsia="zh-CN"/>
          </w:rPr>
          <w:t>三、纸卷包装输送系统项目可持续发展</w:t>
        </w:r>
        <w:r>
          <w:tab/>
        </w:r>
        <w:r>
          <w:fldChar w:fldCharType="begin"/>
        </w:r>
        <w:r>
          <w:instrText xml:space="preserve"> PAGEREF _Toc8994 \h </w:instrText>
        </w:r>
        <w:r>
          <w:fldChar w:fldCharType="separate"/>
        </w:r>
        <w:r>
          <w:t>13</w:t>
        </w:r>
        <w:r>
          <w:fldChar w:fldCharType="end"/>
        </w:r>
      </w:hyperlink>
    </w:p>
    <w:p>
      <w:pPr>
        <w:pStyle w:val="TOC2"/>
        <w:tabs>
          <w:tab w:val="right" w:leader="dot" w:pos="8306"/>
        </w:tabs>
      </w:pPr>
      <w:hyperlink w:anchor="_Toc22869" w:history="1">
        <w:r>
          <w:rPr>
            <w:rFonts w:ascii="仿宋" w:eastAsia="仿宋" w:hAnsi="仿宋" w:cs="仿宋" w:hint="eastAsia"/>
            <w:lang w:eastAsia="zh-CN"/>
          </w:rPr>
          <w:t>(一)、可持续战略与实践</w:t>
        </w:r>
        <w:r>
          <w:tab/>
        </w:r>
        <w:r>
          <w:fldChar w:fldCharType="begin"/>
        </w:r>
        <w:r>
          <w:instrText xml:space="preserve"> PAGEREF _Toc22869 \h </w:instrText>
        </w:r>
        <w:r>
          <w:fldChar w:fldCharType="separate"/>
        </w:r>
        <w:r>
          <w:t>13</w:t>
        </w:r>
        <w:r>
          <w:fldChar w:fldCharType="end"/>
        </w:r>
      </w:hyperlink>
    </w:p>
    <w:p>
      <w:pPr>
        <w:pStyle w:val="TOC2"/>
        <w:tabs>
          <w:tab w:val="right" w:leader="dot" w:pos="8306"/>
        </w:tabs>
      </w:pPr>
      <w:hyperlink w:anchor="_Toc14963" w:history="1">
        <w:r>
          <w:rPr>
            <w:rFonts w:ascii="仿宋" w:eastAsia="仿宋" w:hAnsi="仿宋" w:cs="仿宋" w:hint="eastAsia"/>
            <w:lang w:eastAsia="zh-CN"/>
          </w:rPr>
          <w:t>(二)、环保与社会责任</w:t>
        </w:r>
        <w:r>
          <w:tab/>
        </w:r>
        <w:r>
          <w:fldChar w:fldCharType="begin"/>
        </w:r>
        <w:r>
          <w:instrText xml:space="preserve"> PAGEREF _Toc14963 \h </w:instrText>
        </w:r>
        <w:r>
          <w:fldChar w:fldCharType="separate"/>
        </w:r>
        <w:r>
          <w:t>13</w:t>
        </w:r>
        <w:r>
          <w:fldChar w:fldCharType="end"/>
        </w:r>
      </w:hyperlink>
    </w:p>
    <w:p>
      <w:pPr>
        <w:pStyle w:val="TOC1"/>
        <w:tabs>
          <w:tab w:val="right" w:leader="dot" w:pos="8306"/>
        </w:tabs>
      </w:pPr>
      <w:hyperlink w:anchor="_Toc14245" w:history="1">
        <w:r>
          <w:rPr>
            <w:rFonts w:ascii="仿宋" w:eastAsia="仿宋" w:hAnsi="仿宋" w:cs="仿宋" w:hint="eastAsia"/>
            <w:lang w:eastAsia="zh-CN"/>
          </w:rPr>
          <w:t>四、纸卷包装输送系统项目建设单位说明</w:t>
        </w:r>
        <w:r>
          <w:tab/>
        </w:r>
        <w:r>
          <w:fldChar w:fldCharType="begin"/>
        </w:r>
        <w:r>
          <w:instrText xml:space="preserve"> PAGEREF _Toc14245 \h </w:instrText>
        </w:r>
        <w:r>
          <w:fldChar w:fldCharType="separate"/>
        </w:r>
        <w:r>
          <w:t>14</w:t>
        </w:r>
        <w:r>
          <w:fldChar w:fldCharType="end"/>
        </w:r>
      </w:hyperlink>
    </w:p>
    <w:p>
      <w:pPr>
        <w:pStyle w:val="TOC2"/>
        <w:tabs>
          <w:tab w:val="right" w:leader="dot" w:pos="8306"/>
        </w:tabs>
      </w:pPr>
      <w:hyperlink w:anchor="_Toc7006" w:history="1">
        <w:r>
          <w:rPr>
            <w:rFonts w:ascii="仿宋" w:eastAsia="仿宋" w:hAnsi="仿宋" w:cs="仿宋" w:hint="eastAsia"/>
            <w:lang w:eastAsia="zh-CN"/>
          </w:rPr>
          <w:t>(一)、纸卷包装输送系统项目承办单位基本情况</w:t>
        </w:r>
        <w:r>
          <w:tab/>
        </w:r>
        <w:r>
          <w:fldChar w:fldCharType="begin"/>
        </w:r>
        <w:r>
          <w:instrText xml:space="preserve"> PAGEREF _Toc7006 \h </w:instrText>
        </w:r>
        <w:r>
          <w:fldChar w:fldCharType="separate"/>
        </w:r>
        <w:r>
          <w:t>14</w:t>
        </w:r>
        <w:r>
          <w:fldChar w:fldCharType="end"/>
        </w:r>
      </w:hyperlink>
    </w:p>
    <w:p>
      <w:pPr>
        <w:pStyle w:val="TOC2"/>
        <w:tabs>
          <w:tab w:val="right" w:leader="dot" w:pos="8306"/>
        </w:tabs>
      </w:pPr>
      <w:hyperlink w:anchor="_Toc26482" w:history="1">
        <w:r>
          <w:rPr>
            <w:rFonts w:ascii="仿宋" w:eastAsia="仿宋" w:hAnsi="仿宋" w:cs="仿宋" w:hint="eastAsia"/>
            <w:lang w:eastAsia="zh-CN"/>
          </w:rPr>
          <w:t>(二)、公司经济效益分析</w:t>
        </w:r>
        <w:r>
          <w:tab/>
        </w:r>
        <w:r>
          <w:fldChar w:fldCharType="begin"/>
        </w:r>
        <w:r>
          <w:instrText xml:space="preserve"> PAGEREF _Toc26482 \h </w:instrText>
        </w:r>
        <w:r>
          <w:fldChar w:fldCharType="separate"/>
        </w:r>
        <w:r>
          <w:t>15</w:t>
        </w:r>
        <w:r>
          <w:fldChar w:fldCharType="end"/>
        </w:r>
      </w:hyperlink>
    </w:p>
    <w:p>
      <w:pPr>
        <w:pStyle w:val="TOC1"/>
        <w:tabs>
          <w:tab w:val="right" w:leader="dot" w:pos="8306"/>
        </w:tabs>
      </w:pPr>
      <w:hyperlink w:anchor="_Toc16874" w:history="1">
        <w:r>
          <w:rPr>
            <w:rFonts w:ascii="仿宋" w:eastAsia="仿宋" w:hAnsi="仿宋" w:cs="仿宋" w:hint="eastAsia"/>
            <w:lang w:eastAsia="zh-CN"/>
          </w:rPr>
          <w:t>五、纸卷包装输送系统项目土建工程</w:t>
        </w:r>
        <w:r>
          <w:tab/>
        </w:r>
        <w:r>
          <w:fldChar w:fldCharType="begin"/>
        </w:r>
        <w:r>
          <w:instrText xml:space="preserve"> PAGEREF _Toc16874 \h </w:instrText>
        </w:r>
        <w:r>
          <w:fldChar w:fldCharType="separate"/>
        </w:r>
        <w:r>
          <w:t>16</w:t>
        </w:r>
        <w:r>
          <w:fldChar w:fldCharType="end"/>
        </w:r>
      </w:hyperlink>
    </w:p>
    <w:p>
      <w:pPr>
        <w:pStyle w:val="TOC2"/>
        <w:tabs>
          <w:tab w:val="right" w:leader="dot" w:pos="8306"/>
        </w:tabs>
      </w:pPr>
      <w:hyperlink w:anchor="_Toc18708" w:history="1">
        <w:r>
          <w:rPr>
            <w:rFonts w:ascii="仿宋" w:eastAsia="仿宋" w:hAnsi="仿宋" w:cs="仿宋" w:hint="eastAsia"/>
            <w:lang w:eastAsia="zh-CN"/>
          </w:rPr>
          <w:t>(一)、建筑工程设计原则</w:t>
        </w:r>
        <w:r>
          <w:tab/>
        </w:r>
        <w:r>
          <w:fldChar w:fldCharType="begin"/>
        </w:r>
        <w:r>
          <w:instrText xml:space="preserve"> PAGEREF _Toc18708 \h </w:instrText>
        </w:r>
        <w:r>
          <w:fldChar w:fldCharType="separate"/>
        </w:r>
        <w:r>
          <w:t>16</w:t>
        </w:r>
        <w:r>
          <w:fldChar w:fldCharType="end"/>
        </w:r>
      </w:hyperlink>
    </w:p>
    <w:p>
      <w:pPr>
        <w:pStyle w:val="TOC2"/>
        <w:tabs>
          <w:tab w:val="right" w:leader="dot" w:pos="8306"/>
        </w:tabs>
      </w:pPr>
      <w:hyperlink w:anchor="_Toc14290" w:history="1">
        <w:r>
          <w:rPr>
            <w:rFonts w:ascii="仿宋" w:eastAsia="仿宋" w:hAnsi="仿宋" w:cs="仿宋" w:hint="eastAsia"/>
            <w:lang w:eastAsia="zh-CN"/>
          </w:rPr>
          <w:t>(二)、土建工程设计年限及安全等级</w:t>
        </w:r>
        <w:r>
          <w:tab/>
        </w:r>
        <w:r>
          <w:fldChar w:fldCharType="begin"/>
        </w:r>
        <w:r>
          <w:instrText xml:space="preserve"> PAGEREF _Toc14290 \h </w:instrText>
        </w:r>
        <w:r>
          <w:fldChar w:fldCharType="separate"/>
        </w:r>
        <w:r>
          <w:t>17</w:t>
        </w:r>
        <w:r>
          <w:fldChar w:fldCharType="end"/>
        </w:r>
      </w:hyperlink>
    </w:p>
    <w:p>
      <w:pPr>
        <w:pStyle w:val="TOC2"/>
        <w:tabs>
          <w:tab w:val="right" w:leader="dot" w:pos="8306"/>
        </w:tabs>
      </w:pPr>
      <w:hyperlink w:anchor="_Toc18198" w:history="1">
        <w:r>
          <w:rPr>
            <w:rFonts w:ascii="仿宋" w:eastAsia="仿宋" w:hAnsi="仿宋" w:cs="仿宋" w:hint="eastAsia"/>
            <w:lang w:eastAsia="zh-CN"/>
          </w:rPr>
          <w:t>(三)、建筑工程设计总体要求</w:t>
        </w:r>
        <w:r>
          <w:tab/>
        </w:r>
        <w:r>
          <w:fldChar w:fldCharType="begin"/>
        </w:r>
        <w:r>
          <w:instrText xml:space="preserve"> PAGEREF _Toc18198 \h </w:instrText>
        </w:r>
        <w:r>
          <w:fldChar w:fldCharType="separate"/>
        </w:r>
        <w:r>
          <w:t>18</w:t>
        </w:r>
        <w:r>
          <w:fldChar w:fldCharType="end"/>
        </w:r>
      </w:hyperlink>
    </w:p>
    <w:p>
      <w:pPr>
        <w:pStyle w:val="TOC2"/>
        <w:tabs>
          <w:tab w:val="right" w:leader="dot" w:pos="8306"/>
        </w:tabs>
      </w:pPr>
      <w:hyperlink w:anchor="_Toc3656" w:history="1">
        <w:r>
          <w:rPr>
            <w:rFonts w:ascii="仿宋" w:eastAsia="仿宋" w:hAnsi="仿宋" w:cs="仿宋" w:hint="eastAsia"/>
            <w:lang w:eastAsia="zh-CN"/>
          </w:rPr>
          <w:t>(四)、土建工程建设指标</w:t>
        </w:r>
        <w:r>
          <w:tab/>
        </w:r>
        <w:r>
          <w:fldChar w:fldCharType="begin"/>
        </w:r>
        <w:r>
          <w:instrText xml:space="preserve"> PAGEREF _Toc3656 \h </w:instrText>
        </w:r>
        <w:r>
          <w:fldChar w:fldCharType="separate"/>
        </w:r>
        <w:r>
          <w:t>19</w:t>
        </w:r>
        <w:r>
          <w:fldChar w:fldCharType="end"/>
        </w:r>
      </w:hyperlink>
    </w:p>
    <w:p>
      <w:pPr>
        <w:pStyle w:val="TOC1"/>
        <w:tabs>
          <w:tab w:val="right" w:leader="dot" w:pos="8306"/>
        </w:tabs>
      </w:pPr>
      <w:hyperlink w:anchor="_Toc868" w:history="1">
        <w:r>
          <w:rPr>
            <w:rFonts w:ascii="仿宋" w:eastAsia="仿宋" w:hAnsi="仿宋" w:cs="仿宋" w:hint="eastAsia"/>
            <w:lang w:eastAsia="zh-CN"/>
          </w:rPr>
          <w:t>六、纸卷包装输送系统项目绩效评估</w:t>
        </w:r>
        <w:r>
          <w:tab/>
        </w:r>
        <w:r>
          <w:fldChar w:fldCharType="begin"/>
        </w:r>
        <w:r>
          <w:instrText xml:space="preserve"> PAGEREF _Toc868 \h </w:instrText>
        </w:r>
        <w:r>
          <w:fldChar w:fldCharType="separate"/>
        </w:r>
        <w:r>
          <w:t>19</w:t>
        </w:r>
        <w:r>
          <w:fldChar w:fldCharType="end"/>
        </w:r>
      </w:hyperlink>
    </w:p>
    <w:p>
      <w:pPr>
        <w:pStyle w:val="TOC2"/>
        <w:tabs>
          <w:tab w:val="right" w:leader="dot" w:pos="8306"/>
        </w:tabs>
      </w:pPr>
      <w:hyperlink w:anchor="_Toc1765" w:history="1">
        <w:r>
          <w:rPr>
            <w:rFonts w:ascii="仿宋" w:eastAsia="仿宋" w:hAnsi="仿宋" w:cs="仿宋" w:hint="eastAsia"/>
            <w:lang w:eastAsia="zh-CN"/>
          </w:rPr>
          <w:t>(一)、绩效评估指标</w:t>
        </w:r>
        <w:r>
          <w:tab/>
        </w:r>
        <w:r>
          <w:fldChar w:fldCharType="begin"/>
        </w:r>
        <w:r>
          <w:instrText xml:space="preserve"> PAGEREF _Toc1765 \h </w:instrText>
        </w:r>
        <w:r>
          <w:fldChar w:fldCharType="separate"/>
        </w:r>
        <w:r>
          <w:t>19</w:t>
        </w:r>
        <w:r>
          <w:fldChar w:fldCharType="end"/>
        </w:r>
      </w:hyperlink>
    </w:p>
    <w:p>
      <w:pPr>
        <w:pStyle w:val="TOC2"/>
        <w:tabs>
          <w:tab w:val="right" w:leader="dot" w:pos="8306"/>
        </w:tabs>
      </w:pPr>
      <w:hyperlink w:anchor="_Toc19222" w:history="1">
        <w:r>
          <w:rPr>
            <w:rFonts w:ascii="仿宋" w:eastAsia="仿宋" w:hAnsi="仿宋" w:cs="仿宋" w:hint="eastAsia"/>
            <w:lang w:eastAsia="zh-CN"/>
          </w:rPr>
          <w:t>(二)、绩效评估方法</w:t>
        </w:r>
        <w:r>
          <w:tab/>
        </w:r>
        <w:r>
          <w:fldChar w:fldCharType="begin"/>
        </w:r>
        <w:r>
          <w:instrText xml:space="preserve"> PAGEREF _Toc19222 \h </w:instrText>
        </w:r>
        <w:r>
          <w:fldChar w:fldCharType="separate"/>
        </w:r>
        <w:r>
          <w:t>20</w:t>
        </w:r>
        <w:r>
          <w:fldChar w:fldCharType="end"/>
        </w:r>
      </w:hyperlink>
    </w:p>
    <w:p>
      <w:pPr>
        <w:pStyle w:val="TOC2"/>
        <w:tabs>
          <w:tab w:val="right" w:leader="dot" w:pos="8306"/>
        </w:tabs>
      </w:pPr>
      <w:hyperlink w:anchor="_Toc27864" w:history="1">
        <w:r>
          <w:rPr>
            <w:rFonts w:ascii="仿宋" w:eastAsia="仿宋" w:hAnsi="仿宋" w:cs="仿宋" w:hint="eastAsia"/>
            <w:lang w:eastAsia="zh-CN"/>
          </w:rPr>
          <w:t>(三)、绩效评估周期</w:t>
        </w:r>
        <w:r>
          <w:tab/>
        </w:r>
        <w:r>
          <w:fldChar w:fldCharType="begin"/>
        </w:r>
        <w:r>
          <w:instrText xml:space="preserve"> PAGEREF _Toc27864 \h </w:instrText>
        </w:r>
        <w:r>
          <w:fldChar w:fldCharType="separate"/>
        </w:r>
        <w:r>
          <w:t>22</w:t>
        </w:r>
        <w:r>
          <w:fldChar w:fldCharType="end"/>
        </w:r>
      </w:hyperlink>
    </w:p>
    <w:p>
      <w:pPr>
        <w:pStyle w:val="TOC1"/>
        <w:tabs>
          <w:tab w:val="right" w:leader="dot" w:pos="8306"/>
        </w:tabs>
      </w:pPr>
      <w:hyperlink w:anchor="_Toc27973" w:history="1">
        <w:r>
          <w:rPr>
            <w:rFonts w:ascii="仿宋" w:eastAsia="仿宋" w:hAnsi="仿宋" w:cs="仿宋" w:hint="eastAsia"/>
            <w:lang w:eastAsia="zh-CN"/>
          </w:rPr>
          <w:t>七、纸卷包装输送系统项目财务管理</w:t>
        </w:r>
        <w:r>
          <w:tab/>
        </w:r>
        <w:r>
          <w:fldChar w:fldCharType="begin"/>
        </w:r>
        <w:r>
          <w:instrText xml:space="preserve"> PAGEREF _Toc27973 \h </w:instrText>
        </w:r>
        <w:r>
          <w:fldChar w:fldCharType="separate"/>
        </w:r>
        <w:r>
          <w:t>23</w:t>
        </w:r>
        <w:r>
          <w:fldChar w:fldCharType="end"/>
        </w:r>
      </w:hyperlink>
    </w:p>
    <w:p>
      <w:pPr>
        <w:pStyle w:val="TOC2"/>
        <w:tabs>
          <w:tab w:val="right" w:leader="dot" w:pos="8306"/>
        </w:tabs>
      </w:pPr>
      <w:hyperlink w:anchor="_Toc26838" w:history="1">
        <w:r>
          <w:rPr>
            <w:rFonts w:ascii="仿宋" w:eastAsia="仿宋" w:hAnsi="仿宋" w:cs="仿宋" w:hint="eastAsia"/>
            <w:lang w:eastAsia="zh-CN"/>
          </w:rPr>
          <w:t>(一)、资金需求大</w:t>
        </w:r>
        <w:r>
          <w:tab/>
        </w:r>
        <w:r>
          <w:fldChar w:fldCharType="begin"/>
        </w:r>
        <w:r>
          <w:instrText xml:space="preserve"> PAGEREF _Toc26838 \h </w:instrText>
        </w:r>
        <w:r>
          <w:fldChar w:fldCharType="separate"/>
        </w:r>
        <w:r>
          <w:t>23</w:t>
        </w:r>
        <w:r>
          <w:fldChar w:fldCharType="end"/>
        </w:r>
      </w:hyperlink>
    </w:p>
    <w:p>
      <w:pPr>
        <w:pStyle w:val="TOC2"/>
        <w:tabs>
          <w:tab w:val="right" w:leader="dot" w:pos="8306"/>
        </w:tabs>
      </w:pPr>
      <w:hyperlink w:anchor="_Toc13771" w:history="1">
        <w:r>
          <w:rPr>
            <w:rFonts w:ascii="仿宋" w:eastAsia="仿宋" w:hAnsi="仿宋" w:cs="仿宋" w:hint="eastAsia"/>
            <w:lang w:eastAsia="zh-CN"/>
          </w:rPr>
          <w:t>(二)、研发周期长</w:t>
        </w:r>
        <w:r>
          <w:tab/>
        </w:r>
        <w:r>
          <w:fldChar w:fldCharType="begin"/>
        </w:r>
        <w:r>
          <w:instrText xml:space="preserve"> PAGEREF _Toc13771 \h </w:instrText>
        </w:r>
        <w:r>
          <w:fldChar w:fldCharType="separate"/>
        </w:r>
        <w:r>
          <w:t>24</w:t>
        </w:r>
        <w:r>
          <w:fldChar w:fldCharType="end"/>
        </w:r>
      </w:hyperlink>
    </w:p>
    <w:p>
      <w:pPr>
        <w:pStyle w:val="TOC2"/>
        <w:tabs>
          <w:tab w:val="right" w:leader="dot" w:pos="8306"/>
        </w:tabs>
      </w:pPr>
      <w:hyperlink w:anchor="_Toc11618" w:history="1">
        <w:r>
          <w:rPr>
            <w:rFonts w:ascii="仿宋" w:eastAsia="仿宋" w:hAnsi="仿宋" w:cs="仿宋" w:hint="eastAsia"/>
            <w:lang w:eastAsia="zh-CN"/>
          </w:rPr>
          <w:t>(三)、市场风险大</w:t>
        </w:r>
        <w:r>
          <w:tab/>
        </w:r>
        <w:r>
          <w:fldChar w:fldCharType="begin"/>
        </w:r>
        <w:r>
          <w:instrText xml:space="preserve"> PAGEREF _Toc11618 \h </w:instrText>
        </w:r>
        <w:r>
          <w:fldChar w:fldCharType="separate"/>
        </w:r>
        <w:r>
          <w:t>25</w:t>
        </w:r>
        <w:r>
          <w:fldChar w:fldCharType="end"/>
        </w:r>
      </w:hyperlink>
    </w:p>
    <w:p>
      <w:pPr>
        <w:pStyle w:val="TOC2"/>
        <w:tabs>
          <w:tab w:val="right" w:leader="dot" w:pos="8306"/>
        </w:tabs>
      </w:pPr>
      <w:hyperlink w:anchor="_Toc4842" w:history="1">
        <w:r>
          <w:rPr>
            <w:rFonts w:ascii="仿宋" w:eastAsia="仿宋" w:hAnsi="仿宋" w:cs="仿宋" w:hint="eastAsia"/>
            <w:lang w:eastAsia="zh-CN"/>
          </w:rPr>
          <w:t>(四)、利润率高</w:t>
        </w:r>
        <w:r>
          <w:tab/>
        </w:r>
        <w:r>
          <w:fldChar w:fldCharType="begin"/>
        </w:r>
        <w:r>
          <w:instrText xml:space="preserve"> PAGEREF _Toc4842 \h </w:instrText>
        </w:r>
        <w:r>
          <w:fldChar w:fldCharType="separate"/>
        </w:r>
        <w:r>
          <w:t>28</w:t>
        </w:r>
        <w:r>
          <w:fldChar w:fldCharType="end"/>
        </w:r>
      </w:hyperlink>
    </w:p>
    <w:p>
      <w:pPr>
        <w:pStyle w:val="TOC1"/>
        <w:tabs>
          <w:tab w:val="right" w:leader="dot" w:pos="8306"/>
        </w:tabs>
      </w:pPr>
      <w:hyperlink w:anchor="_Toc1627" w:history="1">
        <w:r>
          <w:rPr>
            <w:rFonts w:ascii="仿宋" w:eastAsia="仿宋" w:hAnsi="仿宋" w:cs="仿宋" w:hint="eastAsia"/>
            <w:lang w:eastAsia="zh-CN"/>
          </w:rPr>
          <w:t>八、纸卷包装输送系统项目投资规划</w:t>
        </w:r>
        <w:r>
          <w:tab/>
        </w:r>
        <w:r>
          <w:fldChar w:fldCharType="begin"/>
        </w:r>
        <w:r>
          <w:instrText xml:space="preserve"> PAGEREF _Toc1627 \h </w:instrText>
        </w:r>
        <w:r>
          <w:fldChar w:fldCharType="separate"/>
        </w:r>
        <w:r>
          <w:t>30</w:t>
        </w:r>
        <w:r>
          <w:fldChar w:fldCharType="end"/>
        </w:r>
      </w:hyperlink>
    </w:p>
    <w:p>
      <w:pPr>
        <w:pStyle w:val="TOC2"/>
        <w:tabs>
          <w:tab w:val="right" w:leader="dot" w:pos="8306"/>
        </w:tabs>
      </w:pPr>
      <w:hyperlink w:anchor="_Toc25888" w:history="1">
        <w:r>
          <w:rPr>
            <w:rFonts w:ascii="仿宋" w:eastAsia="仿宋" w:hAnsi="仿宋" w:cs="仿宋" w:hint="eastAsia"/>
            <w:lang w:eastAsia="zh-CN"/>
          </w:rPr>
          <w:t>(一)、纸卷包装输送系统项目总投资估算</w:t>
        </w:r>
        <w:r>
          <w:tab/>
        </w:r>
        <w:r>
          <w:fldChar w:fldCharType="begin"/>
        </w:r>
        <w:r>
          <w:instrText xml:space="preserve"> PAGEREF _Toc25888 \h </w:instrText>
        </w:r>
        <w:r>
          <w:fldChar w:fldCharType="separate"/>
        </w:r>
        <w:r>
          <w:t>30</w:t>
        </w:r>
        <w:r>
          <w:fldChar w:fldCharType="end"/>
        </w:r>
      </w:hyperlink>
    </w:p>
    <w:p>
      <w:pPr>
        <w:pStyle w:val="TOC2"/>
        <w:tabs>
          <w:tab w:val="right" w:leader="dot" w:pos="8306"/>
        </w:tabs>
      </w:pPr>
      <w:hyperlink w:anchor="_Toc28148" w:history="1">
        <w:r>
          <w:rPr>
            <w:rFonts w:ascii="仿宋" w:eastAsia="仿宋" w:hAnsi="仿宋" w:cs="仿宋" w:hint="eastAsia"/>
            <w:lang w:eastAsia="zh-CN"/>
          </w:rPr>
          <w:t>(二)、资金筹措</w:t>
        </w:r>
        <w:r>
          <w:tab/>
        </w:r>
        <w:r>
          <w:fldChar w:fldCharType="begin"/>
        </w:r>
        <w:r>
          <w:instrText xml:space="preserve"> PAGEREF _Toc28148 \h </w:instrText>
        </w:r>
        <w:r>
          <w:fldChar w:fldCharType="separate"/>
        </w:r>
        <w:r>
          <w:t>31</w:t>
        </w:r>
        <w:r>
          <w:fldChar w:fldCharType="end"/>
        </w:r>
      </w:hyperlink>
    </w:p>
    <w:p>
      <w:pPr>
        <w:pStyle w:val="TOC1"/>
        <w:tabs>
          <w:tab w:val="right" w:leader="dot" w:pos="8306"/>
        </w:tabs>
      </w:pPr>
      <w:hyperlink w:anchor="_Toc12988" w:history="1">
        <w:r>
          <w:rPr>
            <w:rFonts w:ascii="仿宋" w:eastAsia="仿宋" w:hAnsi="仿宋" w:cs="仿宋" w:hint="eastAsia"/>
            <w:lang w:eastAsia="zh-CN"/>
          </w:rPr>
          <w:t>九、纸卷包装输送系统项目风险管理</w:t>
        </w:r>
        <w:r>
          <w:tab/>
        </w:r>
        <w:r>
          <w:fldChar w:fldCharType="begin"/>
        </w:r>
        <w:r>
          <w:instrText xml:space="preserve"> PAGEREF _Toc12988 \h </w:instrText>
        </w:r>
        <w:r>
          <w:fldChar w:fldCharType="separate"/>
        </w:r>
        <w:r>
          <w:t>32</w:t>
        </w:r>
        <w:r>
          <w:fldChar w:fldCharType="end"/>
        </w:r>
      </w:hyperlink>
    </w:p>
    <w:p>
      <w:pPr>
        <w:pStyle w:val="TOC2"/>
        <w:tabs>
          <w:tab w:val="right" w:leader="dot" w:pos="8306"/>
        </w:tabs>
      </w:pPr>
      <w:hyperlink w:anchor="_Toc6792" w:history="1">
        <w:r>
          <w:rPr>
            <w:rFonts w:ascii="仿宋" w:eastAsia="仿宋" w:hAnsi="仿宋" w:cs="仿宋" w:hint="eastAsia"/>
            <w:lang w:eastAsia="zh-CN"/>
          </w:rPr>
          <w:t>(一)、风险识别与评估</w:t>
        </w:r>
        <w:r>
          <w:tab/>
        </w:r>
        <w:r>
          <w:fldChar w:fldCharType="begin"/>
        </w:r>
        <w:r>
          <w:instrText xml:space="preserve"> PAGEREF _Toc6792 \h </w:instrText>
        </w:r>
        <w:r>
          <w:fldChar w:fldCharType="separate"/>
        </w:r>
        <w:r>
          <w:t>32</w:t>
        </w:r>
        <w:r>
          <w:fldChar w:fldCharType="end"/>
        </w:r>
      </w:hyperlink>
    </w:p>
    <w:p>
      <w:pPr>
        <w:pStyle w:val="TOC2"/>
        <w:tabs>
          <w:tab w:val="right" w:leader="dot" w:pos="8306"/>
        </w:tabs>
      </w:pPr>
      <w:hyperlink w:anchor="_Toc1258" w:history="1">
        <w:r>
          <w:rPr>
            <w:rFonts w:ascii="仿宋" w:eastAsia="仿宋" w:hAnsi="仿宋" w:cs="仿宋" w:hint="eastAsia"/>
            <w:lang w:eastAsia="zh-CN"/>
          </w:rPr>
          <w:t>(二)、风险应对策略</w:t>
        </w:r>
        <w:r>
          <w:tab/>
        </w:r>
        <w:r>
          <w:fldChar w:fldCharType="begin"/>
        </w:r>
        <w:r>
          <w:instrText xml:space="preserve"> PAGEREF _Toc1258 \h </w:instrText>
        </w:r>
        <w:r>
          <w:fldChar w:fldCharType="separate"/>
        </w:r>
        <w:r>
          <w:t>33</w:t>
        </w:r>
        <w:r>
          <w:fldChar w:fldCharType="end"/>
        </w:r>
      </w:hyperlink>
    </w:p>
    <w:p>
      <w:pPr>
        <w:pStyle w:val="TOC2"/>
        <w:tabs>
          <w:tab w:val="right" w:leader="dot" w:pos="8306"/>
        </w:tabs>
      </w:pPr>
      <w:hyperlink w:anchor="_Toc21474" w:history="1">
        <w:r>
          <w:rPr>
            <w:rFonts w:ascii="仿宋" w:eastAsia="仿宋" w:hAnsi="仿宋" w:cs="仿宋" w:hint="eastAsia"/>
            <w:lang w:eastAsia="zh-CN"/>
          </w:rPr>
          <w:t>(三)、风险监控与控制</w:t>
        </w:r>
        <w:r>
          <w:tab/>
        </w:r>
        <w:r>
          <w:fldChar w:fldCharType="begin"/>
        </w:r>
        <w:r>
          <w:instrText xml:space="preserve"> PAGEREF _Toc21474 \h </w:instrText>
        </w:r>
        <w:r>
          <w:fldChar w:fldCharType="separate"/>
        </w:r>
        <w:r>
          <w:t>35</w:t>
        </w:r>
        <w:r>
          <w:fldChar w:fldCharType="end"/>
        </w:r>
      </w:hyperlink>
    </w:p>
    <w:p>
      <w:pPr>
        <w:pStyle w:val="TOC1"/>
        <w:tabs>
          <w:tab w:val="right" w:leader="dot" w:pos="8306"/>
        </w:tabs>
      </w:pPr>
      <w:hyperlink w:anchor="_Toc8784" w:history="1">
        <w:r>
          <w:rPr>
            <w:rFonts w:ascii="仿宋" w:eastAsia="仿宋" w:hAnsi="仿宋" w:cs="仿宋" w:hint="eastAsia"/>
            <w:lang w:eastAsia="zh-CN"/>
          </w:rPr>
          <w:t>十、纸卷包装输送系统项目人力资源管理</w:t>
        </w:r>
        <w:r>
          <w:tab/>
        </w:r>
        <w:r>
          <w:fldChar w:fldCharType="begin"/>
        </w:r>
        <w:r>
          <w:instrText xml:space="preserve"> PAGEREF _Toc8784 \h </w:instrText>
        </w:r>
        <w:r>
          <w:fldChar w:fldCharType="separate"/>
        </w:r>
        <w:r>
          <w:t>36</w:t>
        </w:r>
        <w:r>
          <w:fldChar w:fldCharType="end"/>
        </w:r>
      </w:hyperlink>
    </w:p>
    <w:p>
      <w:pPr>
        <w:pStyle w:val="TOC2"/>
        <w:tabs>
          <w:tab w:val="right" w:leader="dot" w:pos="8306"/>
        </w:tabs>
      </w:pPr>
      <w:hyperlink w:anchor="_Toc5107" w:history="1">
        <w:r>
          <w:rPr>
            <w:rFonts w:ascii="仿宋" w:eastAsia="仿宋" w:hAnsi="仿宋" w:cs="仿宋" w:hint="eastAsia"/>
            <w:lang w:eastAsia="zh-CN"/>
          </w:rPr>
          <w:t>(一)、建立健全的预算管理制度</w:t>
        </w:r>
        <w:r>
          <w:tab/>
        </w:r>
        <w:r>
          <w:fldChar w:fldCharType="begin"/>
        </w:r>
        <w:r>
          <w:instrText xml:space="preserve"> PAGEREF _Toc5107 \h </w:instrText>
        </w:r>
        <w:r>
          <w:fldChar w:fldCharType="separate"/>
        </w:r>
        <w:r>
          <w:t>36</w:t>
        </w:r>
        <w:r>
          <w:fldChar w:fldCharType="end"/>
        </w:r>
      </w:hyperlink>
    </w:p>
    <w:p>
      <w:pPr>
        <w:pStyle w:val="TOC2"/>
        <w:tabs>
          <w:tab w:val="right" w:leader="dot" w:pos="8306"/>
        </w:tabs>
      </w:pPr>
      <w:hyperlink w:anchor="_Toc15224" w:history="1">
        <w:r>
          <w:rPr>
            <w:rFonts w:ascii="仿宋" w:eastAsia="仿宋" w:hAnsi="仿宋" w:cs="仿宋" w:hint="eastAsia"/>
            <w:lang w:eastAsia="zh-CN"/>
          </w:rPr>
          <w:t>(二)、加强资金流动监控</w:t>
        </w:r>
        <w:r>
          <w:tab/>
        </w:r>
        <w:r>
          <w:fldChar w:fldCharType="begin"/>
        </w:r>
        <w:r>
          <w:instrText xml:space="preserve"> PAGEREF _Toc15224 \h </w:instrText>
        </w:r>
        <w:r>
          <w:fldChar w:fldCharType="separate"/>
        </w:r>
        <w:r>
          <w:t>38</w:t>
        </w:r>
        <w:r>
          <w:fldChar w:fldCharType="end"/>
        </w:r>
      </w:hyperlink>
    </w:p>
    <w:p>
      <w:pPr>
        <w:pStyle w:val="TOC2"/>
        <w:tabs>
          <w:tab w:val="right" w:leader="dot" w:pos="8306"/>
        </w:tabs>
      </w:pPr>
      <w:hyperlink w:anchor="_Toc22028" w:history="1">
        <w:r>
          <w:rPr>
            <w:rFonts w:ascii="仿宋" w:eastAsia="仿宋" w:hAnsi="仿宋" w:cs="仿宋" w:hint="eastAsia"/>
            <w:lang w:eastAsia="zh-CN"/>
          </w:rPr>
          <w:t>(三)、制定完善的风险控制机制</w:t>
        </w:r>
        <w:r>
          <w:tab/>
        </w:r>
        <w:r>
          <w:fldChar w:fldCharType="begin"/>
        </w:r>
        <w:r>
          <w:instrText xml:space="preserve"> PAGEREF _Toc22028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2" w:history="1">
        <w:r>
          <w:rPr>
            <w:rFonts w:ascii="仿宋" w:eastAsia="仿宋" w:hAnsi="仿宋" w:cs="仿宋" w:hint="eastAsia"/>
            <w:lang w:eastAsia="zh-CN"/>
          </w:rPr>
          <w:t>(四)、优化成本管理</w:t>
        </w:r>
        <w:r>
          <w:tab/>
        </w:r>
        <w:r>
          <w:fldChar w:fldCharType="begin"/>
        </w:r>
        <w:r>
          <w:instrText xml:space="preserve"> PAGEREF _Toc32662 \h </w:instrText>
        </w:r>
        <w:r>
          <w:fldChar w:fldCharType="separate"/>
        </w:r>
        <w:r>
          <w:t>40</w:t>
        </w:r>
        <w:r>
          <w:fldChar w:fldCharType="end"/>
        </w:r>
      </w:hyperlink>
    </w:p>
    <w:p>
      <w:pPr>
        <w:pStyle w:val="TOC1"/>
        <w:tabs>
          <w:tab w:val="right" w:leader="dot" w:pos="8306"/>
        </w:tabs>
      </w:pPr>
      <w:hyperlink w:anchor="_Toc20758" w:history="1">
        <w:r>
          <w:rPr>
            <w:rFonts w:ascii="仿宋" w:eastAsia="仿宋" w:hAnsi="仿宋" w:cs="仿宋" w:hint="eastAsia"/>
            <w:lang w:eastAsia="zh-CN"/>
          </w:rPr>
          <w:t>十一、纸卷包装输送系统项目经营效益</w:t>
        </w:r>
        <w:r>
          <w:tab/>
        </w:r>
        <w:r>
          <w:fldChar w:fldCharType="begin"/>
        </w:r>
        <w:r>
          <w:instrText xml:space="preserve"> PAGEREF _Toc20758 \h </w:instrText>
        </w:r>
        <w:r>
          <w:fldChar w:fldCharType="separate"/>
        </w:r>
        <w:r>
          <w:t>42</w:t>
        </w:r>
        <w:r>
          <w:fldChar w:fldCharType="end"/>
        </w:r>
      </w:hyperlink>
    </w:p>
    <w:p>
      <w:pPr>
        <w:pStyle w:val="TOC2"/>
        <w:tabs>
          <w:tab w:val="right" w:leader="dot" w:pos="8306"/>
        </w:tabs>
      </w:pPr>
      <w:hyperlink w:anchor="_Toc1131" w:history="1">
        <w:r>
          <w:rPr>
            <w:rFonts w:ascii="仿宋" w:eastAsia="仿宋" w:hAnsi="仿宋" w:cs="仿宋" w:hint="eastAsia"/>
            <w:lang w:eastAsia="zh-CN"/>
          </w:rPr>
          <w:t>(一)、经济评价财务测算</w:t>
        </w:r>
        <w:r>
          <w:tab/>
        </w:r>
        <w:r>
          <w:fldChar w:fldCharType="begin"/>
        </w:r>
        <w:r>
          <w:instrText xml:space="preserve"> PAGEREF _Toc1131 \h </w:instrText>
        </w:r>
        <w:r>
          <w:fldChar w:fldCharType="separate"/>
        </w:r>
        <w:r>
          <w:t>42</w:t>
        </w:r>
        <w:r>
          <w:fldChar w:fldCharType="end"/>
        </w:r>
      </w:hyperlink>
    </w:p>
    <w:p>
      <w:pPr>
        <w:pStyle w:val="TOC2"/>
        <w:tabs>
          <w:tab w:val="right" w:leader="dot" w:pos="8306"/>
        </w:tabs>
      </w:pPr>
      <w:hyperlink w:anchor="_Toc31839" w:history="1">
        <w:r>
          <w:rPr>
            <w:rFonts w:ascii="仿宋" w:eastAsia="仿宋" w:hAnsi="仿宋" w:cs="仿宋" w:hint="eastAsia"/>
            <w:lang w:eastAsia="zh-CN"/>
          </w:rPr>
          <w:t>(二)、纸卷包装输送系统项目盈利能力分析</w:t>
        </w:r>
        <w:r>
          <w:tab/>
        </w:r>
        <w:r>
          <w:fldChar w:fldCharType="begin"/>
        </w:r>
        <w:r>
          <w:instrText xml:space="preserve"> PAGEREF _Toc31839 \h </w:instrText>
        </w:r>
        <w:r>
          <w:fldChar w:fldCharType="separate"/>
        </w:r>
        <w:r>
          <w:t>43</w:t>
        </w:r>
        <w:r>
          <w:fldChar w:fldCharType="end"/>
        </w:r>
      </w:hyperlink>
    </w:p>
    <w:p>
      <w:pPr>
        <w:pStyle w:val="TOC1"/>
        <w:tabs>
          <w:tab w:val="right" w:leader="dot" w:pos="8306"/>
        </w:tabs>
      </w:pPr>
      <w:hyperlink w:anchor="_Toc596" w:history="1">
        <w:r>
          <w:rPr>
            <w:rFonts w:ascii="仿宋" w:eastAsia="仿宋" w:hAnsi="仿宋" w:cs="仿宋" w:hint="eastAsia"/>
            <w:lang w:eastAsia="zh-CN"/>
          </w:rPr>
          <w:t>十二、纸卷包装输送系统项目计划安排</w:t>
        </w:r>
        <w:r>
          <w:tab/>
        </w:r>
        <w:r>
          <w:fldChar w:fldCharType="begin"/>
        </w:r>
        <w:r>
          <w:instrText xml:space="preserve"> PAGEREF _Toc596 \h </w:instrText>
        </w:r>
        <w:r>
          <w:fldChar w:fldCharType="separate"/>
        </w:r>
        <w:r>
          <w:t>44</w:t>
        </w:r>
        <w:r>
          <w:fldChar w:fldCharType="end"/>
        </w:r>
      </w:hyperlink>
    </w:p>
    <w:p>
      <w:pPr>
        <w:pStyle w:val="TOC2"/>
        <w:tabs>
          <w:tab w:val="right" w:leader="dot" w:pos="8306"/>
        </w:tabs>
      </w:pPr>
      <w:hyperlink w:anchor="_Toc31732" w:history="1">
        <w:r>
          <w:rPr>
            <w:rFonts w:ascii="仿宋" w:eastAsia="仿宋" w:hAnsi="仿宋" w:cs="仿宋" w:hint="eastAsia"/>
            <w:lang w:eastAsia="zh-CN"/>
          </w:rPr>
          <w:t>(一)、建设周期</w:t>
        </w:r>
        <w:r>
          <w:tab/>
        </w:r>
        <w:r>
          <w:fldChar w:fldCharType="begin"/>
        </w:r>
        <w:r>
          <w:instrText xml:space="preserve"> PAGEREF _Toc31732 \h </w:instrText>
        </w:r>
        <w:r>
          <w:fldChar w:fldCharType="separate"/>
        </w:r>
        <w:r>
          <w:t>44</w:t>
        </w:r>
        <w:r>
          <w:fldChar w:fldCharType="end"/>
        </w:r>
      </w:hyperlink>
    </w:p>
    <w:p>
      <w:pPr>
        <w:pStyle w:val="TOC2"/>
        <w:tabs>
          <w:tab w:val="right" w:leader="dot" w:pos="8306"/>
        </w:tabs>
      </w:pPr>
      <w:hyperlink w:anchor="_Toc11720" w:history="1">
        <w:r>
          <w:rPr>
            <w:rFonts w:ascii="仿宋" w:eastAsia="仿宋" w:hAnsi="仿宋" w:cs="仿宋" w:hint="eastAsia"/>
            <w:lang w:eastAsia="zh-CN"/>
          </w:rPr>
          <w:t>(二)、建设进度</w:t>
        </w:r>
        <w:r>
          <w:tab/>
        </w:r>
        <w:r>
          <w:fldChar w:fldCharType="begin"/>
        </w:r>
        <w:r>
          <w:instrText xml:space="preserve"> PAGEREF _Toc11720 \h </w:instrText>
        </w:r>
        <w:r>
          <w:fldChar w:fldCharType="separate"/>
        </w:r>
        <w:r>
          <w:t>45</w:t>
        </w:r>
        <w:r>
          <w:fldChar w:fldCharType="end"/>
        </w:r>
      </w:hyperlink>
    </w:p>
    <w:p>
      <w:pPr>
        <w:pStyle w:val="TOC2"/>
        <w:tabs>
          <w:tab w:val="right" w:leader="dot" w:pos="8306"/>
        </w:tabs>
      </w:pPr>
      <w:hyperlink w:anchor="_Toc14495" w:history="1">
        <w:r>
          <w:rPr>
            <w:rFonts w:ascii="仿宋" w:eastAsia="仿宋" w:hAnsi="仿宋" w:cs="仿宋" w:hint="eastAsia"/>
            <w:lang w:eastAsia="zh-CN"/>
          </w:rPr>
          <w:t>(三)、进度安排注意事项</w:t>
        </w:r>
        <w:r>
          <w:tab/>
        </w:r>
        <w:r>
          <w:fldChar w:fldCharType="begin"/>
        </w:r>
        <w:r>
          <w:instrText xml:space="preserve"> PAGEREF _Toc14495 \h </w:instrText>
        </w:r>
        <w:r>
          <w:fldChar w:fldCharType="separate"/>
        </w:r>
        <w:r>
          <w:t>46</w:t>
        </w:r>
        <w:r>
          <w:fldChar w:fldCharType="end"/>
        </w:r>
      </w:hyperlink>
    </w:p>
    <w:p>
      <w:pPr>
        <w:pStyle w:val="TOC2"/>
        <w:tabs>
          <w:tab w:val="right" w:leader="dot" w:pos="8306"/>
        </w:tabs>
      </w:pPr>
      <w:hyperlink w:anchor="_Toc467" w:history="1">
        <w:r>
          <w:rPr>
            <w:rFonts w:ascii="仿宋" w:eastAsia="仿宋" w:hAnsi="仿宋" w:cs="仿宋" w:hint="eastAsia"/>
            <w:lang w:eastAsia="zh-CN"/>
          </w:rPr>
          <w:t>(四)、人力资源配置</w:t>
        </w:r>
        <w:r>
          <w:tab/>
        </w:r>
        <w:r>
          <w:fldChar w:fldCharType="begin"/>
        </w:r>
        <w:r>
          <w:instrText xml:space="preserve"> PAGEREF _Toc467 \h </w:instrText>
        </w:r>
        <w:r>
          <w:fldChar w:fldCharType="separate"/>
        </w:r>
        <w:r>
          <w:t>47</w:t>
        </w:r>
        <w:r>
          <w:fldChar w:fldCharType="end"/>
        </w:r>
      </w:hyperlink>
    </w:p>
    <w:p>
      <w:pPr>
        <w:pStyle w:val="TOC1"/>
        <w:tabs>
          <w:tab w:val="right" w:leader="dot" w:pos="8306"/>
        </w:tabs>
      </w:pPr>
      <w:hyperlink w:anchor="_Toc18688" w:history="1">
        <w:r>
          <w:rPr>
            <w:rFonts w:ascii="仿宋" w:eastAsia="仿宋" w:hAnsi="仿宋" w:cs="仿宋" w:hint="eastAsia"/>
            <w:lang w:eastAsia="zh-CN"/>
          </w:rPr>
          <w:t>十三、供应链管理</w:t>
        </w:r>
        <w:r>
          <w:tab/>
        </w:r>
        <w:r>
          <w:fldChar w:fldCharType="begin"/>
        </w:r>
        <w:r>
          <w:instrText xml:space="preserve"> PAGEREF _Toc18688 \h </w:instrText>
        </w:r>
        <w:r>
          <w:fldChar w:fldCharType="separate"/>
        </w:r>
        <w:r>
          <w:t>48</w:t>
        </w:r>
        <w:r>
          <w:fldChar w:fldCharType="end"/>
        </w:r>
      </w:hyperlink>
    </w:p>
    <w:p>
      <w:pPr>
        <w:pStyle w:val="TOC2"/>
        <w:tabs>
          <w:tab w:val="right" w:leader="dot" w:pos="8306"/>
        </w:tabs>
      </w:pPr>
      <w:hyperlink w:anchor="_Toc11084" w:history="1">
        <w:r>
          <w:rPr>
            <w:rFonts w:ascii="仿宋" w:eastAsia="仿宋" w:hAnsi="仿宋" w:cs="仿宋" w:hint="eastAsia"/>
            <w:lang w:eastAsia="zh-CN"/>
          </w:rPr>
          <w:t>(一)、供应链战略规划</w:t>
        </w:r>
        <w:r>
          <w:tab/>
        </w:r>
        <w:r>
          <w:fldChar w:fldCharType="begin"/>
        </w:r>
        <w:r>
          <w:instrText xml:space="preserve"> PAGEREF _Toc11084 \h </w:instrText>
        </w:r>
        <w:r>
          <w:fldChar w:fldCharType="separate"/>
        </w:r>
        <w:r>
          <w:t>48</w:t>
        </w:r>
        <w:r>
          <w:fldChar w:fldCharType="end"/>
        </w:r>
      </w:hyperlink>
    </w:p>
    <w:p>
      <w:pPr>
        <w:pStyle w:val="TOC2"/>
        <w:tabs>
          <w:tab w:val="right" w:leader="dot" w:pos="8306"/>
        </w:tabs>
      </w:pPr>
      <w:hyperlink w:anchor="_Toc15459" w:history="1">
        <w:r>
          <w:rPr>
            <w:rFonts w:ascii="仿宋" w:eastAsia="仿宋" w:hAnsi="仿宋" w:cs="仿宋" w:hint="eastAsia"/>
            <w:lang w:eastAsia="zh-CN"/>
          </w:rPr>
          <w:t>(二)、供应商选择与合作</w:t>
        </w:r>
        <w:r>
          <w:tab/>
        </w:r>
        <w:r>
          <w:fldChar w:fldCharType="begin"/>
        </w:r>
        <w:r>
          <w:instrText xml:space="preserve"> PAGEREF _Toc15459 \h </w:instrText>
        </w:r>
        <w:r>
          <w:fldChar w:fldCharType="separate"/>
        </w:r>
        <w:r>
          <w:t>50</w:t>
        </w:r>
        <w:r>
          <w:fldChar w:fldCharType="end"/>
        </w:r>
      </w:hyperlink>
    </w:p>
    <w:p>
      <w:pPr>
        <w:pStyle w:val="TOC2"/>
        <w:tabs>
          <w:tab w:val="right" w:leader="dot" w:pos="8306"/>
        </w:tabs>
      </w:pPr>
      <w:hyperlink w:anchor="_Toc729" w:history="1">
        <w:r>
          <w:rPr>
            <w:rFonts w:ascii="仿宋" w:eastAsia="仿宋" w:hAnsi="仿宋" w:cs="仿宋" w:hint="eastAsia"/>
            <w:lang w:eastAsia="zh-CN"/>
          </w:rPr>
          <w:t>(三)、物流与库存管理</w:t>
        </w:r>
        <w:r>
          <w:tab/>
        </w:r>
        <w:r>
          <w:fldChar w:fldCharType="begin"/>
        </w:r>
        <w:r>
          <w:instrText xml:space="preserve"> PAGEREF _Toc729 \h </w:instrText>
        </w:r>
        <w:r>
          <w:fldChar w:fldCharType="separate"/>
        </w:r>
        <w:r>
          <w:t>51</w:t>
        </w:r>
        <w:r>
          <w:fldChar w:fldCharType="end"/>
        </w:r>
      </w:hyperlink>
    </w:p>
    <w:p>
      <w:pPr>
        <w:pStyle w:val="TOC1"/>
        <w:tabs>
          <w:tab w:val="right" w:leader="dot" w:pos="8306"/>
        </w:tabs>
      </w:pPr>
      <w:hyperlink w:anchor="_Toc7482" w:history="1">
        <w:r>
          <w:rPr>
            <w:rFonts w:ascii="仿宋" w:eastAsia="仿宋" w:hAnsi="仿宋" w:cs="仿宋" w:hint="eastAsia"/>
            <w:lang w:eastAsia="zh-CN"/>
          </w:rPr>
          <w:t>十四、纸卷包装输送系统项目治理与监督</w:t>
        </w:r>
        <w:r>
          <w:tab/>
        </w:r>
        <w:r>
          <w:fldChar w:fldCharType="begin"/>
        </w:r>
        <w:r>
          <w:instrText xml:space="preserve"> PAGEREF _Toc7482 \h </w:instrText>
        </w:r>
        <w:r>
          <w:fldChar w:fldCharType="separate"/>
        </w:r>
        <w:r>
          <w:t>52</w:t>
        </w:r>
        <w:r>
          <w:fldChar w:fldCharType="end"/>
        </w:r>
      </w:hyperlink>
    </w:p>
    <w:p>
      <w:pPr>
        <w:pStyle w:val="TOC2"/>
        <w:tabs>
          <w:tab w:val="right" w:leader="dot" w:pos="8306"/>
        </w:tabs>
      </w:pPr>
      <w:hyperlink w:anchor="_Toc13312" w:history="1">
        <w:r>
          <w:rPr>
            <w:rFonts w:ascii="仿宋" w:eastAsia="仿宋" w:hAnsi="仿宋" w:cs="仿宋" w:hint="eastAsia"/>
            <w:lang w:eastAsia="zh-CN"/>
          </w:rPr>
          <w:t>(一)、纸卷包装输送系统项目治理结构</w:t>
        </w:r>
        <w:r>
          <w:tab/>
        </w:r>
        <w:r>
          <w:fldChar w:fldCharType="begin"/>
        </w:r>
        <w:r>
          <w:instrText xml:space="preserve"> PAGEREF _Toc13312 \h </w:instrText>
        </w:r>
        <w:r>
          <w:fldChar w:fldCharType="separate"/>
        </w:r>
        <w:r>
          <w:t>52</w:t>
        </w:r>
        <w:r>
          <w:fldChar w:fldCharType="end"/>
        </w:r>
      </w:hyperlink>
    </w:p>
    <w:p>
      <w:pPr>
        <w:pStyle w:val="TOC2"/>
        <w:tabs>
          <w:tab w:val="right" w:leader="dot" w:pos="8306"/>
        </w:tabs>
      </w:pPr>
      <w:hyperlink w:anchor="_Toc28769" w:history="1">
        <w:r>
          <w:rPr>
            <w:rFonts w:ascii="仿宋" w:eastAsia="仿宋" w:hAnsi="仿宋" w:cs="仿宋" w:hint="eastAsia"/>
            <w:lang w:eastAsia="zh-CN"/>
          </w:rPr>
          <w:t>(二)、监督与审计</w:t>
        </w:r>
        <w:r>
          <w:tab/>
        </w:r>
        <w:r>
          <w:fldChar w:fldCharType="begin"/>
        </w:r>
        <w:r>
          <w:instrText xml:space="preserve"> PAGEREF _Toc28769 \h </w:instrText>
        </w:r>
        <w:r>
          <w:fldChar w:fldCharType="separate"/>
        </w:r>
        <w:r>
          <w:t>54</w:t>
        </w:r>
        <w:r>
          <w:fldChar w:fldCharType="end"/>
        </w:r>
      </w:hyperlink>
    </w:p>
    <w:p>
      <w:pPr>
        <w:pStyle w:val="TOC1"/>
        <w:tabs>
          <w:tab w:val="right" w:leader="dot" w:pos="8306"/>
        </w:tabs>
      </w:pPr>
      <w:hyperlink w:anchor="_Toc25046" w:history="1">
        <w:r>
          <w:rPr>
            <w:rFonts w:ascii="仿宋" w:eastAsia="仿宋" w:hAnsi="仿宋" w:cs="仿宋" w:hint="eastAsia"/>
            <w:lang w:eastAsia="zh-CN"/>
          </w:rPr>
          <w:t>十五、利益相关者分析与沟通计划</w:t>
        </w:r>
        <w:r>
          <w:tab/>
        </w:r>
        <w:r>
          <w:fldChar w:fldCharType="begin"/>
        </w:r>
        <w:r>
          <w:instrText xml:space="preserve"> PAGEREF _Toc25046 \h </w:instrText>
        </w:r>
        <w:r>
          <w:fldChar w:fldCharType="separate"/>
        </w:r>
        <w:r>
          <w:t>55</w:t>
        </w:r>
        <w:r>
          <w:fldChar w:fldCharType="end"/>
        </w:r>
      </w:hyperlink>
    </w:p>
    <w:p>
      <w:pPr>
        <w:pStyle w:val="TOC2"/>
        <w:tabs>
          <w:tab w:val="right" w:leader="dot" w:pos="8306"/>
        </w:tabs>
      </w:pPr>
      <w:hyperlink w:anchor="_Toc24475" w:history="1">
        <w:r>
          <w:rPr>
            <w:rFonts w:ascii="仿宋" w:eastAsia="仿宋" w:hAnsi="仿宋" w:cs="仿宋" w:hint="eastAsia"/>
            <w:lang w:eastAsia="zh-CN"/>
          </w:rPr>
          <w:t>(一)、利益相关者分析</w:t>
        </w:r>
        <w:r>
          <w:tab/>
        </w:r>
        <w:r>
          <w:fldChar w:fldCharType="begin"/>
        </w:r>
        <w:r>
          <w:instrText xml:space="preserve"> PAGEREF _Toc24475 \h </w:instrText>
        </w:r>
        <w:r>
          <w:fldChar w:fldCharType="separate"/>
        </w:r>
        <w:r>
          <w:t>55</w:t>
        </w:r>
        <w:r>
          <w:fldChar w:fldCharType="end"/>
        </w:r>
      </w:hyperlink>
    </w:p>
    <w:p>
      <w:pPr>
        <w:pStyle w:val="TOC2"/>
        <w:tabs>
          <w:tab w:val="right" w:leader="dot" w:pos="8306"/>
        </w:tabs>
      </w:pPr>
      <w:hyperlink w:anchor="_Toc24077" w:history="1">
        <w:r>
          <w:rPr>
            <w:rFonts w:ascii="仿宋" w:eastAsia="仿宋" w:hAnsi="仿宋" w:cs="仿宋" w:hint="eastAsia"/>
            <w:lang w:eastAsia="zh-CN"/>
          </w:rPr>
          <w:t>(二)、沟通计划</w:t>
        </w:r>
        <w:r>
          <w:tab/>
        </w:r>
        <w:r>
          <w:fldChar w:fldCharType="begin"/>
        </w:r>
        <w:r>
          <w:instrText xml:space="preserve"> PAGEREF _Toc24077 \h </w:instrText>
        </w:r>
        <w:r>
          <w:fldChar w:fldCharType="separate"/>
        </w:r>
        <w:r>
          <w:t>57</w:t>
        </w:r>
        <w:r>
          <w:fldChar w:fldCharType="end"/>
        </w:r>
      </w:hyperlink>
    </w:p>
    <w:p>
      <w:pPr>
        <w:pStyle w:val="TOC1"/>
        <w:tabs>
          <w:tab w:val="right" w:leader="dot" w:pos="8306"/>
        </w:tabs>
      </w:pPr>
      <w:hyperlink w:anchor="_Toc28907" w:history="1">
        <w:r>
          <w:rPr>
            <w:rFonts w:ascii="仿宋" w:eastAsia="仿宋" w:hAnsi="仿宋" w:cs="仿宋" w:hint="eastAsia"/>
            <w:lang w:eastAsia="zh-CN"/>
          </w:rPr>
          <w:t>十六、纸卷包装输送系统项目实施时间节点</w:t>
        </w:r>
        <w:r>
          <w:tab/>
        </w:r>
        <w:r>
          <w:fldChar w:fldCharType="begin"/>
        </w:r>
        <w:r>
          <w:instrText xml:space="preserve"> PAGEREF _Toc28907 \h </w:instrText>
        </w:r>
        <w:r>
          <w:fldChar w:fldCharType="separate"/>
        </w:r>
        <w:r>
          <w:t>58</w:t>
        </w:r>
        <w:r>
          <w:fldChar w:fldCharType="end"/>
        </w:r>
      </w:hyperlink>
    </w:p>
    <w:p>
      <w:pPr>
        <w:pStyle w:val="TOC2"/>
        <w:tabs>
          <w:tab w:val="right" w:leader="dot" w:pos="8306"/>
        </w:tabs>
      </w:pPr>
      <w:hyperlink w:anchor="_Toc28002" w:history="1">
        <w:r>
          <w:rPr>
            <w:rFonts w:ascii="仿宋" w:eastAsia="仿宋" w:hAnsi="仿宋" w:cs="仿宋" w:hint="eastAsia"/>
            <w:lang w:eastAsia="zh-CN"/>
          </w:rPr>
          <w:t>(一)、纸卷包装输送系统项目启动阶段时间节点</w:t>
        </w:r>
        <w:r>
          <w:tab/>
        </w:r>
        <w:r>
          <w:fldChar w:fldCharType="begin"/>
        </w:r>
        <w:r>
          <w:instrText xml:space="preserve"> PAGEREF _Toc28002 \h </w:instrText>
        </w:r>
        <w:r>
          <w:fldChar w:fldCharType="separate"/>
        </w:r>
        <w:r>
          <w:t>58</w:t>
        </w:r>
        <w:r>
          <w:fldChar w:fldCharType="end"/>
        </w:r>
      </w:hyperlink>
    </w:p>
    <w:p>
      <w:pPr>
        <w:pStyle w:val="TOC2"/>
        <w:tabs>
          <w:tab w:val="right" w:leader="dot" w:pos="8306"/>
        </w:tabs>
      </w:pPr>
      <w:hyperlink w:anchor="_Toc31155" w:history="1">
        <w:r>
          <w:rPr>
            <w:rFonts w:ascii="仿宋" w:eastAsia="仿宋" w:hAnsi="仿宋" w:cs="仿宋" w:hint="eastAsia"/>
            <w:lang w:eastAsia="zh-CN"/>
          </w:rPr>
          <w:t>(二)、纸卷包装输送系统项目执行阶段时间节点</w:t>
        </w:r>
        <w:r>
          <w:tab/>
        </w:r>
        <w:r>
          <w:fldChar w:fldCharType="begin"/>
        </w:r>
        <w:r>
          <w:instrText xml:space="preserve"> PAGEREF _Toc31155 \h </w:instrText>
        </w:r>
        <w:r>
          <w:fldChar w:fldCharType="separate"/>
        </w:r>
        <w:r>
          <w:t>59</w:t>
        </w:r>
        <w:r>
          <w:fldChar w:fldCharType="end"/>
        </w:r>
      </w:hyperlink>
    </w:p>
    <w:p>
      <w:pPr>
        <w:pStyle w:val="TOC2"/>
        <w:tabs>
          <w:tab w:val="right" w:leader="dot" w:pos="8306"/>
        </w:tabs>
      </w:pPr>
      <w:hyperlink w:anchor="_Toc11472" w:history="1">
        <w:r>
          <w:rPr>
            <w:rFonts w:ascii="仿宋" w:eastAsia="仿宋" w:hAnsi="仿宋" w:cs="仿宋" w:hint="eastAsia"/>
            <w:lang w:eastAsia="zh-CN"/>
          </w:rPr>
          <w:t>(三)、纸卷包装输送系统项目完成阶段时间节点</w:t>
        </w:r>
        <w:r>
          <w:tab/>
        </w:r>
        <w:r>
          <w:fldChar w:fldCharType="begin"/>
        </w:r>
        <w:r>
          <w:instrText xml:space="preserve"> PAGEREF _Toc11472 \h </w:instrText>
        </w:r>
        <w:r>
          <w:fldChar w:fldCharType="separate"/>
        </w:r>
        <w:r>
          <w:t>60</w:t>
        </w:r>
        <w:r>
          <w:fldChar w:fldCharType="end"/>
        </w:r>
      </w:hyperlink>
    </w:p>
    <w:p>
      <w:pPr>
        <w:pStyle w:val="TOC1"/>
        <w:tabs>
          <w:tab w:val="right" w:leader="dot" w:pos="8306"/>
        </w:tabs>
      </w:pPr>
      <w:hyperlink w:anchor="_Toc13242" w:history="1">
        <w:r>
          <w:rPr>
            <w:rFonts w:ascii="仿宋" w:eastAsia="仿宋" w:hAnsi="仿宋" w:cs="仿宋" w:hint="eastAsia"/>
            <w:lang w:eastAsia="zh-CN"/>
          </w:rPr>
          <w:t>十七、纸卷包装输送系统项目变更管理</w:t>
        </w:r>
        <w:r>
          <w:tab/>
        </w:r>
        <w:r>
          <w:fldChar w:fldCharType="begin"/>
        </w:r>
        <w:r>
          <w:instrText xml:space="preserve"> PAGEREF _Toc13242 \h </w:instrText>
        </w:r>
        <w:r>
          <w:fldChar w:fldCharType="separate"/>
        </w:r>
        <w:r>
          <w:t>61</w:t>
        </w:r>
        <w:r>
          <w:fldChar w:fldCharType="end"/>
        </w:r>
      </w:hyperlink>
    </w:p>
    <w:p>
      <w:pPr>
        <w:pStyle w:val="TOC2"/>
        <w:tabs>
          <w:tab w:val="right" w:leader="dot" w:pos="8306"/>
        </w:tabs>
      </w:pPr>
      <w:hyperlink w:anchor="_Toc1255" w:history="1">
        <w:r>
          <w:rPr>
            <w:rFonts w:ascii="仿宋" w:eastAsia="仿宋" w:hAnsi="仿宋" w:cs="仿宋" w:hint="eastAsia"/>
            <w:lang w:eastAsia="zh-CN"/>
          </w:rPr>
          <w:t>(一)、变更申请与评估</w:t>
        </w:r>
        <w:r>
          <w:tab/>
        </w:r>
        <w:r>
          <w:fldChar w:fldCharType="begin"/>
        </w:r>
        <w:r>
          <w:instrText xml:space="preserve"> PAGEREF _Toc1255 \h </w:instrText>
        </w:r>
        <w:r>
          <w:fldChar w:fldCharType="separate"/>
        </w:r>
        <w:r>
          <w:t>61</w:t>
        </w:r>
        <w:r>
          <w:fldChar w:fldCharType="end"/>
        </w:r>
      </w:hyperlink>
    </w:p>
    <w:p>
      <w:pPr>
        <w:pStyle w:val="TOC2"/>
        <w:tabs>
          <w:tab w:val="right" w:leader="dot" w:pos="8306"/>
        </w:tabs>
      </w:pPr>
      <w:hyperlink w:anchor="_Toc19345" w:history="1">
        <w:r>
          <w:rPr>
            <w:rFonts w:ascii="仿宋" w:eastAsia="仿宋" w:hAnsi="仿宋" w:cs="仿宋" w:hint="eastAsia"/>
            <w:lang w:eastAsia="zh-CN"/>
          </w:rPr>
          <w:t>(二)、变更实施与控制</w:t>
        </w:r>
        <w:r>
          <w:tab/>
        </w:r>
        <w:r>
          <w:fldChar w:fldCharType="begin"/>
        </w:r>
        <w:r>
          <w:instrText xml:space="preserve"> PAGEREF _Toc19345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40"/>
      <w:r>
        <w:rPr>
          <w:rFonts w:ascii="仿宋" w:eastAsia="仿宋" w:hAnsi="仿宋" w:cs="仿宋" w:hint="eastAsia"/>
          <w:sz w:val="28"/>
          <w:lang w:eastAsia="zh-CN"/>
        </w:rPr>
        <w:t>一、纸卷包装输送系统项目概论</w:t>
      </w:r>
      <w:bookmarkEnd w:id="2"/>
    </w:p>
    <w:p>
      <w:pPr>
        <w:pStyle w:val="Heading2"/>
        <w:rPr>
          <w:rFonts w:ascii="仿宋" w:eastAsia="仿宋" w:hAnsi="仿宋" w:cs="仿宋" w:hint="eastAsia"/>
          <w:lang w:eastAsia="zh-CN"/>
        </w:rPr>
      </w:pPr>
      <w:bookmarkStart w:id="3" w:name="_Toc7619"/>
      <w:r>
        <w:rPr>
          <w:rFonts w:ascii="仿宋" w:eastAsia="仿宋" w:hAnsi="仿宋" w:cs="仿宋" w:hint="eastAsia"/>
          <w:lang w:eastAsia="zh-CN"/>
        </w:rPr>
        <w:t>(一)、纸卷包装输送系统项目概况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起源追溯至对市场的深入洞察。市场的不断演变与变革为纸卷包装输送系统项目提供了难得的机遇。当前市场存在的需求缺口和变革的大环境共同构成了纸卷包装输送系统项目的背景。这个纸卷包装输送系统项目旨在充分利用市场机遇，填补行业中尚未满足的需求，为客户提供全新的解决方案。市场的变革和需求的增长使得这个纸卷包装输送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纸卷包装输送系统项目名称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纸卷包装输送系统项目正式命名为纸卷包装输送系统。这个名称不仅仅是一个标识，更代表了纸卷包装输送系统项目的核心理念和愿景。它蕴含着纸卷包装输送系统项目所要解决问题的关键字，具有强烈的表达和辨识度，为纸卷包装输送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纸卷包装输送系统项目目标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核心目标是提供一种全新、高效的解决方案，满足客户日益增长的需求。纸卷包装输送系统项目追求的不仅仅是满足市场需求，更是在市场中获得卓越的竞争优势。通过不断提升产品或服务的质量和创新水平，纸卷包装输送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纸卷包装输送系统项目范围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全面涵盖了产品研发、制造、市场推广和售后服务，确保从产品设计到最终用户体验的全方位关注。这一全面的纸卷包装输送系统项目范围是为了确保纸卷包装输送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纸卷包装输送系统项目时间表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纸卷包装输送系统项目计划在未来18个月内完成，包括研发、测试、市场试点和正式推出等不同阶段。这个时间表的合理设计是为了确保纸卷包装输送系统项目各个阶段的顺利推进，以便按时交付高质量的成果。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纸卷包装输送系统项目预算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纸卷包装输送系统项目总预算估算为XX百万美元，主要分配在研发、市场推广、人员培训和运营等方面。这一充足的预算为纸卷包装输送系统项目提供了充足的资源，确保纸卷包装输送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纸卷包装输送系统项目风险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可能面临的风险包括市场接受度低、技术难题、竞争激烈等。纸卷包装输送系统项目团队已经制定了相应的风险应对计划，通过前瞻性的风险管理，确保纸卷包装输送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纸卷包装输送系统项目团队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纸卷包装输送系统项目汇聚了一支经验丰富、多领域专业素养的核心团队，确保纸卷包装输送系统项目在各个方面都能拥有高水平的执行力。团队的协同作战是纸卷包装输送系统项目成功的关键因素之一。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纸卷包装输送系统项目背景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纸卷包装输送系统项目的背景根植于市场对更高效、创新产品的渴望，同时也受到科技发展对行业格局的深刻改变的影响。这为纸卷包装输送系统项目提供了广阔的发展空间和市场需求。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纸卷包装输送系统项目现状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截至目前，纸卷包装输送系统项目已完成市场调研和技术验证，取得了初步的成功。这为纸卷包装输送系统项目在未来的发展奠定了坚实的基础，为更远大的目标打下了坚实的基石。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98"/>
      <w:r>
        <w:rPr>
          <w:rFonts w:ascii="仿宋" w:eastAsia="仿宋" w:hAnsi="仿宋" w:cs="仿宋" w:hint="eastAsia"/>
          <w:sz w:val="28"/>
          <w:lang w:eastAsia="zh-CN"/>
        </w:rPr>
        <w:t>(二)、纸卷包装输送系统项目目标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卷包装输送系统项目首要业务目标是在市场中占据有利地位，实现产品/服务的成功推广和销售。通过不断提升产品质量、创新性，纸卷包装输送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在科技迅速发展的时代，纸卷包装输送系统项目着眼于技术创新。通过持续的研发和技术升级，纸卷包装输送系统项目旨在推出更具创新性的产品或服务，以满足市场对新鲜、先进解决方案的需求。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卷包装输送系统项目设定了客户满意度目标。通过提供卓越的产品质量和优质的客户服务，纸卷包装输送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纸卷包装输送系统项目注重社会责任和可持续发展。通过实施环保、社会责任纸卷包装输送系统项目，纸卷包装输送系统项目致力于在经济发展的同时保护环境，促进社会公平，实现可持续经营。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纸卷包装输送系统项目的团队是实现目标的核心驱动力。因此，纸卷包装输送系统项目设定了团队发展目标，包括提升团队成员的专业技能、培养领导力，以及搭建协同高效的团队工作氛围。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163"/>
      <w:r>
        <w:rPr>
          <w:rFonts w:ascii="仿宋" w:eastAsia="仿宋" w:hAnsi="仿宋" w:cs="仿宋" w:hint="eastAsia"/>
          <w:sz w:val="28"/>
          <w:lang w:eastAsia="zh-CN"/>
        </w:rPr>
        <w:t>(三)、纸卷包装输送系统项目提出的理由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纸卷包装输送系统项目提出的理由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源于对市场机遇的深刻洞察。当前市场中存在的需求缺口和行业发展趋势表明，有巨大的商业机会等待被开发。通过准确捕捉市场机遇，纸卷包装输送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理念基于对技术创新的信仰。通过持续的研发和技术投入，纸卷包装输送系统项目有望推出更具创新性的产品或服务。在科技飞速发展的当下，纸卷包装输送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是为了增强企业的行业竞争力。通过提升产品或服务的质量和独特性，纸卷包装输送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响应了消费者需求的变化。随着社会和科技的不断发展，消费者对产品和服务的需求也在发生变化。通过深入了解并及时回应消费者的新需求，纸卷包装输送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是企业战略发展规划的一部分。在面对日益激烈的市场竞争和不断变化的商业环境中，纸卷包装输送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不仅仅是基于商业考量，还注重社会责任。通过推出环保、社会责任等方面的纸卷包装输送系统项目，纸卷包装输送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纸卷包装输送系统项目的提出反映了对利益相关者期望的关注。包括客户、员工、投资者等利益相关者在企业发展中都有着各自的期望，纸卷包装输送系统项目力求在满足这些期望的同时，取得更大的共赢。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704"/>
      <w:r>
        <w:rPr>
          <w:rFonts w:ascii="仿宋" w:eastAsia="仿宋" w:hAnsi="仿宋" w:cs="仿宋" w:hint="eastAsia"/>
          <w:sz w:val="28"/>
          <w:lang w:eastAsia="zh-CN"/>
        </w:rPr>
        <w:t>(四)、纸卷包装输送系统项目意义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在实施纸卷包装输送系统项目的过程中，我们不仅仅是在追逐商业成功，更是为企业和社会的多个层面创造了深远的意义。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的首要意义在于提升企业的市场竞争力。通过持续的创新和对产品质量的高标准要求，纸卷包装输送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纸卷包装输送系统项目的推进将促使行业技术水平的提升。通过引入先进技术和创新性解决方案，纸卷包装输送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卷包装输送系统项目不仅创造了大量就业机会，提高了就业水平，还注重社会责任和环保。通过参与社会公益事业和推动环保纸卷包装输送系统项目，纸卷包装输送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综合而言，纸卷包装输送系统项目意义重大，不仅推动了企业的发展，也为行业和社会的进步贡献了积极力量。这是一个全面而深刻的影响，将在未来产生可持续的正面效应。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47"/>
      <w:r>
        <w:rPr>
          <w:rFonts w:ascii="仿宋" w:eastAsia="仿宋" w:hAnsi="仿宋" w:cs="仿宋" w:hint="eastAsia"/>
          <w:sz w:val="28"/>
          <w:lang w:eastAsia="zh-CN"/>
        </w:rPr>
        <w:t>(五)、纸卷包装输送系统项目背景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在当今迅猛发展的商业环境中，纸卷包装输送系统项目的动因根植于对多方面因素的审慎考量。这个纸卷包装输送系统项目的提出并非孤立的决策，而是对企业所处背景深入思考的产物。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卷包装输送系统项目背后的首要原因。科技的迅速发展和全球市场的快速变化使得企业必须灵活应对。纸卷包装输送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竞争的激烈程度也是纸卷包装输送系统项目背景中不可忽视的一环。企业需要在激烈竞争中脱颖而出，为此，纸卷包装输送系统项目致力于打破常规，提供独特的价值主张，以吸引客户并确保市场份额的增长。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技术的迅速发展为企业带来了机遇与挑战。作为纸卷包装输送系统项目启动的背景之一，对新兴技术的应用将有助于提升企业的技术水平，使其在不断演进的商业环境中保持竞争优势。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此外，社会对企业责任的期望也在逐渐升高。纸卷包装输送系统项目充分融入了社会责任的理念，通过可持续经营和社会公益纸卷包装输送系统项目，企图为社会贡献一份力量，在商业成功的同时关注社会价值。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468"/>
      <w:r>
        <w:rPr>
          <w:rFonts w:ascii="仿宋" w:eastAsia="仿宋" w:hAnsi="仿宋" w:cs="仿宋" w:hint="eastAsia"/>
          <w:sz w:val="28"/>
          <w:lang w:eastAsia="zh-CN"/>
        </w:rPr>
        <w:t>二、纸卷包装输送系统项目危机管理</w:t>
      </w:r>
      <w:bookmarkEnd w:id="8"/>
    </w:p>
    <w:p>
      <w:pPr>
        <w:pStyle w:val="Heading2"/>
        <w:rPr>
          <w:rFonts w:ascii="仿宋" w:eastAsia="仿宋" w:hAnsi="仿宋" w:cs="仿宋" w:hint="eastAsia"/>
          <w:lang w:eastAsia="zh-CN"/>
        </w:rPr>
      </w:pPr>
      <w:bookmarkStart w:id="9" w:name="_Toc272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危机管理中，危机预警与识别是确保纸卷包装输送系统项目稳健运行的核心步骤。通过建立全面的监测机制，纸卷包装输送系统项目团队旨在及时发现和理解潜在的风险和危机因素，以便采取及时的预防和应对措施，确保纸卷包装输送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卷包装输送系统项目团队全面分析了整个纸卷包装输送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纸卷包装输送系统项目团队着重于明确定义纸卷包装输送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卷包装输送系统项目进展的持续监控，团队能够及时发现潜在问题并作出迅速反应。纸卷包装输送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在这一阶段，团队的专业素养和反应速度将发挥至关重要的作用，以确保潜在危机能够在初期得到有效的处理，最大程度地减轻负面影响。通过危机预警与识别，纸卷包装输送系统项目得以更有序、可控地推进。</w:t>
      </w:r>
    </w:p>
    <w:p>
      <w:pPr>
        <w:pStyle w:val="Heading2"/>
        <w:ind w:firstLine="560" w:firstLineChars="200"/>
        <w:rPr>
          <w:rFonts w:ascii="仿宋" w:eastAsia="仿宋" w:hAnsi="仿宋" w:cs="仿宋" w:hint="eastAsia"/>
          <w:sz w:val="28"/>
          <w:lang w:eastAsia="zh-CN"/>
        </w:rPr>
      </w:pPr>
      <w:bookmarkStart w:id="10" w:name="_Toc139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在危机发生时，纸卷包装输送系统项目团队立即行动，成立了应急小组。该小组的任务是迅速制定并实施紧急应对措施，以最小化潜在损失。以下是采取的主要措施：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暂停纸卷包装输送系统项目进度：为遏制危机蔓延，纸卷包装输送系统项目暂时停止进行，以便全面评估当前状况。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资源重新分配：重新评估纸卷包装输送系统项目资源的分配，确保最大限度地减小损失。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实时沟通：与关键利益相关者建立实时沟通机制，向他们传递纸卷包装输送系统项目危机的实际状况，保障纸卷包装输送系统项目核心利益。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在紧急应对的同时，纸卷包装输送系统项目团队强调了团队协作和有效沟通的重要性。以下是团队协作的关键举措：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信息共享机制：建立了信息共享平台，确保团队成员能够及时获取纸卷包装输送系统项目危机的实时信息。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领导者沟通：纸卷包装输送系统项目领导者通过定期会议和即时沟通工具，指导团队应对危机，保持团队稳定运行。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随着危机得到初步控制，纸卷包装输送系统项目团队转向制定恢复计划，以确保纸卷包装输送系统项目能够从中迅速恢复。主要恢复计划包括：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修复受损的进度计划：重新评估纸卷包装输送系统项目进度，制定修复计划，确保纸卷包装输送系统项目尽快回归正常进程。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重新调整资源分配：优化资源分配，确保纸卷包装输送系统项目在有限资源下高效运转。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风险管理机制加强：对纸卷包装输送系统项目风险进行全面评估，制定更强化的风险管理策略，以预防未来可能的危机。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994"/>
      <w:r>
        <w:rPr>
          <w:rFonts w:ascii="仿宋" w:eastAsia="仿宋" w:hAnsi="仿宋" w:cs="仿宋" w:hint="eastAsia"/>
          <w:sz w:val="28"/>
          <w:lang w:eastAsia="zh-CN"/>
        </w:rPr>
        <w:t>三、纸卷包装输送系统项目可持续发展</w:t>
      </w:r>
      <w:bookmarkEnd w:id="11"/>
    </w:p>
    <w:p>
      <w:pPr>
        <w:pStyle w:val="Heading2"/>
        <w:rPr>
          <w:rFonts w:ascii="仿宋" w:eastAsia="仿宋" w:hAnsi="仿宋" w:cs="仿宋" w:hint="eastAsia"/>
          <w:lang w:eastAsia="zh-CN"/>
        </w:rPr>
      </w:pPr>
      <w:bookmarkStart w:id="12" w:name="_Toc228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中，纸卷包装输送系统项目团队着眼于未来，明确了可持续发展的战略方向。制定的具体可持续发展目标包括降低资源使用、采用环保技术、最大化社会效益等。这一步骤不仅有助于纸卷包装输送系统项目在环保和社会责任方面达到最高标准，也为未来提供了明确的指引，确保纸卷包装输送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可持续实践的融入纸卷包装输送系统项目管理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纸卷包装输送系统项目管理周期。从纸卷包装输送系统项目规划开始，纸卷包装输送系统项目团队就考虑了环境和社会的因素。在执行阶段，纸卷包装输送系统项目团队积极推动绿色技术的应用，优化资源利用。此外，关注员工的社会责任，通过培训和沟通活动提高员工对可持续发展的认知，使他们能够在日常工作中践行可持续实践。这些举措不仅为纸卷包装输送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96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纸卷包装输送系统项目的可持续发展理念，我们深信环保与社会责任是纸卷包装输送系统项目成功的关键支柱。在纸卷包装输送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团队通过引入先进的环保技术、建立高效的废物处理系统以及推动能源节约措施，积极履行环保责任。定期的环保监测和评估确保纸卷包装输送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纸卷包装输送系统项目不仅致力于自身可持续发展，还注重对社会的回馈。通过支持社区纸卷包装输送系统项目、参与慈善事业、提供培训机会等方式，纸卷包装输送系统项目积极履行社会责任。与当地社区建立积极互动，关注员工的工作与生活平衡，以及员工的身心健康，是纸卷包装输送系统项目在社会责任层面的关键举措。这样的实践不仅增强了纸卷包装输送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4245"/>
      <w:r>
        <w:rPr>
          <w:rFonts w:ascii="仿宋" w:eastAsia="仿宋" w:hAnsi="仿宋" w:cs="仿宋" w:hint="eastAsia"/>
          <w:sz w:val="28"/>
          <w:lang w:eastAsia="zh-CN"/>
        </w:rPr>
        <w:t>四、纸卷包装输送系统项目建设单位说明</w:t>
      </w:r>
      <w:bookmarkEnd w:id="14"/>
    </w:p>
    <w:p>
      <w:pPr>
        <w:pStyle w:val="Heading2"/>
        <w:rPr>
          <w:rFonts w:ascii="仿宋" w:eastAsia="仿宋" w:hAnsi="仿宋" w:cs="仿宋" w:hint="eastAsia"/>
          <w:lang w:eastAsia="zh-CN"/>
        </w:rPr>
      </w:pPr>
      <w:bookmarkStart w:id="15" w:name="_Toc7006"/>
      <w:r>
        <w:rPr>
          <w:rFonts w:ascii="仿宋" w:eastAsia="仿宋" w:hAnsi="仿宋" w:cs="仿宋" w:hint="eastAsia"/>
          <w:lang w:eastAsia="zh-CN"/>
        </w:rPr>
        <w:t>(一)、纸卷包装输送系统项目承办单位基本情况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4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卷包装输送系统项目承办单位的XXXX，我们着眼于实现可持续的经济效益。通过技术创新和解决方案的提供，公司预计在纸卷包装输送系统项目执行期间将获得可观的收入增长。这一收入来源主要包括纸卷包装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同时，我们注重成本控制和效率提升，以确保纸卷包装输送系统项目的可持续盈利。透过精细的管理和资源优化，公司期望实现纸卷包装输送系统项目利润最大化。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卷包装输送系统项目实施进行全面的投资评估，包括纸卷包装输送系统项目启动阶段的资金投入和后续运营成本。通过对纸卷包装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纸卷包装输送系统项目实施过程中具备足够的资金流动性，公司将进行详尽的现金流分析。这包括资金需求的合理预测、纸卷包装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874"/>
      <w:r>
        <w:rPr>
          <w:rFonts w:ascii="仿宋" w:eastAsia="仿宋" w:hAnsi="仿宋" w:cs="仿宋" w:hint="eastAsia"/>
          <w:sz w:val="28"/>
          <w:lang w:eastAsia="zh-CN"/>
        </w:rPr>
        <w:t>五、纸卷包装输送系统项目土建工程</w:t>
      </w:r>
      <w:bookmarkEnd w:id="17"/>
    </w:p>
    <w:p>
      <w:pPr>
        <w:pStyle w:val="Heading2"/>
        <w:rPr>
          <w:rFonts w:ascii="仿宋" w:eastAsia="仿宋" w:hAnsi="仿宋" w:cs="仿宋" w:hint="eastAsia"/>
          <w:lang w:eastAsia="zh-CN"/>
        </w:rPr>
      </w:pPr>
      <w:bookmarkStart w:id="18" w:name="_Toc1870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在纸卷包装输送系统项目的建筑工程设计中，我们将秉承一系列重要的设计原则，以确保纸卷包装输送系统项目建筑在功能、美观、可持续性等方面达到最佳效果。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首要原则是确保建筑的功能性得到最大化的发挥。我们将充分理解纸卷包装输送系统项目的实际需求，合理布局各个功能区域，保证建筑在满足业务需求的同时，提供高效的工作环境。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https://d.book118.com/758070132122006024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C570D4"/>
    <w:rsid w:val="3DC57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701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2024-01-07T18:48:00Z</dcterms:created>
  <dcterms:modified xsi:type="dcterms:W3CDTF">2024-01-07T18:49:09Z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2235E0E71C454AFD894BBFB1010C8688_11</vt:lpwstr>
  </property>
  <property fmtid="{D5CDD505-2E9C-101B-9397-08002B2CF9AE}" pid="3" name="KSOProductBuildVer">
    <vt:lpwstr>2052-12.1.0.16120</vt:lpwstr>
  </property>
</Properties>
</file>