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37" w:history="1">
        <w:r>
          <w:rPr>
            <w:rFonts w:ascii="仿宋" w:eastAsia="仿宋" w:hAnsi="仿宋" w:cs="仿宋" w:hint="eastAsia"/>
            <w:lang w:eastAsia="zh-CN"/>
          </w:rPr>
          <w:t>序言</w:t>
        </w:r>
        <w:r>
          <w:tab/>
        </w:r>
        <w:r>
          <w:fldChar w:fldCharType="begin"/>
        </w:r>
        <w:r>
          <w:instrText xml:space="preserve"> PAGEREF _Toc21537 \h </w:instrText>
        </w:r>
        <w:r>
          <w:fldChar w:fldCharType="separate"/>
        </w:r>
        <w:r>
          <w:t>3</w:t>
        </w:r>
        <w:r>
          <w:fldChar w:fldCharType="end"/>
        </w:r>
      </w:hyperlink>
    </w:p>
    <w:p>
      <w:pPr>
        <w:pStyle w:val="TOC1"/>
        <w:tabs>
          <w:tab w:val="right" w:leader="dot" w:pos="8306"/>
        </w:tabs>
      </w:pPr>
      <w:hyperlink w:anchor="_Toc14236" w:history="1">
        <w:r>
          <w:rPr>
            <w:rFonts w:ascii="仿宋" w:eastAsia="仿宋" w:hAnsi="仿宋" w:cs="仿宋" w:hint="eastAsia"/>
            <w:lang w:eastAsia="zh-CN"/>
          </w:rPr>
          <w:t>一、色淀项目选址可行性分析</w:t>
        </w:r>
        <w:r>
          <w:tab/>
        </w:r>
        <w:r>
          <w:fldChar w:fldCharType="begin"/>
        </w:r>
        <w:r>
          <w:instrText xml:space="preserve"> PAGEREF _Toc14236 \h </w:instrText>
        </w:r>
        <w:r>
          <w:fldChar w:fldCharType="separate"/>
        </w:r>
        <w:r>
          <w:t>3</w:t>
        </w:r>
        <w:r>
          <w:fldChar w:fldCharType="end"/>
        </w:r>
      </w:hyperlink>
    </w:p>
    <w:p>
      <w:pPr>
        <w:pStyle w:val="TOC2"/>
        <w:tabs>
          <w:tab w:val="right" w:leader="dot" w:pos="8306"/>
        </w:tabs>
      </w:pPr>
      <w:hyperlink w:anchor="_Toc6129" w:history="1">
        <w:r>
          <w:rPr>
            <w:rFonts w:ascii="仿宋" w:eastAsia="仿宋" w:hAnsi="仿宋" w:cs="仿宋" w:hint="eastAsia"/>
            <w:lang w:eastAsia="zh-CN"/>
          </w:rPr>
          <w:t>(一)、色淀项目选址</w:t>
        </w:r>
        <w:r>
          <w:tab/>
        </w:r>
        <w:r>
          <w:fldChar w:fldCharType="begin"/>
        </w:r>
        <w:r>
          <w:instrText xml:space="preserve"> PAGEREF _Toc6129 \h </w:instrText>
        </w:r>
        <w:r>
          <w:fldChar w:fldCharType="separate"/>
        </w:r>
        <w:r>
          <w:t>3</w:t>
        </w:r>
        <w:r>
          <w:fldChar w:fldCharType="end"/>
        </w:r>
      </w:hyperlink>
    </w:p>
    <w:p>
      <w:pPr>
        <w:pStyle w:val="TOC2"/>
        <w:tabs>
          <w:tab w:val="right" w:leader="dot" w:pos="8306"/>
        </w:tabs>
      </w:pPr>
      <w:hyperlink w:anchor="_Toc20949" w:history="1">
        <w:r>
          <w:rPr>
            <w:rFonts w:ascii="仿宋" w:eastAsia="仿宋" w:hAnsi="仿宋" w:cs="仿宋" w:hint="eastAsia"/>
            <w:lang w:eastAsia="zh-CN"/>
          </w:rPr>
          <w:t>(二)、用地控制指标</w:t>
        </w:r>
        <w:r>
          <w:tab/>
        </w:r>
        <w:r>
          <w:fldChar w:fldCharType="begin"/>
        </w:r>
        <w:r>
          <w:instrText xml:space="preserve"> PAGEREF _Toc20949 \h </w:instrText>
        </w:r>
        <w:r>
          <w:fldChar w:fldCharType="separate"/>
        </w:r>
        <w:r>
          <w:t>3</w:t>
        </w:r>
        <w:r>
          <w:fldChar w:fldCharType="end"/>
        </w:r>
      </w:hyperlink>
    </w:p>
    <w:p>
      <w:pPr>
        <w:pStyle w:val="TOC2"/>
        <w:tabs>
          <w:tab w:val="right" w:leader="dot" w:pos="8306"/>
        </w:tabs>
      </w:pPr>
      <w:hyperlink w:anchor="_Toc25077" w:history="1">
        <w:r>
          <w:rPr>
            <w:rFonts w:ascii="仿宋" w:eastAsia="仿宋" w:hAnsi="仿宋" w:cs="仿宋" w:hint="eastAsia"/>
            <w:lang w:eastAsia="zh-CN"/>
          </w:rPr>
          <w:t>(三)、节约用地措施</w:t>
        </w:r>
        <w:r>
          <w:tab/>
        </w:r>
        <w:r>
          <w:fldChar w:fldCharType="begin"/>
        </w:r>
        <w:r>
          <w:instrText xml:space="preserve"> PAGEREF _Toc25077 \h </w:instrText>
        </w:r>
        <w:r>
          <w:fldChar w:fldCharType="separate"/>
        </w:r>
        <w:r>
          <w:t>5</w:t>
        </w:r>
        <w:r>
          <w:fldChar w:fldCharType="end"/>
        </w:r>
      </w:hyperlink>
    </w:p>
    <w:p>
      <w:pPr>
        <w:pStyle w:val="TOC2"/>
        <w:tabs>
          <w:tab w:val="right" w:leader="dot" w:pos="8306"/>
        </w:tabs>
      </w:pPr>
      <w:hyperlink w:anchor="_Toc19676" w:history="1">
        <w:r>
          <w:rPr>
            <w:rFonts w:ascii="仿宋" w:eastAsia="仿宋" w:hAnsi="仿宋" w:cs="仿宋" w:hint="eastAsia"/>
            <w:lang w:eastAsia="zh-CN"/>
          </w:rPr>
          <w:t>(四)、总图布置方案</w:t>
        </w:r>
        <w:r>
          <w:tab/>
        </w:r>
        <w:r>
          <w:fldChar w:fldCharType="begin"/>
        </w:r>
        <w:r>
          <w:instrText xml:space="preserve"> PAGEREF _Toc19676 \h </w:instrText>
        </w:r>
        <w:r>
          <w:fldChar w:fldCharType="separate"/>
        </w:r>
        <w:r>
          <w:t>6</w:t>
        </w:r>
        <w:r>
          <w:fldChar w:fldCharType="end"/>
        </w:r>
      </w:hyperlink>
    </w:p>
    <w:p>
      <w:pPr>
        <w:pStyle w:val="TOC2"/>
        <w:tabs>
          <w:tab w:val="right" w:leader="dot" w:pos="8306"/>
        </w:tabs>
      </w:pPr>
      <w:hyperlink w:anchor="_Toc31809" w:history="1">
        <w:r>
          <w:rPr>
            <w:rFonts w:ascii="仿宋" w:eastAsia="仿宋" w:hAnsi="仿宋" w:cs="仿宋" w:hint="eastAsia"/>
            <w:lang w:eastAsia="zh-CN"/>
          </w:rPr>
          <w:t>(五)、选址综合评价</w:t>
        </w:r>
        <w:r>
          <w:tab/>
        </w:r>
        <w:r>
          <w:fldChar w:fldCharType="begin"/>
        </w:r>
        <w:r>
          <w:instrText xml:space="preserve"> PAGEREF _Toc31809 \h </w:instrText>
        </w:r>
        <w:r>
          <w:fldChar w:fldCharType="separate"/>
        </w:r>
        <w:r>
          <w:t>7</w:t>
        </w:r>
        <w:r>
          <w:fldChar w:fldCharType="end"/>
        </w:r>
      </w:hyperlink>
    </w:p>
    <w:p>
      <w:pPr>
        <w:pStyle w:val="TOC1"/>
        <w:tabs>
          <w:tab w:val="right" w:leader="dot" w:pos="8306"/>
        </w:tabs>
      </w:pPr>
      <w:hyperlink w:anchor="_Toc6136" w:history="1">
        <w:r>
          <w:rPr>
            <w:rFonts w:ascii="仿宋" w:eastAsia="仿宋" w:hAnsi="仿宋" w:cs="仿宋" w:hint="eastAsia"/>
            <w:lang w:eastAsia="zh-CN"/>
          </w:rPr>
          <w:t>二、产品规划分析</w:t>
        </w:r>
        <w:r>
          <w:tab/>
        </w:r>
        <w:r>
          <w:fldChar w:fldCharType="begin"/>
        </w:r>
        <w:r>
          <w:instrText xml:space="preserve"> PAGEREF _Toc6136 \h </w:instrText>
        </w:r>
        <w:r>
          <w:fldChar w:fldCharType="separate"/>
        </w:r>
        <w:r>
          <w:t>8</w:t>
        </w:r>
        <w:r>
          <w:fldChar w:fldCharType="end"/>
        </w:r>
      </w:hyperlink>
    </w:p>
    <w:p>
      <w:pPr>
        <w:pStyle w:val="TOC2"/>
        <w:tabs>
          <w:tab w:val="right" w:leader="dot" w:pos="8306"/>
        </w:tabs>
      </w:pPr>
      <w:hyperlink w:anchor="_Toc6288" w:history="1">
        <w:r>
          <w:rPr>
            <w:rFonts w:ascii="仿宋" w:eastAsia="仿宋" w:hAnsi="仿宋" w:cs="仿宋" w:hint="eastAsia"/>
            <w:lang w:eastAsia="zh-CN"/>
          </w:rPr>
          <w:t>(一)、产品规划</w:t>
        </w:r>
        <w:r>
          <w:tab/>
        </w:r>
        <w:r>
          <w:fldChar w:fldCharType="begin"/>
        </w:r>
        <w:r>
          <w:instrText xml:space="preserve"> PAGEREF _Toc6288 \h </w:instrText>
        </w:r>
        <w:r>
          <w:fldChar w:fldCharType="separate"/>
        </w:r>
        <w:r>
          <w:t>8</w:t>
        </w:r>
        <w:r>
          <w:fldChar w:fldCharType="end"/>
        </w:r>
      </w:hyperlink>
    </w:p>
    <w:p>
      <w:pPr>
        <w:pStyle w:val="TOC2"/>
        <w:tabs>
          <w:tab w:val="right" w:leader="dot" w:pos="8306"/>
        </w:tabs>
      </w:pPr>
      <w:hyperlink w:anchor="_Toc26426" w:history="1">
        <w:r>
          <w:rPr>
            <w:rFonts w:ascii="仿宋" w:eastAsia="仿宋" w:hAnsi="仿宋" w:cs="仿宋" w:hint="eastAsia"/>
            <w:lang w:eastAsia="zh-CN"/>
          </w:rPr>
          <w:t>(二)、建设规模</w:t>
        </w:r>
        <w:r>
          <w:tab/>
        </w:r>
        <w:r>
          <w:fldChar w:fldCharType="begin"/>
        </w:r>
        <w:r>
          <w:instrText xml:space="preserve"> PAGEREF _Toc26426 \h </w:instrText>
        </w:r>
        <w:r>
          <w:fldChar w:fldCharType="separate"/>
        </w:r>
        <w:r>
          <w:t>9</w:t>
        </w:r>
        <w:r>
          <w:fldChar w:fldCharType="end"/>
        </w:r>
      </w:hyperlink>
    </w:p>
    <w:p>
      <w:pPr>
        <w:pStyle w:val="TOC1"/>
        <w:tabs>
          <w:tab w:val="right" w:leader="dot" w:pos="8306"/>
        </w:tabs>
      </w:pPr>
      <w:hyperlink w:anchor="_Toc26325" w:history="1">
        <w:r>
          <w:rPr>
            <w:rFonts w:ascii="仿宋" w:eastAsia="仿宋" w:hAnsi="仿宋" w:cs="仿宋" w:hint="eastAsia"/>
            <w:lang w:eastAsia="zh-CN"/>
          </w:rPr>
          <w:t>三、色淀项目文档管理</w:t>
        </w:r>
        <w:r>
          <w:tab/>
        </w:r>
        <w:r>
          <w:fldChar w:fldCharType="begin"/>
        </w:r>
        <w:r>
          <w:instrText xml:space="preserve"> PAGEREF _Toc26325 \h </w:instrText>
        </w:r>
        <w:r>
          <w:fldChar w:fldCharType="separate"/>
        </w:r>
        <w:r>
          <w:t>10</w:t>
        </w:r>
        <w:r>
          <w:fldChar w:fldCharType="end"/>
        </w:r>
      </w:hyperlink>
    </w:p>
    <w:p>
      <w:pPr>
        <w:pStyle w:val="TOC2"/>
        <w:tabs>
          <w:tab w:val="right" w:leader="dot" w:pos="8306"/>
        </w:tabs>
      </w:pPr>
      <w:hyperlink w:anchor="_Toc20076" w:history="1">
        <w:r>
          <w:rPr>
            <w:rFonts w:ascii="仿宋" w:eastAsia="仿宋" w:hAnsi="仿宋" w:cs="仿宋" w:hint="eastAsia"/>
            <w:lang w:eastAsia="zh-CN"/>
          </w:rPr>
          <w:t>(一)、文档编制与审查</w:t>
        </w:r>
        <w:r>
          <w:tab/>
        </w:r>
        <w:r>
          <w:fldChar w:fldCharType="begin"/>
        </w:r>
        <w:r>
          <w:instrText xml:space="preserve"> PAGEREF _Toc20076 \h </w:instrText>
        </w:r>
        <w:r>
          <w:fldChar w:fldCharType="separate"/>
        </w:r>
        <w:r>
          <w:t>10</w:t>
        </w:r>
        <w:r>
          <w:fldChar w:fldCharType="end"/>
        </w:r>
      </w:hyperlink>
    </w:p>
    <w:p>
      <w:pPr>
        <w:pStyle w:val="TOC2"/>
        <w:tabs>
          <w:tab w:val="right" w:leader="dot" w:pos="8306"/>
        </w:tabs>
      </w:pPr>
      <w:hyperlink w:anchor="_Toc10467" w:history="1">
        <w:r>
          <w:rPr>
            <w:rFonts w:ascii="仿宋" w:eastAsia="仿宋" w:hAnsi="仿宋" w:cs="仿宋" w:hint="eastAsia"/>
            <w:lang w:eastAsia="zh-CN"/>
          </w:rPr>
          <w:t>(二)、文档发布与分发</w:t>
        </w:r>
        <w:r>
          <w:tab/>
        </w:r>
        <w:r>
          <w:fldChar w:fldCharType="begin"/>
        </w:r>
        <w:r>
          <w:instrText xml:space="preserve"> PAGEREF _Toc10467 \h </w:instrText>
        </w:r>
        <w:r>
          <w:fldChar w:fldCharType="separate"/>
        </w:r>
        <w:r>
          <w:t>11</w:t>
        </w:r>
        <w:r>
          <w:fldChar w:fldCharType="end"/>
        </w:r>
      </w:hyperlink>
    </w:p>
    <w:p>
      <w:pPr>
        <w:pStyle w:val="TOC2"/>
        <w:tabs>
          <w:tab w:val="right" w:leader="dot" w:pos="8306"/>
        </w:tabs>
      </w:pPr>
      <w:hyperlink w:anchor="_Toc22648" w:history="1">
        <w:r>
          <w:rPr>
            <w:rFonts w:ascii="仿宋" w:eastAsia="仿宋" w:hAnsi="仿宋" w:cs="仿宋" w:hint="eastAsia"/>
            <w:lang w:eastAsia="zh-CN"/>
          </w:rPr>
          <w:t>(三)、文档存档与归档</w:t>
        </w:r>
        <w:r>
          <w:tab/>
        </w:r>
        <w:r>
          <w:fldChar w:fldCharType="begin"/>
        </w:r>
        <w:r>
          <w:instrText xml:space="preserve"> PAGEREF _Toc22648 \h </w:instrText>
        </w:r>
        <w:r>
          <w:fldChar w:fldCharType="separate"/>
        </w:r>
        <w:r>
          <w:t>12</w:t>
        </w:r>
        <w:r>
          <w:fldChar w:fldCharType="end"/>
        </w:r>
      </w:hyperlink>
    </w:p>
    <w:p>
      <w:pPr>
        <w:pStyle w:val="TOC1"/>
        <w:tabs>
          <w:tab w:val="right" w:leader="dot" w:pos="8306"/>
        </w:tabs>
      </w:pPr>
      <w:hyperlink w:anchor="_Toc29884" w:history="1">
        <w:r>
          <w:rPr>
            <w:rFonts w:ascii="仿宋" w:eastAsia="仿宋" w:hAnsi="仿宋" w:cs="仿宋" w:hint="eastAsia"/>
            <w:lang w:eastAsia="zh-CN"/>
          </w:rPr>
          <w:t>四、工艺说明</w:t>
        </w:r>
        <w:r>
          <w:tab/>
        </w:r>
        <w:r>
          <w:fldChar w:fldCharType="begin"/>
        </w:r>
        <w:r>
          <w:instrText xml:space="preserve"> PAGEREF _Toc29884 \h </w:instrText>
        </w:r>
        <w:r>
          <w:fldChar w:fldCharType="separate"/>
        </w:r>
        <w:r>
          <w:t>13</w:t>
        </w:r>
        <w:r>
          <w:fldChar w:fldCharType="end"/>
        </w:r>
      </w:hyperlink>
    </w:p>
    <w:p>
      <w:pPr>
        <w:pStyle w:val="TOC2"/>
        <w:tabs>
          <w:tab w:val="right" w:leader="dot" w:pos="8306"/>
        </w:tabs>
      </w:pPr>
      <w:hyperlink w:anchor="_Toc10004" w:history="1">
        <w:r>
          <w:rPr>
            <w:rFonts w:ascii="仿宋" w:eastAsia="仿宋" w:hAnsi="仿宋" w:cs="仿宋" w:hint="eastAsia"/>
            <w:lang w:eastAsia="zh-CN"/>
          </w:rPr>
          <w:t>(一)、技术管理特点</w:t>
        </w:r>
        <w:r>
          <w:tab/>
        </w:r>
        <w:r>
          <w:fldChar w:fldCharType="begin"/>
        </w:r>
        <w:r>
          <w:instrText xml:space="preserve"> PAGEREF _Toc10004 \h </w:instrText>
        </w:r>
        <w:r>
          <w:fldChar w:fldCharType="separate"/>
        </w:r>
        <w:r>
          <w:t>13</w:t>
        </w:r>
        <w:r>
          <w:fldChar w:fldCharType="end"/>
        </w:r>
      </w:hyperlink>
    </w:p>
    <w:p>
      <w:pPr>
        <w:pStyle w:val="TOC2"/>
        <w:tabs>
          <w:tab w:val="right" w:leader="dot" w:pos="8306"/>
        </w:tabs>
      </w:pPr>
      <w:hyperlink w:anchor="_Toc8724" w:history="1">
        <w:r>
          <w:rPr>
            <w:rFonts w:ascii="仿宋" w:eastAsia="仿宋" w:hAnsi="仿宋" w:cs="仿宋" w:hint="eastAsia"/>
            <w:lang w:eastAsia="zh-CN"/>
          </w:rPr>
          <w:t>(二)、色淀项目工艺技术设计方案</w:t>
        </w:r>
        <w:r>
          <w:tab/>
        </w:r>
        <w:r>
          <w:fldChar w:fldCharType="begin"/>
        </w:r>
        <w:r>
          <w:instrText xml:space="preserve"> PAGEREF _Toc8724 \h </w:instrText>
        </w:r>
        <w:r>
          <w:fldChar w:fldCharType="separate"/>
        </w:r>
        <w:r>
          <w:t>14</w:t>
        </w:r>
        <w:r>
          <w:fldChar w:fldCharType="end"/>
        </w:r>
      </w:hyperlink>
    </w:p>
    <w:p>
      <w:pPr>
        <w:pStyle w:val="TOC2"/>
        <w:tabs>
          <w:tab w:val="right" w:leader="dot" w:pos="8306"/>
        </w:tabs>
      </w:pPr>
      <w:hyperlink w:anchor="_Toc17584" w:history="1">
        <w:r>
          <w:rPr>
            <w:rFonts w:ascii="仿宋" w:eastAsia="仿宋" w:hAnsi="仿宋" w:cs="仿宋" w:hint="eastAsia"/>
            <w:lang w:eastAsia="zh-CN"/>
          </w:rPr>
          <w:t>(三)、设备选型方案</w:t>
        </w:r>
        <w:r>
          <w:tab/>
        </w:r>
        <w:r>
          <w:fldChar w:fldCharType="begin"/>
        </w:r>
        <w:r>
          <w:instrText xml:space="preserve"> PAGEREF _Toc17584 \h </w:instrText>
        </w:r>
        <w:r>
          <w:fldChar w:fldCharType="separate"/>
        </w:r>
        <w:r>
          <w:t>15</w:t>
        </w:r>
        <w:r>
          <w:fldChar w:fldCharType="end"/>
        </w:r>
      </w:hyperlink>
    </w:p>
    <w:p>
      <w:pPr>
        <w:pStyle w:val="TOC1"/>
        <w:tabs>
          <w:tab w:val="right" w:leader="dot" w:pos="8306"/>
        </w:tabs>
      </w:pPr>
      <w:hyperlink w:anchor="_Toc1271" w:history="1">
        <w:r>
          <w:rPr>
            <w:rFonts w:ascii="仿宋" w:eastAsia="仿宋" w:hAnsi="仿宋" w:cs="仿宋" w:hint="eastAsia"/>
            <w:lang w:eastAsia="zh-CN"/>
          </w:rPr>
          <w:t>五、色淀项目建设单位说明</w:t>
        </w:r>
        <w:r>
          <w:tab/>
        </w:r>
        <w:r>
          <w:fldChar w:fldCharType="begin"/>
        </w:r>
        <w:r>
          <w:instrText xml:space="preserve"> PAGEREF _Toc1271 \h </w:instrText>
        </w:r>
        <w:r>
          <w:fldChar w:fldCharType="separate"/>
        </w:r>
        <w:r>
          <w:t>17</w:t>
        </w:r>
        <w:r>
          <w:fldChar w:fldCharType="end"/>
        </w:r>
      </w:hyperlink>
    </w:p>
    <w:p>
      <w:pPr>
        <w:pStyle w:val="TOC2"/>
        <w:tabs>
          <w:tab w:val="right" w:leader="dot" w:pos="8306"/>
        </w:tabs>
      </w:pPr>
      <w:hyperlink w:anchor="_Toc25342" w:history="1">
        <w:r>
          <w:rPr>
            <w:rFonts w:ascii="仿宋" w:eastAsia="仿宋" w:hAnsi="仿宋" w:cs="仿宋" w:hint="eastAsia"/>
            <w:lang w:eastAsia="zh-CN"/>
          </w:rPr>
          <w:t>(一)、色淀项目承办单位基本情况</w:t>
        </w:r>
        <w:r>
          <w:tab/>
        </w:r>
        <w:r>
          <w:fldChar w:fldCharType="begin"/>
        </w:r>
        <w:r>
          <w:instrText xml:space="preserve"> PAGEREF _Toc25342 \h </w:instrText>
        </w:r>
        <w:r>
          <w:fldChar w:fldCharType="separate"/>
        </w:r>
        <w:r>
          <w:t>17</w:t>
        </w:r>
        <w:r>
          <w:fldChar w:fldCharType="end"/>
        </w:r>
      </w:hyperlink>
    </w:p>
    <w:p>
      <w:pPr>
        <w:pStyle w:val="TOC2"/>
        <w:tabs>
          <w:tab w:val="right" w:leader="dot" w:pos="8306"/>
        </w:tabs>
      </w:pPr>
      <w:hyperlink w:anchor="_Toc26309" w:history="1">
        <w:r>
          <w:rPr>
            <w:rFonts w:ascii="仿宋" w:eastAsia="仿宋" w:hAnsi="仿宋" w:cs="仿宋" w:hint="eastAsia"/>
            <w:lang w:eastAsia="zh-CN"/>
          </w:rPr>
          <w:t>(二)、公司经济效益分析</w:t>
        </w:r>
        <w:r>
          <w:tab/>
        </w:r>
        <w:r>
          <w:fldChar w:fldCharType="begin"/>
        </w:r>
        <w:r>
          <w:instrText xml:space="preserve"> PAGEREF _Toc26309 \h </w:instrText>
        </w:r>
        <w:r>
          <w:fldChar w:fldCharType="separate"/>
        </w:r>
        <w:r>
          <w:t>17</w:t>
        </w:r>
        <w:r>
          <w:fldChar w:fldCharType="end"/>
        </w:r>
      </w:hyperlink>
    </w:p>
    <w:p>
      <w:pPr>
        <w:pStyle w:val="TOC1"/>
        <w:tabs>
          <w:tab w:val="right" w:leader="dot" w:pos="8306"/>
        </w:tabs>
      </w:pPr>
      <w:hyperlink w:anchor="_Toc21130" w:history="1">
        <w:r>
          <w:rPr>
            <w:rFonts w:ascii="仿宋" w:eastAsia="仿宋" w:hAnsi="仿宋" w:cs="仿宋" w:hint="eastAsia"/>
            <w:lang w:eastAsia="zh-CN"/>
          </w:rPr>
          <w:t>六、色淀项目概论</w:t>
        </w:r>
        <w:r>
          <w:tab/>
        </w:r>
        <w:r>
          <w:fldChar w:fldCharType="begin"/>
        </w:r>
        <w:r>
          <w:instrText xml:space="preserve"> PAGEREF _Toc21130 \h </w:instrText>
        </w:r>
        <w:r>
          <w:fldChar w:fldCharType="separate"/>
        </w:r>
        <w:r>
          <w:t>18</w:t>
        </w:r>
        <w:r>
          <w:fldChar w:fldCharType="end"/>
        </w:r>
      </w:hyperlink>
    </w:p>
    <w:p>
      <w:pPr>
        <w:pStyle w:val="TOC2"/>
        <w:tabs>
          <w:tab w:val="right" w:leader="dot" w:pos="8306"/>
        </w:tabs>
      </w:pPr>
      <w:hyperlink w:anchor="_Toc30683" w:history="1">
        <w:r>
          <w:rPr>
            <w:rFonts w:ascii="仿宋" w:eastAsia="仿宋" w:hAnsi="仿宋" w:cs="仿宋" w:hint="eastAsia"/>
            <w:lang w:eastAsia="zh-CN"/>
          </w:rPr>
          <w:t>(一)、色淀项目概况</w:t>
        </w:r>
        <w:r>
          <w:tab/>
        </w:r>
        <w:r>
          <w:fldChar w:fldCharType="begin"/>
        </w:r>
        <w:r>
          <w:instrText xml:space="preserve"> PAGEREF _Toc30683 \h </w:instrText>
        </w:r>
        <w:r>
          <w:fldChar w:fldCharType="separate"/>
        </w:r>
        <w:r>
          <w:t>18</w:t>
        </w:r>
        <w:r>
          <w:fldChar w:fldCharType="end"/>
        </w:r>
      </w:hyperlink>
    </w:p>
    <w:p>
      <w:pPr>
        <w:pStyle w:val="TOC2"/>
        <w:tabs>
          <w:tab w:val="right" w:leader="dot" w:pos="8306"/>
        </w:tabs>
      </w:pPr>
      <w:hyperlink w:anchor="_Toc9274" w:history="1">
        <w:r>
          <w:rPr>
            <w:rFonts w:ascii="仿宋" w:eastAsia="仿宋" w:hAnsi="仿宋" w:cs="仿宋" w:hint="eastAsia"/>
            <w:lang w:eastAsia="zh-CN"/>
          </w:rPr>
          <w:t>(二)、色淀项目目标</w:t>
        </w:r>
        <w:r>
          <w:tab/>
        </w:r>
        <w:r>
          <w:fldChar w:fldCharType="begin"/>
        </w:r>
        <w:r>
          <w:instrText xml:space="preserve"> PAGEREF _Toc9274 \h </w:instrText>
        </w:r>
        <w:r>
          <w:fldChar w:fldCharType="separate"/>
        </w:r>
        <w:r>
          <w:t>20</w:t>
        </w:r>
        <w:r>
          <w:fldChar w:fldCharType="end"/>
        </w:r>
      </w:hyperlink>
    </w:p>
    <w:p>
      <w:pPr>
        <w:pStyle w:val="TOC2"/>
        <w:tabs>
          <w:tab w:val="right" w:leader="dot" w:pos="8306"/>
        </w:tabs>
      </w:pPr>
      <w:hyperlink w:anchor="_Toc1945" w:history="1">
        <w:r>
          <w:rPr>
            <w:rFonts w:ascii="仿宋" w:eastAsia="仿宋" w:hAnsi="仿宋" w:cs="仿宋" w:hint="eastAsia"/>
            <w:lang w:eastAsia="zh-CN"/>
          </w:rPr>
          <w:t>(三)、色淀项目提出的理由</w:t>
        </w:r>
        <w:r>
          <w:tab/>
        </w:r>
        <w:r>
          <w:fldChar w:fldCharType="begin"/>
        </w:r>
        <w:r>
          <w:instrText xml:space="preserve"> PAGEREF _Toc1945 \h </w:instrText>
        </w:r>
        <w:r>
          <w:fldChar w:fldCharType="separate"/>
        </w:r>
        <w:r>
          <w:t>21</w:t>
        </w:r>
        <w:r>
          <w:fldChar w:fldCharType="end"/>
        </w:r>
      </w:hyperlink>
    </w:p>
    <w:p>
      <w:pPr>
        <w:pStyle w:val="TOC2"/>
        <w:tabs>
          <w:tab w:val="right" w:leader="dot" w:pos="8306"/>
        </w:tabs>
      </w:pPr>
      <w:hyperlink w:anchor="_Toc11186" w:history="1">
        <w:r>
          <w:rPr>
            <w:rFonts w:ascii="仿宋" w:eastAsia="仿宋" w:hAnsi="仿宋" w:cs="仿宋" w:hint="eastAsia"/>
            <w:lang w:eastAsia="zh-CN"/>
          </w:rPr>
          <w:t>(四)、色淀项目意义</w:t>
        </w:r>
        <w:r>
          <w:tab/>
        </w:r>
        <w:r>
          <w:fldChar w:fldCharType="begin"/>
        </w:r>
        <w:r>
          <w:instrText xml:space="preserve"> PAGEREF _Toc11186 \h </w:instrText>
        </w:r>
        <w:r>
          <w:fldChar w:fldCharType="separate"/>
        </w:r>
        <w:r>
          <w:t>23</w:t>
        </w:r>
        <w:r>
          <w:fldChar w:fldCharType="end"/>
        </w:r>
      </w:hyperlink>
    </w:p>
    <w:p>
      <w:pPr>
        <w:pStyle w:val="TOC2"/>
        <w:tabs>
          <w:tab w:val="right" w:leader="dot" w:pos="8306"/>
        </w:tabs>
      </w:pPr>
      <w:hyperlink w:anchor="_Toc32182" w:history="1">
        <w:r>
          <w:rPr>
            <w:rFonts w:ascii="仿宋" w:eastAsia="仿宋" w:hAnsi="仿宋" w:cs="仿宋" w:hint="eastAsia"/>
            <w:lang w:eastAsia="zh-CN"/>
          </w:rPr>
          <w:t>(五)、色淀项目背景</w:t>
        </w:r>
        <w:r>
          <w:tab/>
        </w:r>
        <w:r>
          <w:fldChar w:fldCharType="begin"/>
        </w:r>
        <w:r>
          <w:instrText xml:space="preserve"> PAGEREF _Toc32182 \h </w:instrText>
        </w:r>
        <w:r>
          <w:fldChar w:fldCharType="separate"/>
        </w:r>
        <w:r>
          <w:t>24</w:t>
        </w:r>
        <w:r>
          <w:fldChar w:fldCharType="end"/>
        </w:r>
      </w:hyperlink>
    </w:p>
    <w:p>
      <w:pPr>
        <w:pStyle w:val="TOC1"/>
        <w:tabs>
          <w:tab w:val="right" w:leader="dot" w:pos="8306"/>
        </w:tabs>
      </w:pPr>
      <w:hyperlink w:anchor="_Toc4589" w:history="1">
        <w:r>
          <w:rPr>
            <w:rFonts w:ascii="仿宋" w:eastAsia="仿宋" w:hAnsi="仿宋" w:cs="仿宋" w:hint="eastAsia"/>
            <w:lang w:eastAsia="zh-CN"/>
          </w:rPr>
          <w:t>七、生产安全保护</w:t>
        </w:r>
        <w:r>
          <w:tab/>
        </w:r>
        <w:r>
          <w:fldChar w:fldCharType="begin"/>
        </w:r>
        <w:r>
          <w:instrText xml:space="preserve"> PAGEREF _Toc4589 \h </w:instrText>
        </w:r>
        <w:r>
          <w:fldChar w:fldCharType="separate"/>
        </w:r>
        <w:r>
          <w:t>25</w:t>
        </w:r>
        <w:r>
          <w:fldChar w:fldCharType="end"/>
        </w:r>
      </w:hyperlink>
    </w:p>
    <w:p>
      <w:pPr>
        <w:pStyle w:val="TOC2"/>
        <w:tabs>
          <w:tab w:val="right" w:leader="dot" w:pos="8306"/>
        </w:tabs>
      </w:pPr>
      <w:hyperlink w:anchor="_Toc9972" w:history="1">
        <w:r>
          <w:rPr>
            <w:rFonts w:ascii="仿宋" w:eastAsia="仿宋" w:hAnsi="仿宋" w:cs="仿宋" w:hint="eastAsia"/>
            <w:lang w:eastAsia="zh-CN"/>
          </w:rPr>
          <w:t>(一)、消防安全</w:t>
        </w:r>
        <w:r>
          <w:tab/>
        </w:r>
        <w:r>
          <w:fldChar w:fldCharType="begin"/>
        </w:r>
        <w:r>
          <w:instrText xml:space="preserve"> PAGEREF _Toc9972 \h </w:instrText>
        </w:r>
        <w:r>
          <w:fldChar w:fldCharType="separate"/>
        </w:r>
        <w:r>
          <w:t>25</w:t>
        </w:r>
        <w:r>
          <w:fldChar w:fldCharType="end"/>
        </w:r>
      </w:hyperlink>
    </w:p>
    <w:p>
      <w:pPr>
        <w:pStyle w:val="TOC2"/>
        <w:tabs>
          <w:tab w:val="right" w:leader="dot" w:pos="8306"/>
        </w:tabs>
      </w:pPr>
      <w:hyperlink w:anchor="_Toc24970" w:history="1">
        <w:r>
          <w:rPr>
            <w:rFonts w:ascii="仿宋" w:eastAsia="仿宋" w:hAnsi="仿宋" w:cs="仿宋" w:hint="eastAsia"/>
            <w:lang w:eastAsia="zh-CN"/>
          </w:rPr>
          <w:t>(二)、防火防爆总图布置措施</w:t>
        </w:r>
        <w:r>
          <w:tab/>
        </w:r>
        <w:r>
          <w:fldChar w:fldCharType="begin"/>
        </w:r>
        <w:r>
          <w:instrText xml:space="preserve"> PAGEREF _Toc24970 \h </w:instrText>
        </w:r>
        <w:r>
          <w:fldChar w:fldCharType="separate"/>
        </w:r>
        <w:r>
          <w:t>26</w:t>
        </w:r>
        <w:r>
          <w:fldChar w:fldCharType="end"/>
        </w:r>
      </w:hyperlink>
    </w:p>
    <w:p>
      <w:pPr>
        <w:pStyle w:val="TOC2"/>
        <w:tabs>
          <w:tab w:val="right" w:leader="dot" w:pos="8306"/>
        </w:tabs>
      </w:pPr>
      <w:hyperlink w:anchor="_Toc14517" w:history="1">
        <w:r>
          <w:rPr>
            <w:rFonts w:ascii="仿宋" w:eastAsia="仿宋" w:hAnsi="仿宋" w:cs="仿宋" w:hint="eastAsia"/>
            <w:lang w:eastAsia="zh-CN"/>
          </w:rPr>
          <w:t>(三)、自然灾害防范措施</w:t>
        </w:r>
        <w:r>
          <w:tab/>
        </w:r>
        <w:r>
          <w:fldChar w:fldCharType="begin"/>
        </w:r>
        <w:r>
          <w:instrText xml:space="preserve"> PAGEREF _Toc14517 \h </w:instrText>
        </w:r>
        <w:r>
          <w:fldChar w:fldCharType="separate"/>
        </w:r>
        <w:r>
          <w:t>27</w:t>
        </w:r>
        <w:r>
          <w:fldChar w:fldCharType="end"/>
        </w:r>
      </w:hyperlink>
    </w:p>
    <w:p>
      <w:pPr>
        <w:pStyle w:val="TOC2"/>
        <w:tabs>
          <w:tab w:val="right" w:leader="dot" w:pos="8306"/>
        </w:tabs>
      </w:pPr>
      <w:hyperlink w:anchor="_Toc673" w:history="1">
        <w:r>
          <w:rPr>
            <w:rFonts w:ascii="仿宋" w:eastAsia="仿宋" w:hAnsi="仿宋" w:cs="仿宋" w:hint="eastAsia"/>
            <w:lang w:eastAsia="zh-CN"/>
          </w:rPr>
          <w:t>(四)、安全色及安全标志使用要求</w:t>
        </w:r>
        <w:r>
          <w:tab/>
        </w:r>
        <w:r>
          <w:fldChar w:fldCharType="begin"/>
        </w:r>
        <w:r>
          <w:instrText xml:space="preserve"> PAGEREF _Toc673 \h </w:instrText>
        </w:r>
        <w:r>
          <w:fldChar w:fldCharType="separate"/>
        </w:r>
        <w:r>
          <w:t>28</w:t>
        </w:r>
        <w:r>
          <w:fldChar w:fldCharType="end"/>
        </w:r>
      </w:hyperlink>
    </w:p>
    <w:p>
      <w:pPr>
        <w:pStyle w:val="TOC2"/>
        <w:tabs>
          <w:tab w:val="right" w:leader="dot" w:pos="8306"/>
        </w:tabs>
      </w:pPr>
      <w:hyperlink w:anchor="_Toc18947" w:history="1">
        <w:r>
          <w:rPr>
            <w:rFonts w:ascii="仿宋" w:eastAsia="仿宋" w:hAnsi="仿宋" w:cs="仿宋" w:hint="eastAsia"/>
            <w:lang w:eastAsia="zh-CN"/>
          </w:rPr>
          <w:t>(五)、防尘防毒措施</w:t>
        </w:r>
        <w:r>
          <w:tab/>
        </w:r>
        <w:r>
          <w:fldChar w:fldCharType="begin"/>
        </w:r>
        <w:r>
          <w:instrText xml:space="preserve"> PAGEREF _Toc18947 \h </w:instrText>
        </w:r>
        <w:r>
          <w:fldChar w:fldCharType="separate"/>
        </w:r>
        <w:r>
          <w:t>29</w:t>
        </w:r>
        <w:r>
          <w:fldChar w:fldCharType="end"/>
        </w:r>
      </w:hyperlink>
    </w:p>
    <w:p>
      <w:pPr>
        <w:pStyle w:val="TOC2"/>
        <w:tabs>
          <w:tab w:val="right" w:leader="dot" w:pos="8306"/>
        </w:tabs>
      </w:pPr>
      <w:hyperlink w:anchor="_Toc2588" w:history="1">
        <w:r>
          <w:rPr>
            <w:rFonts w:ascii="仿宋" w:eastAsia="仿宋" w:hAnsi="仿宋" w:cs="仿宋" w:hint="eastAsia"/>
            <w:lang w:eastAsia="zh-CN"/>
          </w:rPr>
          <w:t>(六)、防静电、触电防护及防雷措施</w:t>
        </w:r>
        <w:r>
          <w:tab/>
        </w:r>
        <w:r>
          <w:fldChar w:fldCharType="begin"/>
        </w:r>
        <w:r>
          <w:instrText xml:space="preserve"> PAGEREF _Toc2588 \h </w:instrText>
        </w:r>
        <w:r>
          <w:fldChar w:fldCharType="separate"/>
        </w:r>
        <w:r>
          <w:t>30</w:t>
        </w:r>
        <w:r>
          <w:fldChar w:fldCharType="end"/>
        </w:r>
      </w:hyperlink>
    </w:p>
    <w:p>
      <w:pPr>
        <w:pStyle w:val="TOC2"/>
        <w:tabs>
          <w:tab w:val="right" w:leader="dot" w:pos="8306"/>
        </w:tabs>
      </w:pPr>
      <w:hyperlink w:anchor="_Toc13829" w:history="1">
        <w:r>
          <w:rPr>
            <w:rFonts w:ascii="仿宋" w:eastAsia="仿宋" w:hAnsi="仿宋" w:cs="仿宋" w:hint="eastAsia"/>
            <w:lang w:eastAsia="zh-CN"/>
          </w:rPr>
          <w:t>(七)、机械设备安全保障措施</w:t>
        </w:r>
        <w:r>
          <w:tab/>
        </w:r>
        <w:r>
          <w:fldChar w:fldCharType="begin"/>
        </w:r>
        <w:r>
          <w:instrText xml:space="preserve"> PAGEREF _Toc13829 \h </w:instrText>
        </w:r>
        <w:r>
          <w:fldChar w:fldCharType="separate"/>
        </w:r>
        <w:r>
          <w:t>31</w:t>
        </w:r>
        <w:r>
          <w:fldChar w:fldCharType="end"/>
        </w:r>
      </w:hyperlink>
    </w:p>
    <w:p>
      <w:pPr>
        <w:pStyle w:val="TOC1"/>
        <w:tabs>
          <w:tab w:val="right" w:leader="dot" w:pos="8306"/>
        </w:tabs>
      </w:pPr>
      <w:hyperlink w:anchor="_Toc8415" w:history="1">
        <w:r>
          <w:rPr>
            <w:rFonts w:ascii="仿宋" w:eastAsia="仿宋" w:hAnsi="仿宋" w:cs="仿宋" w:hint="eastAsia"/>
            <w:lang w:eastAsia="zh-CN"/>
          </w:rPr>
          <w:t>八、色淀项目创新与研发</w:t>
        </w:r>
        <w:r>
          <w:tab/>
        </w:r>
        <w:r>
          <w:fldChar w:fldCharType="begin"/>
        </w:r>
        <w:r>
          <w:instrText xml:space="preserve"> PAGEREF _Toc8415 \h </w:instrText>
        </w:r>
        <w:r>
          <w:fldChar w:fldCharType="separate"/>
        </w:r>
        <w:r>
          <w:t>32</w:t>
        </w:r>
        <w:r>
          <w:fldChar w:fldCharType="end"/>
        </w:r>
      </w:hyperlink>
    </w:p>
    <w:p>
      <w:pPr>
        <w:pStyle w:val="TOC2"/>
        <w:tabs>
          <w:tab w:val="right" w:leader="dot" w:pos="8306"/>
        </w:tabs>
      </w:pPr>
      <w:hyperlink w:anchor="_Toc15101" w:history="1">
        <w:r>
          <w:rPr>
            <w:rFonts w:ascii="仿宋" w:eastAsia="仿宋" w:hAnsi="仿宋" w:cs="仿宋" w:hint="eastAsia"/>
            <w:lang w:eastAsia="zh-CN"/>
          </w:rPr>
          <w:t>(一)、创新策略与方向</w:t>
        </w:r>
        <w:r>
          <w:tab/>
        </w:r>
        <w:r>
          <w:fldChar w:fldCharType="begin"/>
        </w:r>
        <w:r>
          <w:instrText xml:space="preserve"> PAGEREF _Toc15101 \h </w:instrText>
        </w:r>
        <w:r>
          <w:fldChar w:fldCharType="separate"/>
        </w:r>
        <w:r>
          <w:t>32</w:t>
        </w:r>
        <w:r>
          <w:fldChar w:fldCharType="end"/>
        </w:r>
      </w:hyperlink>
    </w:p>
    <w:p>
      <w:pPr>
        <w:pStyle w:val="TOC2"/>
        <w:tabs>
          <w:tab w:val="right" w:leader="dot" w:pos="8306"/>
        </w:tabs>
      </w:pPr>
      <w:hyperlink w:anchor="_Toc10578" w:history="1">
        <w:r>
          <w:rPr>
            <w:rFonts w:ascii="仿宋" w:eastAsia="仿宋" w:hAnsi="仿宋" w:cs="仿宋" w:hint="eastAsia"/>
            <w:lang w:eastAsia="zh-CN"/>
          </w:rPr>
          <w:t>(二)、研发规划与投入</w:t>
        </w:r>
        <w:r>
          <w:tab/>
        </w:r>
        <w:r>
          <w:fldChar w:fldCharType="begin"/>
        </w:r>
        <w:r>
          <w:instrText xml:space="preserve"> PAGEREF _Toc10578 \h </w:instrText>
        </w:r>
        <w:r>
          <w:fldChar w:fldCharType="separate"/>
        </w:r>
        <w:r>
          <w:t>34</w:t>
        </w:r>
        <w:r>
          <w:fldChar w:fldCharType="end"/>
        </w:r>
      </w:hyperlink>
    </w:p>
    <w:p>
      <w:pPr>
        <w:pStyle w:val="TOC1"/>
        <w:tabs>
          <w:tab w:val="right" w:leader="dot" w:pos="8306"/>
        </w:tabs>
      </w:pPr>
      <w:hyperlink w:anchor="_Toc569" w:history="1">
        <w:r>
          <w:rPr>
            <w:rFonts w:ascii="仿宋" w:eastAsia="仿宋" w:hAnsi="仿宋" w:cs="仿宋" w:hint="eastAsia"/>
            <w:lang w:eastAsia="zh-CN"/>
          </w:rPr>
          <w:t>九、色淀项目风险管理</w:t>
        </w:r>
        <w:r>
          <w:tab/>
        </w:r>
        <w:r>
          <w:fldChar w:fldCharType="begin"/>
        </w:r>
        <w:r>
          <w:instrText xml:space="preserve"> PAGEREF _Toc569 \h </w:instrText>
        </w:r>
        <w:r>
          <w:fldChar w:fldCharType="separate"/>
        </w:r>
        <w:r>
          <w:t>35</w:t>
        </w:r>
        <w:r>
          <w:fldChar w:fldCharType="end"/>
        </w:r>
      </w:hyperlink>
    </w:p>
    <w:p>
      <w:pPr>
        <w:pStyle w:val="TOC2"/>
        <w:tabs>
          <w:tab w:val="right" w:leader="dot" w:pos="8306"/>
        </w:tabs>
      </w:pPr>
      <w:hyperlink w:anchor="_Toc15872" w:history="1">
        <w:r>
          <w:rPr>
            <w:rFonts w:ascii="仿宋" w:eastAsia="仿宋" w:hAnsi="仿宋" w:cs="仿宋" w:hint="eastAsia"/>
            <w:lang w:eastAsia="zh-CN"/>
          </w:rPr>
          <w:t>(一)、风险识别与评估</w:t>
        </w:r>
        <w:r>
          <w:tab/>
        </w:r>
        <w:r>
          <w:fldChar w:fldCharType="begin"/>
        </w:r>
        <w:r>
          <w:instrText xml:space="preserve"> PAGEREF _Toc15872 \h </w:instrText>
        </w:r>
        <w:r>
          <w:fldChar w:fldCharType="separate"/>
        </w:r>
        <w:r>
          <w:t>35</w:t>
        </w:r>
        <w:r>
          <w:fldChar w:fldCharType="end"/>
        </w:r>
      </w:hyperlink>
    </w:p>
    <w:p>
      <w:pPr>
        <w:pStyle w:val="TOC2"/>
        <w:tabs>
          <w:tab w:val="right" w:leader="dot" w:pos="8306"/>
        </w:tabs>
      </w:pPr>
      <w:hyperlink w:anchor="_Toc24744" w:history="1">
        <w:r>
          <w:rPr>
            <w:rFonts w:ascii="仿宋" w:eastAsia="仿宋" w:hAnsi="仿宋" w:cs="仿宋" w:hint="eastAsia"/>
            <w:lang w:eastAsia="zh-CN"/>
          </w:rPr>
          <w:t>(二)、风险应对策略</w:t>
        </w:r>
        <w:r>
          <w:tab/>
        </w:r>
        <w:r>
          <w:fldChar w:fldCharType="begin"/>
        </w:r>
        <w:r>
          <w:instrText xml:space="preserve"> PAGEREF _Toc24744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53" w:history="1">
        <w:r>
          <w:rPr>
            <w:rFonts w:ascii="仿宋" w:eastAsia="仿宋" w:hAnsi="仿宋" w:cs="仿宋" w:hint="eastAsia"/>
            <w:lang w:eastAsia="zh-CN"/>
          </w:rPr>
          <w:t>(三)、风险监控与控制</w:t>
        </w:r>
        <w:r>
          <w:tab/>
        </w:r>
        <w:r>
          <w:fldChar w:fldCharType="begin"/>
        </w:r>
        <w:r>
          <w:instrText xml:space="preserve"> PAGEREF _Toc14953 \h </w:instrText>
        </w:r>
        <w:r>
          <w:fldChar w:fldCharType="separate"/>
        </w:r>
        <w:r>
          <w:t>38</w:t>
        </w:r>
        <w:r>
          <w:fldChar w:fldCharType="end"/>
        </w:r>
      </w:hyperlink>
    </w:p>
    <w:p>
      <w:pPr>
        <w:pStyle w:val="TOC1"/>
        <w:tabs>
          <w:tab w:val="right" w:leader="dot" w:pos="8306"/>
        </w:tabs>
      </w:pPr>
      <w:hyperlink w:anchor="_Toc23788" w:history="1">
        <w:r>
          <w:rPr>
            <w:rFonts w:ascii="仿宋" w:eastAsia="仿宋" w:hAnsi="仿宋" w:cs="仿宋" w:hint="eastAsia"/>
            <w:lang w:eastAsia="zh-CN"/>
          </w:rPr>
          <w:t>十、色淀项目人力资源管理</w:t>
        </w:r>
        <w:r>
          <w:tab/>
        </w:r>
        <w:r>
          <w:fldChar w:fldCharType="begin"/>
        </w:r>
        <w:r>
          <w:instrText xml:space="preserve"> PAGEREF _Toc23788 \h </w:instrText>
        </w:r>
        <w:r>
          <w:fldChar w:fldCharType="separate"/>
        </w:r>
        <w:r>
          <w:t>39</w:t>
        </w:r>
        <w:r>
          <w:fldChar w:fldCharType="end"/>
        </w:r>
      </w:hyperlink>
    </w:p>
    <w:p>
      <w:pPr>
        <w:pStyle w:val="TOC2"/>
        <w:tabs>
          <w:tab w:val="right" w:leader="dot" w:pos="8306"/>
        </w:tabs>
      </w:pPr>
      <w:hyperlink w:anchor="_Toc18240" w:history="1">
        <w:r>
          <w:rPr>
            <w:rFonts w:ascii="仿宋" w:eastAsia="仿宋" w:hAnsi="仿宋" w:cs="仿宋" w:hint="eastAsia"/>
            <w:lang w:eastAsia="zh-CN"/>
          </w:rPr>
          <w:t>(一)、建立健全的预算管理制度</w:t>
        </w:r>
        <w:r>
          <w:tab/>
        </w:r>
        <w:r>
          <w:fldChar w:fldCharType="begin"/>
        </w:r>
        <w:r>
          <w:instrText xml:space="preserve"> PAGEREF _Toc18240 \h </w:instrText>
        </w:r>
        <w:r>
          <w:fldChar w:fldCharType="separate"/>
        </w:r>
        <w:r>
          <w:t>39</w:t>
        </w:r>
        <w:r>
          <w:fldChar w:fldCharType="end"/>
        </w:r>
      </w:hyperlink>
    </w:p>
    <w:p>
      <w:pPr>
        <w:pStyle w:val="TOC2"/>
        <w:tabs>
          <w:tab w:val="right" w:leader="dot" w:pos="8306"/>
        </w:tabs>
      </w:pPr>
      <w:hyperlink w:anchor="_Toc12062" w:history="1">
        <w:r>
          <w:rPr>
            <w:rFonts w:ascii="仿宋" w:eastAsia="仿宋" w:hAnsi="仿宋" w:cs="仿宋" w:hint="eastAsia"/>
            <w:lang w:eastAsia="zh-CN"/>
          </w:rPr>
          <w:t>(二)、加强资金流动监控</w:t>
        </w:r>
        <w:r>
          <w:tab/>
        </w:r>
        <w:r>
          <w:fldChar w:fldCharType="begin"/>
        </w:r>
        <w:r>
          <w:instrText xml:space="preserve"> PAGEREF _Toc12062 \h </w:instrText>
        </w:r>
        <w:r>
          <w:fldChar w:fldCharType="separate"/>
        </w:r>
        <w:r>
          <w:t>41</w:t>
        </w:r>
        <w:r>
          <w:fldChar w:fldCharType="end"/>
        </w:r>
      </w:hyperlink>
    </w:p>
    <w:p>
      <w:pPr>
        <w:pStyle w:val="TOC2"/>
        <w:tabs>
          <w:tab w:val="right" w:leader="dot" w:pos="8306"/>
        </w:tabs>
      </w:pPr>
      <w:hyperlink w:anchor="_Toc28067" w:history="1">
        <w:r>
          <w:rPr>
            <w:rFonts w:ascii="仿宋" w:eastAsia="仿宋" w:hAnsi="仿宋" w:cs="仿宋" w:hint="eastAsia"/>
            <w:lang w:eastAsia="zh-CN"/>
          </w:rPr>
          <w:t>(三)、制定完善的风险控制机制</w:t>
        </w:r>
        <w:r>
          <w:tab/>
        </w:r>
        <w:r>
          <w:fldChar w:fldCharType="begin"/>
        </w:r>
        <w:r>
          <w:instrText xml:space="preserve"> PAGEREF _Toc28067 \h </w:instrText>
        </w:r>
        <w:r>
          <w:fldChar w:fldCharType="separate"/>
        </w:r>
        <w:r>
          <w:t>42</w:t>
        </w:r>
        <w:r>
          <w:fldChar w:fldCharType="end"/>
        </w:r>
      </w:hyperlink>
    </w:p>
    <w:p>
      <w:pPr>
        <w:pStyle w:val="TOC2"/>
        <w:tabs>
          <w:tab w:val="right" w:leader="dot" w:pos="8306"/>
        </w:tabs>
      </w:pPr>
      <w:hyperlink w:anchor="_Toc20391" w:history="1">
        <w:r>
          <w:rPr>
            <w:rFonts w:ascii="仿宋" w:eastAsia="仿宋" w:hAnsi="仿宋" w:cs="仿宋" w:hint="eastAsia"/>
            <w:lang w:eastAsia="zh-CN"/>
          </w:rPr>
          <w:t>(四)、优化成本管理</w:t>
        </w:r>
        <w:r>
          <w:tab/>
        </w:r>
        <w:r>
          <w:fldChar w:fldCharType="begin"/>
        </w:r>
        <w:r>
          <w:instrText xml:space="preserve"> PAGEREF _Toc20391 \h </w:instrText>
        </w:r>
        <w:r>
          <w:fldChar w:fldCharType="separate"/>
        </w:r>
        <w:r>
          <w:t>43</w:t>
        </w:r>
        <w:r>
          <w:fldChar w:fldCharType="end"/>
        </w:r>
      </w:hyperlink>
    </w:p>
    <w:p>
      <w:pPr>
        <w:pStyle w:val="TOC1"/>
        <w:tabs>
          <w:tab w:val="right" w:leader="dot" w:pos="8306"/>
        </w:tabs>
      </w:pPr>
      <w:hyperlink w:anchor="_Toc4372" w:history="1">
        <w:r>
          <w:rPr>
            <w:rFonts w:ascii="仿宋" w:eastAsia="仿宋" w:hAnsi="仿宋" w:cs="仿宋" w:hint="eastAsia"/>
            <w:lang w:eastAsia="zh-CN"/>
          </w:rPr>
          <w:t>十一、色淀项目投资规划</w:t>
        </w:r>
        <w:r>
          <w:tab/>
        </w:r>
        <w:r>
          <w:fldChar w:fldCharType="begin"/>
        </w:r>
        <w:r>
          <w:instrText xml:space="preserve"> PAGEREF _Toc4372 \h </w:instrText>
        </w:r>
        <w:r>
          <w:fldChar w:fldCharType="separate"/>
        </w:r>
        <w:r>
          <w:t>44</w:t>
        </w:r>
        <w:r>
          <w:fldChar w:fldCharType="end"/>
        </w:r>
      </w:hyperlink>
    </w:p>
    <w:p>
      <w:pPr>
        <w:pStyle w:val="TOC2"/>
        <w:tabs>
          <w:tab w:val="right" w:leader="dot" w:pos="8306"/>
        </w:tabs>
      </w:pPr>
      <w:hyperlink w:anchor="_Toc5585" w:history="1">
        <w:r>
          <w:rPr>
            <w:rFonts w:ascii="仿宋" w:eastAsia="仿宋" w:hAnsi="仿宋" w:cs="仿宋" w:hint="eastAsia"/>
            <w:lang w:eastAsia="zh-CN"/>
          </w:rPr>
          <w:t>(一)、色淀项目总投资估算</w:t>
        </w:r>
        <w:r>
          <w:tab/>
        </w:r>
        <w:r>
          <w:fldChar w:fldCharType="begin"/>
        </w:r>
        <w:r>
          <w:instrText xml:space="preserve"> PAGEREF _Toc5585 \h </w:instrText>
        </w:r>
        <w:r>
          <w:fldChar w:fldCharType="separate"/>
        </w:r>
        <w:r>
          <w:t>44</w:t>
        </w:r>
        <w:r>
          <w:fldChar w:fldCharType="end"/>
        </w:r>
      </w:hyperlink>
    </w:p>
    <w:p>
      <w:pPr>
        <w:pStyle w:val="TOC2"/>
        <w:tabs>
          <w:tab w:val="right" w:leader="dot" w:pos="8306"/>
        </w:tabs>
      </w:pPr>
      <w:hyperlink w:anchor="_Toc28220" w:history="1">
        <w:r>
          <w:rPr>
            <w:rFonts w:ascii="仿宋" w:eastAsia="仿宋" w:hAnsi="仿宋" w:cs="仿宋" w:hint="eastAsia"/>
            <w:lang w:eastAsia="zh-CN"/>
          </w:rPr>
          <w:t>(二)、资金筹措</w:t>
        </w:r>
        <w:r>
          <w:tab/>
        </w:r>
        <w:r>
          <w:fldChar w:fldCharType="begin"/>
        </w:r>
        <w:r>
          <w:instrText xml:space="preserve"> PAGEREF _Toc28220 \h </w:instrText>
        </w:r>
        <w:r>
          <w:fldChar w:fldCharType="separate"/>
        </w:r>
        <w:r>
          <w:t>46</w:t>
        </w:r>
        <w:r>
          <w:fldChar w:fldCharType="end"/>
        </w:r>
      </w:hyperlink>
    </w:p>
    <w:p>
      <w:pPr>
        <w:pStyle w:val="TOC1"/>
        <w:tabs>
          <w:tab w:val="right" w:leader="dot" w:pos="8306"/>
        </w:tabs>
      </w:pPr>
      <w:hyperlink w:anchor="_Toc11269" w:history="1">
        <w:r>
          <w:rPr>
            <w:rFonts w:ascii="仿宋" w:eastAsia="仿宋" w:hAnsi="仿宋" w:cs="仿宋" w:hint="eastAsia"/>
            <w:lang w:eastAsia="zh-CN"/>
          </w:rPr>
          <w:t>十二、色淀项目财务管理</w:t>
        </w:r>
        <w:r>
          <w:tab/>
        </w:r>
        <w:r>
          <w:fldChar w:fldCharType="begin"/>
        </w:r>
        <w:r>
          <w:instrText xml:space="preserve"> PAGEREF _Toc11269 \h </w:instrText>
        </w:r>
        <w:r>
          <w:fldChar w:fldCharType="separate"/>
        </w:r>
        <w:r>
          <w:t>46</w:t>
        </w:r>
        <w:r>
          <w:fldChar w:fldCharType="end"/>
        </w:r>
      </w:hyperlink>
    </w:p>
    <w:p>
      <w:pPr>
        <w:pStyle w:val="TOC2"/>
        <w:tabs>
          <w:tab w:val="right" w:leader="dot" w:pos="8306"/>
        </w:tabs>
      </w:pPr>
      <w:hyperlink w:anchor="_Toc27838" w:history="1">
        <w:r>
          <w:rPr>
            <w:rFonts w:ascii="仿宋" w:eastAsia="仿宋" w:hAnsi="仿宋" w:cs="仿宋" w:hint="eastAsia"/>
            <w:lang w:eastAsia="zh-CN"/>
          </w:rPr>
          <w:t>(一)、资金需求大</w:t>
        </w:r>
        <w:r>
          <w:tab/>
        </w:r>
        <w:r>
          <w:fldChar w:fldCharType="begin"/>
        </w:r>
        <w:r>
          <w:instrText xml:space="preserve"> PAGEREF _Toc27838 \h </w:instrText>
        </w:r>
        <w:r>
          <w:fldChar w:fldCharType="separate"/>
        </w:r>
        <w:r>
          <w:t>46</w:t>
        </w:r>
        <w:r>
          <w:fldChar w:fldCharType="end"/>
        </w:r>
      </w:hyperlink>
    </w:p>
    <w:p>
      <w:pPr>
        <w:pStyle w:val="TOC2"/>
        <w:tabs>
          <w:tab w:val="right" w:leader="dot" w:pos="8306"/>
        </w:tabs>
      </w:pPr>
      <w:hyperlink w:anchor="_Toc3789" w:history="1">
        <w:r>
          <w:rPr>
            <w:rFonts w:ascii="仿宋" w:eastAsia="仿宋" w:hAnsi="仿宋" w:cs="仿宋" w:hint="eastAsia"/>
            <w:lang w:eastAsia="zh-CN"/>
          </w:rPr>
          <w:t>(二)、研发周期长</w:t>
        </w:r>
        <w:r>
          <w:tab/>
        </w:r>
        <w:r>
          <w:fldChar w:fldCharType="begin"/>
        </w:r>
        <w:r>
          <w:instrText xml:space="preserve"> PAGEREF _Toc3789 \h </w:instrText>
        </w:r>
        <w:r>
          <w:fldChar w:fldCharType="separate"/>
        </w:r>
        <w:r>
          <w:t>47</w:t>
        </w:r>
        <w:r>
          <w:fldChar w:fldCharType="end"/>
        </w:r>
      </w:hyperlink>
    </w:p>
    <w:p>
      <w:pPr>
        <w:pStyle w:val="TOC2"/>
        <w:tabs>
          <w:tab w:val="right" w:leader="dot" w:pos="8306"/>
        </w:tabs>
      </w:pPr>
      <w:hyperlink w:anchor="_Toc17568" w:history="1">
        <w:r>
          <w:rPr>
            <w:rFonts w:ascii="仿宋" w:eastAsia="仿宋" w:hAnsi="仿宋" w:cs="仿宋" w:hint="eastAsia"/>
            <w:lang w:eastAsia="zh-CN"/>
          </w:rPr>
          <w:t>(三)、市场风险大</w:t>
        </w:r>
        <w:r>
          <w:tab/>
        </w:r>
        <w:r>
          <w:fldChar w:fldCharType="begin"/>
        </w:r>
        <w:r>
          <w:instrText xml:space="preserve"> PAGEREF _Toc17568 \h </w:instrText>
        </w:r>
        <w:r>
          <w:fldChar w:fldCharType="separate"/>
        </w:r>
        <w:r>
          <w:t>49</w:t>
        </w:r>
        <w:r>
          <w:fldChar w:fldCharType="end"/>
        </w:r>
      </w:hyperlink>
    </w:p>
    <w:p>
      <w:pPr>
        <w:pStyle w:val="TOC2"/>
        <w:tabs>
          <w:tab w:val="right" w:leader="dot" w:pos="8306"/>
        </w:tabs>
      </w:pPr>
      <w:hyperlink w:anchor="_Toc13588" w:history="1">
        <w:r>
          <w:rPr>
            <w:rFonts w:ascii="仿宋" w:eastAsia="仿宋" w:hAnsi="仿宋" w:cs="仿宋" w:hint="eastAsia"/>
            <w:lang w:eastAsia="zh-CN"/>
          </w:rPr>
          <w:t>(四)、利润率高</w:t>
        </w:r>
        <w:r>
          <w:tab/>
        </w:r>
        <w:r>
          <w:fldChar w:fldCharType="begin"/>
        </w:r>
        <w:r>
          <w:instrText xml:space="preserve"> PAGEREF _Toc13588 \h </w:instrText>
        </w:r>
        <w:r>
          <w:fldChar w:fldCharType="separate"/>
        </w:r>
        <w:r>
          <w:t>51</w:t>
        </w:r>
        <w:r>
          <w:fldChar w:fldCharType="end"/>
        </w:r>
      </w:hyperlink>
    </w:p>
    <w:p>
      <w:pPr>
        <w:pStyle w:val="TOC1"/>
        <w:tabs>
          <w:tab w:val="right" w:leader="dot" w:pos="8306"/>
        </w:tabs>
      </w:pPr>
      <w:hyperlink w:anchor="_Toc15390" w:history="1">
        <w:r>
          <w:rPr>
            <w:rFonts w:ascii="仿宋" w:eastAsia="仿宋" w:hAnsi="仿宋" w:cs="仿宋" w:hint="eastAsia"/>
            <w:lang w:eastAsia="zh-CN"/>
          </w:rPr>
          <w:t>十三、色淀项目实施时间节点</w:t>
        </w:r>
        <w:r>
          <w:tab/>
        </w:r>
        <w:r>
          <w:fldChar w:fldCharType="begin"/>
        </w:r>
        <w:r>
          <w:instrText xml:space="preserve"> PAGEREF _Toc15390 \h </w:instrText>
        </w:r>
        <w:r>
          <w:fldChar w:fldCharType="separate"/>
        </w:r>
        <w:r>
          <w:t>53</w:t>
        </w:r>
        <w:r>
          <w:fldChar w:fldCharType="end"/>
        </w:r>
      </w:hyperlink>
    </w:p>
    <w:p>
      <w:pPr>
        <w:pStyle w:val="TOC2"/>
        <w:tabs>
          <w:tab w:val="right" w:leader="dot" w:pos="8306"/>
        </w:tabs>
      </w:pPr>
      <w:hyperlink w:anchor="_Toc13117" w:history="1">
        <w:r>
          <w:rPr>
            <w:rFonts w:ascii="仿宋" w:eastAsia="仿宋" w:hAnsi="仿宋" w:cs="仿宋" w:hint="eastAsia"/>
            <w:lang w:eastAsia="zh-CN"/>
          </w:rPr>
          <w:t>(一)、色淀项目启动阶段时间节点</w:t>
        </w:r>
        <w:r>
          <w:tab/>
        </w:r>
        <w:r>
          <w:fldChar w:fldCharType="begin"/>
        </w:r>
        <w:r>
          <w:instrText xml:space="preserve"> PAGEREF _Toc13117 \h </w:instrText>
        </w:r>
        <w:r>
          <w:fldChar w:fldCharType="separate"/>
        </w:r>
        <w:r>
          <w:t>53</w:t>
        </w:r>
        <w:r>
          <w:fldChar w:fldCharType="end"/>
        </w:r>
      </w:hyperlink>
    </w:p>
    <w:p>
      <w:pPr>
        <w:pStyle w:val="TOC2"/>
        <w:tabs>
          <w:tab w:val="right" w:leader="dot" w:pos="8306"/>
        </w:tabs>
      </w:pPr>
      <w:hyperlink w:anchor="_Toc10459" w:history="1">
        <w:r>
          <w:rPr>
            <w:rFonts w:ascii="仿宋" w:eastAsia="仿宋" w:hAnsi="仿宋" w:cs="仿宋" w:hint="eastAsia"/>
            <w:lang w:eastAsia="zh-CN"/>
          </w:rPr>
          <w:t>(二)、色淀项目执行阶段时间节点</w:t>
        </w:r>
        <w:r>
          <w:tab/>
        </w:r>
        <w:r>
          <w:fldChar w:fldCharType="begin"/>
        </w:r>
        <w:r>
          <w:instrText xml:space="preserve"> PAGEREF _Toc10459 \h </w:instrText>
        </w:r>
        <w:r>
          <w:fldChar w:fldCharType="separate"/>
        </w:r>
        <w:r>
          <w:t>54</w:t>
        </w:r>
        <w:r>
          <w:fldChar w:fldCharType="end"/>
        </w:r>
      </w:hyperlink>
    </w:p>
    <w:p>
      <w:pPr>
        <w:pStyle w:val="TOC2"/>
        <w:tabs>
          <w:tab w:val="right" w:leader="dot" w:pos="8306"/>
        </w:tabs>
      </w:pPr>
      <w:hyperlink w:anchor="_Toc30719" w:history="1">
        <w:r>
          <w:rPr>
            <w:rFonts w:ascii="仿宋" w:eastAsia="仿宋" w:hAnsi="仿宋" w:cs="仿宋" w:hint="eastAsia"/>
            <w:lang w:eastAsia="zh-CN"/>
          </w:rPr>
          <w:t>(三)、色淀项目完成阶段时间节点</w:t>
        </w:r>
        <w:r>
          <w:tab/>
        </w:r>
        <w:r>
          <w:fldChar w:fldCharType="begin"/>
        </w:r>
        <w:r>
          <w:instrText xml:space="preserve"> PAGEREF _Toc30719 \h </w:instrText>
        </w:r>
        <w:r>
          <w:fldChar w:fldCharType="separate"/>
        </w:r>
        <w:r>
          <w:t>55</w:t>
        </w:r>
        <w:r>
          <w:fldChar w:fldCharType="end"/>
        </w:r>
      </w:hyperlink>
    </w:p>
    <w:p>
      <w:pPr>
        <w:pStyle w:val="TOC1"/>
        <w:tabs>
          <w:tab w:val="right" w:leader="dot" w:pos="8306"/>
        </w:tabs>
      </w:pPr>
      <w:hyperlink w:anchor="_Toc30667" w:history="1">
        <w:r>
          <w:rPr>
            <w:rFonts w:ascii="仿宋" w:eastAsia="仿宋" w:hAnsi="仿宋" w:cs="仿宋" w:hint="eastAsia"/>
            <w:lang w:eastAsia="zh-CN"/>
          </w:rPr>
          <w:t>十四、色淀项目实施保障措施</w:t>
        </w:r>
        <w:r>
          <w:tab/>
        </w:r>
        <w:r>
          <w:fldChar w:fldCharType="begin"/>
        </w:r>
        <w:r>
          <w:instrText xml:space="preserve"> PAGEREF _Toc30667 \h </w:instrText>
        </w:r>
        <w:r>
          <w:fldChar w:fldCharType="separate"/>
        </w:r>
        <w:r>
          <w:t>56</w:t>
        </w:r>
        <w:r>
          <w:fldChar w:fldCharType="end"/>
        </w:r>
      </w:hyperlink>
    </w:p>
    <w:p>
      <w:pPr>
        <w:pStyle w:val="TOC2"/>
        <w:tabs>
          <w:tab w:val="right" w:leader="dot" w:pos="8306"/>
        </w:tabs>
      </w:pPr>
      <w:hyperlink w:anchor="_Toc31025" w:history="1">
        <w:r>
          <w:rPr>
            <w:rFonts w:ascii="仿宋" w:eastAsia="仿宋" w:hAnsi="仿宋" w:cs="仿宋" w:hint="eastAsia"/>
            <w:lang w:eastAsia="zh-CN"/>
          </w:rPr>
          <w:t>(一)、色淀项目实施保障机制</w:t>
        </w:r>
        <w:r>
          <w:tab/>
        </w:r>
        <w:r>
          <w:fldChar w:fldCharType="begin"/>
        </w:r>
        <w:r>
          <w:instrText xml:space="preserve"> PAGEREF _Toc31025 \h </w:instrText>
        </w:r>
        <w:r>
          <w:fldChar w:fldCharType="separate"/>
        </w:r>
        <w:r>
          <w:t>56</w:t>
        </w:r>
        <w:r>
          <w:fldChar w:fldCharType="end"/>
        </w:r>
      </w:hyperlink>
    </w:p>
    <w:p>
      <w:pPr>
        <w:pStyle w:val="TOC2"/>
        <w:tabs>
          <w:tab w:val="right" w:leader="dot" w:pos="8306"/>
        </w:tabs>
      </w:pPr>
      <w:hyperlink w:anchor="_Toc22865" w:history="1">
        <w:r>
          <w:rPr>
            <w:rFonts w:ascii="仿宋" w:eastAsia="仿宋" w:hAnsi="仿宋" w:cs="仿宋" w:hint="eastAsia"/>
            <w:lang w:eastAsia="zh-CN"/>
          </w:rPr>
          <w:t>(二)、色淀项目法律合规要求</w:t>
        </w:r>
        <w:r>
          <w:tab/>
        </w:r>
        <w:r>
          <w:fldChar w:fldCharType="begin"/>
        </w:r>
        <w:r>
          <w:instrText xml:space="preserve"> PAGEREF _Toc22865 \h </w:instrText>
        </w:r>
        <w:r>
          <w:fldChar w:fldCharType="separate"/>
        </w:r>
        <w:r>
          <w:t>59</w:t>
        </w:r>
        <w:r>
          <w:fldChar w:fldCharType="end"/>
        </w:r>
      </w:hyperlink>
    </w:p>
    <w:p>
      <w:pPr>
        <w:pStyle w:val="TOC2"/>
        <w:tabs>
          <w:tab w:val="right" w:leader="dot" w:pos="8306"/>
        </w:tabs>
      </w:pPr>
      <w:hyperlink w:anchor="_Toc6122" w:history="1">
        <w:r>
          <w:rPr>
            <w:rFonts w:ascii="仿宋" w:eastAsia="仿宋" w:hAnsi="仿宋" w:cs="仿宋" w:hint="eastAsia"/>
            <w:lang w:eastAsia="zh-CN"/>
          </w:rPr>
          <w:t>(三)、色淀项目合同管理与法律事务</w:t>
        </w:r>
        <w:r>
          <w:tab/>
        </w:r>
        <w:r>
          <w:fldChar w:fldCharType="begin"/>
        </w:r>
        <w:r>
          <w:instrText xml:space="preserve"> PAGEREF _Toc6122 \h </w:instrText>
        </w:r>
        <w:r>
          <w:fldChar w:fldCharType="separate"/>
        </w:r>
        <w:r>
          <w:t>63</w:t>
        </w:r>
        <w:r>
          <w:fldChar w:fldCharType="end"/>
        </w:r>
      </w:hyperlink>
    </w:p>
    <w:p>
      <w:pPr>
        <w:pStyle w:val="TOC2"/>
        <w:tabs>
          <w:tab w:val="right" w:leader="dot" w:pos="8306"/>
        </w:tabs>
      </w:pPr>
      <w:hyperlink w:anchor="_Toc23394" w:history="1">
        <w:r>
          <w:rPr>
            <w:rFonts w:ascii="仿宋" w:eastAsia="仿宋" w:hAnsi="仿宋" w:cs="仿宋" w:hint="eastAsia"/>
            <w:lang w:eastAsia="zh-CN"/>
          </w:rPr>
          <w:t>(四)、色淀项目知识产权保护策略</w:t>
        </w:r>
        <w:r>
          <w:tab/>
        </w:r>
        <w:r>
          <w:fldChar w:fldCharType="begin"/>
        </w:r>
        <w:r>
          <w:instrText xml:space="preserve"> PAGEREF _Toc23394 \h </w:instrText>
        </w:r>
        <w:r>
          <w:fldChar w:fldCharType="separate"/>
        </w:r>
        <w:r>
          <w:t>69</w:t>
        </w:r>
        <w:r>
          <w:fldChar w:fldCharType="end"/>
        </w:r>
      </w:hyperlink>
    </w:p>
    <w:p>
      <w:pPr>
        <w:pStyle w:val="TOC1"/>
        <w:tabs>
          <w:tab w:val="right" w:leader="dot" w:pos="8306"/>
        </w:tabs>
      </w:pPr>
      <w:hyperlink w:anchor="_Toc32414" w:history="1">
        <w:r>
          <w:rPr>
            <w:rFonts w:ascii="仿宋" w:eastAsia="仿宋" w:hAnsi="仿宋" w:cs="仿宋" w:hint="eastAsia"/>
            <w:lang w:eastAsia="zh-CN"/>
          </w:rPr>
          <w:t>十五、质量管理体系</w:t>
        </w:r>
        <w:r>
          <w:tab/>
        </w:r>
        <w:r>
          <w:fldChar w:fldCharType="begin"/>
        </w:r>
        <w:r>
          <w:instrText xml:space="preserve"> PAGEREF _Toc32414 \h </w:instrText>
        </w:r>
        <w:r>
          <w:fldChar w:fldCharType="separate"/>
        </w:r>
        <w:r>
          <w:t>72</w:t>
        </w:r>
        <w:r>
          <w:fldChar w:fldCharType="end"/>
        </w:r>
      </w:hyperlink>
    </w:p>
    <w:p>
      <w:pPr>
        <w:pStyle w:val="TOC2"/>
        <w:tabs>
          <w:tab w:val="right" w:leader="dot" w:pos="8306"/>
        </w:tabs>
      </w:pPr>
      <w:hyperlink w:anchor="_Toc18863" w:history="1">
        <w:r>
          <w:rPr>
            <w:rFonts w:ascii="仿宋" w:eastAsia="仿宋" w:hAnsi="仿宋" w:cs="仿宋" w:hint="eastAsia"/>
            <w:lang w:eastAsia="zh-CN"/>
          </w:rPr>
          <w:t>(一)、质量目标与方针</w:t>
        </w:r>
        <w:r>
          <w:tab/>
        </w:r>
        <w:r>
          <w:fldChar w:fldCharType="begin"/>
        </w:r>
        <w:r>
          <w:instrText xml:space="preserve"> PAGEREF _Toc18863 \h </w:instrText>
        </w:r>
        <w:r>
          <w:fldChar w:fldCharType="separate"/>
        </w:r>
        <w:r>
          <w:t>72</w:t>
        </w:r>
        <w:r>
          <w:fldChar w:fldCharType="end"/>
        </w:r>
      </w:hyperlink>
    </w:p>
    <w:p>
      <w:pPr>
        <w:pStyle w:val="TOC2"/>
        <w:tabs>
          <w:tab w:val="right" w:leader="dot" w:pos="8306"/>
        </w:tabs>
      </w:pPr>
      <w:hyperlink w:anchor="_Toc4382" w:history="1">
        <w:r>
          <w:rPr>
            <w:rFonts w:ascii="仿宋" w:eastAsia="仿宋" w:hAnsi="仿宋" w:cs="仿宋" w:hint="eastAsia"/>
            <w:lang w:eastAsia="zh-CN"/>
          </w:rPr>
          <w:t>(二)、质量管理责任</w:t>
        </w:r>
        <w:r>
          <w:tab/>
        </w:r>
        <w:r>
          <w:fldChar w:fldCharType="begin"/>
        </w:r>
        <w:r>
          <w:instrText xml:space="preserve"> PAGEREF _Toc4382 \h </w:instrText>
        </w:r>
        <w:r>
          <w:fldChar w:fldCharType="separate"/>
        </w:r>
        <w:r>
          <w:t>73</w:t>
        </w:r>
        <w:r>
          <w:fldChar w:fldCharType="end"/>
        </w:r>
      </w:hyperlink>
    </w:p>
    <w:p>
      <w:pPr>
        <w:pStyle w:val="TOC2"/>
        <w:tabs>
          <w:tab w:val="right" w:leader="dot" w:pos="8306"/>
        </w:tabs>
      </w:pPr>
      <w:hyperlink w:anchor="_Toc11294" w:history="1">
        <w:r>
          <w:rPr>
            <w:rFonts w:ascii="仿宋" w:eastAsia="仿宋" w:hAnsi="仿宋" w:cs="仿宋" w:hint="eastAsia"/>
            <w:lang w:eastAsia="zh-CN"/>
          </w:rPr>
          <w:t>(三)、质量管理体系文件</w:t>
        </w:r>
        <w:r>
          <w:tab/>
        </w:r>
        <w:r>
          <w:fldChar w:fldCharType="begin"/>
        </w:r>
        <w:r>
          <w:instrText xml:space="preserve"> PAGEREF _Toc11294 \h </w:instrText>
        </w:r>
        <w:r>
          <w:fldChar w:fldCharType="separate"/>
        </w:r>
        <w:r>
          <w:t>74</w:t>
        </w:r>
        <w:r>
          <w:fldChar w:fldCharType="end"/>
        </w:r>
      </w:hyperlink>
    </w:p>
    <w:p>
      <w:pPr>
        <w:pStyle w:val="TOC2"/>
        <w:tabs>
          <w:tab w:val="right" w:leader="dot" w:pos="8306"/>
        </w:tabs>
      </w:pPr>
      <w:hyperlink w:anchor="_Toc1446" w:history="1">
        <w:r>
          <w:rPr>
            <w:rFonts w:ascii="仿宋" w:eastAsia="仿宋" w:hAnsi="仿宋" w:cs="仿宋" w:hint="eastAsia"/>
            <w:lang w:eastAsia="zh-CN"/>
          </w:rPr>
          <w:t>(四)、质量培训与教育</w:t>
        </w:r>
        <w:r>
          <w:tab/>
        </w:r>
        <w:r>
          <w:fldChar w:fldCharType="begin"/>
        </w:r>
        <w:r>
          <w:instrText xml:space="preserve"> PAGEREF _Toc1446 \h </w:instrText>
        </w:r>
        <w:r>
          <w:fldChar w:fldCharType="separate"/>
        </w:r>
        <w:r>
          <w:t>76</w:t>
        </w:r>
        <w:r>
          <w:fldChar w:fldCharType="end"/>
        </w:r>
      </w:hyperlink>
    </w:p>
    <w:p>
      <w:pPr>
        <w:pStyle w:val="TOC2"/>
        <w:tabs>
          <w:tab w:val="right" w:leader="dot" w:pos="8306"/>
        </w:tabs>
      </w:pPr>
      <w:hyperlink w:anchor="_Toc15905" w:history="1">
        <w:r>
          <w:rPr>
            <w:rFonts w:ascii="仿宋" w:eastAsia="仿宋" w:hAnsi="仿宋" w:cs="仿宋" w:hint="eastAsia"/>
            <w:lang w:eastAsia="zh-CN"/>
          </w:rPr>
          <w:t>(五)、质量审核与评价</w:t>
        </w:r>
        <w:r>
          <w:tab/>
        </w:r>
        <w:r>
          <w:fldChar w:fldCharType="begin"/>
        </w:r>
        <w:r>
          <w:instrText xml:space="preserve"> PAGEREF _Toc15905 \h </w:instrText>
        </w:r>
        <w:r>
          <w:fldChar w:fldCharType="separate"/>
        </w:r>
        <w:r>
          <w:t>77</w:t>
        </w:r>
        <w:r>
          <w:fldChar w:fldCharType="end"/>
        </w:r>
      </w:hyperlink>
    </w:p>
    <w:p>
      <w:pPr>
        <w:pStyle w:val="TOC2"/>
        <w:tabs>
          <w:tab w:val="right" w:leader="dot" w:pos="8306"/>
        </w:tabs>
      </w:pPr>
      <w:hyperlink w:anchor="_Toc14182" w:history="1">
        <w:r>
          <w:rPr>
            <w:rFonts w:ascii="仿宋" w:eastAsia="仿宋" w:hAnsi="仿宋" w:cs="仿宋" w:hint="eastAsia"/>
            <w:lang w:eastAsia="zh-CN"/>
          </w:rPr>
          <w:t>(六)、不符合与纠正措施</w:t>
        </w:r>
        <w:r>
          <w:tab/>
        </w:r>
        <w:r>
          <w:fldChar w:fldCharType="begin"/>
        </w:r>
        <w:r>
          <w:instrText xml:space="preserve"> PAGEREF _Toc14182 \h </w:instrText>
        </w:r>
        <w:r>
          <w:fldChar w:fldCharType="separate"/>
        </w:r>
        <w:r>
          <w:t>78</w:t>
        </w:r>
        <w:r>
          <w:fldChar w:fldCharType="end"/>
        </w:r>
      </w:hyperlink>
    </w:p>
    <w:p>
      <w:pPr>
        <w:pStyle w:val="TOC1"/>
        <w:tabs>
          <w:tab w:val="right" w:leader="dot" w:pos="8306"/>
        </w:tabs>
      </w:pPr>
      <w:hyperlink w:anchor="_Toc19881" w:history="1">
        <w:r>
          <w:rPr>
            <w:rFonts w:ascii="仿宋" w:eastAsia="仿宋" w:hAnsi="仿宋" w:cs="仿宋" w:hint="eastAsia"/>
            <w:lang w:eastAsia="zh-CN"/>
          </w:rPr>
          <w:t>十六、供应链管理</w:t>
        </w:r>
        <w:r>
          <w:tab/>
        </w:r>
        <w:r>
          <w:fldChar w:fldCharType="begin"/>
        </w:r>
        <w:r>
          <w:instrText xml:space="preserve"> PAGEREF _Toc19881 \h </w:instrText>
        </w:r>
        <w:r>
          <w:fldChar w:fldCharType="separate"/>
        </w:r>
        <w:r>
          <w:t>79</w:t>
        </w:r>
        <w:r>
          <w:fldChar w:fldCharType="end"/>
        </w:r>
      </w:hyperlink>
    </w:p>
    <w:p>
      <w:pPr>
        <w:pStyle w:val="TOC2"/>
        <w:tabs>
          <w:tab w:val="right" w:leader="dot" w:pos="8306"/>
        </w:tabs>
      </w:pPr>
      <w:hyperlink w:anchor="_Toc1562" w:history="1">
        <w:r>
          <w:rPr>
            <w:rFonts w:ascii="仿宋" w:eastAsia="仿宋" w:hAnsi="仿宋" w:cs="仿宋" w:hint="eastAsia"/>
            <w:lang w:eastAsia="zh-CN"/>
          </w:rPr>
          <w:t>(一)、供应链战略规划</w:t>
        </w:r>
        <w:r>
          <w:tab/>
        </w:r>
        <w:r>
          <w:fldChar w:fldCharType="begin"/>
        </w:r>
        <w:r>
          <w:instrText xml:space="preserve"> PAGEREF _Toc1562 \h </w:instrText>
        </w:r>
        <w:r>
          <w:fldChar w:fldCharType="separate"/>
        </w:r>
        <w:r>
          <w:t>79</w:t>
        </w:r>
        <w:r>
          <w:fldChar w:fldCharType="end"/>
        </w:r>
      </w:hyperlink>
    </w:p>
    <w:p>
      <w:pPr>
        <w:pStyle w:val="TOC2"/>
        <w:tabs>
          <w:tab w:val="right" w:leader="dot" w:pos="8306"/>
        </w:tabs>
      </w:pPr>
      <w:hyperlink w:anchor="_Toc9926" w:history="1">
        <w:r>
          <w:rPr>
            <w:rFonts w:ascii="仿宋" w:eastAsia="仿宋" w:hAnsi="仿宋" w:cs="仿宋" w:hint="eastAsia"/>
            <w:lang w:eastAsia="zh-CN"/>
          </w:rPr>
          <w:t>(二)、供应商选择与合作</w:t>
        </w:r>
        <w:r>
          <w:tab/>
        </w:r>
        <w:r>
          <w:fldChar w:fldCharType="begin"/>
        </w:r>
        <w:r>
          <w:instrText xml:space="preserve"> PAGEREF _Toc9926 \h </w:instrText>
        </w:r>
        <w:r>
          <w:fldChar w:fldCharType="separate"/>
        </w:r>
        <w:r>
          <w:t>81</w:t>
        </w:r>
        <w:r>
          <w:fldChar w:fldCharType="end"/>
        </w:r>
      </w:hyperlink>
    </w:p>
    <w:p>
      <w:pPr>
        <w:pStyle w:val="TOC2"/>
        <w:tabs>
          <w:tab w:val="right" w:leader="dot" w:pos="8306"/>
        </w:tabs>
      </w:pPr>
      <w:hyperlink w:anchor="_Toc29624" w:history="1">
        <w:r>
          <w:rPr>
            <w:rFonts w:ascii="仿宋" w:eastAsia="仿宋" w:hAnsi="仿宋" w:cs="仿宋" w:hint="eastAsia"/>
            <w:lang w:eastAsia="zh-CN"/>
          </w:rPr>
          <w:t>(三)、物流与库存管理</w:t>
        </w:r>
        <w:r>
          <w:tab/>
        </w:r>
        <w:r>
          <w:fldChar w:fldCharType="begin"/>
        </w:r>
        <w:r>
          <w:instrText xml:space="preserve"> PAGEREF _Toc29624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236"/>
      <w:r>
        <w:rPr>
          <w:rFonts w:ascii="仿宋" w:eastAsia="仿宋" w:hAnsi="仿宋" w:cs="仿宋" w:hint="eastAsia"/>
          <w:sz w:val="28"/>
          <w:lang w:eastAsia="zh-CN"/>
        </w:rPr>
        <w:t>一、色淀项目选址可行性分析</w:t>
      </w:r>
      <w:bookmarkEnd w:id="2"/>
    </w:p>
    <w:p>
      <w:pPr>
        <w:pStyle w:val="Heading2"/>
        <w:rPr>
          <w:rFonts w:ascii="仿宋" w:eastAsia="仿宋" w:hAnsi="仿宋" w:cs="仿宋" w:hint="eastAsia"/>
          <w:lang w:eastAsia="zh-CN"/>
        </w:rPr>
      </w:pPr>
      <w:bookmarkStart w:id="3" w:name="_Toc6129"/>
      <w:r>
        <w:rPr>
          <w:rFonts w:ascii="仿宋" w:eastAsia="仿宋" w:hAnsi="仿宋" w:cs="仿宋" w:hint="eastAsia"/>
          <w:lang w:eastAsia="zh-CN"/>
        </w:rPr>
        <w:t>(一)、色淀项目选址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该色淀项目选址位于XX省XX市XX区XXX街道</w:t>
      </w:r>
    </w:p>
    <w:p>
      <w:pPr>
        <w:pStyle w:val="Heading2"/>
        <w:ind w:firstLine="560" w:firstLineChars="200"/>
        <w:rPr>
          <w:rFonts w:ascii="仿宋" w:eastAsia="仿宋" w:hAnsi="仿宋" w:cs="仿宋" w:hint="eastAsia"/>
          <w:sz w:val="28"/>
          <w:lang w:eastAsia="zh-CN"/>
        </w:rPr>
      </w:pPr>
      <w:bookmarkStart w:id="4" w:name="_Toc2094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色淀项目的征地面积将根据色淀项目的实际规模和需求进行精确规划。具体面积XXX平方米，旨在确保色淀项目不仅能够满足当前的发展需求，还能够预留空间以适应未来的扩展。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净用地面积是在征地面积基础上去除不可利用面积后的实际可开发用地。具体面积XXX平方米，考虑到环保、交通、安全等多方面因素，以确保色淀项目在整体利用效率上达到最优。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色淀项目计划建设的建筑总规模具体面积XXX平方米。这一规模的确定综合考虑了色淀项目的性质、规模，以及城市规划的相关要求，确保建筑布局与周边环境协调一致。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绿地率是色淀项目用地中被规划为绿地的比例。具体面积XXX平方米，旨在通过合理规划绿地，改善色淀项目周边环境，提升居民生活质量，并符合城市整体绿化规划。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容积率是用地上可以建设的建筑总体积与用地面积之比。具体面积XXX，通过合理的容积率规划，确保色淀项目建筑规模与周边环境和谐共生。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确保色淀项目选址与当地城市规划相一致，具体面积XXX平方米。通过与城市规划部门深入沟通，确保色淀项目不仅符合城市的整体发展方向，还能够融入城市的发展布局，为城市的长远发展贡献力量。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充分了解并确保色淀项目选址符合当地产业政策，具体面积XXX平方米。这包括色淀项目对当地经济的促进作用，以及对相关产业的带动效应，确保色淀项目与地方政府的产业政策保持一致，促进共赢合作。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用地总体要求必须符合环保和可持续发展的原则，具体面积XXX平方米。通过采用绿色建筑设计、节能减排等措施，确保色淀项目在建设和运营过程中对环境的影响最小化，达到可持续发展的要求。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确保色淀项目选址具备必要的公共设施配套，具体面积XXX平方米。这包括交通便利性、教育、医疗等基础设施，以提高居民生活品质，使得色淀项目选址更具吸引力。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考虑用地总体要求对当地社会稳定性的影响，具体面积XXX平方米。通过深入了解当地社区反馈，确保色淀项目的选址和建设过程对当地社会和谐稳定产生积极作用。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色淀项目选址不仅符合法规和规划，还在实际操作中具有可行性。这一全面规划将为色淀项目的成功实施提供坚实的基础，确保色淀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07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色淀项目的设备规划和空间设计中，我们将采取灵活设备布局的措施。设备布局将根据实际需求进行灵活设计，避免不必要的浪费。通过合理规划设备摆放位置，我们将提高设备的利用率，减少设备间距，以确保色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色淀项目内部引入共享设施的概念，例如共享会议室、办公区等。通过这种方式，我们可以减少对资源的重复建设，提高资源共享效率，从而减小色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67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色淀项目的总图布置中，我们将不同功能区域进行明确的规划，以最大程度满足色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80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我们首先关注市场因素，包括潜在客户分布、竞争对手位置、市场需求等。通过深入的市场调研，我们能够更准确地评估选址对于市场开拓和产品销售的影响，确保色淀项目能够在有利的市场环境中蓬勃发展。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色淀项目对环境的影响是综合评价的重要因素之一。我们将详细考虑选址周边的自然环境、生态保护区、水源地等情况，确保色淀项目的建设和运营对环境影响最小化，并符合当地的环保法规标准。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对选址的评价还需充分考虑当地政府的产业政策和法规。我们将详细了解色淀项目所在地的相关政策，确保色淀项目的规划和运营与当地法规相符，降低不必要的法律风险。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考虑到社会稳定性对企业运营的重要性，我们将评估选址地区的社会安全情况、劳工关系、社区反馈等方面，以确保色淀项目的建设和运营不会受到社会稳定性的负面影响。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最后，我们将综合考虑用地成本，包括土地购置费用、土地开发成本等。通过对用地成本的详细评估，我们能够做出更为精确的经济效益分析，为色淀项目的投资决策提供有力支持。</w:t>
      </w:r>
    </w:p>
    <w:p>
      <w:pPr>
        <w:pStyle w:val="Heading1"/>
        <w:ind w:firstLine="560" w:firstLineChars="200"/>
        <w:rPr>
          <w:rFonts w:ascii="仿宋" w:eastAsia="仿宋" w:hAnsi="仿宋" w:cs="仿宋" w:hint="eastAsia"/>
          <w:sz w:val="28"/>
          <w:lang w:eastAsia="zh-CN"/>
        </w:rPr>
      </w:pPr>
      <w:bookmarkStart w:id="8" w:name="_Toc613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628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色淀项目的主要产品是XXXX，预计年产值为XXX万元。这一产品在市场中占据着重要的地位，其广泛的应用范围使得该色淀项目的市场前景非常广阔。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色淀项目的xxx产品作为重要的原材料之一，将在多个领域发挥关键作用。其在建筑、交通、能源等方面的广泛应用将为整个产业链提供强大的支持，形成产业协同效应。色淀项目的年产值XXX万XXX万XXX万万元不仅反映了其在市场上的巨大潜力，更预示着它对国民经济的积极贡献。这种关联度高、涉及面广的产业关系，使得该色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642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总征地面积为XXXX平方米，相当于约XX.XX亩，其中净用地面积为XXXX平方米，红线范围内相当于约XX.XX亩。这一用地规模充分考虑了色淀项目的建设需求，保障了色淀项目在合适的空间内得以充分发展。色淀项目规划的总建筑面积为XXXX平方米，其中主体工程建设占XXXX平方米，计容建筑面积达XXXX平方米。预计建筑工程的投资将达到XXXX万元，为色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色淀项目计划购置的设备共计XXXX台（套），设备购置费用为XXXX万元。这一设备购置计划充分考虑到色淀项目的生产需求和技术要求，确保了色淀项目在生产运营中具备先进的技术装备和高效的生产能力。设备的合理配置将为色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计划总投资为XXXX万元，预计年实现营业收入为XXXX万元。这一产能规模的设定旨在确保色淀项目能够在投资与回报之间取得平衡，实现长期可持续的发展。色淀项目的总投资充分考虑到各个方面的需求，包括用地建设、设备购置等多个环节，以确保色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6325"/>
      <w:r>
        <w:rPr>
          <w:rFonts w:ascii="仿宋" w:eastAsia="仿宋" w:hAnsi="仿宋" w:cs="仿宋" w:hint="eastAsia"/>
          <w:sz w:val="28"/>
          <w:lang w:eastAsia="zh-CN"/>
        </w:rPr>
        <w:t>三、色淀项目文档管理</w:t>
      </w:r>
      <w:bookmarkEnd w:id="11"/>
    </w:p>
    <w:p>
      <w:pPr>
        <w:pStyle w:val="Heading2"/>
        <w:rPr>
          <w:rFonts w:ascii="仿宋" w:eastAsia="仿宋" w:hAnsi="仿宋" w:cs="仿宋" w:hint="eastAsia"/>
          <w:lang w:eastAsia="zh-CN"/>
        </w:rPr>
      </w:pPr>
      <w:bookmarkStart w:id="12" w:name="_Toc2007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色淀项目高度重视文档的质量和准确性，以支持色淀项目的各项活动和决策。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文档的编制始于色淀项目计划的初期，我们制定了详细的文档编制计划，明确了每个文档的内容、格式和编写责任人。在色淀项目启动阶段，我们首先编制了色淀项目章程，明确定义了色淀项目的目标、范围、风险等关键要素。随后，色淀项目团队根据计划陆续编制了需求文档、设计文档、测试文档等各类文档，确保色淀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色淀项目管理中的重要环节，旨在确保色淀项目文档符合质量标准和色淀项目需求。在色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除了内部审查，我们还进行了外部审查，邀请色淀项目相关利益方和专业领域的专家对文档进行独立审查。这有助于获取更全面、客观的反馈，确保色淀项目文档不仅符合内部标准，也满足外部需求。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色淀项目在文档编制与审查方面建立了严格的管理机制，通过规范的流程和多维度的审查，确保色淀项目文档的质量、准确性和可靠性，为色淀项目的顺利推进提供了有力支持。</w:t>
      </w:r>
    </w:p>
    <w:p>
      <w:pPr>
        <w:pStyle w:val="Heading2"/>
        <w:ind w:firstLine="560" w:firstLineChars="200"/>
        <w:rPr>
          <w:rFonts w:ascii="仿宋" w:eastAsia="仿宋" w:hAnsi="仿宋" w:cs="仿宋" w:hint="eastAsia"/>
          <w:sz w:val="28"/>
          <w:lang w:eastAsia="zh-CN"/>
        </w:rPr>
      </w:pPr>
      <w:bookmarkStart w:id="13" w:name="_Toc1046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在色淀项目中，我们致力于优化文档发布与分发过程，以确保信息的高效传递和团队间协作的顺畅进行。以下是我们采取的关键优化策略：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我们通过多渠道发布文档，包括电子邮件、色淀项目管理平台、内部网站等，以满足不同团队成员的偏好和需求。多渠道发布确保了信息的全面覆盖。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我们采用了精细的权限控制，确保只有授权人员可以访问敏感信息。这种安全措施保护了色淀项目文档的机密性，防止了未经授权的信息泄露。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264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文档存档与归档是色淀项目生命周期中一个至关重要的环节，直接关系到色淀项目信息的长期保存和历史记录的完整性。在色淀项目中，我们实施了一系列有效的文档存档与归档管理策略：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9884"/>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000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的技术管理特点体现在其创新导向。通过引入最先进的技术趋势和解决方案，色淀项目致力于提升科技含量、提高质量和效率水平。这意味着我们将采用最新的工具和方法，确保色淀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色淀项目技术管理的显著特征。通过整合不同领域的技术资源，我们实现了跨学科的协同工作。这有助于优化技术架构，提高整体效能。此外，整合性策略还促进了不同技术团队之间的紧密沟通和高效合作，确保色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色淀项目所采用的技术。通过不断优化技术方案，色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色淀项目团队将在色淀项目初期识别可能的技术风险，并采取相应的预防和应对措施。通过建立健全的风险评估机制，色淀项目能够在实施过程中及时发现并解决潜在的技术问题，保障色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通过这些独特的技术管理特点，我们确信在色淀项目中，技术将成为色淀项目成功的有力支持。这一深度剖析揭示了技术管理在色淀项目实施中的关键作用，为色淀项目的技术基础奠定了坚实的基础。</w:t>
      </w:r>
    </w:p>
    <w:p>
      <w:pPr>
        <w:pStyle w:val="Heading2"/>
        <w:ind w:firstLine="560" w:firstLineChars="200"/>
        <w:rPr>
          <w:rFonts w:ascii="仿宋" w:eastAsia="仿宋" w:hAnsi="仿宋" w:cs="仿宋" w:hint="eastAsia"/>
          <w:sz w:val="28"/>
          <w:lang w:eastAsia="zh-CN"/>
        </w:rPr>
      </w:pPr>
      <w:bookmarkStart w:id="17" w:name="_Toc8724"/>
      <w:r>
        <w:rPr>
          <w:rFonts w:ascii="仿宋" w:eastAsia="仿宋" w:hAnsi="仿宋" w:cs="仿宋" w:hint="eastAsia"/>
          <w:sz w:val="28"/>
          <w:lang w:eastAsia="zh-CN"/>
        </w:rPr>
        <w:t>(二)、色淀项目工艺技术设计方案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色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色淀项目将严格按照相关行业规范要求进行组织。通过有效控制产品质量，色淀项目将致力于为顾客提供优质的色淀项目产品和良好的服务。这体现了色淀项目对于生产活动合规性和质量标准的高度重视，为色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色淀项目注重生态效益和清洁生产原则。色淀项目建设将紧密结合地方特色经济发展，与社会经济发展规划和区域环境保护规划方案相协调一致。通过与当地区域自然生态系统的结合，色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色淀项目产品具有多样化的客户需求和个性化的特点。因此，色淀项目产品规格品种多样，且单批生产数量较小。为满足这一特点，色淀项目承办单位将建设先进的柔性制造生产线。通过广泛应用柔性制造技术，色淀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总体而言，色淀项目采用的技术具有较高的技术含量和自动化水平，处于国内先进水平。这一技术选用不仅体现了对生产效率、质量和环境友好性的高标准要求，同时为色淀项目的可持续发展奠定了坚实的基础。</w:t>
      </w:r>
    </w:p>
    <w:p>
      <w:pPr>
        <w:pStyle w:val="Heading2"/>
        <w:ind w:firstLine="560" w:firstLineChars="200"/>
        <w:rPr>
          <w:rFonts w:ascii="仿宋" w:eastAsia="仿宋" w:hAnsi="仿宋" w:cs="仿宋" w:hint="eastAsia"/>
          <w:sz w:val="28"/>
          <w:lang w:eastAsia="zh-CN"/>
        </w:rPr>
      </w:pPr>
      <w:bookmarkStart w:id="18" w:name="_Toc1758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为确保色淀项目的高效生产和技术实施，我们制定了一套精心设计的设备选型方案，以满足色淀项目生产、质量和环保的要求。该方案的主要特点如下：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色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针对色淀项目产品的多样性和小批量生产的特点，我们将建设柔性制造生产线。通过在设备选型中考虑柔性制造技术，可以灵活应对不同产品规格和生产需求，实现生产线的高度灵活性和适应性。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https://d.book118.com/758102006107006032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C95232"/>
    <w:rsid w:val="5BC952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102006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2024-01-29T17:45:00Z</dcterms:created>
  <dcterms:modified xsi:type="dcterms:W3CDTF">2024-01-29T17:45:37Z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AAD99E2ED61C41F9B9F9FBE54DB08730_11</vt:lpwstr>
  </property>
  <property fmtid="{D5CDD505-2E9C-101B-9397-08002B2CF9AE}" pid="3" name="KSOProductBuildVer">
    <vt:lpwstr>2052-12.1.0.16250</vt:lpwstr>
  </property>
</Properties>
</file>