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饮料生产设备项目规划设计纲要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06" w:history="1">
        <w:r>
          <w:rPr>
            <w:rFonts w:ascii="仿宋" w:eastAsia="仿宋" w:hAnsi="仿宋" w:cs="仿宋" w:hint="eastAsia"/>
            <w:lang w:eastAsia="zh-CN"/>
          </w:rPr>
          <w:t>序言</w:t>
        </w:r>
        <w:r>
          <w:tab/>
        </w:r>
        <w:r>
          <w:fldChar w:fldCharType="begin"/>
        </w:r>
        <w:r>
          <w:instrText xml:space="preserve"> PAGEREF _Toc31706 \h </w:instrText>
        </w:r>
        <w:r>
          <w:fldChar w:fldCharType="separate"/>
        </w:r>
        <w:r>
          <w:t>3</w:t>
        </w:r>
        <w:r>
          <w:fldChar w:fldCharType="end"/>
        </w:r>
      </w:hyperlink>
    </w:p>
    <w:p>
      <w:pPr>
        <w:pStyle w:val="TOC1"/>
        <w:tabs>
          <w:tab w:val="right" w:leader="dot" w:pos="8306"/>
        </w:tabs>
      </w:pPr>
      <w:hyperlink w:anchor="_Toc19025" w:history="1">
        <w:r>
          <w:rPr>
            <w:rFonts w:ascii="仿宋" w:eastAsia="仿宋" w:hAnsi="仿宋" w:cs="仿宋" w:hint="eastAsia"/>
            <w:lang w:eastAsia="zh-CN"/>
          </w:rPr>
          <w:t>一、市场分析、调研</w:t>
        </w:r>
        <w:r>
          <w:tab/>
        </w:r>
        <w:r>
          <w:fldChar w:fldCharType="begin"/>
        </w:r>
        <w:r>
          <w:instrText xml:space="preserve"> PAGEREF _Toc19025 \h </w:instrText>
        </w:r>
        <w:r>
          <w:fldChar w:fldCharType="separate"/>
        </w:r>
        <w:r>
          <w:t>3</w:t>
        </w:r>
        <w:r>
          <w:fldChar w:fldCharType="end"/>
        </w:r>
      </w:hyperlink>
    </w:p>
    <w:p>
      <w:pPr>
        <w:pStyle w:val="TOC2"/>
        <w:tabs>
          <w:tab w:val="right" w:leader="dot" w:pos="8306"/>
        </w:tabs>
      </w:pPr>
      <w:hyperlink w:anchor="_Toc16945" w:history="1">
        <w:r>
          <w:rPr>
            <w:rFonts w:ascii="仿宋" w:eastAsia="仿宋" w:hAnsi="仿宋" w:cs="仿宋" w:hint="eastAsia"/>
            <w:lang w:eastAsia="zh-CN"/>
          </w:rPr>
          <w:t>(一)、饮料生产设备行业分析</w:t>
        </w:r>
        <w:r>
          <w:tab/>
        </w:r>
        <w:r>
          <w:fldChar w:fldCharType="begin"/>
        </w:r>
        <w:r>
          <w:instrText xml:space="preserve"> PAGEREF _Toc16945 \h </w:instrText>
        </w:r>
        <w:r>
          <w:fldChar w:fldCharType="separate"/>
        </w:r>
        <w:r>
          <w:t>3</w:t>
        </w:r>
        <w:r>
          <w:fldChar w:fldCharType="end"/>
        </w:r>
      </w:hyperlink>
    </w:p>
    <w:p>
      <w:pPr>
        <w:pStyle w:val="TOC2"/>
        <w:tabs>
          <w:tab w:val="right" w:leader="dot" w:pos="8306"/>
        </w:tabs>
      </w:pPr>
      <w:hyperlink w:anchor="_Toc11251" w:history="1">
        <w:r>
          <w:rPr>
            <w:rFonts w:ascii="仿宋" w:eastAsia="仿宋" w:hAnsi="仿宋" w:cs="仿宋" w:hint="eastAsia"/>
            <w:lang w:eastAsia="zh-CN"/>
          </w:rPr>
          <w:t>(二)、饮料生产设备市场分析预测</w:t>
        </w:r>
        <w:r>
          <w:tab/>
        </w:r>
        <w:r>
          <w:fldChar w:fldCharType="begin"/>
        </w:r>
        <w:r>
          <w:instrText xml:space="preserve"> PAGEREF _Toc11251 \h </w:instrText>
        </w:r>
        <w:r>
          <w:fldChar w:fldCharType="separate"/>
        </w:r>
        <w:r>
          <w:t>4</w:t>
        </w:r>
        <w:r>
          <w:fldChar w:fldCharType="end"/>
        </w:r>
      </w:hyperlink>
    </w:p>
    <w:p>
      <w:pPr>
        <w:pStyle w:val="TOC1"/>
        <w:tabs>
          <w:tab w:val="right" w:leader="dot" w:pos="8306"/>
        </w:tabs>
      </w:pPr>
      <w:hyperlink w:anchor="_Toc18684" w:history="1">
        <w:r>
          <w:rPr>
            <w:rFonts w:ascii="仿宋" w:eastAsia="仿宋" w:hAnsi="仿宋" w:cs="仿宋" w:hint="eastAsia"/>
            <w:lang w:eastAsia="zh-CN"/>
          </w:rPr>
          <w:t>二、饮料生产设备项目建设背景及必要性分析</w:t>
        </w:r>
        <w:r>
          <w:tab/>
        </w:r>
        <w:r>
          <w:fldChar w:fldCharType="begin"/>
        </w:r>
        <w:r>
          <w:instrText xml:space="preserve"> PAGEREF _Toc18684 \h </w:instrText>
        </w:r>
        <w:r>
          <w:fldChar w:fldCharType="separate"/>
        </w:r>
        <w:r>
          <w:t>5</w:t>
        </w:r>
        <w:r>
          <w:fldChar w:fldCharType="end"/>
        </w:r>
      </w:hyperlink>
    </w:p>
    <w:p>
      <w:pPr>
        <w:pStyle w:val="TOC2"/>
        <w:tabs>
          <w:tab w:val="right" w:leader="dot" w:pos="8306"/>
        </w:tabs>
      </w:pPr>
      <w:hyperlink w:anchor="_Toc14249" w:history="1">
        <w:r>
          <w:rPr>
            <w:rFonts w:ascii="仿宋" w:eastAsia="仿宋" w:hAnsi="仿宋" w:cs="仿宋" w:hint="eastAsia"/>
            <w:lang w:eastAsia="zh-CN"/>
          </w:rPr>
          <w:t>(一)、饮料生产设备项目背景分析</w:t>
        </w:r>
        <w:r>
          <w:tab/>
        </w:r>
        <w:r>
          <w:fldChar w:fldCharType="begin"/>
        </w:r>
        <w:r>
          <w:instrText xml:space="preserve"> PAGEREF _Toc14249 \h </w:instrText>
        </w:r>
        <w:r>
          <w:fldChar w:fldCharType="separate"/>
        </w:r>
        <w:r>
          <w:t>5</w:t>
        </w:r>
        <w:r>
          <w:fldChar w:fldCharType="end"/>
        </w:r>
      </w:hyperlink>
    </w:p>
    <w:p>
      <w:pPr>
        <w:pStyle w:val="TOC2"/>
        <w:tabs>
          <w:tab w:val="right" w:leader="dot" w:pos="8306"/>
        </w:tabs>
      </w:pPr>
      <w:hyperlink w:anchor="_Toc23611" w:history="1">
        <w:r>
          <w:rPr>
            <w:rFonts w:ascii="仿宋" w:eastAsia="仿宋" w:hAnsi="仿宋" w:cs="仿宋" w:hint="eastAsia"/>
            <w:lang w:eastAsia="zh-CN"/>
          </w:rPr>
          <w:t>(二)、饮料生产设备项目建设必要性分析</w:t>
        </w:r>
        <w:r>
          <w:tab/>
        </w:r>
        <w:r>
          <w:fldChar w:fldCharType="begin"/>
        </w:r>
        <w:r>
          <w:instrText xml:space="preserve"> PAGEREF _Toc23611 \h </w:instrText>
        </w:r>
        <w:r>
          <w:fldChar w:fldCharType="separate"/>
        </w:r>
        <w:r>
          <w:t>6</w:t>
        </w:r>
        <w:r>
          <w:fldChar w:fldCharType="end"/>
        </w:r>
      </w:hyperlink>
    </w:p>
    <w:p>
      <w:pPr>
        <w:pStyle w:val="TOC1"/>
        <w:tabs>
          <w:tab w:val="right" w:leader="dot" w:pos="8306"/>
        </w:tabs>
      </w:pPr>
      <w:hyperlink w:anchor="_Toc5866" w:history="1">
        <w:r>
          <w:rPr>
            <w:rFonts w:ascii="仿宋" w:eastAsia="仿宋" w:hAnsi="仿宋" w:cs="仿宋" w:hint="eastAsia"/>
            <w:lang w:eastAsia="zh-CN"/>
          </w:rPr>
          <w:t>三、产品规划分析</w:t>
        </w:r>
        <w:r>
          <w:tab/>
        </w:r>
        <w:r>
          <w:fldChar w:fldCharType="begin"/>
        </w:r>
        <w:r>
          <w:instrText xml:space="preserve"> PAGEREF _Toc5866 \h </w:instrText>
        </w:r>
        <w:r>
          <w:fldChar w:fldCharType="separate"/>
        </w:r>
        <w:r>
          <w:t>8</w:t>
        </w:r>
        <w:r>
          <w:fldChar w:fldCharType="end"/>
        </w:r>
      </w:hyperlink>
    </w:p>
    <w:p>
      <w:pPr>
        <w:pStyle w:val="TOC2"/>
        <w:tabs>
          <w:tab w:val="right" w:leader="dot" w:pos="8306"/>
        </w:tabs>
      </w:pPr>
      <w:hyperlink w:anchor="_Toc16156" w:history="1">
        <w:r>
          <w:rPr>
            <w:rFonts w:ascii="仿宋" w:eastAsia="仿宋" w:hAnsi="仿宋" w:cs="仿宋" w:hint="eastAsia"/>
            <w:lang w:eastAsia="zh-CN"/>
          </w:rPr>
          <w:t>(一)、产品规划</w:t>
        </w:r>
        <w:r>
          <w:tab/>
        </w:r>
        <w:r>
          <w:fldChar w:fldCharType="begin"/>
        </w:r>
        <w:r>
          <w:instrText xml:space="preserve"> PAGEREF _Toc16156 \h </w:instrText>
        </w:r>
        <w:r>
          <w:fldChar w:fldCharType="separate"/>
        </w:r>
        <w:r>
          <w:t>8</w:t>
        </w:r>
        <w:r>
          <w:fldChar w:fldCharType="end"/>
        </w:r>
      </w:hyperlink>
    </w:p>
    <w:p>
      <w:pPr>
        <w:pStyle w:val="TOC2"/>
        <w:tabs>
          <w:tab w:val="right" w:leader="dot" w:pos="8306"/>
        </w:tabs>
      </w:pPr>
      <w:hyperlink w:anchor="_Toc2423" w:history="1">
        <w:r>
          <w:rPr>
            <w:rFonts w:ascii="仿宋" w:eastAsia="仿宋" w:hAnsi="仿宋" w:cs="仿宋" w:hint="eastAsia"/>
            <w:lang w:eastAsia="zh-CN"/>
          </w:rPr>
          <w:t>(二)、建设规模</w:t>
        </w:r>
        <w:r>
          <w:tab/>
        </w:r>
        <w:r>
          <w:fldChar w:fldCharType="begin"/>
        </w:r>
        <w:r>
          <w:instrText xml:space="preserve"> PAGEREF _Toc2423 \h </w:instrText>
        </w:r>
        <w:r>
          <w:fldChar w:fldCharType="separate"/>
        </w:r>
        <w:r>
          <w:t>8</w:t>
        </w:r>
        <w:r>
          <w:fldChar w:fldCharType="end"/>
        </w:r>
      </w:hyperlink>
    </w:p>
    <w:p>
      <w:pPr>
        <w:pStyle w:val="TOC1"/>
        <w:tabs>
          <w:tab w:val="right" w:leader="dot" w:pos="8306"/>
        </w:tabs>
      </w:pPr>
      <w:hyperlink w:anchor="_Toc16001" w:history="1">
        <w:r>
          <w:rPr>
            <w:rFonts w:ascii="仿宋" w:eastAsia="仿宋" w:hAnsi="仿宋" w:cs="仿宋" w:hint="eastAsia"/>
            <w:lang w:eastAsia="zh-CN"/>
          </w:rPr>
          <w:t>四、饮料生产设备项目可持续发展</w:t>
        </w:r>
        <w:r>
          <w:tab/>
        </w:r>
        <w:r>
          <w:fldChar w:fldCharType="begin"/>
        </w:r>
        <w:r>
          <w:instrText xml:space="preserve"> PAGEREF _Toc16001 \h </w:instrText>
        </w:r>
        <w:r>
          <w:fldChar w:fldCharType="separate"/>
        </w:r>
        <w:r>
          <w:t>10</w:t>
        </w:r>
        <w:r>
          <w:fldChar w:fldCharType="end"/>
        </w:r>
      </w:hyperlink>
    </w:p>
    <w:p>
      <w:pPr>
        <w:pStyle w:val="TOC2"/>
        <w:tabs>
          <w:tab w:val="right" w:leader="dot" w:pos="8306"/>
        </w:tabs>
      </w:pPr>
      <w:hyperlink w:anchor="_Toc3145" w:history="1">
        <w:r>
          <w:rPr>
            <w:rFonts w:ascii="仿宋" w:eastAsia="仿宋" w:hAnsi="仿宋" w:cs="仿宋" w:hint="eastAsia"/>
            <w:lang w:eastAsia="zh-CN"/>
          </w:rPr>
          <w:t>(一)、可持续战略与实践</w:t>
        </w:r>
        <w:r>
          <w:tab/>
        </w:r>
        <w:r>
          <w:fldChar w:fldCharType="begin"/>
        </w:r>
        <w:r>
          <w:instrText xml:space="preserve"> PAGEREF _Toc3145 \h </w:instrText>
        </w:r>
        <w:r>
          <w:fldChar w:fldCharType="separate"/>
        </w:r>
        <w:r>
          <w:t>10</w:t>
        </w:r>
        <w:r>
          <w:fldChar w:fldCharType="end"/>
        </w:r>
      </w:hyperlink>
    </w:p>
    <w:p>
      <w:pPr>
        <w:pStyle w:val="TOC2"/>
        <w:tabs>
          <w:tab w:val="right" w:leader="dot" w:pos="8306"/>
        </w:tabs>
      </w:pPr>
      <w:hyperlink w:anchor="_Toc8364" w:history="1">
        <w:r>
          <w:rPr>
            <w:rFonts w:ascii="仿宋" w:eastAsia="仿宋" w:hAnsi="仿宋" w:cs="仿宋" w:hint="eastAsia"/>
            <w:lang w:eastAsia="zh-CN"/>
          </w:rPr>
          <w:t>(二)、环保与社会责任</w:t>
        </w:r>
        <w:r>
          <w:tab/>
        </w:r>
        <w:r>
          <w:fldChar w:fldCharType="begin"/>
        </w:r>
        <w:r>
          <w:instrText xml:space="preserve"> PAGEREF _Toc8364 \h </w:instrText>
        </w:r>
        <w:r>
          <w:fldChar w:fldCharType="separate"/>
        </w:r>
        <w:r>
          <w:t>10</w:t>
        </w:r>
        <w:r>
          <w:fldChar w:fldCharType="end"/>
        </w:r>
      </w:hyperlink>
    </w:p>
    <w:p>
      <w:pPr>
        <w:pStyle w:val="TOC1"/>
        <w:tabs>
          <w:tab w:val="right" w:leader="dot" w:pos="8306"/>
        </w:tabs>
      </w:pPr>
      <w:hyperlink w:anchor="_Toc23804" w:history="1">
        <w:r>
          <w:rPr>
            <w:rFonts w:ascii="仿宋" w:eastAsia="仿宋" w:hAnsi="仿宋" w:cs="仿宋" w:hint="eastAsia"/>
            <w:lang w:eastAsia="zh-CN"/>
          </w:rPr>
          <w:t>五、饮料生产设备项目文档管理</w:t>
        </w:r>
        <w:r>
          <w:tab/>
        </w:r>
        <w:r>
          <w:fldChar w:fldCharType="begin"/>
        </w:r>
        <w:r>
          <w:instrText xml:space="preserve"> PAGEREF _Toc23804 \h </w:instrText>
        </w:r>
        <w:r>
          <w:fldChar w:fldCharType="separate"/>
        </w:r>
        <w:r>
          <w:t>11</w:t>
        </w:r>
        <w:r>
          <w:fldChar w:fldCharType="end"/>
        </w:r>
      </w:hyperlink>
    </w:p>
    <w:p>
      <w:pPr>
        <w:pStyle w:val="TOC2"/>
        <w:tabs>
          <w:tab w:val="right" w:leader="dot" w:pos="8306"/>
        </w:tabs>
      </w:pPr>
      <w:hyperlink w:anchor="_Toc9105" w:history="1">
        <w:r>
          <w:rPr>
            <w:rFonts w:ascii="仿宋" w:eastAsia="仿宋" w:hAnsi="仿宋" w:cs="仿宋" w:hint="eastAsia"/>
            <w:lang w:eastAsia="zh-CN"/>
          </w:rPr>
          <w:t>(一)、文档编制与审查</w:t>
        </w:r>
        <w:r>
          <w:tab/>
        </w:r>
        <w:r>
          <w:fldChar w:fldCharType="begin"/>
        </w:r>
        <w:r>
          <w:instrText xml:space="preserve"> PAGEREF _Toc9105 \h </w:instrText>
        </w:r>
        <w:r>
          <w:fldChar w:fldCharType="separate"/>
        </w:r>
        <w:r>
          <w:t>11</w:t>
        </w:r>
        <w:r>
          <w:fldChar w:fldCharType="end"/>
        </w:r>
      </w:hyperlink>
    </w:p>
    <w:p>
      <w:pPr>
        <w:pStyle w:val="TOC2"/>
        <w:tabs>
          <w:tab w:val="right" w:leader="dot" w:pos="8306"/>
        </w:tabs>
      </w:pPr>
      <w:hyperlink w:anchor="_Toc25972" w:history="1">
        <w:r>
          <w:rPr>
            <w:rFonts w:ascii="仿宋" w:eastAsia="仿宋" w:hAnsi="仿宋" w:cs="仿宋" w:hint="eastAsia"/>
            <w:lang w:eastAsia="zh-CN"/>
          </w:rPr>
          <w:t>(二)、文档发布与分发</w:t>
        </w:r>
        <w:r>
          <w:tab/>
        </w:r>
        <w:r>
          <w:fldChar w:fldCharType="begin"/>
        </w:r>
        <w:r>
          <w:instrText xml:space="preserve"> PAGEREF _Toc25972 \h </w:instrText>
        </w:r>
        <w:r>
          <w:fldChar w:fldCharType="separate"/>
        </w:r>
        <w:r>
          <w:t>13</w:t>
        </w:r>
        <w:r>
          <w:fldChar w:fldCharType="end"/>
        </w:r>
      </w:hyperlink>
    </w:p>
    <w:p>
      <w:pPr>
        <w:pStyle w:val="TOC2"/>
        <w:tabs>
          <w:tab w:val="right" w:leader="dot" w:pos="8306"/>
        </w:tabs>
      </w:pPr>
      <w:hyperlink w:anchor="_Toc1619" w:history="1">
        <w:r>
          <w:rPr>
            <w:rFonts w:ascii="仿宋" w:eastAsia="仿宋" w:hAnsi="仿宋" w:cs="仿宋" w:hint="eastAsia"/>
            <w:lang w:eastAsia="zh-CN"/>
          </w:rPr>
          <w:t>(三)、文档存档与归档</w:t>
        </w:r>
        <w:r>
          <w:tab/>
        </w:r>
        <w:r>
          <w:fldChar w:fldCharType="begin"/>
        </w:r>
        <w:r>
          <w:instrText xml:space="preserve"> PAGEREF _Toc1619 \h </w:instrText>
        </w:r>
        <w:r>
          <w:fldChar w:fldCharType="separate"/>
        </w:r>
        <w:r>
          <w:t>14</w:t>
        </w:r>
        <w:r>
          <w:fldChar w:fldCharType="end"/>
        </w:r>
      </w:hyperlink>
    </w:p>
    <w:p>
      <w:pPr>
        <w:pStyle w:val="TOC1"/>
        <w:tabs>
          <w:tab w:val="right" w:leader="dot" w:pos="8306"/>
        </w:tabs>
      </w:pPr>
      <w:hyperlink w:anchor="_Toc14803" w:history="1">
        <w:r>
          <w:rPr>
            <w:rFonts w:ascii="仿宋" w:eastAsia="仿宋" w:hAnsi="仿宋" w:cs="仿宋" w:hint="eastAsia"/>
            <w:lang w:eastAsia="zh-CN"/>
          </w:rPr>
          <w:t>六、饮料生产设备项目土建工程</w:t>
        </w:r>
        <w:r>
          <w:tab/>
        </w:r>
        <w:r>
          <w:fldChar w:fldCharType="begin"/>
        </w:r>
        <w:r>
          <w:instrText xml:space="preserve"> PAGEREF _Toc14803 \h </w:instrText>
        </w:r>
        <w:r>
          <w:fldChar w:fldCharType="separate"/>
        </w:r>
        <w:r>
          <w:t>15</w:t>
        </w:r>
        <w:r>
          <w:fldChar w:fldCharType="end"/>
        </w:r>
      </w:hyperlink>
    </w:p>
    <w:p>
      <w:pPr>
        <w:pStyle w:val="TOC2"/>
        <w:tabs>
          <w:tab w:val="right" w:leader="dot" w:pos="8306"/>
        </w:tabs>
      </w:pPr>
      <w:hyperlink w:anchor="_Toc16366" w:history="1">
        <w:r>
          <w:rPr>
            <w:rFonts w:ascii="仿宋" w:eastAsia="仿宋" w:hAnsi="仿宋" w:cs="仿宋" w:hint="eastAsia"/>
            <w:lang w:eastAsia="zh-CN"/>
          </w:rPr>
          <w:t>(一)、建筑工程设计原则</w:t>
        </w:r>
        <w:r>
          <w:tab/>
        </w:r>
        <w:r>
          <w:fldChar w:fldCharType="begin"/>
        </w:r>
        <w:r>
          <w:instrText xml:space="preserve"> PAGEREF _Toc16366 \h </w:instrText>
        </w:r>
        <w:r>
          <w:fldChar w:fldCharType="separate"/>
        </w:r>
        <w:r>
          <w:t>15</w:t>
        </w:r>
        <w:r>
          <w:fldChar w:fldCharType="end"/>
        </w:r>
      </w:hyperlink>
    </w:p>
    <w:p>
      <w:pPr>
        <w:pStyle w:val="TOC2"/>
        <w:tabs>
          <w:tab w:val="right" w:leader="dot" w:pos="8306"/>
        </w:tabs>
      </w:pPr>
      <w:hyperlink w:anchor="_Toc25338" w:history="1">
        <w:r>
          <w:rPr>
            <w:rFonts w:ascii="仿宋" w:eastAsia="仿宋" w:hAnsi="仿宋" w:cs="仿宋" w:hint="eastAsia"/>
            <w:lang w:eastAsia="zh-CN"/>
          </w:rPr>
          <w:t>(二)、土建工程设计年限及安全等级</w:t>
        </w:r>
        <w:r>
          <w:tab/>
        </w:r>
        <w:r>
          <w:fldChar w:fldCharType="begin"/>
        </w:r>
        <w:r>
          <w:instrText xml:space="preserve"> PAGEREF _Toc25338 \h </w:instrText>
        </w:r>
        <w:r>
          <w:fldChar w:fldCharType="separate"/>
        </w:r>
        <w:r>
          <w:t>16</w:t>
        </w:r>
        <w:r>
          <w:fldChar w:fldCharType="end"/>
        </w:r>
      </w:hyperlink>
    </w:p>
    <w:p>
      <w:pPr>
        <w:pStyle w:val="TOC2"/>
        <w:tabs>
          <w:tab w:val="right" w:leader="dot" w:pos="8306"/>
        </w:tabs>
      </w:pPr>
      <w:hyperlink w:anchor="_Toc21554" w:history="1">
        <w:r>
          <w:rPr>
            <w:rFonts w:ascii="仿宋" w:eastAsia="仿宋" w:hAnsi="仿宋" w:cs="仿宋" w:hint="eastAsia"/>
            <w:lang w:eastAsia="zh-CN"/>
          </w:rPr>
          <w:t>(三)、建筑工程设计总体要求</w:t>
        </w:r>
        <w:r>
          <w:tab/>
        </w:r>
        <w:r>
          <w:fldChar w:fldCharType="begin"/>
        </w:r>
        <w:r>
          <w:instrText xml:space="preserve"> PAGEREF _Toc21554 \h </w:instrText>
        </w:r>
        <w:r>
          <w:fldChar w:fldCharType="separate"/>
        </w:r>
        <w:r>
          <w:t>17</w:t>
        </w:r>
        <w:r>
          <w:fldChar w:fldCharType="end"/>
        </w:r>
      </w:hyperlink>
    </w:p>
    <w:p>
      <w:pPr>
        <w:pStyle w:val="TOC2"/>
        <w:tabs>
          <w:tab w:val="right" w:leader="dot" w:pos="8306"/>
        </w:tabs>
      </w:pPr>
      <w:hyperlink w:anchor="_Toc16933" w:history="1">
        <w:r>
          <w:rPr>
            <w:rFonts w:ascii="仿宋" w:eastAsia="仿宋" w:hAnsi="仿宋" w:cs="仿宋" w:hint="eastAsia"/>
            <w:lang w:eastAsia="zh-CN"/>
          </w:rPr>
          <w:t>(四)、土建工程建设指标</w:t>
        </w:r>
        <w:r>
          <w:tab/>
        </w:r>
        <w:r>
          <w:fldChar w:fldCharType="begin"/>
        </w:r>
        <w:r>
          <w:instrText xml:space="preserve"> PAGEREF _Toc16933 \h </w:instrText>
        </w:r>
        <w:r>
          <w:fldChar w:fldCharType="separate"/>
        </w:r>
        <w:r>
          <w:t>18</w:t>
        </w:r>
        <w:r>
          <w:fldChar w:fldCharType="end"/>
        </w:r>
      </w:hyperlink>
    </w:p>
    <w:p>
      <w:pPr>
        <w:pStyle w:val="TOC1"/>
        <w:tabs>
          <w:tab w:val="right" w:leader="dot" w:pos="8306"/>
        </w:tabs>
      </w:pPr>
      <w:hyperlink w:anchor="_Toc363" w:history="1">
        <w:r>
          <w:rPr>
            <w:rFonts w:ascii="仿宋" w:eastAsia="仿宋" w:hAnsi="仿宋" w:cs="仿宋" w:hint="eastAsia"/>
            <w:lang w:eastAsia="zh-CN"/>
          </w:rPr>
          <w:t>七、饮料生产设备项目人力资源培养与发展</w:t>
        </w:r>
        <w:r>
          <w:tab/>
        </w:r>
        <w:r>
          <w:fldChar w:fldCharType="begin"/>
        </w:r>
        <w:r>
          <w:instrText xml:space="preserve"> PAGEREF _Toc363 \h </w:instrText>
        </w:r>
        <w:r>
          <w:fldChar w:fldCharType="separate"/>
        </w:r>
        <w:r>
          <w:t>18</w:t>
        </w:r>
        <w:r>
          <w:fldChar w:fldCharType="end"/>
        </w:r>
      </w:hyperlink>
    </w:p>
    <w:p>
      <w:pPr>
        <w:pStyle w:val="TOC2"/>
        <w:tabs>
          <w:tab w:val="right" w:leader="dot" w:pos="8306"/>
        </w:tabs>
      </w:pPr>
      <w:hyperlink w:anchor="_Toc32362" w:history="1">
        <w:r>
          <w:rPr>
            <w:rFonts w:ascii="仿宋" w:eastAsia="仿宋" w:hAnsi="仿宋" w:cs="仿宋" w:hint="eastAsia"/>
            <w:lang w:eastAsia="zh-CN"/>
          </w:rPr>
          <w:t>(一)、人才需求与规划</w:t>
        </w:r>
        <w:r>
          <w:tab/>
        </w:r>
        <w:r>
          <w:fldChar w:fldCharType="begin"/>
        </w:r>
        <w:r>
          <w:instrText xml:space="preserve"> PAGEREF _Toc32362 \h </w:instrText>
        </w:r>
        <w:r>
          <w:fldChar w:fldCharType="separate"/>
        </w:r>
        <w:r>
          <w:t>18</w:t>
        </w:r>
        <w:r>
          <w:fldChar w:fldCharType="end"/>
        </w:r>
      </w:hyperlink>
    </w:p>
    <w:p>
      <w:pPr>
        <w:pStyle w:val="TOC2"/>
        <w:tabs>
          <w:tab w:val="right" w:leader="dot" w:pos="8306"/>
        </w:tabs>
      </w:pPr>
      <w:hyperlink w:anchor="_Toc5227" w:history="1">
        <w:r>
          <w:rPr>
            <w:rFonts w:ascii="仿宋" w:eastAsia="仿宋" w:hAnsi="仿宋" w:cs="仿宋" w:hint="eastAsia"/>
            <w:lang w:eastAsia="zh-CN"/>
          </w:rPr>
          <w:t>(二)、培训与发展计划</w:t>
        </w:r>
        <w:r>
          <w:tab/>
        </w:r>
        <w:r>
          <w:fldChar w:fldCharType="begin"/>
        </w:r>
        <w:r>
          <w:instrText xml:space="preserve"> PAGEREF _Toc5227 \h </w:instrText>
        </w:r>
        <w:r>
          <w:fldChar w:fldCharType="separate"/>
        </w:r>
        <w:r>
          <w:t>19</w:t>
        </w:r>
        <w:r>
          <w:fldChar w:fldCharType="end"/>
        </w:r>
      </w:hyperlink>
    </w:p>
    <w:p>
      <w:pPr>
        <w:pStyle w:val="TOC1"/>
        <w:tabs>
          <w:tab w:val="right" w:leader="dot" w:pos="8306"/>
        </w:tabs>
      </w:pPr>
      <w:hyperlink w:anchor="_Toc13085" w:history="1">
        <w:r>
          <w:rPr>
            <w:rFonts w:ascii="仿宋" w:eastAsia="仿宋" w:hAnsi="仿宋" w:cs="仿宋" w:hint="eastAsia"/>
            <w:lang w:eastAsia="zh-CN"/>
          </w:rPr>
          <w:t>八、饮料生产设备项目技术管理</w:t>
        </w:r>
        <w:r>
          <w:tab/>
        </w:r>
        <w:r>
          <w:fldChar w:fldCharType="begin"/>
        </w:r>
        <w:r>
          <w:instrText xml:space="preserve"> PAGEREF _Toc13085 \h </w:instrText>
        </w:r>
        <w:r>
          <w:fldChar w:fldCharType="separate"/>
        </w:r>
        <w:r>
          <w:t>19</w:t>
        </w:r>
        <w:r>
          <w:fldChar w:fldCharType="end"/>
        </w:r>
      </w:hyperlink>
    </w:p>
    <w:p>
      <w:pPr>
        <w:pStyle w:val="TOC2"/>
        <w:tabs>
          <w:tab w:val="right" w:leader="dot" w:pos="8306"/>
        </w:tabs>
      </w:pPr>
      <w:hyperlink w:anchor="_Toc24024" w:history="1">
        <w:r>
          <w:rPr>
            <w:rFonts w:ascii="仿宋" w:eastAsia="仿宋" w:hAnsi="仿宋" w:cs="仿宋" w:hint="eastAsia"/>
            <w:lang w:eastAsia="zh-CN"/>
          </w:rPr>
          <w:t>(一)、技术方案选用方向</w:t>
        </w:r>
        <w:r>
          <w:tab/>
        </w:r>
        <w:r>
          <w:fldChar w:fldCharType="begin"/>
        </w:r>
        <w:r>
          <w:instrText xml:space="preserve"> PAGEREF _Toc24024 \h </w:instrText>
        </w:r>
        <w:r>
          <w:fldChar w:fldCharType="separate"/>
        </w:r>
        <w:r>
          <w:t>19</w:t>
        </w:r>
        <w:r>
          <w:fldChar w:fldCharType="end"/>
        </w:r>
      </w:hyperlink>
    </w:p>
    <w:p>
      <w:pPr>
        <w:pStyle w:val="TOC2"/>
        <w:tabs>
          <w:tab w:val="right" w:leader="dot" w:pos="8306"/>
        </w:tabs>
      </w:pPr>
      <w:hyperlink w:anchor="_Toc3688" w:history="1">
        <w:r>
          <w:rPr>
            <w:rFonts w:ascii="仿宋" w:eastAsia="仿宋" w:hAnsi="仿宋" w:cs="仿宋" w:hint="eastAsia"/>
            <w:lang w:eastAsia="zh-CN"/>
          </w:rPr>
          <w:t>(二)、工艺技术方案选用原则</w:t>
        </w:r>
        <w:r>
          <w:tab/>
        </w:r>
        <w:r>
          <w:fldChar w:fldCharType="begin"/>
        </w:r>
        <w:r>
          <w:instrText xml:space="preserve"> PAGEREF _Toc3688 \h </w:instrText>
        </w:r>
        <w:r>
          <w:fldChar w:fldCharType="separate"/>
        </w:r>
        <w:r>
          <w:t>21</w:t>
        </w:r>
        <w:r>
          <w:fldChar w:fldCharType="end"/>
        </w:r>
      </w:hyperlink>
    </w:p>
    <w:p>
      <w:pPr>
        <w:pStyle w:val="TOC2"/>
        <w:tabs>
          <w:tab w:val="right" w:leader="dot" w:pos="8306"/>
        </w:tabs>
      </w:pPr>
      <w:hyperlink w:anchor="_Toc23268" w:history="1">
        <w:r>
          <w:rPr>
            <w:rFonts w:ascii="仿宋" w:eastAsia="仿宋" w:hAnsi="仿宋" w:cs="仿宋" w:hint="eastAsia"/>
            <w:lang w:eastAsia="zh-CN"/>
          </w:rPr>
          <w:t>(三)、工艺技术方案要求</w:t>
        </w:r>
        <w:r>
          <w:tab/>
        </w:r>
        <w:r>
          <w:fldChar w:fldCharType="begin"/>
        </w:r>
        <w:r>
          <w:instrText xml:space="preserve"> PAGEREF _Toc23268 \h </w:instrText>
        </w:r>
        <w:r>
          <w:fldChar w:fldCharType="separate"/>
        </w:r>
        <w:r>
          <w:t>23</w:t>
        </w:r>
        <w:r>
          <w:fldChar w:fldCharType="end"/>
        </w:r>
      </w:hyperlink>
    </w:p>
    <w:p>
      <w:pPr>
        <w:pStyle w:val="TOC1"/>
        <w:tabs>
          <w:tab w:val="right" w:leader="dot" w:pos="8306"/>
        </w:tabs>
      </w:pPr>
      <w:hyperlink w:anchor="_Toc18843" w:history="1">
        <w:r>
          <w:rPr>
            <w:rFonts w:ascii="仿宋" w:eastAsia="仿宋" w:hAnsi="仿宋" w:cs="仿宋" w:hint="eastAsia"/>
            <w:lang w:eastAsia="zh-CN"/>
          </w:rPr>
          <w:t>九、饮料生产设备项目环境影响分析</w:t>
        </w:r>
        <w:r>
          <w:tab/>
        </w:r>
        <w:r>
          <w:fldChar w:fldCharType="begin"/>
        </w:r>
        <w:r>
          <w:instrText xml:space="preserve"> PAGEREF _Toc18843 \h </w:instrText>
        </w:r>
        <w:r>
          <w:fldChar w:fldCharType="separate"/>
        </w:r>
        <w:r>
          <w:t>25</w:t>
        </w:r>
        <w:r>
          <w:fldChar w:fldCharType="end"/>
        </w:r>
      </w:hyperlink>
    </w:p>
    <w:p>
      <w:pPr>
        <w:pStyle w:val="TOC2"/>
        <w:tabs>
          <w:tab w:val="right" w:leader="dot" w:pos="8306"/>
        </w:tabs>
      </w:pPr>
      <w:hyperlink w:anchor="_Toc29920" w:history="1">
        <w:r>
          <w:rPr>
            <w:rFonts w:ascii="仿宋" w:eastAsia="仿宋" w:hAnsi="仿宋" w:cs="仿宋" w:hint="eastAsia"/>
            <w:lang w:eastAsia="zh-CN"/>
          </w:rPr>
          <w:t>(一)、建设区域环境质量现状</w:t>
        </w:r>
        <w:r>
          <w:tab/>
        </w:r>
        <w:r>
          <w:fldChar w:fldCharType="begin"/>
        </w:r>
        <w:r>
          <w:instrText xml:space="preserve"> PAGEREF _Toc29920 \h </w:instrText>
        </w:r>
        <w:r>
          <w:fldChar w:fldCharType="separate"/>
        </w:r>
        <w:r>
          <w:t>25</w:t>
        </w:r>
        <w:r>
          <w:fldChar w:fldCharType="end"/>
        </w:r>
      </w:hyperlink>
    </w:p>
    <w:p>
      <w:pPr>
        <w:pStyle w:val="TOC2"/>
        <w:tabs>
          <w:tab w:val="right" w:leader="dot" w:pos="8306"/>
        </w:tabs>
      </w:pPr>
      <w:hyperlink w:anchor="_Toc28927" w:history="1">
        <w:r>
          <w:rPr>
            <w:rFonts w:ascii="仿宋" w:eastAsia="仿宋" w:hAnsi="仿宋" w:cs="仿宋" w:hint="eastAsia"/>
            <w:lang w:eastAsia="zh-CN"/>
          </w:rPr>
          <w:t>(二)、建设期环境保护</w:t>
        </w:r>
        <w:r>
          <w:tab/>
        </w:r>
        <w:r>
          <w:fldChar w:fldCharType="begin"/>
        </w:r>
        <w:r>
          <w:instrText xml:space="preserve"> PAGEREF _Toc28927 \h </w:instrText>
        </w:r>
        <w:r>
          <w:fldChar w:fldCharType="separate"/>
        </w:r>
        <w:r>
          <w:t>27</w:t>
        </w:r>
        <w:r>
          <w:fldChar w:fldCharType="end"/>
        </w:r>
      </w:hyperlink>
    </w:p>
    <w:p>
      <w:pPr>
        <w:pStyle w:val="TOC2"/>
        <w:tabs>
          <w:tab w:val="right" w:leader="dot" w:pos="8306"/>
        </w:tabs>
      </w:pPr>
      <w:hyperlink w:anchor="_Toc5704" w:history="1">
        <w:r>
          <w:rPr>
            <w:rFonts w:ascii="仿宋" w:eastAsia="仿宋" w:hAnsi="仿宋" w:cs="仿宋" w:hint="eastAsia"/>
            <w:lang w:eastAsia="zh-CN"/>
          </w:rPr>
          <w:t>(三)、运营期环境保护</w:t>
        </w:r>
        <w:r>
          <w:tab/>
        </w:r>
        <w:r>
          <w:fldChar w:fldCharType="begin"/>
        </w:r>
        <w:r>
          <w:instrText xml:space="preserve"> PAGEREF _Toc5704 \h </w:instrText>
        </w:r>
        <w:r>
          <w:fldChar w:fldCharType="separate"/>
        </w:r>
        <w:r>
          <w:t>28</w:t>
        </w:r>
        <w:r>
          <w:fldChar w:fldCharType="end"/>
        </w:r>
      </w:hyperlink>
    </w:p>
    <w:p>
      <w:pPr>
        <w:pStyle w:val="TOC2"/>
        <w:tabs>
          <w:tab w:val="right" w:leader="dot" w:pos="8306"/>
        </w:tabs>
      </w:pPr>
      <w:hyperlink w:anchor="_Toc24365" w:history="1">
        <w:r>
          <w:rPr>
            <w:rFonts w:ascii="仿宋" w:eastAsia="仿宋" w:hAnsi="仿宋" w:cs="仿宋" w:hint="eastAsia"/>
            <w:lang w:eastAsia="zh-CN"/>
          </w:rPr>
          <w:t>(四)、饮料生产设备项目建设对区域经济的影响</w:t>
        </w:r>
        <w:r>
          <w:tab/>
        </w:r>
        <w:r>
          <w:fldChar w:fldCharType="begin"/>
        </w:r>
        <w:r>
          <w:instrText xml:space="preserve"> PAGEREF _Toc24365 \h </w:instrText>
        </w:r>
        <w:r>
          <w:fldChar w:fldCharType="separate"/>
        </w:r>
        <w:r>
          <w:t>30</w:t>
        </w:r>
        <w:r>
          <w:fldChar w:fldCharType="end"/>
        </w:r>
      </w:hyperlink>
    </w:p>
    <w:p>
      <w:pPr>
        <w:pStyle w:val="TOC2"/>
        <w:tabs>
          <w:tab w:val="right" w:leader="dot" w:pos="8306"/>
        </w:tabs>
      </w:pPr>
      <w:hyperlink w:anchor="_Toc2354" w:history="1">
        <w:r>
          <w:rPr>
            <w:rFonts w:ascii="仿宋" w:eastAsia="仿宋" w:hAnsi="仿宋" w:cs="仿宋" w:hint="eastAsia"/>
            <w:lang w:eastAsia="zh-CN"/>
          </w:rPr>
          <w:t>(五)、废弃物处理</w:t>
        </w:r>
        <w:r>
          <w:tab/>
        </w:r>
        <w:r>
          <w:fldChar w:fldCharType="begin"/>
        </w:r>
        <w:r>
          <w:instrText xml:space="preserve"> PAGEREF _Toc2354 \h </w:instrText>
        </w:r>
        <w:r>
          <w:fldChar w:fldCharType="separate"/>
        </w:r>
        <w:r>
          <w:t>31</w:t>
        </w:r>
        <w:r>
          <w:fldChar w:fldCharType="end"/>
        </w:r>
      </w:hyperlink>
    </w:p>
    <w:p>
      <w:pPr>
        <w:pStyle w:val="TOC2"/>
        <w:tabs>
          <w:tab w:val="right" w:leader="dot" w:pos="8306"/>
        </w:tabs>
      </w:pPr>
      <w:hyperlink w:anchor="_Toc12345" w:history="1">
        <w:r>
          <w:rPr>
            <w:rFonts w:ascii="仿宋" w:eastAsia="仿宋" w:hAnsi="仿宋" w:cs="仿宋" w:hint="eastAsia"/>
            <w:lang w:eastAsia="zh-CN"/>
          </w:rPr>
          <w:t>(六)、特殊环境影响分析</w:t>
        </w:r>
        <w:r>
          <w:tab/>
        </w:r>
        <w:r>
          <w:fldChar w:fldCharType="begin"/>
        </w:r>
        <w:r>
          <w:instrText xml:space="preserve"> PAGEREF _Toc12345 \h </w:instrText>
        </w:r>
        <w:r>
          <w:fldChar w:fldCharType="separate"/>
        </w:r>
        <w:r>
          <w:t>33</w:t>
        </w:r>
        <w:r>
          <w:fldChar w:fldCharType="end"/>
        </w:r>
      </w:hyperlink>
    </w:p>
    <w:p>
      <w:pPr>
        <w:pStyle w:val="TOC2"/>
        <w:tabs>
          <w:tab w:val="right" w:leader="dot" w:pos="8306"/>
        </w:tabs>
      </w:pPr>
      <w:hyperlink w:anchor="_Toc29263" w:history="1">
        <w:r>
          <w:rPr>
            <w:rFonts w:ascii="仿宋" w:eastAsia="仿宋" w:hAnsi="仿宋" w:cs="仿宋" w:hint="eastAsia"/>
            <w:lang w:eastAsia="zh-CN"/>
          </w:rPr>
          <w:t>(七)、清洁生产</w:t>
        </w:r>
        <w:r>
          <w:tab/>
        </w:r>
        <w:r>
          <w:fldChar w:fldCharType="begin"/>
        </w:r>
        <w:r>
          <w:instrText xml:space="preserve"> PAGEREF _Toc29263 \h </w:instrText>
        </w:r>
        <w:r>
          <w:fldChar w:fldCharType="separate"/>
        </w:r>
        <w:r>
          <w:t>34</w:t>
        </w:r>
        <w:r>
          <w:fldChar w:fldCharType="end"/>
        </w:r>
      </w:hyperlink>
    </w:p>
    <w:p>
      <w:pPr>
        <w:pStyle w:val="TOC2"/>
        <w:tabs>
          <w:tab w:val="right" w:leader="dot" w:pos="8306"/>
        </w:tabs>
      </w:pPr>
      <w:hyperlink w:anchor="_Toc21307" w:history="1">
        <w:r>
          <w:rPr>
            <w:rFonts w:ascii="仿宋" w:eastAsia="仿宋" w:hAnsi="仿宋" w:cs="仿宋" w:hint="eastAsia"/>
            <w:lang w:eastAsia="zh-CN"/>
          </w:rPr>
          <w:t>(八)、环境保护综合评价</w:t>
        </w:r>
        <w:r>
          <w:tab/>
        </w:r>
        <w:r>
          <w:fldChar w:fldCharType="begin"/>
        </w:r>
        <w:r>
          <w:instrText xml:space="preserve"> PAGEREF _Toc21307 \h </w:instrText>
        </w:r>
        <w:r>
          <w:fldChar w:fldCharType="separate"/>
        </w:r>
        <w:r>
          <w:t>35</w:t>
        </w:r>
        <w:r>
          <w:fldChar w:fldCharType="end"/>
        </w:r>
      </w:hyperlink>
    </w:p>
    <w:p>
      <w:pPr>
        <w:pStyle w:val="TOC1"/>
        <w:tabs>
          <w:tab w:val="right" w:leader="dot" w:pos="8306"/>
        </w:tabs>
      </w:pPr>
      <w:hyperlink w:anchor="_Toc5343" w:history="1">
        <w:r>
          <w:rPr>
            <w:rFonts w:ascii="仿宋" w:eastAsia="仿宋" w:hAnsi="仿宋" w:cs="仿宋" w:hint="eastAsia"/>
            <w:lang w:eastAsia="zh-CN"/>
          </w:rPr>
          <w:t>十、饮料生产设备项目财务管理</w:t>
        </w:r>
        <w:r>
          <w:tab/>
        </w:r>
        <w:r>
          <w:fldChar w:fldCharType="begin"/>
        </w:r>
        <w:r>
          <w:instrText xml:space="preserve"> PAGEREF _Toc5343 \h </w:instrText>
        </w:r>
        <w:r>
          <w:fldChar w:fldCharType="separate"/>
        </w:r>
        <w:r>
          <w:t>36</w:t>
        </w:r>
        <w:r>
          <w:fldChar w:fldCharType="end"/>
        </w:r>
      </w:hyperlink>
    </w:p>
    <w:p>
      <w:pPr>
        <w:pStyle w:val="TOC2"/>
        <w:tabs>
          <w:tab w:val="right" w:leader="dot" w:pos="8306"/>
        </w:tabs>
      </w:pPr>
      <w:hyperlink w:anchor="_Toc21741" w:history="1">
        <w:r>
          <w:rPr>
            <w:rFonts w:ascii="仿宋" w:eastAsia="仿宋" w:hAnsi="仿宋" w:cs="仿宋" w:hint="eastAsia"/>
            <w:lang w:eastAsia="zh-CN"/>
          </w:rPr>
          <w:t>(一)、资金需求大</w:t>
        </w:r>
        <w:r>
          <w:tab/>
        </w:r>
        <w:r>
          <w:fldChar w:fldCharType="begin"/>
        </w:r>
        <w:r>
          <w:instrText xml:space="preserve"> PAGEREF _Toc21741 \h </w:instrText>
        </w:r>
        <w:r>
          <w:fldChar w:fldCharType="separate"/>
        </w:r>
        <w:r>
          <w:t>36</w:t>
        </w:r>
        <w:r>
          <w:fldChar w:fldCharType="end"/>
        </w:r>
      </w:hyperlink>
    </w:p>
    <w:p>
      <w:pPr>
        <w:pStyle w:val="TOC2"/>
        <w:tabs>
          <w:tab w:val="right" w:leader="dot" w:pos="8306"/>
        </w:tabs>
      </w:pPr>
      <w:hyperlink w:anchor="_Toc12096" w:history="1">
        <w:r>
          <w:rPr>
            <w:rFonts w:ascii="仿宋" w:eastAsia="仿宋" w:hAnsi="仿宋" w:cs="仿宋" w:hint="eastAsia"/>
            <w:lang w:eastAsia="zh-CN"/>
          </w:rPr>
          <w:t>(二)、研发周期长</w:t>
        </w:r>
        <w:r>
          <w:tab/>
        </w:r>
        <w:r>
          <w:fldChar w:fldCharType="begin"/>
        </w:r>
        <w:r>
          <w:instrText xml:space="preserve"> PAGEREF _Toc12096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49" w:history="1">
        <w:r>
          <w:rPr>
            <w:rFonts w:ascii="仿宋" w:eastAsia="仿宋" w:hAnsi="仿宋" w:cs="仿宋" w:hint="eastAsia"/>
            <w:lang w:eastAsia="zh-CN"/>
          </w:rPr>
          <w:t>(三)、市场风险大</w:t>
        </w:r>
        <w:r>
          <w:tab/>
        </w:r>
        <w:r>
          <w:fldChar w:fldCharType="begin"/>
        </w:r>
        <w:r>
          <w:instrText xml:space="preserve"> PAGEREF _Toc5249 \h </w:instrText>
        </w:r>
        <w:r>
          <w:fldChar w:fldCharType="separate"/>
        </w:r>
        <w:r>
          <w:t>38</w:t>
        </w:r>
        <w:r>
          <w:fldChar w:fldCharType="end"/>
        </w:r>
      </w:hyperlink>
    </w:p>
    <w:p>
      <w:pPr>
        <w:pStyle w:val="TOC2"/>
        <w:tabs>
          <w:tab w:val="right" w:leader="dot" w:pos="8306"/>
        </w:tabs>
      </w:pPr>
      <w:hyperlink w:anchor="_Toc32003" w:history="1">
        <w:r>
          <w:rPr>
            <w:rFonts w:ascii="仿宋" w:eastAsia="仿宋" w:hAnsi="仿宋" w:cs="仿宋" w:hint="eastAsia"/>
            <w:lang w:eastAsia="zh-CN"/>
          </w:rPr>
          <w:t>(四)、利润率高</w:t>
        </w:r>
        <w:r>
          <w:tab/>
        </w:r>
        <w:r>
          <w:fldChar w:fldCharType="begin"/>
        </w:r>
        <w:r>
          <w:instrText xml:space="preserve"> PAGEREF _Toc32003 \h </w:instrText>
        </w:r>
        <w:r>
          <w:fldChar w:fldCharType="separate"/>
        </w:r>
        <w:r>
          <w:t>41</w:t>
        </w:r>
        <w:r>
          <w:fldChar w:fldCharType="end"/>
        </w:r>
      </w:hyperlink>
    </w:p>
    <w:p>
      <w:pPr>
        <w:pStyle w:val="TOC1"/>
        <w:tabs>
          <w:tab w:val="right" w:leader="dot" w:pos="8306"/>
        </w:tabs>
      </w:pPr>
      <w:hyperlink w:anchor="_Toc23513" w:history="1">
        <w:r>
          <w:rPr>
            <w:rFonts w:ascii="仿宋" w:eastAsia="仿宋" w:hAnsi="仿宋" w:cs="仿宋" w:hint="eastAsia"/>
            <w:lang w:eastAsia="zh-CN"/>
          </w:rPr>
          <w:t>十一、饮料生产设备项目社会影响</w:t>
        </w:r>
        <w:r>
          <w:tab/>
        </w:r>
        <w:r>
          <w:fldChar w:fldCharType="begin"/>
        </w:r>
        <w:r>
          <w:instrText xml:space="preserve"> PAGEREF _Toc23513 \h </w:instrText>
        </w:r>
        <w:r>
          <w:fldChar w:fldCharType="separate"/>
        </w:r>
        <w:r>
          <w:t>43</w:t>
        </w:r>
        <w:r>
          <w:fldChar w:fldCharType="end"/>
        </w:r>
      </w:hyperlink>
    </w:p>
    <w:p>
      <w:pPr>
        <w:pStyle w:val="TOC2"/>
        <w:tabs>
          <w:tab w:val="right" w:leader="dot" w:pos="8306"/>
        </w:tabs>
      </w:pPr>
      <w:hyperlink w:anchor="_Toc4788" w:history="1">
        <w:r>
          <w:rPr>
            <w:rFonts w:ascii="仿宋" w:eastAsia="仿宋" w:hAnsi="仿宋" w:cs="仿宋" w:hint="eastAsia"/>
            <w:lang w:eastAsia="zh-CN"/>
          </w:rPr>
          <w:t>(一)、社会责任与义务</w:t>
        </w:r>
        <w:r>
          <w:tab/>
        </w:r>
        <w:r>
          <w:fldChar w:fldCharType="begin"/>
        </w:r>
        <w:r>
          <w:instrText xml:space="preserve"> PAGEREF _Toc4788 \h </w:instrText>
        </w:r>
        <w:r>
          <w:fldChar w:fldCharType="separate"/>
        </w:r>
        <w:r>
          <w:t>43</w:t>
        </w:r>
        <w:r>
          <w:fldChar w:fldCharType="end"/>
        </w:r>
      </w:hyperlink>
    </w:p>
    <w:p>
      <w:pPr>
        <w:pStyle w:val="TOC2"/>
        <w:tabs>
          <w:tab w:val="right" w:leader="dot" w:pos="8306"/>
        </w:tabs>
      </w:pPr>
      <w:hyperlink w:anchor="_Toc24258" w:history="1">
        <w:r>
          <w:rPr>
            <w:rFonts w:ascii="仿宋" w:eastAsia="仿宋" w:hAnsi="仿宋" w:cs="仿宋" w:hint="eastAsia"/>
            <w:lang w:eastAsia="zh-CN"/>
          </w:rPr>
          <w:t>(二)、社会参与与沟通</w:t>
        </w:r>
        <w:r>
          <w:tab/>
        </w:r>
        <w:r>
          <w:fldChar w:fldCharType="begin"/>
        </w:r>
        <w:r>
          <w:instrText xml:space="preserve"> PAGEREF _Toc24258 \h </w:instrText>
        </w:r>
        <w:r>
          <w:fldChar w:fldCharType="separate"/>
        </w:r>
        <w:r>
          <w:t>44</w:t>
        </w:r>
        <w:r>
          <w:fldChar w:fldCharType="end"/>
        </w:r>
      </w:hyperlink>
    </w:p>
    <w:p>
      <w:pPr>
        <w:pStyle w:val="TOC1"/>
        <w:tabs>
          <w:tab w:val="right" w:leader="dot" w:pos="8306"/>
        </w:tabs>
      </w:pPr>
      <w:hyperlink w:anchor="_Toc10408" w:history="1">
        <w:r>
          <w:rPr>
            <w:rFonts w:ascii="仿宋" w:eastAsia="仿宋" w:hAnsi="仿宋" w:cs="仿宋" w:hint="eastAsia"/>
            <w:lang w:eastAsia="zh-CN"/>
          </w:rPr>
          <w:t>十二、饮料生产设备项目经营效益</w:t>
        </w:r>
        <w:r>
          <w:tab/>
        </w:r>
        <w:r>
          <w:fldChar w:fldCharType="begin"/>
        </w:r>
        <w:r>
          <w:instrText xml:space="preserve"> PAGEREF _Toc10408 \h </w:instrText>
        </w:r>
        <w:r>
          <w:fldChar w:fldCharType="separate"/>
        </w:r>
        <w:r>
          <w:t>45</w:t>
        </w:r>
        <w:r>
          <w:fldChar w:fldCharType="end"/>
        </w:r>
      </w:hyperlink>
    </w:p>
    <w:p>
      <w:pPr>
        <w:pStyle w:val="TOC2"/>
        <w:tabs>
          <w:tab w:val="right" w:leader="dot" w:pos="8306"/>
        </w:tabs>
      </w:pPr>
      <w:hyperlink w:anchor="_Toc240" w:history="1">
        <w:r>
          <w:rPr>
            <w:rFonts w:ascii="仿宋" w:eastAsia="仿宋" w:hAnsi="仿宋" w:cs="仿宋" w:hint="eastAsia"/>
            <w:lang w:eastAsia="zh-CN"/>
          </w:rPr>
          <w:t>(一)、经济评价财务测算</w:t>
        </w:r>
        <w:r>
          <w:tab/>
        </w:r>
        <w:r>
          <w:fldChar w:fldCharType="begin"/>
        </w:r>
        <w:r>
          <w:instrText xml:space="preserve"> PAGEREF _Toc240 \h </w:instrText>
        </w:r>
        <w:r>
          <w:fldChar w:fldCharType="separate"/>
        </w:r>
        <w:r>
          <w:t>45</w:t>
        </w:r>
        <w:r>
          <w:fldChar w:fldCharType="end"/>
        </w:r>
      </w:hyperlink>
    </w:p>
    <w:p>
      <w:pPr>
        <w:pStyle w:val="TOC2"/>
        <w:tabs>
          <w:tab w:val="right" w:leader="dot" w:pos="8306"/>
        </w:tabs>
      </w:pPr>
      <w:hyperlink w:anchor="_Toc21916" w:history="1">
        <w:r>
          <w:rPr>
            <w:rFonts w:ascii="仿宋" w:eastAsia="仿宋" w:hAnsi="仿宋" w:cs="仿宋" w:hint="eastAsia"/>
            <w:lang w:eastAsia="zh-CN"/>
          </w:rPr>
          <w:t>(二)、饮料生产设备项目盈利能力分析</w:t>
        </w:r>
        <w:r>
          <w:tab/>
        </w:r>
        <w:r>
          <w:fldChar w:fldCharType="begin"/>
        </w:r>
        <w:r>
          <w:instrText xml:space="preserve"> PAGEREF _Toc21916 \h </w:instrText>
        </w:r>
        <w:r>
          <w:fldChar w:fldCharType="separate"/>
        </w:r>
        <w:r>
          <w:t>46</w:t>
        </w:r>
        <w:r>
          <w:fldChar w:fldCharType="end"/>
        </w:r>
      </w:hyperlink>
    </w:p>
    <w:p>
      <w:pPr>
        <w:pStyle w:val="TOC1"/>
        <w:tabs>
          <w:tab w:val="right" w:leader="dot" w:pos="8306"/>
        </w:tabs>
      </w:pPr>
      <w:hyperlink w:anchor="_Toc187" w:history="1">
        <w:r>
          <w:rPr>
            <w:rFonts w:ascii="仿宋" w:eastAsia="仿宋" w:hAnsi="仿宋" w:cs="仿宋" w:hint="eastAsia"/>
            <w:lang w:eastAsia="zh-CN"/>
          </w:rPr>
          <w:t>十三、质量管理体系</w:t>
        </w:r>
        <w:r>
          <w:tab/>
        </w:r>
        <w:r>
          <w:fldChar w:fldCharType="begin"/>
        </w:r>
        <w:r>
          <w:instrText xml:space="preserve"> PAGEREF _Toc187 \h </w:instrText>
        </w:r>
        <w:r>
          <w:fldChar w:fldCharType="separate"/>
        </w:r>
        <w:r>
          <w:t>47</w:t>
        </w:r>
        <w:r>
          <w:fldChar w:fldCharType="end"/>
        </w:r>
      </w:hyperlink>
    </w:p>
    <w:p>
      <w:pPr>
        <w:pStyle w:val="TOC2"/>
        <w:tabs>
          <w:tab w:val="right" w:leader="dot" w:pos="8306"/>
        </w:tabs>
      </w:pPr>
      <w:hyperlink w:anchor="_Toc32487" w:history="1">
        <w:r>
          <w:rPr>
            <w:rFonts w:ascii="仿宋" w:eastAsia="仿宋" w:hAnsi="仿宋" w:cs="仿宋" w:hint="eastAsia"/>
            <w:lang w:eastAsia="zh-CN"/>
          </w:rPr>
          <w:t>(一)、质量目标与方针</w:t>
        </w:r>
        <w:r>
          <w:tab/>
        </w:r>
        <w:r>
          <w:fldChar w:fldCharType="begin"/>
        </w:r>
        <w:r>
          <w:instrText xml:space="preserve"> PAGEREF _Toc32487 \h </w:instrText>
        </w:r>
        <w:r>
          <w:fldChar w:fldCharType="separate"/>
        </w:r>
        <w:r>
          <w:t>47</w:t>
        </w:r>
        <w:r>
          <w:fldChar w:fldCharType="end"/>
        </w:r>
      </w:hyperlink>
    </w:p>
    <w:p>
      <w:pPr>
        <w:pStyle w:val="TOC2"/>
        <w:tabs>
          <w:tab w:val="right" w:leader="dot" w:pos="8306"/>
        </w:tabs>
      </w:pPr>
      <w:hyperlink w:anchor="_Toc21749" w:history="1">
        <w:r>
          <w:rPr>
            <w:rFonts w:ascii="仿宋" w:eastAsia="仿宋" w:hAnsi="仿宋" w:cs="仿宋" w:hint="eastAsia"/>
            <w:lang w:eastAsia="zh-CN"/>
          </w:rPr>
          <w:t>(二)、质量管理责任</w:t>
        </w:r>
        <w:r>
          <w:tab/>
        </w:r>
        <w:r>
          <w:fldChar w:fldCharType="begin"/>
        </w:r>
        <w:r>
          <w:instrText xml:space="preserve"> PAGEREF _Toc21749 \h </w:instrText>
        </w:r>
        <w:r>
          <w:fldChar w:fldCharType="separate"/>
        </w:r>
        <w:r>
          <w:t>48</w:t>
        </w:r>
        <w:r>
          <w:fldChar w:fldCharType="end"/>
        </w:r>
      </w:hyperlink>
    </w:p>
    <w:p>
      <w:pPr>
        <w:pStyle w:val="TOC2"/>
        <w:tabs>
          <w:tab w:val="right" w:leader="dot" w:pos="8306"/>
        </w:tabs>
      </w:pPr>
      <w:hyperlink w:anchor="_Toc13189" w:history="1">
        <w:r>
          <w:rPr>
            <w:rFonts w:ascii="仿宋" w:eastAsia="仿宋" w:hAnsi="仿宋" w:cs="仿宋" w:hint="eastAsia"/>
            <w:lang w:eastAsia="zh-CN"/>
          </w:rPr>
          <w:t>(三)、质量管理体系文件</w:t>
        </w:r>
        <w:r>
          <w:tab/>
        </w:r>
        <w:r>
          <w:fldChar w:fldCharType="begin"/>
        </w:r>
        <w:r>
          <w:instrText xml:space="preserve"> PAGEREF _Toc13189 \h </w:instrText>
        </w:r>
        <w:r>
          <w:fldChar w:fldCharType="separate"/>
        </w:r>
        <w:r>
          <w:t>49</w:t>
        </w:r>
        <w:r>
          <w:fldChar w:fldCharType="end"/>
        </w:r>
      </w:hyperlink>
    </w:p>
    <w:p>
      <w:pPr>
        <w:pStyle w:val="TOC2"/>
        <w:tabs>
          <w:tab w:val="right" w:leader="dot" w:pos="8306"/>
        </w:tabs>
      </w:pPr>
      <w:hyperlink w:anchor="_Toc15959" w:history="1">
        <w:r>
          <w:rPr>
            <w:rFonts w:ascii="仿宋" w:eastAsia="仿宋" w:hAnsi="仿宋" w:cs="仿宋" w:hint="eastAsia"/>
            <w:lang w:eastAsia="zh-CN"/>
          </w:rPr>
          <w:t>(四)、质量培训与教育</w:t>
        </w:r>
        <w:r>
          <w:tab/>
        </w:r>
        <w:r>
          <w:fldChar w:fldCharType="begin"/>
        </w:r>
        <w:r>
          <w:instrText xml:space="preserve"> PAGEREF _Toc15959 \h </w:instrText>
        </w:r>
        <w:r>
          <w:fldChar w:fldCharType="separate"/>
        </w:r>
        <w:r>
          <w:t>52</w:t>
        </w:r>
        <w:r>
          <w:fldChar w:fldCharType="end"/>
        </w:r>
      </w:hyperlink>
    </w:p>
    <w:p>
      <w:pPr>
        <w:pStyle w:val="TOC2"/>
        <w:tabs>
          <w:tab w:val="right" w:leader="dot" w:pos="8306"/>
        </w:tabs>
      </w:pPr>
      <w:hyperlink w:anchor="_Toc4176" w:history="1">
        <w:r>
          <w:rPr>
            <w:rFonts w:ascii="仿宋" w:eastAsia="仿宋" w:hAnsi="仿宋" w:cs="仿宋" w:hint="eastAsia"/>
            <w:lang w:eastAsia="zh-CN"/>
          </w:rPr>
          <w:t>(五)、质量审核与评价</w:t>
        </w:r>
        <w:r>
          <w:tab/>
        </w:r>
        <w:r>
          <w:fldChar w:fldCharType="begin"/>
        </w:r>
        <w:r>
          <w:instrText xml:space="preserve"> PAGEREF _Toc4176 \h </w:instrText>
        </w:r>
        <w:r>
          <w:fldChar w:fldCharType="separate"/>
        </w:r>
        <w:r>
          <w:t>53</w:t>
        </w:r>
        <w:r>
          <w:fldChar w:fldCharType="end"/>
        </w:r>
      </w:hyperlink>
    </w:p>
    <w:p>
      <w:pPr>
        <w:pStyle w:val="TOC2"/>
        <w:tabs>
          <w:tab w:val="right" w:leader="dot" w:pos="8306"/>
        </w:tabs>
      </w:pPr>
      <w:hyperlink w:anchor="_Toc20809" w:history="1">
        <w:r>
          <w:rPr>
            <w:rFonts w:ascii="仿宋" w:eastAsia="仿宋" w:hAnsi="仿宋" w:cs="仿宋" w:hint="eastAsia"/>
            <w:lang w:eastAsia="zh-CN"/>
          </w:rPr>
          <w:t>(六)、不符合与纠正措施</w:t>
        </w:r>
        <w:r>
          <w:tab/>
        </w:r>
        <w:r>
          <w:fldChar w:fldCharType="begin"/>
        </w:r>
        <w:r>
          <w:instrText xml:space="preserve"> PAGEREF _Toc20809 \h </w:instrText>
        </w:r>
        <w:r>
          <w:fldChar w:fldCharType="separate"/>
        </w:r>
        <w:r>
          <w:t>54</w:t>
        </w:r>
        <w:r>
          <w:fldChar w:fldCharType="end"/>
        </w:r>
      </w:hyperlink>
    </w:p>
    <w:p>
      <w:pPr>
        <w:pStyle w:val="TOC1"/>
        <w:tabs>
          <w:tab w:val="right" w:leader="dot" w:pos="8306"/>
        </w:tabs>
      </w:pPr>
      <w:hyperlink w:anchor="_Toc32539" w:history="1">
        <w:r>
          <w:rPr>
            <w:rFonts w:ascii="仿宋" w:eastAsia="仿宋" w:hAnsi="仿宋" w:cs="仿宋" w:hint="eastAsia"/>
            <w:lang w:eastAsia="zh-CN"/>
          </w:rPr>
          <w:t>十四、饮料生产设备项目治理与监督</w:t>
        </w:r>
        <w:r>
          <w:tab/>
        </w:r>
        <w:r>
          <w:fldChar w:fldCharType="begin"/>
        </w:r>
        <w:r>
          <w:instrText xml:space="preserve"> PAGEREF _Toc32539 \h </w:instrText>
        </w:r>
        <w:r>
          <w:fldChar w:fldCharType="separate"/>
        </w:r>
        <w:r>
          <w:t>55</w:t>
        </w:r>
        <w:r>
          <w:fldChar w:fldCharType="end"/>
        </w:r>
      </w:hyperlink>
    </w:p>
    <w:p>
      <w:pPr>
        <w:pStyle w:val="TOC2"/>
        <w:tabs>
          <w:tab w:val="right" w:leader="dot" w:pos="8306"/>
        </w:tabs>
      </w:pPr>
      <w:hyperlink w:anchor="_Toc8993" w:history="1">
        <w:r>
          <w:rPr>
            <w:rFonts w:ascii="仿宋" w:eastAsia="仿宋" w:hAnsi="仿宋" w:cs="仿宋" w:hint="eastAsia"/>
            <w:lang w:eastAsia="zh-CN"/>
          </w:rPr>
          <w:t>(一)、饮料生产设备项目治理结构</w:t>
        </w:r>
        <w:r>
          <w:tab/>
        </w:r>
        <w:r>
          <w:fldChar w:fldCharType="begin"/>
        </w:r>
        <w:r>
          <w:instrText xml:space="preserve"> PAGEREF _Toc8993 \h </w:instrText>
        </w:r>
        <w:r>
          <w:fldChar w:fldCharType="separate"/>
        </w:r>
        <w:r>
          <w:t>55</w:t>
        </w:r>
        <w:r>
          <w:fldChar w:fldCharType="end"/>
        </w:r>
      </w:hyperlink>
    </w:p>
    <w:p>
      <w:pPr>
        <w:pStyle w:val="TOC2"/>
        <w:tabs>
          <w:tab w:val="right" w:leader="dot" w:pos="8306"/>
        </w:tabs>
      </w:pPr>
      <w:hyperlink w:anchor="_Toc28557" w:history="1">
        <w:r>
          <w:rPr>
            <w:rFonts w:ascii="仿宋" w:eastAsia="仿宋" w:hAnsi="仿宋" w:cs="仿宋" w:hint="eastAsia"/>
            <w:lang w:eastAsia="zh-CN"/>
          </w:rPr>
          <w:t>(二)、监督与审计</w:t>
        </w:r>
        <w:r>
          <w:tab/>
        </w:r>
        <w:r>
          <w:fldChar w:fldCharType="begin"/>
        </w:r>
        <w:r>
          <w:instrText xml:space="preserve"> PAGEREF _Toc28557 \h </w:instrText>
        </w:r>
        <w:r>
          <w:fldChar w:fldCharType="separate"/>
        </w:r>
        <w:r>
          <w:t>57</w:t>
        </w:r>
        <w:r>
          <w:fldChar w:fldCharType="end"/>
        </w:r>
      </w:hyperlink>
    </w:p>
    <w:p>
      <w:pPr>
        <w:pStyle w:val="TOC1"/>
        <w:tabs>
          <w:tab w:val="right" w:leader="dot" w:pos="8306"/>
        </w:tabs>
      </w:pPr>
      <w:hyperlink w:anchor="_Toc24066" w:history="1">
        <w:r>
          <w:rPr>
            <w:rFonts w:ascii="仿宋" w:eastAsia="仿宋" w:hAnsi="仿宋" w:cs="仿宋" w:hint="eastAsia"/>
            <w:lang w:eastAsia="zh-CN"/>
          </w:rPr>
          <w:t>十五、饮料生产设备项目变更管理</w:t>
        </w:r>
        <w:r>
          <w:tab/>
        </w:r>
        <w:r>
          <w:fldChar w:fldCharType="begin"/>
        </w:r>
        <w:r>
          <w:instrText xml:space="preserve"> PAGEREF _Toc24066 \h </w:instrText>
        </w:r>
        <w:r>
          <w:fldChar w:fldCharType="separate"/>
        </w:r>
        <w:r>
          <w:t>58</w:t>
        </w:r>
        <w:r>
          <w:fldChar w:fldCharType="end"/>
        </w:r>
      </w:hyperlink>
    </w:p>
    <w:p>
      <w:pPr>
        <w:pStyle w:val="TOC2"/>
        <w:tabs>
          <w:tab w:val="right" w:leader="dot" w:pos="8306"/>
        </w:tabs>
      </w:pPr>
      <w:hyperlink w:anchor="_Toc24556" w:history="1">
        <w:r>
          <w:rPr>
            <w:rFonts w:ascii="仿宋" w:eastAsia="仿宋" w:hAnsi="仿宋" w:cs="仿宋" w:hint="eastAsia"/>
            <w:lang w:eastAsia="zh-CN"/>
          </w:rPr>
          <w:t>(一)、变更申请与评估</w:t>
        </w:r>
        <w:r>
          <w:tab/>
        </w:r>
        <w:r>
          <w:fldChar w:fldCharType="begin"/>
        </w:r>
        <w:r>
          <w:instrText xml:space="preserve"> PAGEREF _Toc24556 \h </w:instrText>
        </w:r>
        <w:r>
          <w:fldChar w:fldCharType="separate"/>
        </w:r>
        <w:r>
          <w:t>58</w:t>
        </w:r>
        <w:r>
          <w:fldChar w:fldCharType="end"/>
        </w:r>
      </w:hyperlink>
    </w:p>
    <w:p>
      <w:pPr>
        <w:pStyle w:val="TOC2"/>
        <w:tabs>
          <w:tab w:val="right" w:leader="dot" w:pos="8306"/>
        </w:tabs>
      </w:pPr>
      <w:hyperlink w:anchor="_Toc22782" w:history="1">
        <w:r>
          <w:rPr>
            <w:rFonts w:ascii="仿宋" w:eastAsia="仿宋" w:hAnsi="仿宋" w:cs="仿宋" w:hint="eastAsia"/>
            <w:lang w:eastAsia="zh-CN"/>
          </w:rPr>
          <w:t>(二)、变更实施与控制</w:t>
        </w:r>
        <w:r>
          <w:tab/>
        </w:r>
        <w:r>
          <w:fldChar w:fldCharType="begin"/>
        </w:r>
        <w:r>
          <w:instrText xml:space="preserve"> PAGEREF _Toc22782 \h </w:instrText>
        </w:r>
        <w:r>
          <w:fldChar w:fldCharType="separate"/>
        </w:r>
        <w:r>
          <w:t>58</w:t>
        </w:r>
        <w:r>
          <w:fldChar w:fldCharType="end"/>
        </w:r>
      </w:hyperlink>
    </w:p>
    <w:p>
      <w:pPr>
        <w:pStyle w:val="TOC1"/>
        <w:tabs>
          <w:tab w:val="right" w:leader="dot" w:pos="8306"/>
        </w:tabs>
      </w:pPr>
      <w:hyperlink w:anchor="_Toc32065" w:history="1">
        <w:r>
          <w:rPr>
            <w:rFonts w:ascii="仿宋" w:eastAsia="仿宋" w:hAnsi="仿宋" w:cs="仿宋" w:hint="eastAsia"/>
            <w:lang w:eastAsia="zh-CN"/>
          </w:rPr>
          <w:t>十六、营销与推广策略</w:t>
        </w:r>
        <w:r>
          <w:tab/>
        </w:r>
        <w:r>
          <w:fldChar w:fldCharType="begin"/>
        </w:r>
        <w:r>
          <w:instrText xml:space="preserve"> PAGEREF _Toc32065 \h </w:instrText>
        </w:r>
        <w:r>
          <w:fldChar w:fldCharType="separate"/>
        </w:r>
        <w:r>
          <w:t>59</w:t>
        </w:r>
        <w:r>
          <w:fldChar w:fldCharType="end"/>
        </w:r>
      </w:hyperlink>
    </w:p>
    <w:p>
      <w:pPr>
        <w:pStyle w:val="TOC2"/>
        <w:tabs>
          <w:tab w:val="right" w:leader="dot" w:pos="8306"/>
        </w:tabs>
      </w:pPr>
      <w:hyperlink w:anchor="_Toc32316" w:history="1">
        <w:r>
          <w:rPr>
            <w:rFonts w:ascii="仿宋" w:eastAsia="仿宋" w:hAnsi="仿宋" w:cs="仿宋" w:hint="eastAsia"/>
            <w:lang w:eastAsia="zh-CN"/>
          </w:rPr>
          <w:t>(一)、产品/服务定位与特点</w:t>
        </w:r>
        <w:r>
          <w:tab/>
        </w:r>
        <w:r>
          <w:fldChar w:fldCharType="begin"/>
        </w:r>
        <w:r>
          <w:instrText xml:space="preserve"> PAGEREF _Toc32316 \h </w:instrText>
        </w:r>
        <w:r>
          <w:fldChar w:fldCharType="separate"/>
        </w:r>
        <w:r>
          <w:t>59</w:t>
        </w:r>
        <w:r>
          <w:fldChar w:fldCharType="end"/>
        </w:r>
      </w:hyperlink>
    </w:p>
    <w:p>
      <w:pPr>
        <w:pStyle w:val="TOC2"/>
        <w:tabs>
          <w:tab w:val="right" w:leader="dot" w:pos="8306"/>
        </w:tabs>
      </w:pPr>
      <w:hyperlink w:anchor="_Toc7535" w:history="1">
        <w:r>
          <w:rPr>
            <w:rFonts w:ascii="仿宋" w:eastAsia="仿宋" w:hAnsi="仿宋" w:cs="仿宋" w:hint="eastAsia"/>
            <w:lang w:eastAsia="zh-CN"/>
          </w:rPr>
          <w:t>(二)、市场定位与竞争分析</w:t>
        </w:r>
        <w:r>
          <w:tab/>
        </w:r>
        <w:r>
          <w:fldChar w:fldCharType="begin"/>
        </w:r>
        <w:r>
          <w:instrText xml:space="preserve"> PAGEREF _Toc7535 \h </w:instrText>
        </w:r>
        <w:r>
          <w:fldChar w:fldCharType="separate"/>
        </w:r>
        <w:r>
          <w:t>60</w:t>
        </w:r>
        <w:r>
          <w:fldChar w:fldCharType="end"/>
        </w:r>
      </w:hyperlink>
    </w:p>
    <w:p>
      <w:pPr>
        <w:pStyle w:val="TOC2"/>
        <w:tabs>
          <w:tab w:val="right" w:leader="dot" w:pos="8306"/>
        </w:tabs>
      </w:pPr>
      <w:hyperlink w:anchor="_Toc22300" w:history="1">
        <w:r>
          <w:rPr>
            <w:rFonts w:ascii="仿宋" w:eastAsia="仿宋" w:hAnsi="仿宋" w:cs="仿宋" w:hint="eastAsia"/>
            <w:lang w:eastAsia="zh-CN"/>
          </w:rPr>
          <w:t>(三)、营销渠道与策略</w:t>
        </w:r>
        <w:r>
          <w:tab/>
        </w:r>
        <w:r>
          <w:fldChar w:fldCharType="begin"/>
        </w:r>
        <w:r>
          <w:instrText xml:space="preserve"> PAGEREF _Toc22300 \h </w:instrText>
        </w:r>
        <w:r>
          <w:fldChar w:fldCharType="separate"/>
        </w:r>
        <w:r>
          <w:t>62</w:t>
        </w:r>
        <w:r>
          <w:fldChar w:fldCharType="end"/>
        </w:r>
      </w:hyperlink>
    </w:p>
    <w:p>
      <w:pPr>
        <w:pStyle w:val="TOC2"/>
        <w:tabs>
          <w:tab w:val="right" w:leader="dot" w:pos="8306"/>
        </w:tabs>
      </w:pPr>
      <w:hyperlink w:anchor="_Toc11062" w:history="1">
        <w:r>
          <w:rPr>
            <w:rFonts w:ascii="仿宋" w:eastAsia="仿宋" w:hAnsi="仿宋" w:cs="仿宋" w:hint="eastAsia"/>
            <w:lang w:eastAsia="zh-CN"/>
          </w:rPr>
          <w:t>(四)、推广与宣传活动</w:t>
        </w:r>
        <w:r>
          <w:tab/>
        </w:r>
        <w:r>
          <w:fldChar w:fldCharType="begin"/>
        </w:r>
        <w:r>
          <w:instrText xml:space="preserve"> PAGEREF _Toc11062 \h </w:instrText>
        </w:r>
        <w:r>
          <w:fldChar w:fldCharType="separate"/>
        </w:r>
        <w:r>
          <w:t>63</w:t>
        </w:r>
        <w:r>
          <w:fldChar w:fldCharType="end"/>
        </w:r>
      </w:hyperlink>
    </w:p>
    <w:p>
      <w:pPr>
        <w:pStyle w:val="TOC1"/>
        <w:tabs>
          <w:tab w:val="right" w:leader="dot" w:pos="8306"/>
        </w:tabs>
      </w:pPr>
      <w:hyperlink w:anchor="_Toc5812" w:history="1">
        <w:r>
          <w:rPr>
            <w:rFonts w:ascii="仿宋" w:eastAsia="仿宋" w:hAnsi="仿宋" w:cs="仿宋" w:hint="eastAsia"/>
            <w:lang w:eastAsia="zh-CN"/>
          </w:rPr>
          <w:t>十七、利益相关者分析与沟通计划</w:t>
        </w:r>
        <w:r>
          <w:tab/>
        </w:r>
        <w:r>
          <w:fldChar w:fldCharType="begin"/>
        </w:r>
        <w:r>
          <w:instrText xml:space="preserve"> PAGEREF _Toc5812 \h </w:instrText>
        </w:r>
        <w:r>
          <w:fldChar w:fldCharType="separate"/>
        </w:r>
        <w:r>
          <w:t>68</w:t>
        </w:r>
        <w:r>
          <w:fldChar w:fldCharType="end"/>
        </w:r>
      </w:hyperlink>
    </w:p>
    <w:p>
      <w:pPr>
        <w:pStyle w:val="TOC2"/>
        <w:tabs>
          <w:tab w:val="right" w:leader="dot" w:pos="8306"/>
        </w:tabs>
      </w:pPr>
      <w:hyperlink w:anchor="_Toc6981" w:history="1">
        <w:r>
          <w:rPr>
            <w:rFonts w:ascii="仿宋" w:eastAsia="仿宋" w:hAnsi="仿宋" w:cs="仿宋" w:hint="eastAsia"/>
            <w:lang w:eastAsia="zh-CN"/>
          </w:rPr>
          <w:t>(一)、利益相关者分析</w:t>
        </w:r>
        <w:r>
          <w:tab/>
        </w:r>
        <w:r>
          <w:fldChar w:fldCharType="begin"/>
        </w:r>
        <w:r>
          <w:instrText xml:space="preserve"> PAGEREF _Toc6981 \h </w:instrText>
        </w:r>
        <w:r>
          <w:fldChar w:fldCharType="separate"/>
        </w:r>
        <w:r>
          <w:t>68</w:t>
        </w:r>
        <w:r>
          <w:fldChar w:fldCharType="end"/>
        </w:r>
      </w:hyperlink>
    </w:p>
    <w:p>
      <w:pPr>
        <w:pStyle w:val="TOC2"/>
        <w:tabs>
          <w:tab w:val="right" w:leader="dot" w:pos="8306"/>
        </w:tabs>
      </w:pPr>
      <w:hyperlink w:anchor="_Toc32038" w:history="1">
        <w:r>
          <w:rPr>
            <w:rFonts w:ascii="仿宋" w:eastAsia="仿宋" w:hAnsi="仿宋" w:cs="仿宋" w:hint="eastAsia"/>
            <w:lang w:eastAsia="zh-CN"/>
          </w:rPr>
          <w:t>(二)、沟通计划</w:t>
        </w:r>
        <w:r>
          <w:tab/>
        </w:r>
        <w:r>
          <w:fldChar w:fldCharType="begin"/>
        </w:r>
        <w:r>
          <w:instrText xml:space="preserve"> PAGEREF _Toc32038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2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945"/>
      <w:r>
        <w:rPr>
          <w:rFonts w:ascii="仿宋" w:eastAsia="仿宋" w:hAnsi="仿宋" w:cs="仿宋" w:hint="eastAsia"/>
          <w:lang w:eastAsia="zh-CN"/>
        </w:rPr>
        <w:t>(一)、饮料生产设备行业分析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行业一直以来都是市场的关注焦点。行业内的发展趋势、竞争态势以及潜在机会都对饮料生产设备项目的推进产生深远的影响。通过深入研究行业的整体概貌，我们将更好地理解行业的核心特征，为饮料生产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行业，技术一直是推动创新和发展的关键因素。我们将对当前技术趋势进行详尽分析，包括但不限于人工智能、大数据应用、先进制造技术等。这有助于饮料生产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饮料生产设备项目成功的基础。我们将对主要竞争对手进行深入研究，包括其市场份额、产品特点、市场定位等。通过全面了解竞争对手的优势和劣势，饮料生产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251"/>
      <w:r>
        <w:rPr>
          <w:rFonts w:ascii="仿宋" w:eastAsia="仿宋" w:hAnsi="仿宋" w:cs="仿宋" w:hint="eastAsia"/>
          <w:sz w:val="28"/>
          <w:lang w:eastAsia="zh-CN"/>
        </w:rPr>
        <w:t>(二)、饮料生产设备市场分析预测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饮料生产设备市场未来的增长趋势。这包括市场的整体规模、各细分领域的发展趋势等。饮料生产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饮料生产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饮料生产设备项目实施过程中需要充分考虑的因素。我们将对市场风险进行全面评估，包括但不限于政策法规风险、市场竞争风险、技术变革风险等。通过对潜在风险的深入分析，饮料生产设备项目可以制定相应的风险缓解策略，降低不确定性对饮料生产设备项目的影响。</w:t>
      </w:r>
    </w:p>
    <w:p>
      <w:pPr>
        <w:pStyle w:val="Heading1"/>
        <w:ind w:firstLine="560" w:firstLineChars="200"/>
        <w:rPr>
          <w:rFonts w:ascii="仿宋" w:eastAsia="仿宋" w:hAnsi="仿宋" w:cs="仿宋" w:hint="eastAsia"/>
          <w:sz w:val="28"/>
          <w:lang w:eastAsia="zh-CN"/>
        </w:rPr>
      </w:pPr>
      <w:bookmarkStart w:id="5" w:name="_Toc18684"/>
      <w:r>
        <w:rPr>
          <w:rFonts w:ascii="仿宋" w:eastAsia="仿宋" w:hAnsi="仿宋" w:cs="仿宋" w:hint="eastAsia"/>
          <w:sz w:val="28"/>
          <w:lang w:eastAsia="zh-CN"/>
        </w:rPr>
        <w:t>二、饮料生产设备项目建设背景及必要性分析</w:t>
      </w:r>
      <w:bookmarkEnd w:id="5"/>
    </w:p>
    <w:p>
      <w:pPr>
        <w:pStyle w:val="Heading2"/>
        <w:rPr>
          <w:rFonts w:ascii="仿宋" w:eastAsia="仿宋" w:hAnsi="仿宋" w:cs="仿宋" w:hint="eastAsia"/>
          <w:lang w:eastAsia="zh-CN"/>
        </w:rPr>
      </w:pPr>
      <w:bookmarkStart w:id="6" w:name="_Toc14249"/>
      <w:r>
        <w:rPr>
          <w:rFonts w:ascii="仿宋" w:eastAsia="仿宋" w:hAnsi="仿宋" w:cs="仿宋" w:hint="eastAsia"/>
          <w:lang w:eastAsia="zh-CN"/>
        </w:rPr>
        <w:t>(一)、饮料生产设备项目背景分析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饮料生产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饮料生产设备项目在这个潮流中的定位。同时，我们将关注行业内涌现的新兴机遇，以便饮料生产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饮料生产设备项目提供了强大的发展动力。我们将聚焦于行业内最新的技术发展趋势，包括但不限于人工智能、大数据分析、物联网等领域。通过深度的技术研究，我们将确保饮料生产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饮料生产设备项目发展的源泉。我们将投入更多的精力对市场需求进行深入剖析，超越表面的需求，深入挖掘潜在的市场痛点和机遇。通过对市场需求的细致了解，饮料生产设备项目将更有针对性地设计解决方案，满足市场的多样化需求，从而更好地促进饮料生产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饮料生产设备项目战略至关重要。我们将对竞争态势进行更为深入的分析，包括但不限于市场份额、产品特点、客户满意度等多个维度。通过深度的竞争分析，饮料生产设备项目将能够更准确地把握市场脉搏，制定具有竞争力的饮料生产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饮料生产设备项目的发展具有直接的影响。我们将进行更为全面的法规和政策分析，了解行业发展中的潜在法律风险和合规挑战。通过充分了解和遵守相关法规，饮料生产设备项目将确保在法律框架内合法合规运营，为饮料生产设备项目的稳健发展提供有力支持。</w:t>
      </w:r>
    </w:p>
    <w:p>
      <w:pPr>
        <w:pStyle w:val="Heading2"/>
        <w:ind w:firstLine="560" w:firstLineChars="200"/>
        <w:rPr>
          <w:rFonts w:ascii="仿宋" w:eastAsia="仿宋" w:hAnsi="仿宋" w:cs="仿宋" w:hint="eastAsia"/>
          <w:sz w:val="28"/>
          <w:lang w:eastAsia="zh-CN"/>
        </w:rPr>
      </w:pPr>
      <w:bookmarkStart w:id="7" w:name="_Toc23611"/>
      <w:r>
        <w:rPr>
          <w:rFonts w:ascii="仿宋" w:eastAsia="仿宋" w:hAnsi="仿宋" w:cs="仿宋" w:hint="eastAsia"/>
          <w:sz w:val="28"/>
          <w:lang w:eastAsia="zh-CN"/>
        </w:rPr>
        <w:t>(二)、饮料生产设备项目建设必要性分析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建设的迫切性源于对行业发展趋势的深刻洞察。我们正处于一个行业变革的时代，科技创新、数字化转型成为企业发展的关键动力。饮料生产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建设不仅仅是为了跟上潮流，更是为了通过技术创新推动企业的持续发展。通过引入先进的技术和解决方案，饮料生产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饮料生产设备项目的建设成为必然选择，通过提高产品质量、拓展服务领域，从而在竞争中获得更多的机会。饮料生产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饮料生产设备项目建设的必要性体现在对客户需求更精准的满足。通过饮料生产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建设的背后是对企业持续创新的追求。只有通过不断创新，企业才能在竞争中立于不败之地。饮料生产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586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615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饮料生产设备项目的主要产品是XXXX，预计年产值为XXX万元。这一产品在市场中占据着重要的地位，其广泛的应用范围使得该饮料生产设备项目的市场前景非常广阔。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饮料生产设备项目的xxx产品作为重要的原材料之一，将在多个领域发挥关键作用。其在建筑、交通、能源等方面的广泛应用将为整个产业链提供强大的支持，形成产业协同效应。饮料生产设备项目的年产值XXX万XXX万XXX万万元不仅反映了其在市场上的巨大潜力，更预示着它对国民经济的积极贡献。这种关联度高、涉及面广的产业关系，使得该饮料生产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2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总征地面积为XXXX平方米，相当于约XX.XX亩，其中净用地面积为XXXX平方米，红线范围内相当于约XX.XX亩。这一用地规模充分考虑了饮料生产设备项目的建设需求，保障了饮料生产设备项目在合适的空间内得以充分发展。饮料生产设备项目规划的总建筑面积为XXXX平方米，其中主体工程建设占XXXX平方米，计容建筑面积达XXXX平方米。预计建筑工程的投资将达到XXXX万元，为饮料生产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计划购置的设备共计XXXX台（套），设备购置费用为XXXX万元。这一设备购置计划充分考虑到饮料生产设备项目的生产需求和技术要求，确保了饮料生产设备项目在生产运营中具备先进的技术装备和高效的生产能力。设备的合理配置将为饮料生产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饮料生产设备项目计划总投资为XXXX万元，预计年实现营业收入为XXXX万元。这一产能规模的设定旨在确保饮料生产设备项目能够在投资与回报之间取得平衡，实现长期可持续的发展。饮料生产设备项目的总投资充分考虑到各个方面的需求，包括用地建设、设备购置等多个环节，以确保饮料生产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6001"/>
      <w:r>
        <w:rPr>
          <w:rFonts w:ascii="仿宋" w:eastAsia="仿宋" w:hAnsi="仿宋" w:cs="仿宋" w:hint="eastAsia"/>
          <w:sz w:val="28"/>
          <w:lang w:eastAsia="zh-CN"/>
        </w:rPr>
        <w:t>四、饮料生产设备项目可持续发展</w:t>
      </w:r>
      <w:bookmarkEnd w:id="11"/>
    </w:p>
    <w:p>
      <w:pPr>
        <w:pStyle w:val="Heading2"/>
        <w:rPr>
          <w:rFonts w:ascii="仿宋" w:eastAsia="仿宋" w:hAnsi="仿宋" w:cs="仿宋" w:hint="eastAsia"/>
          <w:lang w:eastAsia="zh-CN"/>
        </w:rPr>
      </w:pPr>
      <w:bookmarkStart w:id="12" w:name="_Toc314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项目中，饮料生产设备项目团队着眼于未来，明确了可持续发展的战略方向。制定的具体可持续发展目标包括降低资源使用、采用环保技术、最大化社会效益等。这一步骤不仅有助于饮料生产设备项目在环保和社会责任方面达到最高标准，也为未来提供了明确的指引，确保饮料生产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可持续实践的融入饮料生产设备项目管理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饮料生产设备项目管理周期。从饮料生产设备项目规划开始，饮料生产设备项目团队就考虑了环境和社会的因素。在执行阶段，饮料生产设备项目团队积极推动绿色技术的应用，优化资源利用。此外，关注员工的社会责任，通过培训和沟通活动提高员工对可持续发展的认知，使他们能够在日常工作中践行可持续实践。这些举措不仅为饮料生产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836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扎根于饮料生产设备项目的可持续发展理念，我们深信环保与社会责任是饮料生产设备项目成功的关键支柱。在饮料生产设备项目的每一步，我们都致力于通过创新和实践，履行对环境和社会的坚定责任。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团队通过引入先进的环保技术、建立高效的废物处理系统以及推动能源节约措施，积极履行环保责任。定期的环保监测和评估确保饮料生产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不仅致力于自身可持续发展，还注重对社会的回馈。通过支持社区饮料生产设备项目、参与慈善事业、提供培训机会等方式，饮料生产设备项目积极履行社会责任。与当地社区建立积极互动，关注员工的工作与生活平衡，以及员工的身心健康，是饮料生产设备项目在社会责任层面的关键举措。这样的实践不仅增强了饮料生产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3804"/>
      <w:r>
        <w:rPr>
          <w:rFonts w:ascii="仿宋" w:eastAsia="仿宋" w:hAnsi="仿宋" w:cs="仿宋" w:hint="eastAsia"/>
          <w:sz w:val="28"/>
          <w:lang w:eastAsia="zh-CN"/>
        </w:rPr>
        <w:t>五、饮料生产设备项目文档管理</w:t>
      </w:r>
      <w:bookmarkEnd w:id="14"/>
    </w:p>
    <w:p>
      <w:pPr>
        <w:pStyle w:val="Heading2"/>
        <w:rPr>
          <w:rFonts w:ascii="仿宋" w:eastAsia="仿宋" w:hAnsi="仿宋" w:cs="仿宋" w:hint="eastAsia"/>
          <w:lang w:eastAsia="zh-CN"/>
        </w:rPr>
      </w:pPr>
      <w:bookmarkStart w:id="15" w:name="_Toc910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饮料生产设备项目高度重视文档的质量和准确性，以支持饮料生产设备项目的各项活动和决策。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文档的编制始于饮料生产设备项目计划的初期，我们制定了详细的文档编制计划，明确了每个文档的内容、格式和编写责任人。在饮料生产设备项目启动阶段，我们首先编制了饮料生产设备项目章程，明确定义了饮料生产设备项目的目标、范围、风险等关键要素。随后，饮料生产设备项目团队根据计划陆续编制了需求文档、设计文档、测试文档等各类文档，确保饮料生产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饮料生产设备项目管理中的重要环节，旨在确保饮料生产设备项目文档符合质量标准和饮料生产设备项目需求。在饮料生产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饮料生产设备项目相关利益方和专业领域的专家对文档进行独立审查。这有助于获取更全面、客观的反馈，确保饮料生产设备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饮料生产设备项目在文档编制与审查方面建立了严格的管理机制，通过规范的流程和多维度的审查，确保饮料生产设备项目文档的质量、准确性和可靠性，为饮料生产设备项目的顺利推进提供了有力支持。</w:t>
      </w:r>
    </w:p>
    <w:p>
      <w:pPr>
        <w:pStyle w:val="Heading2"/>
        <w:ind w:firstLine="560" w:firstLineChars="200"/>
        <w:rPr>
          <w:rFonts w:ascii="仿宋" w:eastAsia="仿宋" w:hAnsi="仿宋" w:cs="仿宋" w:hint="eastAsia"/>
          <w:sz w:val="28"/>
          <w:lang w:eastAsia="zh-CN"/>
        </w:rPr>
      </w:pPr>
      <w:bookmarkStart w:id="16" w:name="_Toc2597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我们通过多渠道发布文档，包括电子邮件、饮料生产设备项目管理平台、内部网站等，以满足不同团队成员的偏好和需求。多渠道发布确保了信息的全面覆盖。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我们采用了精细的权限控制，确保只有授权人员可以访问敏感信息。这种安全措施保护了饮料生产设备项目文档的机密性，防止了未经授权的信息泄露。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61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饮料生产设备项目生命周期中一个至关重要的环节，直接关系到饮料生产设备项目信息的长期保存和历史记录的完整性。在饮料生产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4803"/>
      <w:r>
        <w:rPr>
          <w:rFonts w:ascii="仿宋" w:eastAsia="仿宋" w:hAnsi="仿宋" w:cs="仿宋" w:hint="eastAsia"/>
          <w:sz w:val="28"/>
          <w:lang w:eastAsia="zh-CN"/>
        </w:rPr>
        <w:t>六、饮料生产设备项目土建工程</w:t>
      </w:r>
      <w:bookmarkEnd w:id="18"/>
    </w:p>
    <w:p>
      <w:pPr>
        <w:pStyle w:val="Heading2"/>
        <w:rPr>
          <w:rFonts w:ascii="仿宋" w:eastAsia="仿宋" w:hAnsi="仿宋" w:cs="仿宋" w:hint="eastAsia"/>
          <w:lang w:eastAsia="zh-CN"/>
        </w:rPr>
      </w:pPr>
      <w:bookmarkStart w:id="19" w:name="_Toc1636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在饮料生产设备项目的建筑工程设计中，我们将秉承一系列重要的设计原则，以确保饮料生产设备项目建筑在功能、美观、可持续性等方面达到最佳效果。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首要原则是确保建筑的功能性得到最大化的发挥。我们将充分理解饮料生产设备项目的实际需求，合理布局各个功能区域，保证建筑在满足业务需求的同时，提供高效的工作环境。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在建筑设计中，我们将综合考虑建设和运营成本。通过精细的经济效益分析，确保设计方案在高效利用资源的同时，对饮料生产设备项目的长期盈利能力有积极的贡献。</w:t>
      </w:r>
    </w:p>
    <w:p>
      <w:pPr>
        <w:pStyle w:val="Heading2"/>
        <w:ind w:firstLine="560" w:firstLineChars="200"/>
        <w:rPr>
          <w:rFonts w:ascii="仿宋" w:eastAsia="仿宋" w:hAnsi="仿宋" w:cs="仿宋" w:hint="eastAsia"/>
          <w:sz w:val="28"/>
          <w:lang w:eastAsia="zh-CN"/>
        </w:rPr>
      </w:pPr>
      <w:bookmarkStart w:id="20" w:name="_Toc25338"/>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饮料生产设备项目的土建工程设计中，我们将精准设定设计年限，结合饮料生产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https://d.book118.com/758102025122006024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饮料生产设备项目规划设计纲要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A50EB9"/>
    <w:rsid w:val="58A50E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0202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2024-01-07T05:52:00Z</dcterms:created>
  <dcterms:modified xsi:type="dcterms:W3CDTF">2024-01-07T05:53:00Z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BB22D22E8173443D971A36EC772AE04D_11</vt:lpwstr>
  </property>
  <property fmtid="{D5CDD505-2E9C-101B-9397-08002B2CF9AE}" pid="3" name="KSOProductBuildVer">
    <vt:lpwstr>2052-12.1.0.16120</vt:lpwstr>
  </property>
</Properties>
</file>