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411C" w:rsidRPr="00A7411C" w:rsidP="00A7411C">
      <w:pPr>
        <w:jc w:val="center"/>
        <w:rPr>
          <w:rFonts w:ascii="微软雅黑" w:eastAsia="微软雅黑" w:hAnsi="微软雅黑"/>
          <w:b/>
          <w:bCs/>
          <w:sz w:val="28"/>
        </w:rPr>
      </w:pPr>
      <w:r w:rsidRPr="00A7411C">
        <w:rPr>
          <w:rFonts w:ascii="微软雅黑" w:eastAsia="微软雅黑" w:hAnsi="微软雅黑" w:hint="eastAsia"/>
          <w:b/>
          <w:bCs/>
          <w:sz w:val="28"/>
        </w:rPr>
        <w:t>云南省昭通市盐津县一中</w:t>
      </w:r>
      <w:r w:rsidRPr="00A7411C">
        <w:rPr>
          <w:rFonts w:ascii="微软雅黑" w:eastAsia="微软雅黑" w:hAnsi="微软雅黑"/>
          <w:b/>
          <w:bCs/>
          <w:sz w:val="28"/>
        </w:rPr>
        <w:t>2024学年语文高三上期末预测试题</w:t>
      </w:r>
    </w:p>
    <w:p w:rsidR="00E03515" w:rsidRPr="00E03515" w:rsidP="00342F45">
      <w:pPr>
        <w:jc w:val="left"/>
        <w:rPr>
          <w:rFonts w:ascii="宋体" w:hAnsi="宋体"/>
          <w:b/>
          <w:bCs/>
        </w:rPr>
      </w:pPr>
      <w:r w:rsidRPr="00E03515">
        <w:rPr>
          <w:rFonts w:ascii="宋体" w:hAnsi="宋体" w:hint="eastAsia"/>
          <w:b/>
          <w:bCs/>
        </w:rPr>
        <w:t>注意事项：</w:t>
      </w:r>
    </w:p>
    <w:p w:rsidR="00E03515" w:rsidRPr="00E03515" w:rsidP="00342F45">
      <w:pPr>
        <w:jc w:val="left"/>
        <w:rPr>
          <w:rFonts w:ascii="宋体" w:hAnsi="宋体" w:hint="eastAsia"/>
          <w:b/>
          <w:bCs/>
        </w:rPr>
      </w:pPr>
      <w:r w:rsidRPr="00E03515">
        <w:rPr>
          <w:rFonts w:ascii="宋体" w:hAnsi="宋体" w:hint="eastAsia"/>
          <w:b/>
          <w:bCs/>
        </w:rPr>
        <w:t>1．答卷前，考生务必将自己的姓名、准考证号、考场号和座位号填写在试题卷和答题卡上。用2B铅笔将试卷类型（B）填涂在答题卡相应位置上。将条形码粘贴在答题卡右上角"条形码粘贴处"。</w:t>
      </w:r>
    </w:p>
    <w:p w:rsidR="00E03515" w:rsidRPr="00E03515" w:rsidP="00342F45">
      <w:pPr>
        <w:jc w:val="left"/>
        <w:rPr>
          <w:rFonts w:ascii="宋体" w:hAnsi="宋体" w:hint="eastAsia"/>
          <w:b/>
          <w:bCs/>
        </w:rPr>
      </w:pPr>
      <w:r w:rsidRPr="00E03515">
        <w:rPr>
          <w:rFonts w:ascii="宋体" w:hAnsi="宋体" w:hint="eastAsia"/>
          <w:b/>
          <w:bCs/>
        </w:rPr>
        <w:t>2．作答选择题时，选出每小题答案后，用2B铅笔把答题卡上对应题目选项的答案信息点涂黑；如需改动，用橡皮擦干净后，再选涂其他答案。答案不能答在试题卷上。</w:t>
      </w:r>
    </w:p>
    <w:p w:rsidR="00E03515" w:rsidRPr="00E03515" w:rsidP="00342F45">
      <w:pPr>
        <w:jc w:val="left"/>
        <w:rPr>
          <w:rFonts w:ascii="宋体" w:hAnsi="宋体" w:hint="eastAsia"/>
          <w:b/>
          <w:bCs/>
        </w:rPr>
      </w:pPr>
      <w:r w:rsidRPr="00E03515">
        <w:rPr>
          <w:rFonts w:ascii="宋体" w:hAnsi="宋体" w:hint="eastAsia"/>
          <w:b/>
          <w:bCs/>
        </w:rPr>
        <w:t>3．非选择题必须用黑色字迹的钢笔或签字笔作答，答案必须写在答题卡各题目指定区域内相应位置上；如需改动，先划掉原来的答案，然后再写上新答案；不准使用铅笔和涂改液。不按以上要求作答无效。</w:t>
      </w:r>
    </w:p>
    <w:p w:rsidR="00E03515" w:rsidRPr="00E03515" w:rsidP="00342F45">
      <w:pPr>
        <w:rPr>
          <w:b/>
        </w:rPr>
      </w:pPr>
      <w:r w:rsidRPr="00E03515">
        <w:rPr>
          <w:rFonts w:ascii="宋体" w:hAnsi="宋体" w:hint="eastAsia"/>
          <w:b/>
          <w:bCs/>
        </w:rPr>
        <w:t>4．考生必须保证答题卡的整洁。考试结束后，请将本试卷和答题卡一并交回。</w:t>
      </w:r>
    </w:p>
    <w:p w:rsidR="00E03515" w:rsidRPr="00E03515" w:rsidP="00E03515">
      <w:pPr>
        <w:jc w:val="center"/>
        <w:rPr>
          <w:rFonts w:ascii="宋体" w:hAnsi="宋体"/>
          <w:b/>
        </w:rPr>
      </w:pPr>
    </w:p>
    <w:p w:rsidR="00E03515" w:rsidRPr="00E03515" w:rsidP="00E03515">
      <w:pPr>
        <w:jc w:val="left"/>
        <w:rPr>
          <w:rFonts w:ascii="宋体" w:hAnsi="宋体"/>
          <w:b/>
        </w:rPr>
      </w:pPr>
    </w:p>
    <w:p w:rsidR="00E03515" w:rsidRPr="00E03515" w:rsidP="00342F45">
      <w:pPr>
        <w:spacing w:line="360" w:lineRule="auto"/>
        <w:jc w:val="left"/>
        <w:textAlignment w:val="center"/>
        <w:rPr>
          <w:rFonts w:ascii="宋体" w:hAnsi="宋体" w:cs="宋体"/>
          <w:b/>
        </w:rPr>
      </w:pPr>
      <w:r w:rsidRPr="00E03515">
        <w:rPr>
          <w:rFonts w:ascii="宋体" w:hAnsi="宋体"/>
          <w:b/>
        </w:rPr>
        <w:t>1．</w:t>
      </w:r>
      <w:r w:rsidRPr="00E03515">
        <w:rPr>
          <w:rFonts w:ascii="宋体" w:hAnsi="宋体" w:cs="宋体"/>
          <w:b/>
        </w:rPr>
        <w:t>阅读下面的文字，完成下面小题。</w:t>
      </w:r>
    </w:p>
    <w:p w:rsidR="00E03515" w:rsidRPr="00E03515" w:rsidP="00342F45">
      <w:pPr>
        <w:spacing w:line="360" w:lineRule="auto"/>
        <w:ind w:firstLine="420"/>
        <w:jc w:val="left"/>
        <w:textAlignment w:val="center"/>
        <w:rPr>
          <w:rFonts w:ascii="楷体" w:eastAsia="楷体" w:hAnsi="楷体" w:cs="楷体"/>
          <w:b/>
        </w:rPr>
      </w:pPr>
      <w:r w:rsidRPr="00E03515">
        <w:rPr>
          <w:rFonts w:ascii="楷体" w:eastAsia="楷体" w:hAnsi="楷体" w:cs="楷体"/>
          <w:b/>
        </w:rPr>
        <w:t>在古代中国，戏曲演出常在广场、寺庙、草台或院坝。成千上万的观众聚拢，如潮的人声夹着摊肆的嘈杂，艺人们为了不让戏剧_____________在这喧嚣之中，不得不苦心孤谐地寻求突出自己存在和影响的有效手段，从而摸索出以远离生活之法来表现生活的艺术规则。</w:t>
      </w:r>
    </w:p>
    <w:p w:rsidR="00E03515" w:rsidRPr="00E03515" w:rsidP="00342F45">
      <w:pPr>
        <w:spacing w:line="360" w:lineRule="auto"/>
        <w:ind w:firstLine="420"/>
        <w:jc w:val="left"/>
        <w:textAlignment w:val="center"/>
        <w:rPr>
          <w:rFonts w:ascii="楷体" w:eastAsia="楷体" w:hAnsi="楷体" w:cs="楷体"/>
          <w:b/>
        </w:rPr>
      </w:pPr>
      <w:r w:rsidRPr="00E03515">
        <w:rPr>
          <w:rFonts w:ascii="楷体" w:eastAsia="楷体" w:hAnsi="楷体" w:cs="楷体"/>
          <w:b/>
        </w:rPr>
        <w:t>戏曲的对话是音乐性的，动作是舞蹈性的，（    ），使表演者无论在化妆服饰还是动作语言上都颇有“矫情镇物，装腔作势”之感：高亢悠扬的唱腔配以敲击有力的锣鼓，镶金绣银的戏衣衬着勾红抹绿的脸谱……为此，中国的戏剧艺术家长期_____________说白、咏歌、舞蹈（身段）、武打的表现技巧和功能，乐此不疲。在戏曲表演过程中，_____________的人间生活铺展于小小的舞台，使平素过着单调枯燥日子的百姓在观剧时感受到种种意想不到的精神刺激，</w:t>
      </w:r>
      <w:r w:rsidRPr="00E03515">
        <w:rPr>
          <w:rFonts w:ascii="楷体" w:eastAsia="楷体" w:hAnsi="楷体" w:cs="楷体"/>
          <w:b/>
          <w:u w:val="single"/>
        </w:rPr>
        <w:t>中国戏剧家之所以能精确又微妙地刻画出人物的外形和神韵的原因，是因为其对生活既精于提炼，又勤于观察，从而做到形神兼备。</w:t>
      </w:r>
      <w:r w:rsidRPr="00E03515">
        <w:rPr>
          <w:rFonts w:ascii="楷体" w:eastAsia="楷体" w:hAnsi="楷体" w:cs="楷体"/>
          <w:b/>
        </w:rPr>
        <w:t>脸谱、水袖、兰花手以及奇奇怪怪的道具等，都凝固为程式的东西，共同增加了戏曲表演的艺术魅力，造成了赏心悦目、_____________的审美效应。</w:t>
      </w:r>
    </w:p>
    <w:p w:rsidR="00E03515" w:rsidRPr="00E03515" w:rsidP="00342F45">
      <w:pPr>
        <w:spacing w:line="360" w:lineRule="auto"/>
        <w:jc w:val="left"/>
        <w:textAlignment w:val="center"/>
        <w:rPr>
          <w:rFonts w:ascii="宋体" w:hAnsi="宋体" w:cs="宋体"/>
          <w:b/>
        </w:rPr>
      </w:pPr>
      <w:r w:rsidRPr="00E03515">
        <w:rPr>
          <w:b/>
        </w:rPr>
        <w:t>1．</w:t>
      </w:r>
      <w:r w:rsidRPr="00E03515">
        <w:rPr>
          <w:rFonts w:ascii="宋体" w:hAnsi="宋体" w:cs="宋体"/>
          <w:b/>
        </w:rPr>
        <w:t>下列依次填入文中横线上的词语，全都恰当的一项是</w:t>
      </w:r>
    </w:p>
    <w:p w:rsidR="00E03515" w:rsidRPr="00E03515" w:rsidP="00342F45">
      <w:pPr>
        <w:spacing w:line="360" w:lineRule="auto"/>
        <w:jc w:val="left"/>
        <w:textAlignment w:val="center"/>
        <w:rPr>
          <w:rFonts w:ascii="宋体" w:hAnsi="宋体" w:cs="宋体"/>
          <w:b/>
        </w:rPr>
      </w:pPr>
      <w:r w:rsidRPr="00E03515">
        <w:rPr>
          <w:b/>
        </w:rPr>
        <w:t>A．</w:t>
      </w:r>
      <w:r w:rsidRPr="00E03515">
        <w:rPr>
          <w:rFonts w:ascii="宋体" w:hAnsi="宋体" w:cs="宋体"/>
          <w:b/>
        </w:rPr>
        <w:t>淹没  揣测  五光十色  荡气回肠</w:t>
      </w:r>
    </w:p>
    <w:p w:rsidR="00E03515" w:rsidRPr="00E03515" w:rsidP="00342F45">
      <w:pPr>
        <w:spacing w:line="360" w:lineRule="auto"/>
        <w:jc w:val="left"/>
        <w:textAlignment w:val="center"/>
        <w:rPr>
          <w:rFonts w:ascii="宋体" w:hAnsi="宋体" w:cs="宋体"/>
          <w:b/>
        </w:rPr>
      </w:pPr>
      <w:r w:rsidRPr="00E03515">
        <w:rPr>
          <w:b/>
        </w:rPr>
        <w:t>B．</w:t>
      </w:r>
      <w:r w:rsidRPr="00E03515">
        <w:rPr>
          <w:rFonts w:ascii="宋体" w:hAnsi="宋体" w:cs="宋体"/>
          <w:b/>
        </w:rPr>
        <w:t>湮没  揣测  五颜六色  荡气回肠</w:t>
      </w:r>
    </w:p>
    <w:p w:rsidR="00E03515" w:rsidRPr="00E03515" w:rsidP="00342F45">
      <w:pPr>
        <w:spacing w:line="360" w:lineRule="auto"/>
        <w:jc w:val="left"/>
        <w:textAlignment w:val="center"/>
        <w:rPr>
          <w:rFonts w:ascii="宋体" w:hAnsi="宋体" w:cs="宋体"/>
          <w:b/>
        </w:rPr>
      </w:pPr>
      <w:r w:rsidRPr="00E03515">
        <w:rPr>
          <w:b/>
        </w:rPr>
        <w:t>C．</w:t>
      </w:r>
      <w:r w:rsidRPr="00E03515">
        <w:rPr>
          <w:rFonts w:ascii="宋体" w:hAnsi="宋体" w:cs="宋体"/>
          <w:b/>
        </w:rPr>
        <w:t>湮没  揣摩  五颜六色  勾魂摄魄</w:t>
      </w:r>
    </w:p>
    <w:p w:rsidR="00E03515" w:rsidRPr="00E03515" w:rsidP="00342F45">
      <w:pPr>
        <w:spacing w:line="360" w:lineRule="auto"/>
        <w:jc w:val="left"/>
        <w:textAlignment w:val="center"/>
        <w:rPr>
          <w:rFonts w:ascii="宋体" w:hAnsi="宋体" w:cs="宋体"/>
          <w:b/>
        </w:rPr>
      </w:pPr>
      <w:r w:rsidRPr="00E03515">
        <w:rPr>
          <w:b/>
        </w:rPr>
        <w:t>D．</w:t>
      </w:r>
      <w:r w:rsidRPr="00E03515">
        <w:rPr>
          <w:rFonts w:ascii="宋体" w:hAnsi="宋体" w:cs="宋体"/>
          <w:b/>
        </w:rPr>
        <w:t>淹没  揣摩  五光十色  勾魂摄魄</w:t>
      </w:r>
    </w:p>
    <w:p w:rsidR="00E03515" w:rsidRPr="00E03515" w:rsidP="00342F45">
      <w:pPr>
        <w:spacing w:line="360" w:lineRule="auto"/>
        <w:jc w:val="left"/>
        <w:textAlignment w:val="center"/>
        <w:rPr>
          <w:rFonts w:ascii="宋体" w:hAnsi="宋体" w:cs="宋体"/>
          <w:b/>
        </w:rPr>
      </w:pPr>
      <w:r w:rsidRPr="00E03515">
        <w:rPr>
          <w:b/>
        </w:rPr>
        <w:t>2．</w:t>
      </w:r>
      <w:r w:rsidRPr="00E03515">
        <w:rPr>
          <w:rFonts w:ascii="宋体" w:hAnsi="宋体" w:cs="宋体"/>
          <w:b/>
        </w:rPr>
        <w:t>下列填入文中括号内的语句，衔接最恰当的一项是</w:t>
      </w:r>
    </w:p>
    <w:p w:rsidR="00E03515" w:rsidRPr="00E03515" w:rsidP="00342F45">
      <w:pPr>
        <w:spacing w:line="360" w:lineRule="auto"/>
        <w:jc w:val="left"/>
        <w:textAlignment w:val="center"/>
        <w:rPr>
          <w:rFonts w:ascii="宋体" w:hAnsi="宋体" w:cs="宋体"/>
          <w:b/>
        </w:rPr>
      </w:pPr>
      <w:r w:rsidRPr="00E03515">
        <w:rPr>
          <w:b/>
        </w:rPr>
        <w:t>A．</w:t>
      </w:r>
      <w:r w:rsidRPr="00E03515">
        <w:rPr>
          <w:rFonts w:ascii="宋体" w:hAnsi="宋体" w:cs="宋体"/>
          <w:b/>
        </w:rPr>
        <w:t>外在表现出来的形式就是远离生活、变异生活的，戏曲音乐和舞蹈本身决定了这一特点</w:t>
      </w:r>
    </w:p>
    <w:p w:rsidR="00E03515" w:rsidRPr="00E03515" w:rsidP="00342F45">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E03515">
        <w:rPr>
          <w:b/>
        </w:rPr>
        <w:t>B．</w:t>
      </w:r>
    </w:p>
    <w:p w:rsidR="00E03515" w:rsidRPr="00E03515" w:rsidP="00342F45">
      <w:pPr>
        <w:spacing w:line="360" w:lineRule="auto"/>
        <w:jc w:val="left"/>
        <w:textAlignment w:val="center"/>
        <w:rPr>
          <w:rFonts w:ascii="宋体" w:hAnsi="宋体" w:cs="宋体"/>
          <w:b/>
        </w:rPr>
      </w:pPr>
      <w:r w:rsidRPr="00E03515">
        <w:rPr>
          <w:rFonts w:ascii="宋体" w:hAnsi="宋体" w:cs="宋体"/>
          <w:b/>
        </w:rPr>
        <w:t>外在就表现出来了远离生活，变异生活的形式，决定于戏曲音乐和舞蹈本身的这一特点</w:t>
      </w:r>
    </w:p>
    <w:p w:rsidR="00E03515" w:rsidRPr="00E03515" w:rsidP="00342F45">
      <w:pPr>
        <w:spacing w:line="360" w:lineRule="auto"/>
        <w:jc w:val="left"/>
        <w:textAlignment w:val="center"/>
        <w:rPr>
          <w:rFonts w:ascii="宋体" w:hAnsi="宋体" w:cs="宋体"/>
          <w:b/>
        </w:rPr>
      </w:pPr>
      <w:r w:rsidRPr="00E03515">
        <w:rPr>
          <w:b/>
        </w:rPr>
        <w:t>C．</w:t>
      </w:r>
      <w:r w:rsidRPr="00E03515">
        <w:rPr>
          <w:rFonts w:ascii="宋体" w:hAnsi="宋体" w:cs="宋体"/>
          <w:b/>
        </w:rPr>
        <w:t>而音乐和舞蹈的本身所具有的特点，决定了戏曲的外在形式表现为远离生活、变异生活</w:t>
      </w:r>
    </w:p>
    <w:p w:rsidR="00E03515" w:rsidRPr="00E03515" w:rsidP="00342F45">
      <w:pPr>
        <w:spacing w:line="360" w:lineRule="auto"/>
        <w:jc w:val="left"/>
        <w:textAlignment w:val="center"/>
        <w:rPr>
          <w:rFonts w:ascii="宋体" w:hAnsi="宋体" w:cs="宋体"/>
          <w:b/>
        </w:rPr>
      </w:pPr>
      <w:r w:rsidRPr="00E03515">
        <w:rPr>
          <w:b/>
        </w:rPr>
        <w:t>D．</w:t>
      </w:r>
      <w:r w:rsidRPr="00E03515">
        <w:rPr>
          <w:rFonts w:ascii="宋体" w:hAnsi="宋体" w:cs="宋体"/>
          <w:b/>
        </w:rPr>
        <w:t>而音乐和舞蹈的本身所具有的特点，戏曲的外在形式表现出来就是远离生活、变异生活</w:t>
      </w:r>
    </w:p>
    <w:p w:rsidR="00E03515" w:rsidRPr="00E03515" w:rsidP="00342F45">
      <w:pPr>
        <w:spacing w:line="360" w:lineRule="auto"/>
        <w:jc w:val="left"/>
        <w:textAlignment w:val="center"/>
        <w:rPr>
          <w:rFonts w:ascii="宋体" w:hAnsi="宋体" w:cs="宋体"/>
          <w:b/>
        </w:rPr>
      </w:pPr>
      <w:r w:rsidRPr="00E03515">
        <w:rPr>
          <w:b/>
        </w:rPr>
        <w:t>3．</w:t>
      </w:r>
      <w:r w:rsidRPr="00E03515">
        <w:rPr>
          <w:rFonts w:ascii="宋体" w:hAnsi="宋体" w:cs="宋体"/>
          <w:b/>
        </w:rPr>
        <w:t>文中画横线的句子有语病，下列修改最恰当的一项是</w:t>
      </w:r>
    </w:p>
    <w:p w:rsidR="00E03515" w:rsidRPr="00E03515" w:rsidP="00342F45">
      <w:pPr>
        <w:spacing w:line="360" w:lineRule="auto"/>
        <w:jc w:val="left"/>
        <w:textAlignment w:val="center"/>
        <w:rPr>
          <w:rFonts w:ascii="宋体" w:hAnsi="宋体" w:cs="宋体"/>
          <w:b/>
        </w:rPr>
      </w:pPr>
      <w:r w:rsidRPr="00E03515">
        <w:rPr>
          <w:b/>
        </w:rPr>
        <w:t>A．</w:t>
      </w:r>
      <w:r w:rsidRPr="00E03515">
        <w:rPr>
          <w:rFonts w:ascii="宋体" w:hAnsi="宋体" w:cs="宋体"/>
          <w:b/>
        </w:rPr>
        <w:t>中国戏剧家之所以能精确又微妙地刻画出人物的外形和神韵的原因，是因为其对生活既勤于观察，又精于提炼，从而做到形神兼备。</w:t>
      </w:r>
    </w:p>
    <w:p w:rsidR="00E03515" w:rsidRPr="00E03515" w:rsidP="00342F45">
      <w:pPr>
        <w:spacing w:line="360" w:lineRule="auto"/>
        <w:jc w:val="left"/>
        <w:textAlignment w:val="center"/>
        <w:rPr>
          <w:rFonts w:ascii="宋体" w:hAnsi="宋体" w:cs="宋体"/>
          <w:b/>
        </w:rPr>
      </w:pPr>
      <w:r w:rsidRPr="00E03515">
        <w:rPr>
          <w:b/>
        </w:rPr>
        <w:t>B．</w:t>
      </w:r>
      <w:r w:rsidRPr="00E03515">
        <w:rPr>
          <w:rFonts w:ascii="宋体" w:hAnsi="宋体" w:cs="宋体"/>
          <w:b/>
        </w:rPr>
        <w:t>中国戏剧家之所以能精确又微妙地刻画出人物的外形和神韵，是因为其对生活既勤于观察，又精于提炼，从而做到形神兼备。</w:t>
      </w:r>
    </w:p>
    <w:p w:rsidR="00E03515" w:rsidRPr="00E03515" w:rsidP="00342F45">
      <w:pPr>
        <w:spacing w:line="360" w:lineRule="auto"/>
        <w:jc w:val="left"/>
        <w:textAlignment w:val="center"/>
        <w:rPr>
          <w:rFonts w:ascii="宋体" w:hAnsi="宋体" w:cs="宋体"/>
          <w:b/>
        </w:rPr>
      </w:pPr>
      <w:r w:rsidRPr="00E03515">
        <w:rPr>
          <w:b/>
        </w:rPr>
        <w:t>C．</w:t>
      </w:r>
      <w:r w:rsidRPr="00E03515">
        <w:rPr>
          <w:rFonts w:ascii="宋体" w:hAnsi="宋体" w:cs="宋体"/>
          <w:b/>
        </w:rPr>
        <w:t>中国戏剧家之所以能精确又微妙地刻画出人物的外形和神韵，是因为其对生活既精于提炼，又勤于观察，从而做到形神兼备。</w:t>
      </w:r>
    </w:p>
    <w:p w:rsidR="00E03515" w:rsidRPr="00E03515" w:rsidP="00342F45">
      <w:pPr>
        <w:spacing w:line="360" w:lineRule="auto"/>
        <w:jc w:val="left"/>
        <w:textAlignment w:val="center"/>
        <w:rPr>
          <w:rFonts w:ascii="宋体" w:hAnsi="宋体" w:cs="宋体"/>
          <w:b/>
        </w:rPr>
      </w:pPr>
      <w:r w:rsidRPr="00E03515">
        <w:rPr>
          <w:b/>
        </w:rPr>
        <w:t>D．</w:t>
      </w:r>
      <w:r w:rsidRPr="00E03515">
        <w:rPr>
          <w:rFonts w:ascii="宋体" w:hAnsi="宋体" w:cs="宋体"/>
          <w:b/>
        </w:rPr>
        <w:t>中国戏剧家能精确又微妙地刻画出人物的外形和神韵的原因，是因为其对生活既精于提炼，又勤于观察，从而做到形神兼备。</w:t>
      </w:r>
    </w:p>
    <w:p w:rsidR="00E03515" w:rsidRPr="00E03515" w:rsidP="00342F45">
      <w:pPr>
        <w:spacing w:line="360" w:lineRule="auto"/>
        <w:jc w:val="left"/>
        <w:textAlignment w:val="center"/>
        <w:rPr>
          <w:rFonts w:ascii="宋体" w:hAnsi="宋体" w:cs="宋体"/>
          <w:b/>
        </w:rPr>
      </w:pPr>
      <w:r w:rsidRPr="00E03515">
        <w:rPr>
          <w:rFonts w:ascii="宋体" w:hAnsi="宋体"/>
          <w:b/>
        </w:rPr>
        <w:t>2．</w:t>
      </w:r>
      <w:r w:rsidRPr="00E03515">
        <w:rPr>
          <w:rFonts w:ascii="宋体" w:hAnsi="宋体" w:cs="宋体"/>
          <w:b/>
        </w:rPr>
        <w:t>阅读下面的文字，完成各题。</w:t>
      </w:r>
    </w:p>
    <w:p w:rsidR="00E03515" w:rsidRPr="00E03515" w:rsidP="00342F45">
      <w:pPr>
        <w:spacing w:line="360" w:lineRule="auto"/>
        <w:ind w:firstLine="420"/>
        <w:jc w:val="left"/>
        <w:textAlignment w:val="center"/>
        <w:rPr>
          <w:rFonts w:ascii="楷体" w:eastAsia="楷体" w:hAnsi="楷体" w:cs="楷体"/>
          <w:b/>
          <w:u w:val="single"/>
        </w:rPr>
      </w:pPr>
      <w:r w:rsidRPr="00E03515">
        <w:rPr>
          <w:rFonts w:ascii="楷体" w:eastAsia="楷体" w:hAnsi="楷体" w:cs="楷体"/>
          <w:b/>
        </w:rPr>
        <w:t>礼敬英雄是一个国家、一个民族对自己经历苦难与辉煌的集体记忆。（ ）。英雄的精神和力量是人民精神和力量的浓缩和升华，是对历史进程最</w:t>
      </w:r>
      <w:r w:rsidRPr="00E03515">
        <w:rPr>
          <w:rFonts w:ascii="楷体" w:eastAsia="楷体" w:hAnsi="楷体" w:cs="楷体"/>
          <w:b/>
          <w:u w:val="single"/>
        </w:rPr>
        <w:t xml:space="preserve">          </w:t>
      </w:r>
      <w:r w:rsidRPr="00E03515">
        <w:rPr>
          <w:rFonts w:ascii="楷体" w:eastAsia="楷体" w:hAnsi="楷体" w:cs="楷体"/>
          <w:b/>
        </w:rPr>
        <w:t>的标记，是民族最闪亮的坐标，铭刻着人们共同的美好记忆。上古时期的先人们</w:t>
      </w:r>
      <w:r w:rsidRPr="00E03515">
        <w:rPr>
          <w:rFonts w:ascii="楷体" w:eastAsia="楷体" w:hAnsi="楷体" w:cs="楷体"/>
          <w:b/>
          <w:u w:val="single"/>
        </w:rPr>
        <w:t xml:space="preserve">          </w:t>
      </w:r>
      <w:r w:rsidRPr="00E03515">
        <w:rPr>
          <w:rFonts w:ascii="楷体" w:eastAsia="楷体" w:hAnsi="楷体" w:cs="楷体"/>
          <w:b/>
        </w:rPr>
        <w:t>，不断与自然、灾难、环境作斗争的精神孕育了中国人民和中华民族百折不挠、坚韧不拔的“精神底色”和“文化基因”；中国人民在五千年的文明长河中用勤劳和智慧创造了令世人</w:t>
      </w:r>
      <w:r w:rsidRPr="00E03515">
        <w:rPr>
          <w:rFonts w:ascii="楷体" w:eastAsia="楷体" w:hAnsi="楷体" w:cs="楷体"/>
          <w:b/>
          <w:u w:val="single"/>
        </w:rPr>
        <w:t xml:space="preserve">          </w:t>
      </w:r>
      <w:r w:rsidRPr="00E03515">
        <w:rPr>
          <w:rFonts w:ascii="楷体" w:eastAsia="楷体" w:hAnsi="楷体" w:cs="楷体"/>
          <w:b/>
        </w:rPr>
        <w:t>的灿烂文化，其不辞辛苦地劳作和精湛技艺使中国人成为享誉世界的“英雄”；中国人民在民族形成和发展过程中守望相助、携手并进，凝聚了天下兴亡、匹夫有责的团结之力和不畏强暴、敢于与一切敌人血战到底的英雄</w:t>
      </w:r>
      <w:r w:rsidRPr="00E03515">
        <w:rPr>
          <w:rFonts w:ascii="楷体" w:eastAsia="楷体" w:hAnsi="楷体" w:cs="楷体"/>
          <w:b/>
          <w:u w:val="single"/>
        </w:rPr>
        <w:t xml:space="preserve">          </w:t>
      </w:r>
      <w:r w:rsidRPr="00E03515">
        <w:rPr>
          <w:rFonts w:ascii="楷体" w:eastAsia="楷体" w:hAnsi="楷体" w:cs="楷体"/>
          <w:b/>
        </w:rPr>
        <w:t>，用生命和鲜血为民族精神注入了“红色基因”。在历史长河中，英雄表现为无数具体的个体，但是诞生英雄的土壤却是一个民族整体的、共同努力奋斗的结晶。可以说，礼敬英雄就是敬重和爱惜自己身上流淌的民族血脉，守护民族的根与魂；</w:t>
      </w:r>
      <w:r w:rsidRPr="00E03515">
        <w:rPr>
          <w:rFonts w:ascii="楷体" w:eastAsia="楷体" w:hAnsi="楷体" w:cs="楷体"/>
          <w:b/>
          <w:u w:val="single"/>
        </w:rPr>
        <w:t>礼敬英雄就是弘扬和忠实传承自己身上涵养的民族气节，造就民族新的辉煌。</w:t>
      </w:r>
    </w:p>
    <w:p w:rsidR="00E03515" w:rsidRPr="00E03515" w:rsidP="00342F45">
      <w:pPr>
        <w:spacing w:line="360" w:lineRule="auto"/>
        <w:jc w:val="left"/>
        <w:textAlignment w:val="center"/>
        <w:rPr>
          <w:rFonts w:ascii="宋体" w:hAnsi="宋体" w:cs="宋体"/>
          <w:b/>
        </w:rPr>
      </w:pPr>
      <w:r w:rsidRPr="00E03515">
        <w:rPr>
          <w:b/>
        </w:rPr>
        <w:t>1．</w:t>
      </w:r>
      <w:r w:rsidRPr="00E03515">
        <w:rPr>
          <w:rFonts w:ascii="宋体" w:hAnsi="宋体" w:cs="宋体"/>
          <w:b/>
        </w:rPr>
        <w:t xml:space="preserve">下列在文中括号内补写的语句，最恰当的一项是： </w:t>
      </w:r>
    </w:p>
    <w:p w:rsidR="00E03515" w:rsidRPr="00E03515" w:rsidP="00342F45">
      <w:pPr>
        <w:spacing w:line="360" w:lineRule="auto"/>
        <w:jc w:val="left"/>
        <w:textAlignment w:val="center"/>
        <w:rPr>
          <w:rFonts w:ascii="宋体" w:hAnsi="宋体" w:cs="宋体"/>
          <w:b/>
        </w:rPr>
      </w:pPr>
      <w:r w:rsidRPr="00E03515">
        <w:rPr>
          <w:b/>
        </w:rPr>
        <w:t>A．</w:t>
      </w:r>
      <w:r w:rsidRPr="00E03515">
        <w:rPr>
          <w:rFonts w:ascii="宋体" w:hAnsi="宋体" w:cs="宋体"/>
          <w:b/>
        </w:rPr>
        <w:t>书写历史的是人民，真正的英雄是人民</w:t>
      </w:r>
    </w:p>
    <w:p w:rsidR="00E03515" w:rsidRPr="00E03515" w:rsidP="00342F45">
      <w:pPr>
        <w:spacing w:line="360" w:lineRule="auto"/>
        <w:jc w:val="left"/>
        <w:textAlignment w:val="center"/>
        <w:rPr>
          <w:rFonts w:ascii="宋体" w:hAnsi="宋体" w:cs="宋体"/>
          <w:b/>
        </w:rPr>
      </w:pPr>
      <w:r w:rsidRPr="00E03515">
        <w:rPr>
          <w:b/>
        </w:rPr>
        <w:t>B．</w:t>
      </w:r>
      <w:r w:rsidRPr="00E03515">
        <w:rPr>
          <w:rFonts w:ascii="宋体" w:hAnsi="宋体" w:cs="宋体"/>
          <w:b/>
        </w:rPr>
        <w:t>我们的历史是由英雄的人民来书写的</w:t>
      </w:r>
    </w:p>
    <w:p w:rsidR="00E03515" w:rsidRPr="00E03515" w:rsidP="00342F45">
      <w:pPr>
        <w:spacing w:line="360" w:lineRule="auto"/>
        <w:jc w:val="left"/>
        <w:textAlignment w:val="center"/>
        <w:rPr>
          <w:rFonts w:ascii="宋体" w:hAnsi="宋体" w:cs="宋体"/>
          <w:b/>
        </w:rPr>
      </w:pPr>
      <w:r w:rsidRPr="00E03515">
        <w:rPr>
          <w:b/>
        </w:rPr>
        <w:t>C．</w:t>
      </w:r>
      <w:r w:rsidRPr="00E03515">
        <w:rPr>
          <w:rFonts w:ascii="宋体" w:hAnsi="宋体" w:cs="宋体"/>
          <w:b/>
        </w:rPr>
        <w:t>人民书写历史，人民才是真正的英雄</w:t>
      </w:r>
    </w:p>
    <w:p w:rsidR="00E03515" w:rsidRPr="00E03515" w:rsidP="00342F45">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E03515">
        <w:rPr>
          <w:b/>
        </w:rPr>
        <w:t>D．</w:t>
      </w:r>
      <w:r w:rsidRPr="00E03515">
        <w:rPr>
          <w:rFonts w:ascii="宋体" w:hAnsi="宋体" w:cs="宋体"/>
          <w:b/>
        </w:rPr>
        <w:t>历史是由人民书写的，人民是真正的英雄</w:t>
      </w:r>
    </w:p>
    <w:p w:rsidR="00E03515" w:rsidRPr="00E03515" w:rsidP="00342F45">
      <w:pPr>
        <w:spacing w:line="360" w:lineRule="auto"/>
        <w:jc w:val="left"/>
        <w:textAlignment w:val="center"/>
        <w:rPr>
          <w:rFonts w:ascii="宋体" w:hAnsi="宋体" w:cs="宋体"/>
          <w:b/>
        </w:rPr>
      </w:pPr>
      <w:r w:rsidRPr="00E03515">
        <w:rPr>
          <w:b/>
        </w:rPr>
        <w:t>2．</w:t>
      </w:r>
      <w:r w:rsidRPr="00E03515">
        <w:rPr>
          <w:rFonts w:ascii="宋体" w:hAnsi="宋体" w:cs="宋体"/>
          <w:b/>
        </w:rPr>
        <w:t xml:space="preserve">依次填入文中横线上的词语，全都恰当的一项是： </w:t>
      </w:r>
    </w:p>
    <w:p w:rsidR="00E03515" w:rsidRPr="00E03515" w:rsidP="00342F45">
      <w:pPr>
        <w:spacing w:line="360" w:lineRule="auto"/>
        <w:jc w:val="left"/>
        <w:textAlignment w:val="center"/>
        <w:rPr>
          <w:rFonts w:ascii="宋体" w:hAnsi="宋体" w:cs="宋体"/>
          <w:b/>
        </w:rPr>
      </w:pPr>
      <w:r w:rsidRPr="00E03515">
        <w:rPr>
          <w:b/>
        </w:rPr>
        <w:t>A．</w:t>
      </w:r>
      <w:r w:rsidRPr="00E03515">
        <w:rPr>
          <w:rFonts w:ascii="宋体" w:hAnsi="宋体" w:cs="宋体"/>
          <w:b/>
        </w:rPr>
        <w:t>浓墨涂抹 筚路蓝缕 瞩目 魄力</w:t>
      </w:r>
    </w:p>
    <w:p w:rsidR="00E03515" w:rsidRPr="00E03515" w:rsidP="00342F45">
      <w:pPr>
        <w:spacing w:line="360" w:lineRule="auto"/>
        <w:jc w:val="left"/>
        <w:textAlignment w:val="center"/>
        <w:rPr>
          <w:rFonts w:ascii="宋体" w:hAnsi="宋体" w:cs="宋体"/>
          <w:b/>
        </w:rPr>
      </w:pPr>
      <w:r w:rsidRPr="00E03515">
        <w:rPr>
          <w:b/>
        </w:rPr>
        <w:t>B．</w:t>
      </w:r>
      <w:r w:rsidRPr="00E03515">
        <w:rPr>
          <w:rFonts w:ascii="宋体" w:hAnsi="宋体" w:cs="宋体"/>
          <w:b/>
        </w:rPr>
        <w:t>浓墨涂抹 栉风沐雨 侧目 气概</w:t>
      </w:r>
    </w:p>
    <w:p w:rsidR="00E03515" w:rsidRPr="00E03515" w:rsidP="00342F45">
      <w:pPr>
        <w:spacing w:line="360" w:lineRule="auto"/>
        <w:jc w:val="left"/>
        <w:textAlignment w:val="center"/>
        <w:rPr>
          <w:rFonts w:ascii="宋体" w:hAnsi="宋体" w:cs="宋体"/>
          <w:b/>
        </w:rPr>
      </w:pPr>
      <w:r w:rsidRPr="00E03515">
        <w:rPr>
          <w:b/>
        </w:rPr>
        <w:t>C．</w:t>
      </w:r>
      <w:r w:rsidRPr="00E03515">
        <w:rPr>
          <w:rFonts w:ascii="宋体" w:hAnsi="宋体" w:cs="宋体"/>
          <w:b/>
        </w:rPr>
        <w:t>浓墨重彩 筚路蓝缕 瞩目 气概</w:t>
      </w:r>
    </w:p>
    <w:p w:rsidR="00E03515" w:rsidRPr="00E03515" w:rsidP="00342F45">
      <w:pPr>
        <w:spacing w:line="360" w:lineRule="auto"/>
        <w:jc w:val="left"/>
        <w:textAlignment w:val="center"/>
        <w:rPr>
          <w:rFonts w:ascii="宋体" w:hAnsi="宋体" w:cs="宋体"/>
          <w:b/>
        </w:rPr>
      </w:pPr>
      <w:r w:rsidRPr="00E03515">
        <w:rPr>
          <w:b/>
        </w:rPr>
        <w:t>D．</w:t>
      </w:r>
      <w:r w:rsidRPr="00E03515">
        <w:rPr>
          <w:rFonts w:ascii="宋体" w:hAnsi="宋体" w:cs="宋体"/>
          <w:b/>
        </w:rPr>
        <w:t>浓墨重彩 栉风沐雨 侧目 魄力</w:t>
      </w:r>
    </w:p>
    <w:p w:rsidR="00E03515" w:rsidRPr="00E03515" w:rsidP="00342F45">
      <w:pPr>
        <w:spacing w:line="360" w:lineRule="auto"/>
        <w:jc w:val="left"/>
        <w:textAlignment w:val="center"/>
        <w:rPr>
          <w:rFonts w:ascii="宋体" w:hAnsi="宋体" w:cs="宋体"/>
          <w:b/>
        </w:rPr>
      </w:pPr>
      <w:r w:rsidRPr="00E03515">
        <w:rPr>
          <w:b/>
        </w:rPr>
        <w:t>3．</w:t>
      </w:r>
      <w:r w:rsidRPr="00E03515">
        <w:rPr>
          <w:rFonts w:ascii="宋体" w:hAnsi="宋体" w:cs="宋体"/>
          <w:b/>
        </w:rPr>
        <w:t xml:space="preserve">文中画横线的部分有语病，下列修改最恰当的项是： </w:t>
      </w:r>
    </w:p>
    <w:p w:rsidR="00E03515" w:rsidRPr="00E03515" w:rsidP="00342F45">
      <w:pPr>
        <w:spacing w:line="360" w:lineRule="auto"/>
        <w:jc w:val="left"/>
        <w:textAlignment w:val="center"/>
        <w:rPr>
          <w:rFonts w:ascii="宋体" w:hAnsi="宋体" w:cs="宋体"/>
          <w:b/>
        </w:rPr>
      </w:pPr>
      <w:r w:rsidRPr="00E03515">
        <w:rPr>
          <w:b/>
        </w:rPr>
        <w:t>A．</w:t>
      </w:r>
      <w:r w:rsidRPr="00E03515">
        <w:rPr>
          <w:rFonts w:ascii="宋体" w:hAnsi="宋体" w:cs="宋体"/>
          <w:b/>
        </w:rPr>
        <w:t>礼敬英雄就是忠实传承和弘扬自己身上涵养的民族气节，铸就民族新的辉煌。</w:t>
      </w:r>
    </w:p>
    <w:p w:rsidR="00E03515" w:rsidRPr="00E03515" w:rsidP="00342F45">
      <w:pPr>
        <w:spacing w:line="360" w:lineRule="auto"/>
        <w:jc w:val="left"/>
        <w:textAlignment w:val="center"/>
        <w:rPr>
          <w:rFonts w:ascii="宋体" w:hAnsi="宋体" w:cs="宋体"/>
          <w:b/>
        </w:rPr>
      </w:pPr>
      <w:r w:rsidRPr="00E03515">
        <w:rPr>
          <w:b/>
        </w:rPr>
        <w:t>B．</w:t>
      </w:r>
      <w:r w:rsidRPr="00E03515">
        <w:rPr>
          <w:rFonts w:ascii="宋体" w:hAnsi="宋体" w:cs="宋体"/>
          <w:b/>
        </w:rPr>
        <w:t>礼敬英雄就是铸就民族新的辉煌，忠实传承和弘扬自己身上涵养的民族气节。</w:t>
      </w:r>
    </w:p>
    <w:p w:rsidR="00E03515" w:rsidRPr="00E03515" w:rsidP="00342F45">
      <w:pPr>
        <w:spacing w:line="360" w:lineRule="auto"/>
        <w:jc w:val="left"/>
        <w:textAlignment w:val="center"/>
        <w:rPr>
          <w:rFonts w:ascii="宋体" w:hAnsi="宋体" w:cs="宋体"/>
          <w:b/>
        </w:rPr>
      </w:pPr>
      <w:r w:rsidRPr="00E03515">
        <w:rPr>
          <w:b/>
        </w:rPr>
        <w:t>C．</w:t>
      </w:r>
      <w:r w:rsidRPr="00E03515">
        <w:rPr>
          <w:rFonts w:ascii="宋体" w:hAnsi="宋体" w:cs="宋体"/>
          <w:b/>
        </w:rPr>
        <w:t>礼敬英雄就是忠实传承和弘扬自己身上涵养的民族气节，造就民族新的辉煌。</w:t>
      </w:r>
    </w:p>
    <w:p w:rsidR="00E03515" w:rsidRPr="00E03515" w:rsidP="00342F45">
      <w:pPr>
        <w:spacing w:line="360" w:lineRule="auto"/>
        <w:jc w:val="left"/>
        <w:textAlignment w:val="center"/>
        <w:rPr>
          <w:rFonts w:ascii="宋体" w:hAnsi="宋体" w:cs="宋体"/>
          <w:b/>
        </w:rPr>
      </w:pPr>
      <w:r w:rsidRPr="00E03515">
        <w:rPr>
          <w:b/>
        </w:rPr>
        <w:t>D．</w:t>
      </w:r>
      <w:r w:rsidRPr="00E03515">
        <w:rPr>
          <w:rFonts w:ascii="宋体" w:hAnsi="宋体" w:cs="宋体"/>
          <w:b/>
        </w:rPr>
        <w:t>礼敬英雄就是造就民族新的辉煌，忠实传承和弘扬自己身上函养的民族气节。</w:t>
      </w:r>
    </w:p>
    <w:p w:rsidR="00E03515" w:rsidRPr="00E03515" w:rsidP="00342F45">
      <w:pPr>
        <w:spacing w:line="360" w:lineRule="auto"/>
        <w:jc w:val="left"/>
        <w:textAlignment w:val="center"/>
        <w:rPr>
          <w:rFonts w:ascii="宋体" w:hAnsi="宋体" w:cs="宋体"/>
          <w:b/>
        </w:rPr>
      </w:pPr>
      <w:r w:rsidRPr="00E03515">
        <w:rPr>
          <w:rFonts w:ascii="宋体" w:hAnsi="宋体"/>
          <w:b/>
        </w:rPr>
        <w:t>3．</w:t>
      </w:r>
      <w:r w:rsidRPr="00E03515">
        <w:rPr>
          <w:rFonts w:ascii="宋体" w:hAnsi="宋体" w:cs="宋体"/>
          <w:b/>
        </w:rPr>
        <w:t>阅读下面的文字，完成下面小题。</w:t>
      </w:r>
    </w:p>
    <w:p w:rsidR="00E03515" w:rsidRPr="00E03515" w:rsidP="00342F45">
      <w:pPr>
        <w:spacing w:line="360" w:lineRule="auto"/>
        <w:ind w:firstLine="420"/>
        <w:jc w:val="left"/>
        <w:textAlignment w:val="center"/>
        <w:rPr>
          <w:rFonts w:ascii="楷体" w:eastAsia="楷体" w:hAnsi="楷体" w:cs="楷体"/>
          <w:b/>
        </w:rPr>
      </w:pPr>
      <w:r w:rsidRPr="00E03515">
        <w:rPr>
          <w:rFonts w:ascii="楷体" w:eastAsia="楷体" w:hAnsi="楷体" w:cs="楷体"/>
          <w:b/>
        </w:rPr>
        <w:t>在乌兰泉沟目的后室西侧木椁外墓底坑壁上，发现一处封藏的暗格，内置一长方形木箱，箱内端放一件珍珠冕旒龙凤狮纹鎏金王冠和一件镶嵌绿松石四曲鋬指金杯。鎏金王冠前后各饰一对翼龙，两侧各饰一立凤，后侧护颈饰双狮，周身镶嵌绿松石、蓝宝石、玻璃珠等，冠前檐缀以珍珠冕旒。鋬指金杯有四曲杯体和方形圈足，装饰富丽，</w:t>
      </w:r>
      <w:r w:rsidRPr="00E03515">
        <w:rPr>
          <w:rFonts w:ascii="楷体" w:eastAsia="楷体" w:hAnsi="楷体" w:cs="楷体"/>
          <w:b/>
          <w:u w:val="single"/>
        </w:rPr>
        <w:t xml:space="preserve">          </w:t>
      </w:r>
      <w:r w:rsidRPr="00E03515">
        <w:rPr>
          <w:rFonts w:ascii="楷体" w:eastAsia="楷体" w:hAnsi="楷体" w:cs="楷体"/>
          <w:b/>
        </w:rPr>
        <w:t>，融合唐朝、中亚和吐蕃之风</w:t>
      </w:r>
      <w:r w:rsidRPr="00E03515">
        <w:rPr>
          <w:rFonts w:ascii="楷体" w:eastAsia="楷体" w:hAnsi="楷体" w:cs="楷体"/>
          <w:b/>
          <w:u w:val="single"/>
        </w:rPr>
        <w:t xml:space="preserve">      </w:t>
      </w:r>
      <w:r w:rsidRPr="00E03515">
        <w:rPr>
          <w:rFonts w:ascii="楷体" w:eastAsia="楷体" w:hAnsi="楷体" w:cs="楷体"/>
          <w:b/>
        </w:rPr>
        <w:t>。这顶鎏金王冠显示墓主人很可能与吐蕃时期当地的王室有密切关系，拥有极高的统治地位。（       ）。</w:t>
      </w:r>
    </w:p>
    <w:p w:rsidR="00E03515" w:rsidRPr="00E03515" w:rsidP="00342F45">
      <w:pPr>
        <w:spacing w:line="360" w:lineRule="auto"/>
        <w:ind w:firstLine="420"/>
        <w:jc w:val="left"/>
        <w:textAlignment w:val="center"/>
        <w:rPr>
          <w:rFonts w:ascii="楷体" w:eastAsia="楷体" w:hAnsi="楷体" w:cs="楷体"/>
          <w:b/>
        </w:rPr>
      </w:pPr>
      <w:r w:rsidRPr="00E03515">
        <w:rPr>
          <w:rFonts w:ascii="楷体" w:eastAsia="楷体" w:hAnsi="楷体" w:cs="楷体"/>
          <w:b/>
        </w:rPr>
        <w:t>在8世纪那个</w:t>
      </w:r>
      <w:r w:rsidRPr="00E03515">
        <w:rPr>
          <w:rFonts w:ascii="楷体" w:eastAsia="楷体" w:hAnsi="楷体" w:cs="楷体"/>
          <w:b/>
          <w:u w:val="single"/>
        </w:rPr>
        <w:t xml:space="preserve">        </w:t>
      </w:r>
      <w:r w:rsidRPr="00E03515">
        <w:rPr>
          <w:rFonts w:ascii="楷体" w:eastAsia="楷体" w:hAnsi="楷体" w:cs="楷体"/>
          <w:b/>
        </w:rPr>
        <w:t>的岁月，</w:t>
      </w:r>
      <w:r w:rsidRPr="00E03515">
        <w:rPr>
          <w:rFonts w:ascii="楷体" w:eastAsia="楷体" w:hAnsi="楷体" w:cs="楷体"/>
          <w:b/>
          <w:u w:val="single"/>
        </w:rPr>
        <w:t>吐蕃也一定程度上效仿了唐朝的管理经验□通过扶植吐谷浑王室□保存属国体系来收归人心□笼络更多的力量来对付真正的强敌</w:t>
      </w:r>
      <w:r w:rsidRPr="00E03515">
        <w:rPr>
          <w:rFonts w:ascii="楷体" w:eastAsia="楷体" w:hAnsi="楷体" w:cs="楷体"/>
          <w:b/>
        </w:rPr>
        <w:t>。那些不忍离开故土的王室成员和高级贵族被封为王，得偿所愿，</w:t>
      </w:r>
      <w:r w:rsidRPr="00E03515">
        <w:rPr>
          <w:rFonts w:ascii="楷体" w:eastAsia="楷体" w:hAnsi="楷体" w:cs="楷体"/>
          <w:b/>
          <w:u w:val="single"/>
        </w:rPr>
        <w:t xml:space="preserve">         </w:t>
      </w:r>
      <w:r w:rsidRPr="00E03515">
        <w:rPr>
          <w:rFonts w:ascii="楷体" w:eastAsia="楷体" w:hAnsi="楷体" w:cs="楷体"/>
          <w:b/>
        </w:rPr>
        <w:t>，葬入乌兰泉沟这样的故乡墓地。</w:t>
      </w:r>
    </w:p>
    <w:p w:rsidR="00E03515" w:rsidRPr="00E03515" w:rsidP="00342F45">
      <w:pPr>
        <w:spacing w:line="360" w:lineRule="auto"/>
        <w:jc w:val="left"/>
        <w:textAlignment w:val="center"/>
        <w:rPr>
          <w:rFonts w:ascii="宋体" w:hAnsi="宋体" w:cs="宋体"/>
          <w:b/>
        </w:rPr>
      </w:pPr>
      <w:r w:rsidRPr="00E03515">
        <w:rPr>
          <w:b/>
        </w:rPr>
        <w:t>1．</w:t>
      </w:r>
      <w:r w:rsidRPr="00E03515">
        <w:rPr>
          <w:rFonts w:ascii="宋体" w:hAnsi="宋体" w:cs="宋体"/>
          <w:b/>
        </w:rPr>
        <w:t>下列填入文中括号内的语句，衔接最恰当的一项是（   ）</w:t>
      </w:r>
    </w:p>
    <w:p w:rsidR="00E03515" w:rsidRPr="00E03515" w:rsidP="00342F45">
      <w:pPr>
        <w:spacing w:line="360" w:lineRule="auto"/>
        <w:jc w:val="left"/>
        <w:textAlignment w:val="center"/>
        <w:rPr>
          <w:rFonts w:ascii="宋体" w:hAnsi="宋体" w:cs="宋体"/>
          <w:b/>
        </w:rPr>
      </w:pPr>
      <w:r w:rsidRPr="00E03515">
        <w:rPr>
          <w:b/>
        </w:rPr>
        <w:t>A．</w:t>
      </w:r>
      <w:r w:rsidRPr="00E03515">
        <w:rPr>
          <w:rFonts w:ascii="宋体" w:hAnsi="宋体" w:cs="宋体"/>
          <w:b/>
        </w:rPr>
        <w:t>由此也可以推知吐蕃时期在柴达木盆地北缘地区可能设置有高级别的行政和军事建制</w:t>
      </w:r>
    </w:p>
    <w:p w:rsidR="00E03515" w:rsidRPr="00E03515" w:rsidP="00342F45">
      <w:pPr>
        <w:spacing w:line="360" w:lineRule="auto"/>
        <w:jc w:val="left"/>
        <w:textAlignment w:val="center"/>
        <w:rPr>
          <w:rFonts w:ascii="宋体" w:hAnsi="宋体" w:cs="宋体"/>
          <w:b/>
        </w:rPr>
      </w:pPr>
      <w:r w:rsidRPr="00E03515">
        <w:rPr>
          <w:b/>
        </w:rPr>
        <w:t>B．</w:t>
      </w:r>
      <w:r w:rsidRPr="00E03515">
        <w:rPr>
          <w:rFonts w:ascii="宋体" w:hAnsi="宋体" w:cs="宋体"/>
          <w:b/>
        </w:rPr>
        <w:t>因此也可以推知吐蕃时期在柴达木盆地地区北缘可能设置有高级别的行政和军事建制</w:t>
      </w:r>
    </w:p>
    <w:p w:rsidR="00E03515" w:rsidRPr="00E03515" w:rsidP="00342F45">
      <w:pPr>
        <w:spacing w:line="360" w:lineRule="auto"/>
        <w:jc w:val="left"/>
        <w:textAlignment w:val="center"/>
        <w:rPr>
          <w:rFonts w:ascii="宋体" w:hAnsi="宋体" w:cs="宋体"/>
          <w:b/>
        </w:rPr>
      </w:pPr>
      <w:r w:rsidRPr="00E03515">
        <w:rPr>
          <w:b/>
        </w:rPr>
        <w:t>C．</w:t>
      </w:r>
      <w:r w:rsidRPr="00E03515">
        <w:rPr>
          <w:rFonts w:ascii="宋体" w:hAnsi="宋体" w:cs="宋体"/>
          <w:b/>
        </w:rPr>
        <w:t>吐蕃时期在柴达木盆地北缘地区可能设置有高级别的行政和军事建制也由此可以推知</w:t>
      </w:r>
    </w:p>
    <w:p w:rsidR="00E03515" w:rsidRPr="00E03515" w:rsidP="00342F45">
      <w:pPr>
        <w:spacing w:line="360" w:lineRule="auto"/>
        <w:jc w:val="left"/>
        <w:textAlignment w:val="center"/>
        <w:rPr>
          <w:rFonts w:ascii="宋体" w:hAnsi="宋体" w:cs="宋体"/>
          <w:b/>
        </w:rPr>
      </w:pPr>
      <w:r w:rsidRPr="00E03515">
        <w:rPr>
          <w:b/>
        </w:rPr>
        <w:t>D．</w:t>
      </w:r>
      <w:r w:rsidRPr="00E03515">
        <w:rPr>
          <w:rFonts w:ascii="宋体" w:hAnsi="宋体" w:cs="宋体"/>
          <w:b/>
        </w:rPr>
        <w:t>吐蕃时期在柴达木盆地北缘地区可能设置有高级别的行政和军事建制也因此可以推知</w:t>
      </w:r>
    </w:p>
    <w:p w:rsidR="00E03515" w:rsidRPr="00E03515" w:rsidP="00342F45">
      <w:pPr>
        <w:spacing w:line="360" w:lineRule="auto"/>
        <w:jc w:val="left"/>
        <w:textAlignment w:val="center"/>
        <w:rPr>
          <w:rFonts w:ascii="宋体" w:hAnsi="宋体" w:cs="宋体"/>
          <w:b/>
        </w:rPr>
      </w:pPr>
      <w:r w:rsidRPr="00E03515">
        <w:rPr>
          <w:b/>
        </w:rPr>
        <w:t>2．</w:t>
      </w:r>
      <w:r w:rsidRPr="00E03515">
        <w:rPr>
          <w:rFonts w:ascii="宋体" w:hAnsi="宋体" w:cs="宋体"/>
          <w:b/>
        </w:rPr>
        <w:t>对填入“□”的标点符号最恰当的一项是（   ）</w:t>
      </w:r>
    </w:p>
    <w:p w:rsidR="00E03515" w:rsidRPr="00E03515" w:rsidP="00342F45">
      <w:pPr>
        <w:tabs>
          <w:tab w:val="left" w:pos="4153"/>
        </w:tabs>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E03515">
        <w:rPr>
          <w:b/>
        </w:rPr>
        <w:t>A．</w:t>
      </w:r>
      <w:r w:rsidRPr="00E03515">
        <w:rPr>
          <w:rFonts w:ascii="宋体" w:hAnsi="宋体" w:cs="宋体"/>
          <w:b/>
        </w:rPr>
        <w:t>，    、  ，</w:t>
      </w:r>
      <w:r w:rsidRPr="00E03515">
        <w:rPr>
          <w:b/>
        </w:rPr>
        <w:tab/>
        <w:t>B．</w:t>
      </w:r>
      <w:r w:rsidRPr="00E03515">
        <w:rPr>
          <w:rFonts w:ascii="宋体" w:hAnsi="宋体" w:cs="宋体"/>
          <w:b/>
        </w:rPr>
        <w:t>：    、  ，</w:t>
      </w:r>
    </w:p>
    <w:p w:rsidR="00E03515" w:rsidRPr="00E03515" w:rsidP="00342F45">
      <w:pPr>
        <w:tabs>
          <w:tab w:val="left" w:pos="4153"/>
        </w:tabs>
        <w:spacing w:line="360" w:lineRule="auto"/>
        <w:jc w:val="left"/>
        <w:textAlignment w:val="center"/>
        <w:rPr>
          <w:rFonts w:ascii="宋体" w:hAnsi="宋体" w:cs="宋体"/>
          <w:b/>
        </w:rPr>
      </w:pPr>
      <w:r w:rsidRPr="00E03515">
        <w:rPr>
          <w:b/>
        </w:rPr>
        <w:t>C．</w:t>
      </w:r>
      <w:r w:rsidRPr="00E03515">
        <w:rPr>
          <w:rFonts w:ascii="宋体" w:hAnsi="宋体" w:cs="宋体"/>
          <w:b/>
        </w:rPr>
        <w:t>——  ，  、</w:t>
      </w:r>
      <w:r w:rsidRPr="00E03515">
        <w:rPr>
          <w:b/>
        </w:rPr>
        <w:tab/>
        <w:t>D．</w:t>
      </w:r>
      <w:r w:rsidRPr="00E03515">
        <w:rPr>
          <w:rFonts w:ascii="宋体" w:hAnsi="宋体" w:cs="宋体"/>
          <w:b/>
        </w:rPr>
        <w:t>：    ，  、</w:t>
      </w:r>
    </w:p>
    <w:p w:rsidR="00E03515" w:rsidRPr="00E03515" w:rsidP="00342F45">
      <w:pPr>
        <w:spacing w:line="360" w:lineRule="auto"/>
        <w:jc w:val="left"/>
        <w:textAlignment w:val="center"/>
        <w:rPr>
          <w:rFonts w:ascii="宋体" w:hAnsi="宋体" w:cs="宋体"/>
          <w:b/>
        </w:rPr>
      </w:pPr>
      <w:r w:rsidRPr="00E03515">
        <w:rPr>
          <w:b/>
        </w:rPr>
        <w:t>3．</w:t>
      </w:r>
      <w:r w:rsidRPr="00E03515">
        <w:rPr>
          <w:rFonts w:ascii="宋体" w:hAnsi="宋体" w:cs="宋体"/>
          <w:b/>
        </w:rPr>
        <w:t>文中填入画横线词语最恰当的一项是</w:t>
      </w:r>
    </w:p>
    <w:p w:rsidR="00E03515" w:rsidRPr="00E03515" w:rsidP="00342F45">
      <w:pPr>
        <w:spacing w:line="360" w:lineRule="auto"/>
        <w:jc w:val="left"/>
        <w:textAlignment w:val="center"/>
        <w:rPr>
          <w:rFonts w:ascii="宋体" w:hAnsi="宋体" w:cs="宋体"/>
          <w:b/>
        </w:rPr>
      </w:pPr>
      <w:r w:rsidRPr="00E03515">
        <w:rPr>
          <w:b/>
        </w:rPr>
        <w:t>A．</w:t>
      </w:r>
      <w:r w:rsidRPr="00E03515">
        <w:rPr>
          <w:rFonts w:ascii="宋体" w:hAnsi="宋体" w:cs="宋体"/>
          <w:b/>
        </w:rPr>
        <w:t>技艺精湛       于一体       金戈铁马       寿终正寝</w:t>
      </w:r>
    </w:p>
    <w:p w:rsidR="00E03515" w:rsidRPr="00E03515" w:rsidP="00342F45">
      <w:pPr>
        <w:spacing w:line="360" w:lineRule="auto"/>
        <w:jc w:val="left"/>
        <w:textAlignment w:val="center"/>
        <w:rPr>
          <w:rFonts w:ascii="宋体" w:hAnsi="宋体" w:cs="宋体"/>
          <w:b/>
        </w:rPr>
      </w:pPr>
      <w:r w:rsidRPr="00E03515">
        <w:rPr>
          <w:b/>
        </w:rPr>
        <w:t>B．</w:t>
      </w:r>
      <w:r w:rsidRPr="00E03515">
        <w:rPr>
          <w:rFonts w:ascii="宋体" w:hAnsi="宋体" w:cs="宋体"/>
          <w:b/>
        </w:rPr>
        <w:t>技艺娴熟       于一身       战乱频繁       死得其所</w:t>
      </w:r>
    </w:p>
    <w:p w:rsidR="00E03515" w:rsidRPr="00E03515" w:rsidP="00342F45">
      <w:pPr>
        <w:spacing w:line="360" w:lineRule="auto"/>
        <w:jc w:val="left"/>
        <w:textAlignment w:val="center"/>
        <w:rPr>
          <w:rFonts w:ascii="宋体" w:hAnsi="宋体" w:cs="宋体"/>
          <w:b/>
        </w:rPr>
      </w:pPr>
      <w:r w:rsidRPr="00E03515">
        <w:rPr>
          <w:b/>
        </w:rPr>
        <w:t>C．</w:t>
      </w:r>
      <w:r w:rsidRPr="00E03515">
        <w:rPr>
          <w:rFonts w:ascii="宋体" w:hAnsi="宋体" w:cs="宋体"/>
          <w:b/>
        </w:rPr>
        <w:t>技艺精湛       于一体       战乱频繁       寿终正寝</w:t>
      </w:r>
    </w:p>
    <w:p w:rsidR="00E03515" w:rsidRPr="00E03515" w:rsidP="00342F45">
      <w:pPr>
        <w:spacing w:line="360" w:lineRule="auto"/>
        <w:jc w:val="left"/>
        <w:textAlignment w:val="center"/>
        <w:rPr>
          <w:rFonts w:ascii="宋体" w:hAnsi="宋体" w:cs="宋体"/>
          <w:b/>
        </w:rPr>
      </w:pPr>
      <w:r w:rsidRPr="00E03515">
        <w:rPr>
          <w:b/>
        </w:rPr>
        <w:t>D．</w:t>
      </w:r>
      <w:r w:rsidRPr="00E03515">
        <w:rPr>
          <w:rFonts w:ascii="宋体" w:hAnsi="宋体" w:cs="宋体"/>
          <w:b/>
        </w:rPr>
        <w:t>技艺娴熟       于一身       金戈铁马       死得其所</w:t>
      </w:r>
    </w:p>
    <w:p w:rsidR="00E03515" w:rsidRPr="00E03515" w:rsidP="00342F45">
      <w:pPr>
        <w:spacing w:line="360" w:lineRule="auto"/>
        <w:jc w:val="left"/>
        <w:textAlignment w:val="center"/>
        <w:rPr>
          <w:rFonts w:ascii="宋体" w:hAnsi="宋体" w:cs="宋体"/>
          <w:b/>
        </w:rPr>
      </w:pPr>
      <w:r w:rsidRPr="00E03515">
        <w:rPr>
          <w:rFonts w:ascii="宋体" w:hAnsi="宋体"/>
          <w:b/>
        </w:rPr>
        <w:t>4．</w:t>
      </w:r>
      <w:r w:rsidRPr="00E03515">
        <w:rPr>
          <w:rFonts w:ascii="宋体" w:hAnsi="宋体" w:cs="宋体"/>
          <w:b/>
        </w:rPr>
        <w:t>阅读下面的作品，完成下面小题。</w:t>
      </w:r>
    </w:p>
    <w:p w:rsidR="00E03515" w:rsidRPr="00E03515" w:rsidP="00342F45">
      <w:pPr>
        <w:spacing w:line="360" w:lineRule="auto"/>
        <w:ind w:firstLine="420"/>
        <w:jc w:val="left"/>
        <w:textAlignment w:val="center"/>
        <w:rPr>
          <w:rFonts w:ascii="楷体" w:eastAsia="楷体" w:hAnsi="楷体" w:cs="楷体"/>
          <w:b/>
        </w:rPr>
      </w:pPr>
      <w:r w:rsidRPr="00E03515">
        <w:rPr>
          <w:rFonts w:ascii="楷体" w:eastAsia="楷体" w:hAnsi="楷体" w:cs="楷体"/>
          <w:b/>
        </w:rPr>
        <w:t>材料一：</w:t>
      </w:r>
    </w:p>
    <w:p w:rsidR="00E03515" w:rsidRPr="00E03515" w:rsidP="00342F45">
      <w:pPr>
        <w:spacing w:line="360" w:lineRule="auto"/>
        <w:ind w:firstLine="420"/>
        <w:jc w:val="left"/>
        <w:textAlignment w:val="center"/>
        <w:rPr>
          <w:rFonts w:ascii="楷体" w:eastAsia="楷体" w:hAnsi="楷体" w:cs="楷体"/>
          <w:b/>
        </w:rPr>
      </w:pPr>
      <w:r w:rsidRPr="00E03515">
        <w:rPr>
          <w:rFonts w:ascii="楷体" w:eastAsia="楷体" w:hAnsi="楷体" w:cs="楷体"/>
          <w:b/>
        </w:rPr>
        <w:t>新型冠状病毒属于β属的冠状病毒，有包膜，颗粒呈圆形或椭圆形，常为多形性，直径60-140nm。其基因特征与SARS-CoV和MERS-CoV有明显区别。目前研究显示与蝙蝠SARS样冠状病毒（bat-SL-CoVZC45）同源性达85%以上。体外分离培养时，新型冠状病毒96个小时左右即可在人呼吸道上皮细胞内发现，而在VeroE6和Huh-7细胞系中分离培养需约6天。</w:t>
      </w:r>
    </w:p>
    <w:p w:rsidR="00E03515" w:rsidRPr="00E03515" w:rsidP="00342F45">
      <w:pPr>
        <w:spacing w:line="360" w:lineRule="auto"/>
        <w:ind w:firstLine="420"/>
        <w:jc w:val="left"/>
        <w:textAlignment w:val="center"/>
        <w:rPr>
          <w:rFonts w:ascii="楷体" w:eastAsia="楷体" w:hAnsi="楷体" w:cs="楷体"/>
          <w:b/>
        </w:rPr>
      </w:pPr>
      <w:r w:rsidRPr="00E03515">
        <w:rPr>
          <w:rFonts w:ascii="楷体" w:eastAsia="楷体" w:hAnsi="楷体" w:cs="楷体"/>
          <w:b/>
        </w:rPr>
        <w:t>对冠状病毒理化特性的认识多来自对SARS-CoV和MERS-CoV的研究。病毒对紫外线和热敏感，56℃ 30分钟、乙醚、75%乙醇、含氯消毒剂、过氧乙酸和氯仿等脂溶剂均可有效灭活病毒，氯己定不能有效灭活病毒。</w:t>
      </w:r>
    </w:p>
    <w:p w:rsidR="00E03515" w:rsidRPr="00E03515" w:rsidP="00342F45">
      <w:pPr>
        <w:spacing w:line="360" w:lineRule="auto"/>
        <w:ind w:firstLine="420"/>
        <w:jc w:val="left"/>
        <w:textAlignment w:val="center"/>
        <w:rPr>
          <w:rFonts w:ascii="楷体" w:eastAsia="楷体" w:hAnsi="楷体" w:cs="楷体"/>
          <w:b/>
        </w:rPr>
      </w:pPr>
      <w:r w:rsidRPr="00E03515">
        <w:rPr>
          <w:rFonts w:ascii="楷体" w:eastAsia="楷体" w:hAnsi="楷体" w:cs="楷体"/>
          <w:b/>
        </w:rPr>
        <w:t>经呼吸道飞沫和密切接触传播是主要的传播途径。在相对封闭的环境中长时间暴露于高浓度气溶胶情况下存在经气溶胶传播的可能。由于在粪便及尿中可分离到新型冠状病毒，应注意粪便及尿对环境污染造成气溶胶或接触传播。</w:t>
      </w:r>
    </w:p>
    <w:p w:rsidR="00E03515" w:rsidRPr="00E03515" w:rsidP="00342F45">
      <w:pPr>
        <w:spacing w:line="360" w:lineRule="auto"/>
        <w:ind w:firstLine="420"/>
        <w:jc w:val="left"/>
        <w:textAlignment w:val="center"/>
        <w:rPr>
          <w:rFonts w:ascii="楷体" w:eastAsia="楷体" w:hAnsi="楷体" w:cs="楷体"/>
          <w:b/>
        </w:rPr>
      </w:pPr>
      <w:r w:rsidRPr="00E03515">
        <w:rPr>
          <w:rFonts w:ascii="楷体" w:eastAsia="楷体" w:hAnsi="楷体" w:cs="楷体"/>
          <w:b/>
        </w:rPr>
        <w:t>（摘编自《新型冠状病毒肺炎诊疗方案（试行第七版）》）</w:t>
      </w:r>
    </w:p>
    <w:p w:rsidR="00E03515" w:rsidRPr="00E03515" w:rsidP="00342F45">
      <w:pPr>
        <w:spacing w:line="360" w:lineRule="auto"/>
        <w:ind w:firstLine="420"/>
        <w:jc w:val="left"/>
        <w:textAlignment w:val="center"/>
        <w:rPr>
          <w:rFonts w:ascii="楷体" w:eastAsia="楷体" w:hAnsi="楷体" w:cs="楷体"/>
          <w:b/>
        </w:rPr>
      </w:pPr>
      <w:r w:rsidRPr="00E03515">
        <w:rPr>
          <w:rFonts w:ascii="楷体" w:eastAsia="楷体" w:hAnsi="楷体" w:cs="楷体"/>
          <w:b/>
        </w:rPr>
        <w:t>材料二：</w:t>
      </w:r>
    </w:p>
    <w:p w:rsidR="00E03515" w:rsidRPr="00E03515" w:rsidP="00342F45">
      <w:pPr>
        <w:spacing w:line="360" w:lineRule="auto"/>
        <w:ind w:firstLine="420"/>
        <w:jc w:val="left"/>
        <w:textAlignment w:val="center"/>
        <w:rPr>
          <w:rFonts w:ascii="楷体" w:eastAsia="楷体" w:hAnsi="楷体" w:cs="楷体"/>
          <w:b/>
        </w:rPr>
      </w:pPr>
      <w:r w:rsidRPr="00E03515">
        <w:rPr>
          <w:rFonts w:ascii="楷体" w:eastAsia="楷体" w:hAnsi="楷体" w:cs="楷体"/>
          <w:b/>
        </w:rPr>
        <w:t>从尚未构成大流行，到绝对有大流行的潜力，到大流行的威胁真实存在，直至“官宣”大流行，一段时间以来，随着疫情愈演愈烈，世卫组织的措辞也在不断升级。被世卫组织盖上“大流行”的戳印意味着什么？</w:t>
      </w:r>
    </w:p>
    <w:p w:rsidR="00E03515" w:rsidRPr="00E03515" w:rsidP="00342F45">
      <w:pPr>
        <w:spacing w:line="360" w:lineRule="auto"/>
        <w:ind w:firstLine="420"/>
        <w:jc w:val="left"/>
        <w:textAlignment w:val="center"/>
        <w:rPr>
          <w:rFonts w:ascii="楷体" w:eastAsia="楷体" w:hAnsi="楷体" w:cs="楷体"/>
          <w:b/>
        </w:rPr>
      </w:pPr>
      <w:r w:rsidRPr="00E03515">
        <w:rPr>
          <w:rFonts w:ascii="楷体" w:eastAsia="楷体" w:hAnsi="楷体" w:cs="楷体"/>
          <w:b/>
        </w:rPr>
        <w:t>英国广播公司（BBC）认为，世卫组织宣布大流行表明，疫情蔓延已构成全球紧急状况，无异于最严重的警告。</w:t>
      </w:r>
    </w:p>
    <w:p w:rsidR="00E03515" w:rsidRPr="00E03515" w:rsidP="00342F45">
      <w:pPr>
        <w:spacing w:line="360" w:lineRule="auto"/>
        <w:ind w:firstLine="420"/>
        <w:jc w:val="left"/>
        <w:textAlignment w:val="center"/>
        <w:rPr>
          <w:rFonts w:ascii="楷体" w:eastAsia="楷体" w:hAnsi="楷体" w:cs="楷体"/>
          <w:b/>
        </w:rPr>
      </w:pPr>
      <w:r w:rsidRPr="00E03515">
        <w:rPr>
          <w:rFonts w:ascii="楷体" w:eastAsia="楷体" w:hAnsi="楷体" w:cs="楷体"/>
          <w:b/>
        </w:rPr>
        <w:t>外媒分析称，宣布新冠肺炎全球大流行是一把双刃剑。一方面敲响最高音量的警钟，引起各国足够重视，采取更积极、有效的措施防控、抗击疫情，同时还促进各国分享医疗知识和抗疫经验；另一方面，也会产生重大的政治和经济影响，可能进一步冲击本已脆弱的全球市场，并导致更加严格的旅行和贸易限制。</w:t>
      </w:r>
    </w:p>
    <w:p w:rsidR="00E03515" w:rsidRPr="00E03515" w:rsidP="00342F45">
      <w:pPr>
        <w:spacing w:line="360" w:lineRule="auto"/>
        <w:ind w:firstLine="420"/>
        <w:jc w:val="left"/>
        <w:textAlignment w:val="center"/>
        <w:rPr>
          <w:rFonts w:ascii="楷体" w:eastAsia="楷体" w:hAnsi="楷体" w:cs="楷体"/>
          <w:b/>
        </w:rPr>
      </w:pPr>
      <w:r w:rsidRPr="00E03515">
        <w:rPr>
          <w:rFonts w:ascii="楷体" w:eastAsia="楷体" w:hAnsi="楷体" w:cs="楷体"/>
          <w:b/>
        </w:rPr>
        <w:t>这在全球头号经济体美国身上表现得淋漓尽致。</w:t>
      </w:r>
    </w:p>
    <w:p w:rsidR="00E03515" w:rsidRPr="00E03515" w:rsidP="00342F45">
      <w:pPr>
        <w:spacing w:line="360" w:lineRule="auto"/>
        <w:ind w:firstLine="420"/>
        <w:jc w:val="left"/>
        <w:textAlignment w:val="center"/>
        <w:rPr>
          <w:rFonts w:ascii="楷体" w:eastAsia="楷体" w:hAnsi="楷体" w:cs="楷体"/>
          <w:b/>
        </w:rPr>
      </w:pPr>
      <w:r w:rsidRPr="00E03515">
        <w:rPr>
          <w:rFonts w:ascii="楷体" w:eastAsia="楷体" w:hAnsi="楷体" w:cs="楷体"/>
          <w:b/>
        </w:rPr>
        <w:br/>
      </w:r>
      <w:r w:rsidRPr="00E03515">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https://d.book118.com/758120050100006027</w:t>
        </w:r>
      </w:hyperlink>
    </w:p>
    <w:p w:rsidR="00E03515" w:rsidRPr="00E03515" w:rsidP="00342F45">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42F45"/>
    <w:rsid w:val="003D3C46"/>
    <w:rsid w:val="00464523"/>
    <w:rsid w:val="00622F25"/>
    <w:rsid w:val="006B2EBA"/>
    <w:rsid w:val="00850032"/>
    <w:rsid w:val="008D2EAE"/>
    <w:rsid w:val="008F1F6E"/>
    <w:rsid w:val="00911EF2"/>
    <w:rsid w:val="00A12C77"/>
    <w:rsid w:val="00A7411C"/>
    <w:rsid w:val="00C57401"/>
    <w:rsid w:val="00E03515"/>
    <w:rsid w:val="00F83367"/>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58120050100006027"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5308</Words>
  <Characters>30261</Characters>
  <Application>Microsoft Office Word</Application>
  <DocSecurity>0</DocSecurity>
  <Lines>252</Lines>
  <Paragraphs>70</Paragraphs>
  <ScaleCrop>false</ScaleCrop>
  <Company>zxxk.com</Company>
  <LinksUpToDate>false</LinksUpToDate>
  <CharactersWithSpaces>35499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2022-07-08T05:11:00Z</dcterms:created>
  <dcterms:modified xsi:type="dcterms:W3CDTF">2023-05-16T22:42:00Z</dcterms:modified>
</cp:coreProperties>
</file>