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1、滞胀是一种()的经济现象。</w:t>
        <w:br/>
        <w:t>A.经济增长的同时物价下降</w:t>
        <w:br/>
        <w:t>B.经济增长的同时物价上涨</w:t>
        <w:br/>
        <w:t>C.经济停滞的同时物价上涨</w:t>
        <w:br/>
        <w:t>D.经济停滞的同时物价下降</w:t>
        <w:br/>
        <w:br/>
        <w:t xml:space="preserve">【答案】：C </w:t>
      </w:r>
    </w:p>
    <w:p>
      <w:r>
        <w:t>2、GDP是各国核算国民经济活动的重要指标，下列哪一项含在GDP内。()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pPr>
        <w:sectPr w:rsidSect="00034616">
          <w:pgSz w:w="12240" w:h="15840"/>
          <w:pgMar w:top="1440" w:right="1800" w:bottom="1440" w:left="1800" w:header="720" w:footer="720" w:gutter="0"/>
          <w:cols w:space="720"/>
          <w:docGrid w:linePitch="360"/>
        </w:sectPr>
      </w:pPr>
      <w:r>
        <w:t xml:space="preserve">3、在一个三部门的经济中，已知消费函数为C=200+0.9Y，投资I=500亿元，政府购买G=300亿元，则该消费者的边际储蓄倾向和均衡国民收入分别是()。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4、在社会经济运行中，当通货膨胀率上升时，一般会导致()。</w:t>
        <w:br/>
        <w:t>A.失业率上升</w:t>
        <w:br/>
        <w:t>B.失业率保持稳定不变</w:t>
        <w:br/>
        <w:t>C.失业率下降</w:t>
        <w:br/>
        <w:t>D.失业率波动不定</w:t>
        <w:br/>
        <w:br/>
        <w:t xml:space="preserve">【答案】：C </w:t>
      </w:r>
    </w:p>
    <w:p>
      <w:r>
        <w:t>5、自然失业率()。</w:t>
        <w:br/>
        <w:t>A.恒为零</w:t>
        <w:br/>
        <w:t>B.是历史上最低限度水平的失业率</w:t>
        <w:br/>
        <w:t>C.恒定不变</w:t>
        <w:br/>
        <w:t>D.是经济处于潜在产出水平时的失业率</w:t>
        <w:br/>
        <w:br/>
        <w:t xml:space="preserve">【答案】：D </w:t>
      </w:r>
    </w:p>
    <w:p>
      <w:r>
        <w:t>6、玻璃窗的层数与面积对以下各项中无影响的是(  )。</w:t>
        <w:br/>
        <w:t>A.热负荷、冷负荷</w:t>
        <w:br/>
        <w:t>B.传热量</w:t>
        <w:br/>
        <w:t>C.湿负荷</w:t>
        <w:br/>
        <w:t>D.冷风渗透量</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7、制冷机房的自然通风措施是(  )。</w:t>
        <w:br/>
        <w:t>A.每小时不少于2次换气</w:t>
        <w:br/>
        <w:t>B.每小时不少于3次换气</w:t>
        <w:br/>
        <w:t>C.每小时不少于4次换气</w:t>
        <w:br/>
        <w:t>D.每小时不少于5次换气</w:t>
        <w:br/>
        <w:br/>
        <w:t xml:space="preserve">【答案】：B </w:t>
      </w:r>
    </w:p>
    <w:p>
      <w:r>
        <w:t>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9、完全竞争市场上，一个企业的短期供给曲线是指在停止营业点之上的()。</w:t>
        <w:br/>
        <w:t>A.可变成本曲线</w:t>
        <w:br/>
        <w:t>B.边际成本曲线</w:t>
        <w:br/>
        <w:t>C.平均成本曲线</w:t>
        <w:br/>
        <w:t>D.总成本曲线</w:t>
        <w:br/>
        <w:br/>
        <w:t xml:space="preserve">【答案】：B </w:t>
      </w:r>
    </w:p>
    <w:p>
      <w:r>
        <w:t>10、货币政策体现为()。</w:t>
        <w:br/>
        <w:t>A.IS曲线的移动</w:t>
        <w:br/>
        <w:t>B.LM曲线的移动</w:t>
        <w:br/>
        <w:t>C.IS、LM曲线同时移动</w:t>
        <w:br/>
        <w:t>D.IS、LM曲线都不移动</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11、如果A国的利率高于B国，则A国货币相对于B国货币在远期将()。</w:t>
        <w:br/>
        <w:t>A.升值</w:t>
        <w:br/>
        <w:t>B.贬值</w:t>
        <w:br/>
        <w:t>C.不变</w:t>
        <w:br/>
        <w:t>D.无法判断</w:t>
        <w:br/>
        <w:br/>
        <w:t>【答案】：B</w:t>
      </w:r>
      <w:r>
        <w:t xml:space="preserve"> </w:t>
      </w:r>
    </w:p>
    <w:p>
      <w:r>
        <w:t>12、（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r>
        <w:t>13、通过居民区的ⅠOkⅤ高压线路，在最大弧垂的情况下，导线与地面的最小距离不应小于(  )m。</w:t>
        <w:br/>
        <w:t>A.6.5</w:t>
        <w:br/>
        <w:t>B.6.0</w:t>
        <w:br/>
        <w:t>C.5.5</w:t>
        <w:br/>
        <w:t>D.5.0</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14、如果政府把稳定物价水平作为宏观调控的政策目标，通常要实行紧缩性的财政政策和货币政策，一般情况下，这会导致()。</w:t>
        <w:br/>
        <w:t>A.经济快速增长</w:t>
        <w:br/>
        <w:t>B.就业机会增加</w:t>
        <w:br/>
        <w:t>C.通货膨胀</w:t>
        <w:br/>
        <w:t>D.经济增长速度放慢</w:t>
        <w:br/>
        <w:br/>
        <w:t>【答案】：D</w:t>
      </w:r>
      <w:r>
        <w:t xml:space="preserve"> </w:t>
      </w:r>
    </w:p>
    <w:p>
      <w:r>
        <w:t>15、目前国产窗式恒温空调器，其产冷量为(  )kW。</w:t>
        <w:br/>
        <w:t>A.2.5</w:t>
        <w:br/>
        <w:t>B.3.5</w:t>
        <w:br/>
        <w:t>C.4.0</w:t>
        <w:br/>
        <w:t>D.5.0</w:t>
        <w:br/>
        <w:br/>
        <w:t xml:space="preserve">【答案】：B </w:t>
      </w:r>
    </w:p>
    <w:p>
      <w:r>
        <w:t>16、短期总供给曲线向右上方倾斜，该曲线变为一条垂线的条件是()。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17、假设2012年1月8日外汇市场汇率行情如下：伦敦市场1英镑=1.42美元，纽约市场1美元=1.58加元，多伦多市场100英镑=220加元，如果一个投机者投入100万英镑套汇，那么()。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18、假设某歌唱演员的年薪为10万元，但若她从事其他职业，最多只能得到3万元，那么该演员所获得的经济地租为()。</w:t>
        <w:br/>
        <w:t>A.10万元</w:t>
        <w:br/>
        <w:t>B.7万元</w:t>
        <w:br/>
        <w:t>C.3万元</w:t>
        <w:br/>
        <w:t>D.不确定</w:t>
        <w:br/>
        <w:br/>
        <w:t>【答案】：B</w:t>
      </w:r>
      <w:r>
        <w:t xml:space="preserve"> </w:t>
      </w:r>
    </w:p>
    <w:p>
      <w:r>
        <w:t>19、新古典宏观经济学()。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r>
        <w:t>20、()政策通常是在经济过热，需求过旺和通货膨胀压力下采取的对策，目的是调节经济，压缩需求。</w:t>
        <w:br/>
        <w:t>A.“双松”</w:t>
        <w:br/>
        <w:t>B.“双紧”</w:t>
        <w:br/>
        <w:t>C.“一松一紧”</w:t>
        <w:br/>
        <w:t>D.“一紧一松”</w:t>
        <w:br/>
        <w:br/>
        <w:t xml:space="preserve">【答案】：B </w:t>
      </w:r>
    </w:p>
    <w:p>
      <w:r>
        <w:t>21、债券价格波动的基本特征是()。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【答案】：B</w:t>
      </w:r>
      <w:r>
        <w:t xml:space="preserve"> </w:t>
      </w:r>
    </w:p>
    <w:p>
      <w:r>
        <w:t>23、一国居民可以在国际收支所有项目下，自由地将本国货币与外国货币相兑换，则该国实现了()可兑换。</w:t>
        <w:br/>
        <w:t>A.经常项目</w:t>
        <w:br/>
        <w:t>B.资本项目</w:t>
        <w:br/>
        <w:t>C.贸易项目</w:t>
        <w:br/>
        <w:t>D.完全</w:t>
        <w:br/>
        <w:br/>
        <w:t xml:space="preserve">【答案】：D </w:t>
      </w:r>
    </w:p>
    <w:p>
      <w:r>
        <w:t>24、总供给是指整个经济社会所提供的商品和劳务总量，统计量一般用()表示。</w:t>
        <w:br/>
        <w:t>A.国内生产总值</w:t>
        <w:br/>
        <w:t>B.国际收支</w:t>
        <w:br/>
        <w:t>C.国民生产总值</w:t>
        <w:br/>
        <w:t>D.国内消费总值</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25、高层建筑采用的主要灭火系统，以下(</w:t>
      </w:r>
      <w:r>
        <w:t xml:space="preserve"> </w:t>
      </w:r>
    </w:p>
    <w:p>
      <w:r>
        <w:t xml:space="preserve"> )是正确。</w:t>
        <w:br/>
        <w:t>A.自动喷水灭火系统</w:t>
        <w:br/>
        <w:t>B.二氧化碳灭火系统</w:t>
        <w:br/>
        <w:t>C.干粉灭火系统</w:t>
        <w:br/>
        <w:t>D.消火栓给水灭火系统</w:t>
        <w:br/>
        <w:br/>
        <w:t>【答案】：D</w:t>
      </w:r>
      <w:r>
        <w:t xml:space="preserve"> </w:t>
      </w:r>
    </w:p>
    <w:p>
      <w:r>
        <w:t>26、2013年爆发禽流感，大量的鸡鸭被杀掉深埋。人们转而购买鱼肉，以替代鸡肉、鸭肉的短缺。那么，鸡鸭肉市场的供需曲线变化情况是()。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27、在买卖双方达成协议后，协议的一方利用信息不对称，通过改变自己行为来损害对方的利益，这种现象称为()。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r>
        <w:t>28、国际收支平衡表中的资本转移项目包括一国的()。</w:t>
        <w:br/>
        <w:t>A.对外借款</w:t>
        <w:br/>
        <w:t>B.对外贷款</w:t>
        <w:br/>
        <w:t>C.对外投资</w:t>
        <w:br/>
        <w:t>D.投资捐赠</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29、制冷机的水冷式冷凝器的冷凝温度宜比冷却水进出口平均温度高(</w:t>
      </w:r>
      <w:r>
        <w:t xml:space="preserve"> </w:t>
      </w:r>
    </w:p>
    <w:p>
      <w:r>
        <w:t xml:space="preserve"> )。</w:t>
        <w:br/>
        <w:t>A.3%～5%</w:t>
        <w:br/>
        <w:t>B.5%～7%</w:t>
        <w:br/>
        <w:t>C.7℃～9℃</w:t>
        <w:br/>
        <w:t>D.10%</w:t>
        <w:br/>
        <w:br/>
        <w:t>【答案】：B</w:t>
      </w:r>
      <w:r>
        <w:t xml:space="preserve"> </w:t>
      </w:r>
    </w:p>
    <w:p>
      <w:r>
        <w:t>30、如果某种物品价格上涨5%，而需求减少6%，那么物品的需求()</w:t>
        <w:br/>
        <w:t>A.富有弹性</w:t>
        <w:br/>
        <w:t>B.缺乏弹性</w:t>
        <w:br/>
        <w:t>C.单一弹性</w:t>
        <w:br/>
        <w:t>D.完全无弹性</w:t>
        <w:br/>
        <w:br/>
        <w:t xml:space="preserve">【答案】：A </w:t>
      </w:r>
    </w:p>
    <w:p>
      <w:r>
        <w:t>31、寡头垄断和垄断竞争的主要区别是()。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32、为了防止人身受到电击(触电)，一般应将电气设备的金属外壳进行保护接地。但在某些条件下，按照规范规定可不进行保护接地。下列(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33、当一个行业由自由竞争行业演变成垄断行业时，()。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r>
        <w:t>34、根据简单凯恩斯主义模型，引起国民收入减少的原因是()。</w:t>
        <w:br/>
        <w:t>A.消费减少</w:t>
        <w:br/>
        <w:t>B.储蓄减少</w:t>
        <w:br/>
        <w:t>C.消费增加</w:t>
        <w:br/>
        <w:t>D.总供给减少</w:t>
        <w:br/>
        <w:br/>
        <w:t xml:space="preserve">【答案】：A </w:t>
      </w:r>
    </w:p>
    <w:p>
      <w:r>
        <w:t>35、如果你预期未来一年中，所有债券的收益率都将从目前的6%下降到5%，此时你最好买入新发行的()。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36、金属排水管道卡箍间距在立管上不大于(</w:t>
      </w:r>
      <w:r>
        <w:t xml:space="preserve"> </w:t>
      </w:r>
      <w:r>
        <w:t xml:space="preserve"> )m，楼层高度不超过4m，立管可安装(</w:t>
      </w:r>
      <w:r>
        <w:t xml:space="preserve"> </w:t>
      </w:r>
    </w:p>
    <w:p>
      <w:r>
        <w:t xml:space="preserve"> )个固定件。</w:t>
        <w:br/>
        <w:t>A.3，2</w:t>
        <w:br/>
        <w:t>B.3，1</w:t>
        <w:br/>
        <w:t>C.2，2</w:t>
        <w:br/>
        <w:t>D.2，1</w:t>
        <w:br/>
        <w:br/>
        <w:t>【答案】：B</w:t>
      </w:r>
      <w:r>
        <w:t xml:space="preserve"> </w:t>
      </w:r>
    </w:p>
    <w:p>
      <w:r>
        <w:t>37、室外新风进口下皮距室外绿化地坪不宜低于(  )。</w:t>
        <w:br/>
        <w:t>A.0.5m</w:t>
        <w:br/>
        <w:t>B.Ⅰm</w:t>
        <w:br/>
        <w:t>C.2m</w:t>
        <w:br/>
        <w:t>D.2.5m</w:t>
        <w:br/>
        <w:br/>
        <w:t xml:space="preserve">【答案】：B </w:t>
      </w:r>
    </w:p>
    <w:p>
      <w:r>
        <w:t>38、边际消费倾向为0.5时，投资乘数为()。</w:t>
        <w:br/>
        <w:t>A.2</w:t>
        <w:br/>
        <w:t>B.1.5</w:t>
        <w:br/>
        <w:t>C.2.5</w:t>
        <w:br/>
        <w:t>D.1</w:t>
        <w:br/>
        <w:br/>
        <w:t xml:space="preserve">【答案】：A </w:t>
      </w:r>
    </w:p>
    <w:p>
      <w:r>
        <w:t>39、高位水箱内消防贮水量的计算按(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40、从国民生产总值减去()，得到国民生产净值。</w:t>
        <w:br/>
        <w:t>A.折旧</w:t>
        <w:br/>
        <w:t>B.原材料支出</w:t>
        <w:br/>
        <w:t>C.直接税</w:t>
        <w:br/>
        <w:t>D.政府津贴</w:t>
        <w:br/>
        <w:br/>
        <w:t>【答案】：A</w:t>
      </w:r>
      <w:r>
        <w:t xml:space="preserve"> </w:t>
      </w:r>
    </w:p>
    <w:p>
      <w:r>
        <w:t>41、美元等同于黄金，实行可调整的固定汇率制度，是()的特征。</w:t>
        <w:br/>
        <w:t>A.布雷顿森林体系</w:t>
        <w:br/>
        <w:t>B.国际金本位制</w:t>
        <w:br/>
        <w:t>C.牙买加体系</w:t>
        <w:br/>
        <w:t>D.国际金块－金汇兑本位制</w:t>
        <w:br/>
        <w:br/>
        <w:t xml:space="preserve">【答案】：A </w:t>
      </w:r>
    </w:p>
    <w:p>
      <w:r>
        <w:t>42、基尼系数为()时，代表收入分配绝对平均。</w:t>
        <w:br/>
        <w:t>A.0.4</w:t>
        <w:br/>
        <w:t>B.0.5</w:t>
        <w:br/>
        <w:t>C.0</w:t>
        <w:br/>
        <w:t>D.1</w:t>
        <w:br/>
        <w:br/>
        <w:t xml:space="preserve">【答案】：C </w:t>
      </w:r>
    </w:p>
    <w:p>
      <w:r>
        <w:t>43、建筑物内给水管与排水管平行埋设时，其最小净距不宜小于(  )m。</w:t>
        <w:br/>
        <w:t>A.0.3m</w:t>
        <w:br/>
        <w:t>B.0.5m</w:t>
        <w:br/>
        <w:t>C.0.8m</w:t>
        <w:br/>
        <w:t>D.l.0m</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增长极理论的基本思想是经济增长并非同时出现在所有地方和部门，而是首先集中在某些具有创新能力的行业和主导产业部门，而这些行业通常聚集在某些地区或者大城市中心等。根据这一理论可以得出的结论是()。</w:t>
        <w:br/>
        <w:t>A.增长极将会出现在大城市中心</w:t>
        <w:br/>
        <w:t>B.增长极会自然出现，不需要人工干预</w:t>
        <w:br/>
        <w:t>C.区域经济发展是经济力量在空间传导的过程</w:t>
        <w:br/>
        <w:t>D.区域经济发展是非均衡增长过程</w:t>
        <w:br/>
        <w:br/>
        <w:t>【答案】：D</w:t>
      </w:r>
      <w:r>
        <w:t xml:space="preserve"> </w:t>
      </w:r>
    </w:p>
    <w:p>
      <w:r>
        <w:t>45、某市拥有100万人口，其中从业人数80万，登记失业人数5万，该市失业率为()。</w:t>
        <w:br/>
        <w:t>A.5%</w:t>
        <w:br/>
        <w:t>B.5.9%</w:t>
        <w:br/>
        <w:t>C.6.8%</w:t>
        <w:br/>
        <w:t>D.7%</w:t>
        <w:br/>
        <w:br/>
        <w:t xml:space="preserve">【答案】：B </w:t>
      </w:r>
    </w:p>
    <w:p>
      <w:r>
        <w:t>46、每股股票所代表的实际资产的价值是股票的()</w:t>
        <w:br/>
        <w:t>A.票面价值</w:t>
        <w:br/>
        <w:t>B.帐面价值</w:t>
        <w:br/>
        <w:t>C.清算价值</w:t>
        <w:br/>
        <w:t>D.内在价值</w:t>
        <w:br/>
        <w:br/>
        <w:t xml:space="preserve">【答案】：D </w:t>
      </w:r>
    </w:p>
    <w:p>
      <w:r>
        <w:t>47、一般而言，下列商品中哪一种需求价格弹性最大。()</w:t>
        <w:br/>
        <w:t>A.蔬菜</w:t>
        <w:br/>
        <w:t>B.洗发水</w:t>
        <w:br/>
        <w:t>C.打印纸</w:t>
        <w:br/>
        <w:t>D.手机</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48、采暖管道必须穿过防火墙时，应采取(</w:t>
      </w:r>
      <w:r>
        <w:t xml:space="preserve"> </w:t>
      </w:r>
    </w:p>
    <w:p>
      <w:r>
        <w:t xml:space="preserve"> )措施。</w:t>
        <w:br/>
        <w:t>A.固定、封堵</w:t>
        <w:br/>
        <w:t>B.绝缘</w:t>
        <w:br/>
        <w:t>C.保温</w:t>
        <w:br/>
        <w:t>D.加套管</w:t>
        <w:br/>
        <w:br/>
        <w:t>【答案】：A</w:t>
      </w:r>
      <w:r>
        <w:t xml:space="preserve"> </w:t>
      </w:r>
    </w:p>
    <w:p>
      <w:r>
        <w:t>49、当某厂商以最小成本生产既定产量时，该厂商()。</w:t>
        <w:br/>
        <w:t>A.总收益为零</w:t>
        <w:br/>
        <w:t>B.一定获得最大利润</w:t>
        <w:br/>
        <w:t>C.一定未获得最大利润</w:t>
        <w:br/>
        <w:t>D.无法确定是否获得最大利润</w:t>
        <w:br/>
        <w:br/>
        <w:t xml:space="preserve">【答案】：D </w:t>
      </w:r>
    </w:p>
    <w:p>
      <w:r>
        <w:t>50、在经济增长中起着最大作用的因素是()。</w:t>
        <w:br/>
        <w:t>A.资本</w:t>
        <w:br/>
        <w:t>B.劳动</w:t>
        <w:br/>
        <w:t>C.技术</w:t>
        <w:br/>
        <w:t>D.制度</w:t>
        <w:br/>
        <w:br/>
        <w:t xml:space="preserve">【答案】：C </w:t>
      </w:r>
    </w:p>
    <w:p>
      <w:r>
        <w:t>51、新凯恩斯主义最重要的前提假设是()。</w:t>
        <w:br/>
        <w:t>A.非市场出清</w:t>
        <w:br/>
        <w:t>B.经济当事人的最大化原则</w:t>
        <w:br/>
        <w:t>C.价格弹性</w:t>
        <w:br/>
        <w:t>D.信息不完全</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52、边际消费倾向MPC与边际储蓄倾向MPS之和()。</w:t>
        <w:br/>
        <w:t>A.大于1</w:t>
        <w:br/>
        <w:t>B.小于1</w:t>
        <w:br/>
        <w:t>C.等于1</w:t>
        <w:br/>
        <w:t>D.不确定</w:t>
        <w:br/>
        <w:br/>
        <w:t>【答案】：C</w:t>
      </w:r>
      <w:r>
        <w:t xml:space="preserve"> </w:t>
      </w:r>
    </w:p>
    <w:p>
      <w:r>
        <w:t>53、在Excel中，当计算公式中出现被零除的现象时，产生的错误值是()。</w:t>
        <w:br/>
        <w:t>A.#N/A!</w:t>
        <w:br/>
        <w:t>B.#DIV/0!</w:t>
        <w:br/>
        <w:t>C.#NUM!</w:t>
        <w:br/>
        <w:t>D.#NUM!</w:t>
        <w:br/>
        <w:br/>
        <w:t xml:space="preserve">【答案】：B </w:t>
      </w:r>
    </w:p>
    <w:p>
      <w:r>
        <w:t>54、没有固定的票面利率，只设定一个参考利率，并随参考利率的变化而变化，也称“指数债券”的是()。</w:t>
        <w:br/>
        <w:t>A.附息债券</w:t>
        <w:br/>
        <w:t>B.贴现债券</w:t>
        <w:br/>
        <w:t>C.浮动利率债券</w:t>
        <w:br/>
        <w:t>D.零息债券</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55、。按照《民用建筑节能设计标准》，对采暖居住建筑供热系统，下面表述中不正确的为(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r>
        <w:t>56、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57、IS曲线上的点表示()。</w:t>
        <w:br/>
        <w:t>A.商品市场和货币市场同时均衡</w:t>
        <w:br/>
        <w:t>B.资本市场达到均衡</w:t>
        <w:br/>
        <w:t>C.商品市场达到均衡</w:t>
        <w:br/>
        <w:t>D.货币市场达到均衡</w:t>
        <w:br/>
        <w:br/>
        <w:t xml:space="preserve">【答案】：C </w:t>
      </w:r>
    </w:p>
    <w:p>
      <w:r>
        <w:t>58、通过地震断裂带的管道、穿越铁路或其他主要交通干线以及位于地基土为可液化土地段上的管道，应该采用(  )。</w:t>
        <w:br/>
        <w:t>A.钢筋混凝土管</w:t>
        <w:br/>
        <w:t>B.塑料管</w:t>
        <w:br/>
        <w:t>C.铸铁管</w:t>
        <w:br/>
        <w:t>D.钢管</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59、下列(</w:t>
      </w:r>
      <w:r>
        <w:t xml:space="preserve"> </w:t>
      </w:r>
    </w:p>
    <w:p>
      <w:r>
        <w:t xml:space="preserve"> )场所的乘客电梯列为一级电力负荷。</w:t>
        <w:br/>
        <w:t>A.重要的高层办公室</w:t>
        <w:br/>
        <w:t>B.计算中心</w:t>
        <w:br/>
        <w:t>C.大型百货商场</w:t>
        <w:br/>
        <w:t>D.高等学校教学楼</w:t>
        <w:br/>
        <w:br/>
        <w:t>【答案】：A</w:t>
      </w:r>
      <w:r>
        <w:t xml:space="preserve"> </w:t>
      </w:r>
    </w:p>
    <w:p>
      <w:r>
        <w:t>60、按()分类，财政政策可以分为扩张性的财政政策、紧缩性的财政政策和平衡性的财政政策。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61、在浮动汇率制下的小国开放经济中，扩张性财政政策会使()。</w:t>
        <w:br/>
        <w:t>A.本国利率上升</w:t>
        <w:br/>
        <w:t>B.本国汇率上升</w:t>
        <w:br/>
        <w:t>C.本国净出口上升</w:t>
        <w:br/>
        <w:t>D.本国国民收入上升</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62、建筑物采用如下防雷措施，应作出的合理选择为(</w:t>
      </w:r>
      <w:r>
        <w:t xml:space="preserve"> </w:t>
      </w:r>
    </w:p>
    <w:p>
      <w:r>
        <w:t xml:space="preserve">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【答案】：A</w:t>
      </w:r>
      <w:r>
        <w:t xml:space="preserve"> </w:t>
      </w:r>
    </w:p>
    <w:p>
      <w:r>
        <w:t>63、装配式高压电容器组在室内安装时，下列说法错误的是(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r>
        <w:t>64、下列产品中，能够计入当年GDP的是()。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t>65、在伦敦的一家第一流银行借款给同城的另一家第一流银行所使用的利率简称()。</w:t>
        <w:br/>
        <w:t>A.LIBOR</w:t>
        <w:br/>
        <w:t>B.NIBOR</w:t>
        <w:br/>
        <w:t>C.SIBOR</w:t>
        <w:br/>
        <w:t>D.HIBOR</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66、公共建筑中所设的饮水器距离地面的高度(至上边缘)是(</w:t>
      </w:r>
      <w:r>
        <w:t xml:space="preserve"> </w:t>
      </w:r>
    </w:p>
    <w:p>
      <w:r>
        <w:t xml:space="preserve"> )m。</w:t>
        <w:br/>
        <w:t>A.0.7</w:t>
        <w:br/>
        <w:t>B.0.8</w:t>
        <w:br/>
        <w:t>C.0.9</w:t>
        <w:br/>
        <w:t>D.1.0</w:t>
        <w:br/>
        <w:br/>
        <w:t>【答案】：D</w:t>
      </w:r>
      <w:r>
        <w:t xml:space="preserve"> </w:t>
      </w:r>
    </w:p>
    <w:p>
      <w:r>
        <w:t>67、当采暖管道穿过防火墙时，在管道穿过处，应采取的措施为(  )。</w:t>
        <w:br/>
        <w:t>A.设补偿器和封堵措施</w:t>
        <w:br/>
        <w:t>B.设固定支架和封堵措施</w:t>
        <w:br/>
        <w:t>C.保温</w:t>
        <w:br/>
        <w:t>D.不保温设封堵措施</w:t>
        <w:br/>
        <w:br/>
        <w:t xml:space="preserve">【答案】：B </w:t>
      </w:r>
    </w:p>
    <w:p>
      <w:r>
        <w:t>68、博弈论模型中，占优战略存在于()。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r>
        <w:t>69、我国对人身遭受电击的安全电压有具体的规定，在潮湿的环境中，安全电压规定为(  )。</w:t>
        <w:br/>
        <w:t>A.不大于50Ⅴ</w:t>
        <w:br/>
        <w:t>B.不大于36Ⅴ</w:t>
        <w:br/>
        <w:t>C.不大于24Ⅴ</w:t>
        <w:br/>
        <w:t>D.交流6Ⅴ</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70、100人以下的工业企业生活间男厕所1个大便器的服务人数为(</w:t>
      </w:r>
      <w:r>
        <w:t xml:space="preserve"> </w:t>
      </w:r>
    </w:p>
    <w:p>
      <w:r>
        <w:t xml:space="preserve"> )。</w:t>
        <w:br/>
        <w:t>A.5人以下</w:t>
        <w:br/>
        <w:t>B.10人以下</w:t>
        <w:br/>
        <w:t>C.15人以下</w:t>
        <w:br/>
        <w:t>D.25人以下</w:t>
        <w:br/>
        <w:br/>
        <w:t>【答案】：D</w:t>
      </w:r>
      <w:r>
        <w:t xml:space="preserve"> </w:t>
      </w:r>
    </w:p>
    <w:p>
      <w:r>
        <w:t>71、对于市场投资组合，下列哪种说法不正确()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72、引起LM曲线向上方移动的原因是()。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73、短期劳动力供给曲线()。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74、对于两台冷水机组的冷却水泵(一次泵)，下列设备合适的是(</w:t>
      </w:r>
      <w:r>
        <w:t xml:space="preserve"> </w:t>
      </w:r>
    </w:p>
    <w:p>
      <w:r>
        <w:t xml:space="preserve"> )。</w:t>
        <w:br/>
        <w:t>A.两台相应流量的泵</w:t>
        <w:br/>
        <w:t>B.两台变频调速泵</w:t>
        <w:br/>
        <w:t>C.-台变频调速泵</w:t>
        <w:br/>
        <w:t>D.-台大流量泵(两台冷水机组冷却水量之和)</w:t>
        <w:br/>
        <w:br/>
        <w:t>【答案】：A</w:t>
      </w:r>
      <w:r>
        <w:t xml:space="preserve"> </w:t>
      </w:r>
    </w:p>
    <w:p>
      <w:r>
        <w:t>75、如果玉米是猪的一种饲料，则对玉米市场的最低限价会导致()。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76、已知某企业生产的商品价格为10元，平均成本11元，平均可变成本8元，则该企业在短期内()。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77、下列关于企业成本曲线的表述中，不正确的是()。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【答案】：D</w:t>
      </w:r>
      <w:r>
        <w:t xml:space="preserve"> </w:t>
      </w:r>
    </w:p>
    <w:p>
      <w:r>
        <w:t>79、在完全竞争的市场上，已知某厂商的产量是500单位，总收益是500美元，总成本是800美元，固定成本是200美元，边际成本是1美元，按照利润极大化的原则，他应该()。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r>
        <w:t>80、如果收入是平均分配的，则洛伦兹曲线将会()。</w:t>
        <w:br/>
        <w:t>A.与纵轴重合</w:t>
        <w:br/>
        <w:t>B.与横轴重合</w:t>
        <w:br/>
        <w:t>C.与45°线重合</w:t>
        <w:br/>
        <w:t>D.无法判断其位置</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81、凯恩斯主义认为，货币政策的传导变量是()。</w:t>
        <w:br/>
        <w:t>A.基础货币</w:t>
        <w:br/>
        <w:t>B.超额储备</w:t>
        <w:br/>
        <w:t>C.利率</w:t>
        <w:br/>
        <w:t>D.货币供应量</w:t>
        <w:br/>
        <w:br/>
        <w:t xml:space="preserve">【答案】：C </w:t>
      </w:r>
    </w:p>
    <w:p>
      <w:r>
        <w:t>82、如果收入是完全平均分配的，则基尼系数将等于()。</w:t>
        <w:br/>
        <w:t>A.0</w:t>
        <w:br/>
        <w:t>B.0.75</w:t>
        <w:br/>
        <w:t>C.0.5</w:t>
        <w:br/>
        <w:t>D.1.0</w:t>
        <w:br/>
        <w:br/>
        <w:t xml:space="preserve">【答案】：A </w:t>
      </w:r>
    </w:p>
    <w:p>
      <w:r>
        <w:t>83、搭便车现象是对下列()的一种形象的比喻。</w:t>
        <w:br/>
        <w:t>A.社会福利问题</w:t>
        <w:br/>
        <w:t>B.市场失灵问题</w:t>
        <w:br/>
        <w:t>C.公共物品问题</w:t>
        <w:br/>
        <w:t>D.边际成本保持不变</w:t>
        <w:br/>
        <w:br/>
        <w:t xml:space="preserve">【答案】：C </w:t>
      </w:r>
    </w:p>
    <w:p>
      <w:r>
        <w:t>84、如果一个人对3000元的课税收入缴500元的税，对4000元的课税收入缴1000的税，增加的1000元的边际税率是()。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85、下面哪个理论不是宏观经济学的理论。()</w:t>
        <w:br/>
        <w:t>A.鲍莫尔模型</w:t>
        <w:br/>
        <w:t>B.IS-LM模型</w:t>
        <w:br/>
        <w:t>C.AS-AD模型</w:t>
        <w:br/>
        <w:t>D.布雷利一迈尔斯第二定理</w:t>
        <w:br/>
        <w:br/>
        <w:t xml:space="preserve">【答案】：D </w:t>
      </w:r>
    </w:p>
    <w:p>
      <w:r>
        <w:t>86、关于SDR，下列说法正确的是()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r>
        <w:t>87、根据货币主义汇率理论，在其他条件不变的情况下，一国的国民收入增长快于其他国家，会导致该国货币汇率()。</w:t>
        <w:br/>
        <w:t>A.上升</w:t>
        <w:br/>
        <w:t>B.下跌</w:t>
        <w:br/>
        <w:t>C.不变</w:t>
        <w:br/>
        <w:t>D.难以判断</w:t>
        <w:br/>
        <w:br/>
        <w:t xml:space="preserve">【答案】：A </w:t>
      </w:r>
    </w:p>
    <w:p>
      <w:r>
        <w:t>88、根据我国现行有关规定，银行对客户的美元挂牌汇率实行价差幅度管理，美元现汇卖出价与买入价之差不得超过交易中间价的()。</w:t>
        <w:br/>
        <w:t>A.0.5％</w:t>
        <w:br/>
        <w:t>B.1％</w:t>
        <w:br/>
        <w:t>C.3％</w:t>
        <w:br/>
        <w:t>D.4％</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【答案】：C</w:t>
      </w:r>
      <w:r>
        <w:t xml:space="preserve"> </w:t>
      </w:r>
    </w:p>
    <w:p>
      <w:r>
        <w:t>90、由企业购买或雇佣任何生产要素所发生的成本是()。</w:t>
        <w:br/>
        <w:t>A.显性成本</w:t>
        <w:br/>
        <w:t>B.隐性成本</w:t>
        <w:br/>
        <w:t>C.机会成本</w:t>
        <w:br/>
        <w:t>D.边际成本</w:t>
        <w:br/>
        <w:br/>
        <w:t xml:space="preserve">【答案】：A </w:t>
      </w:r>
    </w:p>
    <w:p>
      <w:r>
        <w:t>91、完全竞争企业在长期均衡状态下，在成本不变的行业中，产量的增加量()。</w:t>
        <w:br/>
        <w:t>A.完全来自新企业</w:t>
        <w:br/>
        <w:t>B.完全来自原有企业</w:t>
        <w:br/>
        <w:t>C.要么完全来自新企业，要么完全来自原有企业</w:t>
        <w:br/>
        <w:t>D.部分来自新企业，部分来自原企业</w:t>
        <w:br/>
        <w:br/>
        <w:t xml:space="preserve">【答案】：A </w:t>
      </w:r>
    </w:p>
    <w:p>
      <w:r>
        <w:t>92、欧洲中长期贷款的主要形式是()。</w:t>
        <w:br/>
        <w:t>A.双边贷款</w:t>
        <w:br/>
        <w:t>B.银团贷款</w:t>
        <w:br/>
        <w:t>C.独家银行贷款</w:t>
        <w:br/>
        <w:t>D.银行贷款</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93、消费者预算线发生平移时，连接消费者均衡点的曲线称为()。</w:t>
        <w:br/>
        <w:t>A.需求曲线</w:t>
        <w:br/>
        <w:t>B.收入-消费曲线</w:t>
        <w:br/>
        <w:t>C.价格-消费曲线</w:t>
        <w:br/>
        <w:t>D.恩格尔曲线</w:t>
        <w:br/>
        <w:br/>
        <w:t>【答案】：B</w:t>
      </w:r>
      <w:r>
        <w:t xml:space="preserve"> </w:t>
      </w:r>
    </w:p>
    <w:p>
      <w:r>
        <w:t>94、供热系统按热媒的循环方式和管道连接方式分若干形式，不包括以下供热系统形式中的(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r>
        <w:t>95、宏观调控是指政府在市场经济运行的基础上，对()进行调节和控制。</w:t>
        <w:br/>
        <w:t>A.经济总量</w:t>
        <w:br/>
        <w:t>B.企业生产经营</w:t>
        <w:br/>
        <w:t>C.公共物品的生产</w:t>
        <w:br/>
        <w:t>D.市场失灵区</w:t>
        <w:br/>
        <w:br/>
        <w:t xml:space="preserve">【答案】：A </w:t>
      </w:r>
    </w:p>
    <w:p>
      <w:r>
        <w:t>96、市场均衡要求()。</w:t>
        <w:br/>
        <w:t>A.政府平衡供求双方的力量</w:t>
        <w:br/>
        <w:t>B.价格与数量相等</w:t>
        <w:br/>
        <w:t>C.价格保持不变</w:t>
        <w:br/>
        <w:t>D.在某一价格水平上，买者想要购买的数量恰好等于卖者想卖的数量</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97、判断经济效率一般采用()。</w:t>
        <w:br/>
        <w:t>A.帕累托标准</w:t>
        <w:br/>
        <w:t>B.资源配置</w:t>
        <w:br/>
        <w:t>C.市场占有率</w:t>
        <w:br/>
        <w:t>D.社会福利水平</w:t>
        <w:br/>
        <w:br/>
        <w:t>【答案】：A</w:t>
      </w:r>
      <w:r>
        <w:t xml:space="preserve"> </w:t>
      </w:r>
    </w:p>
    <w:p>
      <w:r>
        <w:t>98、有关空调系统设备技术层的设置原则如下述，其中有误的是(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r>
        <w:t>99、溴化锂吸收式制冷，设备顶部距屋顶或楼板的距离不得小于(  )m。</w:t>
        <w:br/>
        <w:t>A.0.6</w:t>
        <w:br/>
        <w:t>B.0.7</w:t>
        <w:br/>
        <w:t>C.1.0</w:t>
        <w:br/>
        <w:t>D.1.2</w:t>
        <w:br/>
        <w:br/>
        <w:t xml:space="preserve">【答案】：D </w:t>
      </w:r>
    </w:p>
    <w:p>
      <w:r>
        <w:t>100、CAPM模型认为资产组合收益可以由()得到最好的解释。</w:t>
        <w:br/>
        <w:t>A.经济因素</w:t>
        <w:br/>
        <w:t>B.特有风险</w:t>
        <w:br/>
        <w:t>C.系统风险</w:t>
        <w:br/>
        <w:t>D.分散化</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101、下列与集中采暖系统的热媒选择无关的是(</w:t>
      </w:r>
      <w:r>
        <w:t xml:space="preserve"> </w:t>
      </w:r>
    </w:p>
    <w:p>
      <w:r>
        <w:t xml:space="preserve"> )。</w:t>
        <w:br/>
        <w:t>A.建筑物的用途</w:t>
        <w:br/>
        <w:t>B.供热情况</w:t>
        <w:br/>
        <w:t>C.当地气候特点</w:t>
        <w:br/>
        <w:t>D.司炉人员的操作水平</w:t>
        <w:br/>
        <w:br/>
        <w:t>【答案】：D</w:t>
      </w:r>
      <w:r>
        <w:t xml:space="preserve"> </w:t>
      </w:r>
    </w:p>
    <w:p>
      <w:r>
        <w:t>102、作为人们长期生活饮用的水，从卫生、经济、安全方面比较，以下(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103、系统中平时采用空压机等补气装置使系统中充气，一旦发生火灾时，喷头爆破，报警阀前管道中的压力水迅速进入喷水管网，这种系统称(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104、下列说法不正确的是()。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105、当一种生产要素被用于生产单位某产品时所放弃的使用相同要素在其他生产用途中所得到的最高收入，这指的是()。</w:t>
        <w:br/>
        <w:t>A.边际成本</w:t>
        <w:br/>
        <w:t>B.机会成本</w:t>
        <w:br/>
        <w:t>C.显成本</w:t>
        <w:br/>
        <w:t>D.隐成本</w:t>
        <w:br/>
        <w:br/>
        <w:t xml:space="preserve">【答案】：B </w:t>
      </w:r>
    </w:p>
    <w:p>
      <w:r>
        <w:t>106、下列各项中，不列入商品销售总额的是()。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107、在民用建筑采暖设计中，不应设置散热器的部位是(  )。</w:t>
        <w:br/>
        <w:t>A.楼梯间</w:t>
        <w:br/>
        <w:t>B.两道外门之间的门斗内</w:t>
        <w:br/>
        <w:t>C.储藏间</w:t>
        <w:br/>
        <w:t>D.走道</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108、一般民用的单层锅炉房，当采用铸铁锅炉时，其房间的净高是(</w:t>
      </w:r>
      <w:r>
        <w:t xml:space="preserve"> </w:t>
      </w:r>
    </w:p>
    <w:p>
      <w:r>
        <w:t xml:space="preserve"> )m。</w:t>
        <w:br/>
        <w:t>A.4.0～4.5</w:t>
        <w:br/>
        <w:t>B.4.5～5.0</w:t>
        <w:br/>
        <w:t>C.5.0～5.5</w:t>
        <w:br/>
        <w:t>D.6.5～7.5</w:t>
        <w:br/>
        <w:br/>
        <w:t>【答案】：A</w:t>
      </w:r>
      <w:r>
        <w:t xml:space="preserve"> </w:t>
      </w:r>
    </w:p>
    <w:p>
      <w:r>
        <w:t>109、选择制冷机时，螺旋管式蒸发器和直立管式蒸发器宜比冷水出口温度低(  )。</w:t>
        <w:br/>
        <w:t>A.1℃-2℃</w:t>
        <w:br/>
        <w:t>B.2℃-4℃</w:t>
        <w:br/>
        <w:t>C.4℃-6℃</w:t>
        <w:br/>
        <w:t>D.6℃～8℃</w:t>
        <w:br/>
        <w:br/>
        <w:t xml:space="preserve">【答案】：C </w:t>
      </w:r>
    </w:p>
    <w:p>
      <w:r>
        <w:t>110、装有电气设备的相邻房间之间有门时，此门应能(  )。</w:t>
        <w:br/>
        <w:t>A.向高压方向开启</w:t>
        <w:br/>
        <w:t>B.向低压方向开启或双向开启</w:t>
        <w:br/>
        <w:t>C.向高压方向开启或双向开启</w:t>
        <w:br/>
        <w:t>D.仅能向低压方向开启</w:t>
        <w:br/>
        <w:br/>
        <w:t xml:space="preserve">【答案】：B </w:t>
      </w:r>
    </w:p>
    <w:p>
      <w:r>
        <w:t>111、把经济活动中的污染、自然资源被破坏、生态与环境保护所减少和增加的价值计算进去后所形成的GDP值叫做()。</w:t>
        <w:br/>
        <w:t>A.名义GDP</w:t>
        <w:br/>
        <w:t>B.绿色GDP</w:t>
        <w:br/>
        <w:t>C.GNP</w:t>
        <w:br/>
        <w:t>D.NDP</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112、卤代烷1301灭火剂在我国禁用年限是(</w:t>
      </w:r>
      <w:r>
        <w:t xml:space="preserve"> </w:t>
      </w:r>
    </w:p>
    <w:p>
      <w:r>
        <w:t xml:space="preserve"> )年。</w:t>
        <w:br/>
        <w:t>A.2000</w:t>
        <w:br/>
        <w:t>B.2005</w:t>
        <w:br/>
        <w:t>C.2010</w:t>
        <w:br/>
        <w:t>D.2015</w:t>
        <w:br/>
        <w:br/>
        <w:t>【答案】：C</w:t>
      </w:r>
      <w:r>
        <w:t xml:space="preserve"> </w:t>
      </w:r>
    </w:p>
    <w:p>
      <w:r>
        <w:t>113、某国在某年的经济状况分别为：国际收支的经常项目逆差350亿美元，资本项目顺差280亿美元；年底的未清偿外债余额为460亿美元，其中短期外债占70％；国民生产总值3820亿美元。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r>
        <w:t>114、四部门经济指由四种经济单位所组成的经济，把三部门经济变成了四部门经济，需加进()</w:t>
        <w:br/>
        <w:t>A.厂商</w:t>
        <w:br/>
        <w:t>B.国外部门</w:t>
        <w:br/>
        <w:t>C.居民户</w:t>
        <w:br/>
        <w:t>D.政府</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115、国家规定金币为主币，但是国内不铸造和使用金币，这种货币制度是()。</w:t>
        <w:br/>
        <w:t>A.金币本位制</w:t>
        <w:br/>
        <w:t>B.金块本位制</w:t>
        <w:br/>
        <w:t>C.金汇兑本位制</w:t>
        <w:br/>
        <w:t>D.信用纸币本位制</w:t>
        <w:br/>
        <w:br/>
        <w:t xml:space="preserve">【答案】：C </w:t>
      </w:r>
    </w:p>
    <w:p>
      <w:r>
        <w:t>116、以下关于消火栓的叙述中，(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117、下面哪一个是微观经济描述？()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118、当经济过热时，政府应采取的财政政策包括()。</w:t>
        <w:br/>
        <w:t>A.减少政府财政支出</w:t>
        <w:br/>
        <w:t>B.扩大财政赤字</w:t>
        <w:br/>
        <w:t>C.减少税收</w:t>
        <w:br/>
        <w:t>D.增加货币供给量</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119、假设基期汇率为10，外汇年升水率为2％，则六个月远期汇率等于()。</w:t>
        <w:br/>
        <w:t>A.10.05</w:t>
        <w:br/>
        <w:t>B.10.1</w:t>
        <w:br/>
        <w:t>C.10.15</w:t>
        <w:br/>
        <w:t>D.10.2</w:t>
        <w:br/>
        <w:br/>
        <w:t xml:space="preserve">【答案】：B </w:t>
      </w:r>
    </w:p>
    <w:p>
      <w:r>
        <w:t>120、在风管系统中能防止火焰扩散的设施是(  )。</w:t>
        <w:br/>
        <w:t>A.防火卷帘</w:t>
        <w:br/>
        <w:t>B.防火阀</w:t>
        <w:br/>
        <w:t>C.排烟阀</w:t>
        <w:br/>
        <w:t>D.空气幕</w:t>
        <w:br/>
        <w:br/>
        <w:t xml:space="preserve">【答案】：B </w:t>
      </w:r>
    </w:p>
    <w:p>
      <w:r>
        <w:t>121、一国的国内生产总值大于国民生产总值，说明该国公民从外国取得的收入()外国公民从该国取得的收入。</w:t>
        <w:br/>
        <w:t>A.大于</w:t>
        <w:br/>
        <w:t>B.小于</w:t>
        <w:br/>
        <w:t>C.等于</w:t>
        <w:br/>
        <w:t>D.可能大于也可能小于</w:t>
        <w:br/>
        <w:br/>
        <w:t xml:space="preserve">【答案】：B </w:t>
      </w:r>
    </w:p>
    <w:p>
      <w:r>
        <w:t>122、对于1250kⅤA干式变压器带有ⅠP2X及以上防护等级金属外壳与后壁，侧壁净距不应小于(  )m。</w:t>
        <w:br/>
        <w:t>A.0.6</w:t>
        <w:br/>
        <w:t>B.0.8</w:t>
        <w:br/>
        <w:t>C.1.0</w:t>
        <w:br/>
        <w:t>D.1.2</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123、目前，在我国的许多地区，小造纸厂、小化工厂、小炼油厂遍地开花，造成了严重的环境污染，但却未付出相应的补偿，从经济学的角度来看，上述现象属于()。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【答案】：A</w:t>
      </w:r>
      <w:r>
        <w:t xml:space="preserve"> </w:t>
      </w:r>
    </w:p>
    <w:p>
      <w:r>
        <w:t>124、下列关于财政政策的说法，不正确的是()。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 xml:space="preserve">【答案】：C </w:t>
      </w:r>
    </w:p>
    <w:p>
      <w:r>
        <w:t>125、在其他条件不变的情况下，某种商品的需求数量()。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r>
        <w:t>126、均衡价格随着()。</w:t>
        <w:br/>
        <w:t>A.供给和需求的增加而上升</w:t>
        <w:br/>
        <w:t>B.供给和需求的减少而增加</w:t>
        <w:br/>
        <w:t>C.需求的减少和供给的增加而上升</w:t>
        <w:br/>
        <w:t>D.需求的增加和供给的减少而上升</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127、生活污水需经化粪池处理时，粪便污水与生活污水宜(</w:t>
      </w:r>
      <w:r>
        <w:t xml:space="preserve"> </w:t>
      </w:r>
    </w:p>
    <w:p>
      <w:r>
        <w:t xml:space="preserve"> )排出。</w:t>
        <w:br/>
        <w:t>A.合流</w:t>
        <w:br/>
        <w:t>B.分流</w:t>
        <w:br/>
        <w:t>C.先合流再分流</w:t>
        <w:br/>
        <w:t>D.先分流再合流</w:t>
        <w:br/>
        <w:br/>
        <w:t>【答案】：B</w:t>
      </w:r>
      <w:r>
        <w:t xml:space="preserve"> </w:t>
      </w:r>
    </w:p>
    <w:p>
      <w:r>
        <w:t>128、下列行业中哪一个最接近于完全竞争市场？()</w:t>
        <w:br/>
        <w:t>A.卷烟</w:t>
        <w:br/>
        <w:t>B.农产品</w:t>
        <w:br/>
        <w:t>C.汽车</w:t>
        <w:br/>
        <w:t>D.洗发水</w:t>
        <w:br/>
        <w:br/>
        <w:t xml:space="preserve">【答案】：B </w:t>
      </w:r>
    </w:p>
    <w:p>
      <w:r>
        <w:t>129、如果一国不能按照世界市场需求的变化来调整自己输出商品的结构，该国的国际收支出现不平衡的可能性()。</w:t>
        <w:br/>
        <w:t>A.较大</w:t>
        <w:br/>
        <w:t>B.较小</w:t>
        <w:br/>
        <w:t>C.没有影响</w:t>
        <w:br/>
        <w:t>D.无法判断</w:t>
        <w:br/>
        <w:br/>
        <w:t xml:space="preserve">【答案】：A </w:t>
      </w:r>
    </w:p>
    <w:p>
      <w:r>
        <w:t>130、当垄断竞争行业达到长期均衡时，则()。</w:t>
        <w:br/>
        <w:t>A.企业没有垄断能力</w:t>
        <w:br/>
        <w:t>B.企业没有利润</w:t>
        <w:br/>
        <w:t>C.企业充分利用了生产能力</w:t>
        <w:br/>
        <w:t>D.以上均不对</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131、()主张对工业、农业、外贸、消费品生产、资本品生产和基础设施等国民经济各部门同时但按不同比例地进行大规模投资，使国民经济各部门按不同比例全面发展，一举实现工业化。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【答案】：A</w:t>
      </w:r>
      <w:r>
        <w:t xml:space="preserve"> </w:t>
      </w:r>
    </w:p>
    <w:p>
      <w:r>
        <w:t>132、按收入法核算GDP时，以下哪项应计算在内。()</w:t>
        <w:br/>
        <w:t>A.工资、利息</w:t>
        <w:br/>
        <w:t>B.利润、租金</w:t>
        <w:br/>
        <w:t>C.间接税和企业转移支付、折旧</w:t>
        <w:br/>
        <w:t>D.以上均是</w:t>
        <w:br/>
        <w:br/>
        <w:t xml:space="preserve">【答案】：D </w:t>
      </w:r>
    </w:p>
    <w:p>
      <w:r>
        <w:t>133、准租金与总利润相比()。</w:t>
        <w:br/>
        <w:t>A.相等</w:t>
        <w:br/>
        <w:t>B.前者大</w:t>
        <w:br/>
        <w:t>C.后者大</w:t>
        <w:br/>
        <w:t>D.均有可能</w:t>
        <w:br/>
        <w:br/>
        <w:t xml:space="preserve">【答案】：B </w:t>
      </w:r>
    </w:p>
    <w:p>
      <w:r>
        <w:t>134、以下对通货膨胀度量方法的衡量与评价中，不属于消费物价指数CPI的优点是()。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135、以下属于证券经营机构传统业务的是()。</w:t>
        <w:br/>
        <w:t>A.证券承销业务</w:t>
        <w:br/>
        <w:t>B.私募发行</w:t>
        <w:br/>
        <w:t>C.基金管理</w:t>
        <w:br/>
        <w:t>D.风险基金</w:t>
        <w:br/>
        <w:br/>
        <w:t>【答案】：A</w:t>
      </w:r>
      <w:r>
        <w:t xml:space="preserve"> </w:t>
      </w:r>
    </w:p>
    <w:p>
      <w:r>
        <w:t>136、热风幕的送风温度，应根据计算确定，对于公共建筑、生产厂房的外门和对于高大的外门，其最高送风温度分别为(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137、从事国际间短期资金借贷的市场是()。</w:t>
        <w:br/>
        <w:t>A.货币市场</w:t>
        <w:br/>
        <w:t>B.黄金市场</w:t>
        <w:br/>
        <w:t>C.外汇市场</w:t>
        <w:br/>
        <w:t>D.资本市场</w:t>
        <w:br/>
        <w:br/>
        <w:t xml:space="preserve">【答案】：A </w:t>
      </w:r>
    </w:p>
    <w:p>
      <w:r>
        <w:t>138、不变成本是()。</w:t>
        <w:br/>
        <w:t>A.购买原材料所支付的成本</w:t>
        <w:br/>
        <w:t>B.即使停止生产也必须支付的成本</w:t>
        <w:br/>
        <w:t>C.增加产量所要增加的成本</w:t>
        <w:br/>
        <w:t>D.所有的隐性成本</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139、作为供热系统的热媒，(</w:t>
      </w:r>
      <w:r>
        <w:t xml:space="preserve"> </w:t>
      </w:r>
    </w:p>
    <w:p>
      <w:r>
        <w:t xml:space="preserve"> )是不对的。</w:t>
        <w:br/>
        <w:t>A.热水</w:t>
        <w:br/>
        <w:t>B.热风</w:t>
        <w:br/>
        <w:t>C.电热</w:t>
        <w:br/>
        <w:t>D.蒸汽</w:t>
        <w:br/>
        <w:br/>
        <w:t>【答案】：C</w:t>
      </w:r>
      <w:r>
        <w:t xml:space="preserve"> </w:t>
      </w:r>
    </w:p>
    <w:p>
      <w:r>
        <w:t>140、布雷顿森林货币体系内部存在着难以解决的矛盾，即()。</w:t>
        <w:br/>
        <w:t>A.J曲线效应</w:t>
        <w:br/>
        <w:t>B.里昂惕夫之谜</w:t>
        <w:br/>
        <w:t>C.米德冲突</w:t>
        <w:br/>
        <w:t>D.特里芬难题</w:t>
        <w:br/>
        <w:br/>
        <w:t xml:space="preserve">【答案】：D </w:t>
      </w:r>
    </w:p>
    <w:p>
      <w:r>
        <w:t>141、运用IS-LM模型进行总需求曲线推导过程中，下列哪个说法是正确的。()</w:t>
        <w:br/>
        <w:t>A.价格下降，IS曲线右移</w:t>
        <w:br/>
        <w:t>B.价格下降，IS曲线左移</w:t>
        <w:br/>
        <w:t>C.价格下降，LM曲线右移</w:t>
        <w:br/>
        <w:t>D.价格下降，LM曲线左移</w:t>
        <w:br/>
        <w:br/>
        <w:t xml:space="preserve">【答案】：C </w:t>
      </w:r>
    </w:p>
    <w:p>
      <w:r>
        <w:t>142、在进行配变电所位置选择时，有些场所不应或不宜设置，下列(  )除外。</w:t>
        <w:br/>
        <w:t>A.有剧烈振动的场所</w:t>
        <w:br/>
        <w:t>B.有强烈噪声干扰的场所</w:t>
        <w:br/>
        <w:t>C.有腐蚀性气体的场所</w:t>
        <w:br/>
        <w:t>D.有水雾、多尘的场所</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143、劳动供给曲线向后弯曲的特性取决于()。</w:t>
        <w:br/>
        <w:t>A.消费者的收入水平</w:t>
        <w:br/>
        <w:t>B.消费者对收入的需求</w:t>
        <w:br/>
        <w:t>C.替代效应与收入效应的大小</w:t>
        <w:br/>
        <w:t>D.消费者的体力与智能的分配</w:t>
        <w:br/>
        <w:br/>
        <w:t>【答案】：C</w:t>
      </w:r>
      <w:r>
        <w:t xml:space="preserve"> </w:t>
      </w:r>
    </w:p>
    <w:p>
      <w:r>
        <w:t>144、广义的国际收支的定义以()为基础。</w:t>
        <w:br/>
        <w:t>A.货币支付</w:t>
        <w:br/>
        <w:t>B.经济交易</w:t>
        <w:br/>
        <w:t>C.易货贸易</w:t>
        <w:br/>
        <w:t>D.直接投资</w:t>
        <w:br/>
        <w:br/>
        <w:t xml:space="preserve">【答案】：B </w:t>
      </w:r>
    </w:p>
    <w:p>
      <w:r>
        <w:t>145、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146、我国公布的外汇牌价为100美元等于695.50元人民币，这种标价方法属于()。</w:t>
        <w:br/>
        <w:t>A.直接标价法</w:t>
        <w:br/>
        <w:t>B.间接标价法</w:t>
        <w:br/>
        <w:t>C.美元标价法</w:t>
        <w:br/>
        <w:t>D.人民币标价法</w:t>
        <w:br/>
        <w:br/>
        <w:t>【答案】：A</w:t>
      </w:r>
      <w:r>
        <w:t xml:space="preserve"> </w:t>
      </w:r>
    </w:p>
    <w:p>
      <w:r>
        <w:t>147、甲、乙两人现有的效用水平分别为10和20，资源的再配置使得两人的效用发生了变化，属于帕累托改进的一种变动是()。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r>
        <w:t>148、在索洛增长模型中，劳动力数量的突然增加(例如移民数量增加)会导致均衡的人均收入如何变化()。</w:t>
        <w:br/>
        <w:t>A.升高</w:t>
        <w:br/>
        <w:t>B.下降</w:t>
        <w:br/>
        <w:t>C.不变</w:t>
        <w:br/>
        <w:t>D.不确定</w:t>
        <w:br/>
        <w:br/>
        <w:t xml:space="preserve">【答案】：B </w:t>
      </w:r>
    </w:p>
    <w:p>
      <w:r>
        <w:t>149、某企业主利用自家空地修建厂房，并从企业的总收入中每年提取2万元作为其“劳务工资”，因此该企业的隐性成本()。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150、某11层办公楼，其排水立管仅设置伸顶通气管时，最低排水横支管与立管连接处距排水立管管底垂直距离不得小于(</w:t>
      </w:r>
      <w:r>
        <w:t xml:space="preserve"> </w:t>
      </w:r>
    </w:p>
    <w:p>
      <w:r>
        <w:t xml:space="preserve"> )。</w:t>
        <w:br/>
        <w:t>A.1.2m</w:t>
        <w:br/>
        <w:t>B.1.0m</w:t>
        <w:br/>
        <w:t>C.1.5m</w:t>
        <w:br/>
        <w:t>D.0.7m</w:t>
        <w:br/>
        <w:br/>
        <w:t>【答案】：A</w:t>
      </w:r>
      <w:r>
        <w:t xml:space="preserve"> </w:t>
      </w:r>
    </w:p>
    <w:p>
      <w:r>
        <w:t>151、测定通货膨胀率的主要指标包括()。</w:t>
        <w:br/>
        <w:t>A.生产者价格指数</w:t>
        <w:br/>
        <w:t>B.消费者价格指数</w:t>
        <w:br/>
        <w:t>C.零售物价指数</w:t>
        <w:br/>
        <w:t>D.以上都正确</w:t>
        <w:br/>
        <w:br/>
        <w:t xml:space="preserve">【答案】：D </w:t>
      </w:r>
    </w:p>
    <w:p>
      <w:r>
        <w:t>152、以下关于经济周期的说法中，不正确的是()。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153、以下选项中，不属于影响产品供给的因素的是()。</w:t>
        <w:br/>
        <w:t>A.产品价格</w:t>
        <w:br/>
        <w:t>B.生产成本</w:t>
        <w:br/>
        <w:t>C.消费者个人收入</w:t>
        <w:br/>
        <w:t>D.预期</w:t>
        <w:br/>
        <w:br/>
        <w:t>【答案】：C</w:t>
      </w:r>
      <w:r>
        <w:t xml:space="preserve"> </w:t>
      </w:r>
    </w:p>
    <w:p>
      <w:r>
        <w:t>154、对高层建筑消防给水系统称谓的正确认识是(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155、下列情况中，“挤出”效应可能很大的是()。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156、总需求曲线向右下方倾斜是因为()。</w:t>
        <w:br/>
        <w:t>A.价格水平上升时，投资会减少</w:t>
        <w:br/>
        <w:t>B.价格水平上升时，消费会减少</w:t>
        <w:br/>
        <w:t>C.价格水平上升时，净出口会减少</w:t>
        <w:br/>
        <w:t>D.以上几个因素都是</w:t>
        <w:br/>
        <w:br/>
        <w:t xml:space="preserve">【答案】：D </w:t>
      </w:r>
    </w:p>
    <w:p>
      <w:r>
        <w:t>157、下列关于电缆敷设的情况中，(</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https://d.book118.com/758132072005006044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8132072005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