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丁基橡胶项目建设总纲及方案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5" w:history="1">
        <w:r>
          <w:rPr>
            <w:rFonts w:ascii="仿宋" w:eastAsia="仿宋" w:hAnsi="仿宋" w:cs="仿宋" w:hint="eastAsia"/>
            <w:lang w:eastAsia="zh-CN"/>
          </w:rPr>
          <w:t>序言</w:t>
        </w:r>
        <w:r>
          <w:tab/>
        </w:r>
        <w:r>
          <w:fldChar w:fldCharType="begin"/>
        </w:r>
        <w:r>
          <w:instrText xml:space="preserve"> PAGEREF _Toc13045 \h </w:instrText>
        </w:r>
        <w:r>
          <w:fldChar w:fldCharType="separate"/>
        </w:r>
        <w:r>
          <w:t>3</w:t>
        </w:r>
        <w:r>
          <w:fldChar w:fldCharType="end"/>
        </w:r>
      </w:hyperlink>
    </w:p>
    <w:p>
      <w:pPr>
        <w:pStyle w:val="TOC1"/>
        <w:tabs>
          <w:tab w:val="right" w:leader="dot" w:pos="8306"/>
        </w:tabs>
      </w:pPr>
      <w:hyperlink w:anchor="_Toc21190" w:history="1">
        <w:r>
          <w:rPr>
            <w:rFonts w:ascii="仿宋" w:eastAsia="仿宋" w:hAnsi="仿宋" w:cs="仿宋" w:hint="eastAsia"/>
            <w:lang w:eastAsia="zh-CN"/>
          </w:rPr>
          <w:t>一、经济影响分析</w:t>
        </w:r>
        <w:r>
          <w:tab/>
        </w:r>
        <w:r>
          <w:fldChar w:fldCharType="begin"/>
        </w:r>
        <w:r>
          <w:instrText xml:space="preserve"> PAGEREF _Toc21190 \h </w:instrText>
        </w:r>
        <w:r>
          <w:fldChar w:fldCharType="separate"/>
        </w:r>
        <w:r>
          <w:t>3</w:t>
        </w:r>
        <w:r>
          <w:fldChar w:fldCharType="end"/>
        </w:r>
      </w:hyperlink>
    </w:p>
    <w:p>
      <w:pPr>
        <w:pStyle w:val="TOC2"/>
        <w:tabs>
          <w:tab w:val="right" w:leader="dot" w:pos="8306"/>
        </w:tabs>
      </w:pPr>
      <w:hyperlink w:anchor="_Toc24187" w:history="1">
        <w:r>
          <w:rPr>
            <w:rFonts w:ascii="仿宋" w:eastAsia="仿宋" w:hAnsi="仿宋" w:cs="仿宋" w:hint="eastAsia"/>
            <w:lang w:eastAsia="zh-CN"/>
          </w:rPr>
          <w:t>(一)、经济费用效益或费用效果分析</w:t>
        </w:r>
        <w:r>
          <w:tab/>
        </w:r>
        <w:r>
          <w:fldChar w:fldCharType="begin"/>
        </w:r>
        <w:r>
          <w:instrText xml:space="preserve"> PAGEREF _Toc24187 \h </w:instrText>
        </w:r>
        <w:r>
          <w:fldChar w:fldCharType="separate"/>
        </w:r>
        <w:r>
          <w:t>3</w:t>
        </w:r>
        <w:r>
          <w:fldChar w:fldCharType="end"/>
        </w:r>
      </w:hyperlink>
    </w:p>
    <w:p>
      <w:pPr>
        <w:pStyle w:val="TOC2"/>
        <w:tabs>
          <w:tab w:val="right" w:leader="dot" w:pos="8306"/>
        </w:tabs>
      </w:pPr>
      <w:hyperlink w:anchor="_Toc14671" w:history="1">
        <w:r>
          <w:rPr>
            <w:rFonts w:ascii="仿宋" w:eastAsia="仿宋" w:hAnsi="仿宋" w:cs="仿宋" w:hint="eastAsia"/>
            <w:lang w:eastAsia="zh-CN"/>
          </w:rPr>
          <w:t>(二)、行业影响分析</w:t>
        </w:r>
        <w:r>
          <w:tab/>
        </w:r>
        <w:r>
          <w:fldChar w:fldCharType="begin"/>
        </w:r>
        <w:r>
          <w:instrText xml:space="preserve"> PAGEREF _Toc14671 \h </w:instrText>
        </w:r>
        <w:r>
          <w:fldChar w:fldCharType="separate"/>
        </w:r>
        <w:r>
          <w:t>5</w:t>
        </w:r>
        <w:r>
          <w:fldChar w:fldCharType="end"/>
        </w:r>
      </w:hyperlink>
    </w:p>
    <w:p>
      <w:pPr>
        <w:pStyle w:val="TOC2"/>
        <w:tabs>
          <w:tab w:val="right" w:leader="dot" w:pos="8306"/>
        </w:tabs>
      </w:pPr>
      <w:hyperlink w:anchor="_Toc12455" w:history="1">
        <w:r>
          <w:rPr>
            <w:rFonts w:ascii="仿宋" w:eastAsia="仿宋" w:hAnsi="仿宋" w:cs="仿宋" w:hint="eastAsia"/>
            <w:lang w:eastAsia="zh-CN"/>
          </w:rPr>
          <w:t>(三)、区域经济影响分析</w:t>
        </w:r>
        <w:r>
          <w:tab/>
        </w:r>
        <w:r>
          <w:fldChar w:fldCharType="begin"/>
        </w:r>
        <w:r>
          <w:instrText xml:space="preserve"> PAGEREF _Toc12455 \h </w:instrText>
        </w:r>
        <w:r>
          <w:fldChar w:fldCharType="separate"/>
        </w:r>
        <w:r>
          <w:t>7</w:t>
        </w:r>
        <w:r>
          <w:fldChar w:fldCharType="end"/>
        </w:r>
      </w:hyperlink>
    </w:p>
    <w:p>
      <w:pPr>
        <w:pStyle w:val="TOC2"/>
        <w:tabs>
          <w:tab w:val="right" w:leader="dot" w:pos="8306"/>
        </w:tabs>
      </w:pPr>
      <w:hyperlink w:anchor="_Toc28186" w:history="1">
        <w:r>
          <w:rPr>
            <w:rFonts w:ascii="仿宋" w:eastAsia="仿宋" w:hAnsi="仿宋" w:cs="仿宋" w:hint="eastAsia"/>
            <w:lang w:eastAsia="zh-CN"/>
          </w:rPr>
          <w:t>(四)、宏观经济影响分析</w:t>
        </w:r>
        <w:r>
          <w:tab/>
        </w:r>
        <w:r>
          <w:fldChar w:fldCharType="begin"/>
        </w:r>
        <w:r>
          <w:instrText xml:space="preserve"> PAGEREF _Toc28186 \h </w:instrText>
        </w:r>
        <w:r>
          <w:fldChar w:fldCharType="separate"/>
        </w:r>
        <w:r>
          <w:t>8</w:t>
        </w:r>
        <w:r>
          <w:fldChar w:fldCharType="end"/>
        </w:r>
      </w:hyperlink>
    </w:p>
    <w:p>
      <w:pPr>
        <w:pStyle w:val="TOC1"/>
        <w:tabs>
          <w:tab w:val="right" w:leader="dot" w:pos="8306"/>
        </w:tabs>
      </w:pPr>
      <w:hyperlink w:anchor="_Toc23170" w:history="1">
        <w:r>
          <w:rPr>
            <w:rFonts w:ascii="仿宋" w:eastAsia="仿宋" w:hAnsi="仿宋" w:cs="仿宋" w:hint="eastAsia"/>
            <w:lang w:eastAsia="zh-CN"/>
          </w:rPr>
          <w:t>二、发展规划、产业政策和行业准入分析</w:t>
        </w:r>
        <w:r>
          <w:tab/>
        </w:r>
        <w:r>
          <w:fldChar w:fldCharType="begin"/>
        </w:r>
        <w:r>
          <w:instrText xml:space="preserve"> PAGEREF _Toc23170 \h </w:instrText>
        </w:r>
        <w:r>
          <w:fldChar w:fldCharType="separate"/>
        </w:r>
        <w:r>
          <w:t>9</w:t>
        </w:r>
        <w:r>
          <w:fldChar w:fldCharType="end"/>
        </w:r>
      </w:hyperlink>
    </w:p>
    <w:p>
      <w:pPr>
        <w:pStyle w:val="TOC2"/>
        <w:tabs>
          <w:tab w:val="right" w:leader="dot" w:pos="8306"/>
        </w:tabs>
      </w:pPr>
      <w:hyperlink w:anchor="_Toc14708" w:history="1">
        <w:r>
          <w:rPr>
            <w:rFonts w:ascii="仿宋" w:eastAsia="仿宋" w:hAnsi="仿宋" w:cs="仿宋" w:hint="eastAsia"/>
            <w:lang w:eastAsia="zh-CN"/>
          </w:rPr>
          <w:t>(一)、发展规划分析</w:t>
        </w:r>
        <w:r>
          <w:tab/>
        </w:r>
        <w:r>
          <w:fldChar w:fldCharType="begin"/>
        </w:r>
        <w:r>
          <w:instrText xml:space="preserve"> PAGEREF _Toc14708 \h </w:instrText>
        </w:r>
        <w:r>
          <w:fldChar w:fldCharType="separate"/>
        </w:r>
        <w:r>
          <w:t>9</w:t>
        </w:r>
        <w:r>
          <w:fldChar w:fldCharType="end"/>
        </w:r>
      </w:hyperlink>
    </w:p>
    <w:p>
      <w:pPr>
        <w:pStyle w:val="TOC2"/>
        <w:tabs>
          <w:tab w:val="right" w:leader="dot" w:pos="8306"/>
        </w:tabs>
      </w:pPr>
      <w:hyperlink w:anchor="_Toc14544" w:history="1">
        <w:r>
          <w:rPr>
            <w:rFonts w:ascii="仿宋" w:eastAsia="仿宋" w:hAnsi="仿宋" w:cs="仿宋" w:hint="eastAsia"/>
            <w:lang w:eastAsia="zh-CN"/>
          </w:rPr>
          <w:t>(二)、产业政策分析</w:t>
        </w:r>
        <w:r>
          <w:tab/>
        </w:r>
        <w:r>
          <w:fldChar w:fldCharType="begin"/>
        </w:r>
        <w:r>
          <w:instrText xml:space="preserve"> PAGEREF _Toc14544 \h </w:instrText>
        </w:r>
        <w:r>
          <w:fldChar w:fldCharType="separate"/>
        </w:r>
        <w:r>
          <w:t>11</w:t>
        </w:r>
        <w:r>
          <w:fldChar w:fldCharType="end"/>
        </w:r>
      </w:hyperlink>
    </w:p>
    <w:p>
      <w:pPr>
        <w:pStyle w:val="TOC2"/>
        <w:tabs>
          <w:tab w:val="right" w:leader="dot" w:pos="8306"/>
        </w:tabs>
      </w:pPr>
      <w:hyperlink w:anchor="_Toc3097" w:history="1">
        <w:r>
          <w:rPr>
            <w:rFonts w:ascii="仿宋" w:eastAsia="仿宋" w:hAnsi="仿宋" w:cs="仿宋" w:hint="eastAsia"/>
            <w:lang w:eastAsia="zh-CN"/>
          </w:rPr>
          <w:t>(三)、行业准入分析</w:t>
        </w:r>
        <w:r>
          <w:tab/>
        </w:r>
        <w:r>
          <w:fldChar w:fldCharType="begin"/>
        </w:r>
        <w:r>
          <w:instrText xml:space="preserve"> PAGEREF _Toc3097 \h </w:instrText>
        </w:r>
        <w:r>
          <w:fldChar w:fldCharType="separate"/>
        </w:r>
        <w:r>
          <w:t>13</w:t>
        </w:r>
        <w:r>
          <w:fldChar w:fldCharType="end"/>
        </w:r>
      </w:hyperlink>
    </w:p>
    <w:p>
      <w:pPr>
        <w:pStyle w:val="TOC1"/>
        <w:tabs>
          <w:tab w:val="right" w:leader="dot" w:pos="8306"/>
        </w:tabs>
      </w:pPr>
      <w:hyperlink w:anchor="_Toc27732" w:history="1">
        <w:r>
          <w:rPr>
            <w:rFonts w:ascii="仿宋" w:eastAsia="仿宋" w:hAnsi="仿宋" w:cs="仿宋" w:hint="eastAsia"/>
            <w:lang w:eastAsia="zh-CN"/>
          </w:rPr>
          <w:t>三、建设风险评估分析</w:t>
        </w:r>
        <w:r>
          <w:tab/>
        </w:r>
        <w:r>
          <w:fldChar w:fldCharType="begin"/>
        </w:r>
        <w:r>
          <w:instrText xml:space="preserve"> PAGEREF _Toc27732 \h </w:instrText>
        </w:r>
        <w:r>
          <w:fldChar w:fldCharType="separate"/>
        </w:r>
        <w:r>
          <w:t>14</w:t>
        </w:r>
        <w:r>
          <w:fldChar w:fldCharType="end"/>
        </w:r>
      </w:hyperlink>
    </w:p>
    <w:p>
      <w:pPr>
        <w:pStyle w:val="TOC2"/>
        <w:tabs>
          <w:tab w:val="right" w:leader="dot" w:pos="8306"/>
        </w:tabs>
      </w:pPr>
      <w:hyperlink w:anchor="_Toc4814" w:history="1">
        <w:r>
          <w:rPr>
            <w:rFonts w:ascii="仿宋" w:eastAsia="仿宋" w:hAnsi="仿宋" w:cs="仿宋" w:hint="eastAsia"/>
            <w:lang w:eastAsia="zh-CN"/>
          </w:rPr>
          <w:t>(一)、政策风险分析</w:t>
        </w:r>
        <w:r>
          <w:tab/>
        </w:r>
        <w:r>
          <w:fldChar w:fldCharType="begin"/>
        </w:r>
        <w:r>
          <w:instrText xml:space="preserve"> PAGEREF _Toc4814 \h </w:instrText>
        </w:r>
        <w:r>
          <w:fldChar w:fldCharType="separate"/>
        </w:r>
        <w:r>
          <w:t>14</w:t>
        </w:r>
        <w:r>
          <w:fldChar w:fldCharType="end"/>
        </w:r>
      </w:hyperlink>
    </w:p>
    <w:p>
      <w:pPr>
        <w:pStyle w:val="TOC2"/>
        <w:tabs>
          <w:tab w:val="right" w:leader="dot" w:pos="8306"/>
        </w:tabs>
      </w:pPr>
      <w:hyperlink w:anchor="_Toc2445" w:history="1">
        <w:r>
          <w:rPr>
            <w:rFonts w:ascii="仿宋" w:eastAsia="仿宋" w:hAnsi="仿宋" w:cs="仿宋" w:hint="eastAsia"/>
            <w:lang w:eastAsia="zh-CN"/>
          </w:rPr>
          <w:t>(二)、社会风险分析</w:t>
        </w:r>
        <w:r>
          <w:tab/>
        </w:r>
        <w:r>
          <w:fldChar w:fldCharType="begin"/>
        </w:r>
        <w:r>
          <w:instrText xml:space="preserve"> PAGEREF _Toc2445 \h </w:instrText>
        </w:r>
        <w:r>
          <w:fldChar w:fldCharType="separate"/>
        </w:r>
        <w:r>
          <w:t>15</w:t>
        </w:r>
        <w:r>
          <w:fldChar w:fldCharType="end"/>
        </w:r>
      </w:hyperlink>
    </w:p>
    <w:p>
      <w:pPr>
        <w:pStyle w:val="TOC2"/>
        <w:tabs>
          <w:tab w:val="right" w:leader="dot" w:pos="8306"/>
        </w:tabs>
      </w:pPr>
      <w:hyperlink w:anchor="_Toc26556" w:history="1">
        <w:r>
          <w:rPr>
            <w:rFonts w:ascii="仿宋" w:eastAsia="仿宋" w:hAnsi="仿宋" w:cs="仿宋" w:hint="eastAsia"/>
            <w:lang w:eastAsia="zh-CN"/>
          </w:rPr>
          <w:t>(三)、市场风险分析</w:t>
        </w:r>
        <w:r>
          <w:tab/>
        </w:r>
        <w:r>
          <w:fldChar w:fldCharType="begin"/>
        </w:r>
        <w:r>
          <w:instrText xml:space="preserve"> PAGEREF _Toc26556 \h </w:instrText>
        </w:r>
        <w:r>
          <w:fldChar w:fldCharType="separate"/>
        </w:r>
        <w:r>
          <w:t>17</w:t>
        </w:r>
        <w:r>
          <w:fldChar w:fldCharType="end"/>
        </w:r>
      </w:hyperlink>
    </w:p>
    <w:p>
      <w:pPr>
        <w:pStyle w:val="TOC2"/>
        <w:tabs>
          <w:tab w:val="right" w:leader="dot" w:pos="8306"/>
        </w:tabs>
      </w:pPr>
      <w:hyperlink w:anchor="_Toc17176" w:history="1">
        <w:r>
          <w:rPr>
            <w:rFonts w:ascii="仿宋" w:eastAsia="仿宋" w:hAnsi="仿宋" w:cs="仿宋" w:hint="eastAsia"/>
            <w:lang w:eastAsia="zh-CN"/>
          </w:rPr>
          <w:t>(四)、资金风险分析</w:t>
        </w:r>
        <w:r>
          <w:tab/>
        </w:r>
        <w:r>
          <w:fldChar w:fldCharType="begin"/>
        </w:r>
        <w:r>
          <w:instrText xml:space="preserve"> PAGEREF _Toc17176 \h </w:instrText>
        </w:r>
        <w:r>
          <w:fldChar w:fldCharType="separate"/>
        </w:r>
        <w:r>
          <w:t>17</w:t>
        </w:r>
        <w:r>
          <w:fldChar w:fldCharType="end"/>
        </w:r>
      </w:hyperlink>
    </w:p>
    <w:p>
      <w:pPr>
        <w:pStyle w:val="TOC2"/>
        <w:tabs>
          <w:tab w:val="right" w:leader="dot" w:pos="8306"/>
        </w:tabs>
      </w:pPr>
      <w:hyperlink w:anchor="_Toc22460" w:history="1">
        <w:r>
          <w:rPr>
            <w:rFonts w:ascii="仿宋" w:eastAsia="仿宋" w:hAnsi="仿宋" w:cs="仿宋" w:hint="eastAsia"/>
            <w:lang w:eastAsia="zh-CN"/>
          </w:rPr>
          <w:t>(五)、技术风险分析</w:t>
        </w:r>
        <w:r>
          <w:tab/>
        </w:r>
        <w:r>
          <w:fldChar w:fldCharType="begin"/>
        </w:r>
        <w:r>
          <w:instrText xml:space="preserve"> PAGEREF _Toc22460 \h </w:instrText>
        </w:r>
        <w:r>
          <w:fldChar w:fldCharType="separate"/>
        </w:r>
        <w:r>
          <w:t>18</w:t>
        </w:r>
        <w:r>
          <w:fldChar w:fldCharType="end"/>
        </w:r>
      </w:hyperlink>
    </w:p>
    <w:p>
      <w:pPr>
        <w:pStyle w:val="TOC2"/>
        <w:tabs>
          <w:tab w:val="right" w:leader="dot" w:pos="8306"/>
        </w:tabs>
      </w:pPr>
      <w:hyperlink w:anchor="_Toc19539" w:history="1">
        <w:r>
          <w:rPr>
            <w:rFonts w:ascii="仿宋" w:eastAsia="仿宋" w:hAnsi="仿宋" w:cs="仿宋" w:hint="eastAsia"/>
            <w:lang w:eastAsia="zh-CN"/>
          </w:rPr>
          <w:t>(六)、财务风险分析</w:t>
        </w:r>
        <w:r>
          <w:tab/>
        </w:r>
        <w:r>
          <w:fldChar w:fldCharType="begin"/>
        </w:r>
        <w:r>
          <w:instrText xml:space="preserve"> PAGEREF _Toc19539 \h </w:instrText>
        </w:r>
        <w:r>
          <w:fldChar w:fldCharType="separate"/>
        </w:r>
        <w:r>
          <w:t>20</w:t>
        </w:r>
        <w:r>
          <w:fldChar w:fldCharType="end"/>
        </w:r>
      </w:hyperlink>
    </w:p>
    <w:p>
      <w:pPr>
        <w:pStyle w:val="TOC2"/>
        <w:tabs>
          <w:tab w:val="right" w:leader="dot" w:pos="8306"/>
        </w:tabs>
      </w:pPr>
      <w:hyperlink w:anchor="_Toc8952" w:history="1">
        <w:r>
          <w:rPr>
            <w:rFonts w:ascii="仿宋" w:eastAsia="仿宋" w:hAnsi="仿宋" w:cs="仿宋" w:hint="eastAsia"/>
            <w:lang w:eastAsia="zh-CN"/>
          </w:rPr>
          <w:t>(七)、管理风险分析</w:t>
        </w:r>
        <w:r>
          <w:tab/>
        </w:r>
        <w:r>
          <w:fldChar w:fldCharType="begin"/>
        </w:r>
        <w:r>
          <w:instrText xml:space="preserve"> PAGEREF _Toc8952 \h </w:instrText>
        </w:r>
        <w:r>
          <w:fldChar w:fldCharType="separate"/>
        </w:r>
        <w:r>
          <w:t>21</w:t>
        </w:r>
        <w:r>
          <w:fldChar w:fldCharType="end"/>
        </w:r>
      </w:hyperlink>
    </w:p>
    <w:p>
      <w:pPr>
        <w:pStyle w:val="TOC2"/>
        <w:tabs>
          <w:tab w:val="right" w:leader="dot" w:pos="8306"/>
        </w:tabs>
      </w:pPr>
      <w:hyperlink w:anchor="_Toc24060" w:history="1">
        <w:r>
          <w:rPr>
            <w:rFonts w:ascii="仿宋" w:eastAsia="仿宋" w:hAnsi="仿宋" w:cs="仿宋" w:hint="eastAsia"/>
            <w:lang w:eastAsia="zh-CN"/>
          </w:rPr>
          <w:t>(八)、其它风险分析</w:t>
        </w:r>
        <w:r>
          <w:tab/>
        </w:r>
        <w:r>
          <w:fldChar w:fldCharType="begin"/>
        </w:r>
        <w:r>
          <w:instrText xml:space="preserve"> PAGEREF _Toc24060 \h </w:instrText>
        </w:r>
        <w:r>
          <w:fldChar w:fldCharType="separate"/>
        </w:r>
        <w:r>
          <w:t>23</w:t>
        </w:r>
        <w:r>
          <w:fldChar w:fldCharType="end"/>
        </w:r>
      </w:hyperlink>
    </w:p>
    <w:p>
      <w:pPr>
        <w:pStyle w:val="TOC2"/>
        <w:tabs>
          <w:tab w:val="right" w:leader="dot" w:pos="8306"/>
        </w:tabs>
      </w:pPr>
      <w:hyperlink w:anchor="_Toc7045" w:history="1">
        <w:r>
          <w:rPr>
            <w:rFonts w:ascii="仿宋" w:eastAsia="仿宋" w:hAnsi="仿宋" w:cs="仿宋" w:hint="eastAsia"/>
            <w:lang w:eastAsia="zh-CN"/>
          </w:rPr>
          <w:t>(九)、社会影响评估</w:t>
        </w:r>
        <w:r>
          <w:tab/>
        </w:r>
        <w:r>
          <w:fldChar w:fldCharType="begin"/>
        </w:r>
        <w:r>
          <w:instrText xml:space="preserve"> PAGEREF _Toc7045 \h </w:instrText>
        </w:r>
        <w:r>
          <w:fldChar w:fldCharType="separate"/>
        </w:r>
        <w:r>
          <w:t>24</w:t>
        </w:r>
        <w:r>
          <w:fldChar w:fldCharType="end"/>
        </w:r>
      </w:hyperlink>
    </w:p>
    <w:p>
      <w:pPr>
        <w:pStyle w:val="TOC1"/>
        <w:tabs>
          <w:tab w:val="right" w:leader="dot" w:pos="8306"/>
        </w:tabs>
      </w:pPr>
      <w:hyperlink w:anchor="_Toc21725" w:history="1">
        <w:r>
          <w:rPr>
            <w:rFonts w:ascii="仿宋" w:eastAsia="仿宋" w:hAnsi="仿宋" w:cs="仿宋" w:hint="eastAsia"/>
            <w:lang w:eastAsia="zh-CN"/>
          </w:rPr>
          <w:t>四、丁基橡胶项目概论</w:t>
        </w:r>
        <w:r>
          <w:tab/>
        </w:r>
        <w:r>
          <w:fldChar w:fldCharType="begin"/>
        </w:r>
        <w:r>
          <w:instrText xml:space="preserve"> PAGEREF _Toc21725 \h </w:instrText>
        </w:r>
        <w:r>
          <w:fldChar w:fldCharType="separate"/>
        </w:r>
        <w:r>
          <w:t>26</w:t>
        </w:r>
        <w:r>
          <w:fldChar w:fldCharType="end"/>
        </w:r>
      </w:hyperlink>
    </w:p>
    <w:p>
      <w:pPr>
        <w:pStyle w:val="TOC2"/>
        <w:tabs>
          <w:tab w:val="right" w:leader="dot" w:pos="8306"/>
        </w:tabs>
      </w:pPr>
      <w:hyperlink w:anchor="_Toc23014" w:history="1">
        <w:r>
          <w:rPr>
            <w:rFonts w:ascii="仿宋" w:eastAsia="仿宋" w:hAnsi="仿宋" w:cs="仿宋" w:hint="eastAsia"/>
            <w:lang w:eastAsia="zh-CN"/>
          </w:rPr>
          <w:t>(一)、项目申报单位概况</w:t>
        </w:r>
        <w:r>
          <w:tab/>
        </w:r>
        <w:r>
          <w:fldChar w:fldCharType="begin"/>
        </w:r>
        <w:r>
          <w:instrText xml:space="preserve"> PAGEREF _Toc23014 \h </w:instrText>
        </w:r>
        <w:r>
          <w:fldChar w:fldCharType="separate"/>
        </w:r>
        <w:r>
          <w:t>26</w:t>
        </w:r>
        <w:r>
          <w:fldChar w:fldCharType="end"/>
        </w:r>
      </w:hyperlink>
    </w:p>
    <w:p>
      <w:pPr>
        <w:pStyle w:val="TOC2"/>
        <w:tabs>
          <w:tab w:val="right" w:leader="dot" w:pos="8306"/>
        </w:tabs>
      </w:pPr>
      <w:hyperlink w:anchor="_Toc25289" w:history="1">
        <w:r>
          <w:rPr>
            <w:rFonts w:ascii="仿宋" w:eastAsia="仿宋" w:hAnsi="仿宋" w:cs="仿宋" w:hint="eastAsia"/>
            <w:lang w:eastAsia="zh-CN"/>
          </w:rPr>
          <w:t>(二)、项目概况</w:t>
        </w:r>
        <w:r>
          <w:tab/>
        </w:r>
        <w:r>
          <w:fldChar w:fldCharType="begin"/>
        </w:r>
        <w:r>
          <w:instrText xml:space="preserve"> PAGEREF _Toc25289 \h </w:instrText>
        </w:r>
        <w:r>
          <w:fldChar w:fldCharType="separate"/>
        </w:r>
        <w:r>
          <w:t>27</w:t>
        </w:r>
        <w:r>
          <w:fldChar w:fldCharType="end"/>
        </w:r>
      </w:hyperlink>
    </w:p>
    <w:p>
      <w:pPr>
        <w:pStyle w:val="TOC1"/>
        <w:tabs>
          <w:tab w:val="right" w:leader="dot" w:pos="8306"/>
        </w:tabs>
      </w:pPr>
      <w:hyperlink w:anchor="_Toc16026" w:history="1">
        <w:r>
          <w:rPr>
            <w:rFonts w:ascii="仿宋" w:eastAsia="仿宋" w:hAnsi="仿宋" w:cs="仿宋" w:hint="eastAsia"/>
            <w:lang w:eastAsia="zh-CN"/>
          </w:rPr>
          <w:t>五、背景、必要性分析</w:t>
        </w:r>
        <w:r>
          <w:tab/>
        </w:r>
        <w:r>
          <w:fldChar w:fldCharType="begin"/>
        </w:r>
        <w:r>
          <w:instrText xml:space="preserve"> PAGEREF _Toc16026 \h </w:instrText>
        </w:r>
        <w:r>
          <w:fldChar w:fldCharType="separate"/>
        </w:r>
        <w:r>
          <w:t>30</w:t>
        </w:r>
        <w:r>
          <w:fldChar w:fldCharType="end"/>
        </w:r>
      </w:hyperlink>
    </w:p>
    <w:p>
      <w:pPr>
        <w:pStyle w:val="TOC2"/>
        <w:tabs>
          <w:tab w:val="right" w:leader="dot" w:pos="8306"/>
        </w:tabs>
      </w:pPr>
      <w:hyperlink w:anchor="_Toc19561" w:history="1">
        <w:r>
          <w:rPr>
            <w:rFonts w:ascii="仿宋" w:eastAsia="仿宋" w:hAnsi="仿宋" w:cs="仿宋" w:hint="eastAsia"/>
            <w:lang w:eastAsia="zh-CN"/>
          </w:rPr>
          <w:t>(一)、项目建设背景</w:t>
        </w:r>
        <w:r>
          <w:tab/>
        </w:r>
        <w:r>
          <w:fldChar w:fldCharType="begin"/>
        </w:r>
        <w:r>
          <w:instrText xml:space="preserve"> PAGEREF _Toc19561 \h </w:instrText>
        </w:r>
        <w:r>
          <w:fldChar w:fldCharType="separate"/>
        </w:r>
        <w:r>
          <w:t>30</w:t>
        </w:r>
        <w:r>
          <w:fldChar w:fldCharType="end"/>
        </w:r>
      </w:hyperlink>
    </w:p>
    <w:p>
      <w:pPr>
        <w:pStyle w:val="TOC2"/>
        <w:tabs>
          <w:tab w:val="right" w:leader="dot" w:pos="8306"/>
        </w:tabs>
      </w:pPr>
      <w:hyperlink w:anchor="_Toc28962" w:history="1">
        <w:r>
          <w:rPr>
            <w:rFonts w:ascii="仿宋" w:eastAsia="仿宋" w:hAnsi="仿宋" w:cs="仿宋" w:hint="eastAsia"/>
            <w:lang w:eastAsia="zh-CN"/>
          </w:rPr>
          <w:t>(二)、必要性分析</w:t>
        </w:r>
        <w:r>
          <w:tab/>
        </w:r>
        <w:r>
          <w:fldChar w:fldCharType="begin"/>
        </w:r>
        <w:r>
          <w:instrText xml:space="preserve"> PAGEREF _Toc28962 \h </w:instrText>
        </w:r>
        <w:r>
          <w:fldChar w:fldCharType="separate"/>
        </w:r>
        <w:r>
          <w:t>31</w:t>
        </w:r>
        <w:r>
          <w:fldChar w:fldCharType="end"/>
        </w:r>
      </w:hyperlink>
    </w:p>
    <w:p>
      <w:pPr>
        <w:pStyle w:val="TOC2"/>
        <w:tabs>
          <w:tab w:val="right" w:leader="dot" w:pos="8306"/>
        </w:tabs>
      </w:pPr>
      <w:hyperlink w:anchor="_Toc17082" w:history="1">
        <w:r>
          <w:rPr>
            <w:rFonts w:ascii="仿宋" w:eastAsia="仿宋" w:hAnsi="仿宋" w:cs="仿宋" w:hint="eastAsia"/>
            <w:lang w:eastAsia="zh-CN"/>
          </w:rPr>
          <w:t>(三)、项目建设有利条件</w:t>
        </w:r>
        <w:r>
          <w:tab/>
        </w:r>
        <w:r>
          <w:fldChar w:fldCharType="begin"/>
        </w:r>
        <w:r>
          <w:instrText xml:space="preserve"> PAGEREF _Toc17082 \h </w:instrText>
        </w:r>
        <w:r>
          <w:fldChar w:fldCharType="separate"/>
        </w:r>
        <w:r>
          <w:t>33</w:t>
        </w:r>
        <w:r>
          <w:fldChar w:fldCharType="end"/>
        </w:r>
      </w:hyperlink>
    </w:p>
    <w:p>
      <w:pPr>
        <w:pStyle w:val="TOC1"/>
        <w:tabs>
          <w:tab w:val="right" w:leader="dot" w:pos="8306"/>
        </w:tabs>
      </w:pPr>
      <w:hyperlink w:anchor="_Toc20508" w:history="1">
        <w:r>
          <w:rPr>
            <w:rFonts w:ascii="仿宋" w:eastAsia="仿宋" w:hAnsi="仿宋" w:cs="仿宋" w:hint="eastAsia"/>
            <w:lang w:eastAsia="zh-CN"/>
          </w:rPr>
          <w:t>六、财务管理与成本控制</w:t>
        </w:r>
        <w:r>
          <w:tab/>
        </w:r>
        <w:r>
          <w:fldChar w:fldCharType="begin"/>
        </w:r>
        <w:r>
          <w:instrText xml:space="preserve"> PAGEREF _Toc20508 \h </w:instrText>
        </w:r>
        <w:r>
          <w:fldChar w:fldCharType="separate"/>
        </w:r>
        <w:r>
          <w:t>34</w:t>
        </w:r>
        <w:r>
          <w:fldChar w:fldCharType="end"/>
        </w:r>
      </w:hyperlink>
    </w:p>
    <w:p>
      <w:pPr>
        <w:pStyle w:val="TOC2"/>
        <w:tabs>
          <w:tab w:val="right" w:leader="dot" w:pos="8306"/>
        </w:tabs>
      </w:pPr>
      <w:hyperlink w:anchor="_Toc7460" w:history="1">
        <w:r>
          <w:rPr>
            <w:rFonts w:ascii="仿宋" w:eastAsia="仿宋" w:hAnsi="仿宋" w:cs="仿宋" w:hint="eastAsia"/>
            <w:lang w:eastAsia="zh-CN"/>
          </w:rPr>
          <w:t>(一)、财务管理体系建设</w:t>
        </w:r>
        <w:r>
          <w:tab/>
        </w:r>
        <w:r>
          <w:fldChar w:fldCharType="begin"/>
        </w:r>
        <w:r>
          <w:instrText xml:space="preserve"> PAGEREF _Toc7460 \h </w:instrText>
        </w:r>
        <w:r>
          <w:fldChar w:fldCharType="separate"/>
        </w:r>
        <w:r>
          <w:t>34</w:t>
        </w:r>
        <w:r>
          <w:fldChar w:fldCharType="end"/>
        </w:r>
      </w:hyperlink>
    </w:p>
    <w:p>
      <w:pPr>
        <w:pStyle w:val="TOC2"/>
        <w:tabs>
          <w:tab w:val="right" w:leader="dot" w:pos="8306"/>
        </w:tabs>
      </w:pPr>
      <w:hyperlink w:anchor="_Toc9073" w:history="1">
        <w:r>
          <w:rPr>
            <w:rFonts w:ascii="仿宋" w:eastAsia="仿宋" w:hAnsi="仿宋" w:cs="仿宋" w:hint="eastAsia"/>
            <w:lang w:eastAsia="zh-CN"/>
          </w:rPr>
          <w:t>(二)、成本控制措施</w:t>
        </w:r>
        <w:r>
          <w:tab/>
        </w:r>
        <w:r>
          <w:fldChar w:fldCharType="begin"/>
        </w:r>
        <w:r>
          <w:instrText xml:space="preserve"> PAGEREF _Toc9073 \h </w:instrText>
        </w:r>
        <w:r>
          <w:fldChar w:fldCharType="separate"/>
        </w:r>
        <w:r>
          <w:t>35</w:t>
        </w:r>
        <w:r>
          <w:fldChar w:fldCharType="end"/>
        </w:r>
      </w:hyperlink>
    </w:p>
    <w:p>
      <w:pPr>
        <w:pStyle w:val="TOC1"/>
        <w:tabs>
          <w:tab w:val="right" w:leader="dot" w:pos="8306"/>
        </w:tabs>
      </w:pPr>
      <w:hyperlink w:anchor="_Toc8590" w:history="1">
        <w:r>
          <w:rPr>
            <w:rFonts w:ascii="仿宋" w:eastAsia="仿宋" w:hAnsi="仿宋" w:cs="仿宋" w:hint="eastAsia"/>
            <w:lang w:eastAsia="zh-CN"/>
          </w:rPr>
          <w:t>七、土地利用与规划方案</w:t>
        </w:r>
        <w:r>
          <w:tab/>
        </w:r>
        <w:r>
          <w:fldChar w:fldCharType="begin"/>
        </w:r>
        <w:r>
          <w:instrText xml:space="preserve"> PAGEREF _Toc8590 \h </w:instrText>
        </w:r>
        <w:r>
          <w:fldChar w:fldCharType="separate"/>
        </w:r>
        <w:r>
          <w:t>37</w:t>
        </w:r>
        <w:r>
          <w:fldChar w:fldCharType="end"/>
        </w:r>
      </w:hyperlink>
    </w:p>
    <w:p>
      <w:pPr>
        <w:pStyle w:val="TOC2"/>
        <w:tabs>
          <w:tab w:val="right" w:leader="dot" w:pos="8306"/>
        </w:tabs>
      </w:pPr>
      <w:hyperlink w:anchor="_Toc10398" w:history="1">
        <w:r>
          <w:rPr>
            <w:rFonts w:ascii="仿宋" w:eastAsia="仿宋" w:hAnsi="仿宋" w:cs="仿宋" w:hint="eastAsia"/>
            <w:lang w:eastAsia="zh-CN"/>
          </w:rPr>
          <w:t>(一)、项目用地情况分析</w:t>
        </w:r>
        <w:r>
          <w:tab/>
        </w:r>
        <w:r>
          <w:fldChar w:fldCharType="begin"/>
        </w:r>
        <w:r>
          <w:instrText xml:space="preserve"> PAGEREF _Toc10398 \h </w:instrText>
        </w:r>
        <w:r>
          <w:fldChar w:fldCharType="separate"/>
        </w:r>
        <w:r>
          <w:t>37</w:t>
        </w:r>
        <w:r>
          <w:fldChar w:fldCharType="end"/>
        </w:r>
      </w:hyperlink>
    </w:p>
    <w:p>
      <w:pPr>
        <w:pStyle w:val="TOC2"/>
        <w:tabs>
          <w:tab w:val="right" w:leader="dot" w:pos="8306"/>
        </w:tabs>
      </w:pPr>
      <w:hyperlink w:anchor="_Toc12771" w:history="1">
        <w:r>
          <w:rPr>
            <w:rFonts w:ascii="仿宋" w:eastAsia="仿宋" w:hAnsi="仿宋" w:cs="仿宋" w:hint="eastAsia"/>
            <w:lang w:eastAsia="zh-CN"/>
          </w:rPr>
          <w:t>(二)、土地利用规划方案</w:t>
        </w:r>
        <w:r>
          <w:tab/>
        </w:r>
        <w:r>
          <w:fldChar w:fldCharType="begin"/>
        </w:r>
        <w:r>
          <w:instrText xml:space="preserve"> PAGEREF _Toc12771 \h </w:instrText>
        </w:r>
        <w:r>
          <w:fldChar w:fldCharType="separate"/>
        </w:r>
        <w:r>
          <w:t>38</w:t>
        </w:r>
        <w:r>
          <w:fldChar w:fldCharType="end"/>
        </w:r>
      </w:hyperlink>
    </w:p>
    <w:p>
      <w:pPr>
        <w:pStyle w:val="TOC1"/>
        <w:tabs>
          <w:tab w:val="right" w:leader="dot" w:pos="8306"/>
        </w:tabs>
      </w:pPr>
      <w:hyperlink w:anchor="_Toc4774" w:history="1">
        <w:r>
          <w:rPr>
            <w:rFonts w:ascii="仿宋" w:eastAsia="仿宋" w:hAnsi="仿宋" w:cs="仿宋" w:hint="eastAsia"/>
            <w:lang w:eastAsia="zh-CN"/>
          </w:rPr>
          <w:t>八、安全与应急管理</w:t>
        </w:r>
        <w:r>
          <w:tab/>
        </w:r>
        <w:r>
          <w:fldChar w:fldCharType="begin"/>
        </w:r>
        <w:r>
          <w:instrText xml:space="preserve"> PAGEREF _Toc4774 \h </w:instrText>
        </w:r>
        <w:r>
          <w:fldChar w:fldCharType="separate"/>
        </w:r>
        <w:r>
          <w:t>39</w:t>
        </w:r>
        <w:r>
          <w:fldChar w:fldCharType="end"/>
        </w:r>
      </w:hyperlink>
    </w:p>
    <w:p>
      <w:pPr>
        <w:pStyle w:val="TOC2"/>
        <w:tabs>
          <w:tab w:val="right" w:leader="dot" w:pos="8306"/>
        </w:tabs>
      </w:pPr>
      <w:hyperlink w:anchor="_Toc13020" w:history="1">
        <w:r>
          <w:rPr>
            <w:rFonts w:ascii="仿宋" w:eastAsia="仿宋" w:hAnsi="仿宋" w:cs="仿宋" w:hint="eastAsia"/>
            <w:lang w:eastAsia="zh-CN"/>
          </w:rPr>
          <w:t>(一)、安全生产管理</w:t>
        </w:r>
        <w:r>
          <w:tab/>
        </w:r>
        <w:r>
          <w:fldChar w:fldCharType="begin"/>
        </w:r>
        <w:r>
          <w:instrText xml:space="preserve"> PAGEREF _Toc13020 \h </w:instrText>
        </w:r>
        <w:r>
          <w:fldChar w:fldCharType="separate"/>
        </w:r>
        <w:r>
          <w:t>39</w:t>
        </w:r>
        <w:r>
          <w:fldChar w:fldCharType="end"/>
        </w:r>
      </w:hyperlink>
    </w:p>
    <w:p>
      <w:pPr>
        <w:pStyle w:val="TOC2"/>
        <w:tabs>
          <w:tab w:val="right" w:leader="dot" w:pos="8306"/>
        </w:tabs>
      </w:pPr>
      <w:hyperlink w:anchor="_Toc8748" w:history="1">
        <w:r>
          <w:rPr>
            <w:rFonts w:ascii="仿宋" w:eastAsia="仿宋" w:hAnsi="仿宋" w:cs="仿宋" w:hint="eastAsia"/>
            <w:lang w:eastAsia="zh-CN"/>
          </w:rPr>
          <w:t>(二)、应急预案与响应</w:t>
        </w:r>
        <w:r>
          <w:tab/>
        </w:r>
        <w:r>
          <w:fldChar w:fldCharType="begin"/>
        </w:r>
        <w:r>
          <w:instrText xml:space="preserve"> PAGEREF _Toc8748 \h </w:instrText>
        </w:r>
        <w:r>
          <w:fldChar w:fldCharType="separate"/>
        </w:r>
        <w:r>
          <w:t>40</w:t>
        </w:r>
        <w:r>
          <w:fldChar w:fldCharType="end"/>
        </w:r>
      </w:hyperlink>
    </w:p>
    <w:p>
      <w:pPr>
        <w:pStyle w:val="TOC1"/>
        <w:tabs>
          <w:tab w:val="right" w:leader="dot" w:pos="8306"/>
        </w:tabs>
      </w:pPr>
      <w:hyperlink w:anchor="_Toc24083" w:history="1">
        <w:r>
          <w:rPr>
            <w:rFonts w:ascii="仿宋" w:eastAsia="仿宋" w:hAnsi="仿宋" w:cs="仿宋" w:hint="eastAsia"/>
            <w:lang w:eastAsia="zh-CN"/>
          </w:rPr>
          <w:t>九、客户关系管理与市场拓展</w:t>
        </w:r>
        <w:r>
          <w:tab/>
        </w:r>
        <w:r>
          <w:fldChar w:fldCharType="begin"/>
        </w:r>
        <w:r>
          <w:instrText xml:space="preserve"> PAGEREF _Toc24083 \h </w:instrText>
        </w:r>
        <w:r>
          <w:fldChar w:fldCharType="separate"/>
        </w:r>
        <w:r>
          <w:t>42</w:t>
        </w:r>
        <w:r>
          <w:fldChar w:fldCharType="end"/>
        </w:r>
      </w:hyperlink>
    </w:p>
    <w:p>
      <w:pPr>
        <w:pStyle w:val="TOC2"/>
        <w:tabs>
          <w:tab w:val="right" w:leader="dot" w:pos="8306"/>
        </w:tabs>
      </w:pPr>
      <w:hyperlink w:anchor="_Toc24518" w:history="1">
        <w:r>
          <w:rPr>
            <w:rFonts w:ascii="仿宋" w:eastAsia="仿宋" w:hAnsi="仿宋" w:cs="仿宋" w:hint="eastAsia"/>
            <w:lang w:eastAsia="zh-CN"/>
          </w:rPr>
          <w:t>(一)、客户关系管理策略</w:t>
        </w:r>
        <w:r>
          <w:tab/>
        </w:r>
        <w:r>
          <w:fldChar w:fldCharType="begin"/>
        </w:r>
        <w:r>
          <w:instrText xml:space="preserve"> PAGEREF _Toc24518 \h </w:instrText>
        </w:r>
        <w:r>
          <w:fldChar w:fldCharType="separate"/>
        </w:r>
        <w:r>
          <w:t>42</w:t>
        </w:r>
        <w:r>
          <w:fldChar w:fldCharType="end"/>
        </w:r>
      </w:hyperlink>
    </w:p>
    <w:p>
      <w:pPr>
        <w:pStyle w:val="TOC2"/>
        <w:tabs>
          <w:tab w:val="right" w:leader="dot" w:pos="8306"/>
        </w:tabs>
      </w:pPr>
      <w:hyperlink w:anchor="_Toc423" w:history="1">
        <w:r>
          <w:rPr>
            <w:rFonts w:ascii="仿宋" w:eastAsia="仿宋" w:hAnsi="仿宋" w:cs="仿宋" w:hint="eastAsia"/>
            <w:lang w:eastAsia="zh-CN"/>
          </w:rPr>
          <w:t>(二)、市场拓展方案</w:t>
        </w:r>
        <w:r>
          <w:tab/>
        </w:r>
        <w:r>
          <w:fldChar w:fldCharType="begin"/>
        </w:r>
        <w:r>
          <w:instrText xml:space="preserve"> PAGEREF _Toc423 \h </w:instrText>
        </w:r>
        <w:r>
          <w:fldChar w:fldCharType="separate"/>
        </w:r>
        <w:r>
          <w:t>43</w:t>
        </w:r>
        <w:r>
          <w:fldChar w:fldCharType="end"/>
        </w:r>
      </w:hyperlink>
    </w:p>
    <w:p>
      <w:pPr>
        <w:pStyle w:val="TOC1"/>
        <w:tabs>
          <w:tab w:val="right" w:leader="dot" w:pos="8306"/>
        </w:tabs>
      </w:pPr>
      <w:hyperlink w:anchor="_Toc4492" w:history="1">
        <w:r>
          <w:rPr>
            <w:rFonts w:ascii="仿宋" w:eastAsia="仿宋" w:hAnsi="仿宋" w:cs="仿宋" w:hint="eastAsia"/>
            <w:lang w:eastAsia="zh-CN"/>
          </w:rPr>
          <w:t>十、项目实施与管理方案</w:t>
        </w:r>
        <w:r>
          <w:tab/>
        </w:r>
        <w:r>
          <w:fldChar w:fldCharType="begin"/>
        </w:r>
        <w:r>
          <w:instrText xml:space="preserve"> PAGEREF _Toc4492 \h </w:instrText>
        </w:r>
        <w:r>
          <w:fldChar w:fldCharType="separate"/>
        </w:r>
        <w:r>
          <w:t>44</w:t>
        </w:r>
        <w:r>
          <w:fldChar w:fldCharType="end"/>
        </w:r>
      </w:hyperlink>
    </w:p>
    <w:p>
      <w:pPr>
        <w:pStyle w:val="TOC2"/>
        <w:tabs>
          <w:tab w:val="right" w:leader="dot" w:pos="8306"/>
        </w:tabs>
      </w:pPr>
      <w:hyperlink w:anchor="_Toc499" w:history="1">
        <w:r>
          <w:rPr>
            <w:rFonts w:ascii="仿宋" w:eastAsia="仿宋" w:hAnsi="仿宋" w:cs="仿宋" w:hint="eastAsia"/>
            <w:lang w:eastAsia="zh-CN"/>
          </w:rPr>
          <w:t>(一)、项目实施计划</w:t>
        </w:r>
        <w:r>
          <w:tab/>
        </w:r>
        <w:r>
          <w:fldChar w:fldCharType="begin"/>
        </w:r>
        <w:r>
          <w:instrText xml:space="preserve"> PAGEREF _Toc499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90" w:history="1">
        <w:r>
          <w:rPr>
            <w:rFonts w:ascii="仿宋" w:eastAsia="仿宋" w:hAnsi="仿宋" w:cs="仿宋" w:hint="eastAsia"/>
            <w:lang w:eastAsia="zh-CN"/>
          </w:rPr>
          <w:t>(二)、项目组织机构与职责</w:t>
        </w:r>
        <w:r>
          <w:tab/>
        </w:r>
        <w:r>
          <w:fldChar w:fldCharType="begin"/>
        </w:r>
        <w:r>
          <w:instrText xml:space="preserve"> PAGEREF _Toc3690 \h </w:instrText>
        </w:r>
        <w:r>
          <w:fldChar w:fldCharType="separate"/>
        </w:r>
        <w:r>
          <w:t>46</w:t>
        </w:r>
        <w:r>
          <w:fldChar w:fldCharType="end"/>
        </w:r>
      </w:hyperlink>
    </w:p>
    <w:p>
      <w:pPr>
        <w:pStyle w:val="TOC2"/>
        <w:tabs>
          <w:tab w:val="right" w:leader="dot" w:pos="8306"/>
        </w:tabs>
      </w:pPr>
      <w:hyperlink w:anchor="_Toc22066" w:history="1">
        <w:r>
          <w:rPr>
            <w:rFonts w:ascii="仿宋" w:eastAsia="仿宋" w:hAnsi="仿宋" w:cs="仿宋" w:hint="eastAsia"/>
            <w:lang w:eastAsia="zh-CN"/>
          </w:rPr>
          <w:t>(三)、项目管理与监控体系</w:t>
        </w:r>
        <w:r>
          <w:tab/>
        </w:r>
        <w:r>
          <w:fldChar w:fldCharType="begin"/>
        </w:r>
        <w:r>
          <w:instrText xml:space="preserve"> PAGEREF _Toc22066 \h </w:instrText>
        </w:r>
        <w:r>
          <w:fldChar w:fldCharType="separate"/>
        </w:r>
        <w:r>
          <w:t>48</w:t>
        </w:r>
        <w:r>
          <w:fldChar w:fldCharType="end"/>
        </w:r>
      </w:hyperlink>
    </w:p>
    <w:p>
      <w:pPr>
        <w:pStyle w:val="TOC1"/>
        <w:tabs>
          <w:tab w:val="right" w:leader="dot" w:pos="8306"/>
        </w:tabs>
      </w:pPr>
      <w:hyperlink w:anchor="_Toc25795" w:history="1">
        <w:r>
          <w:rPr>
            <w:rFonts w:ascii="仿宋" w:eastAsia="仿宋" w:hAnsi="仿宋" w:cs="仿宋" w:hint="eastAsia"/>
            <w:lang w:eastAsia="zh-CN"/>
          </w:rPr>
          <w:t>十一、环境保护与绿色发展</w:t>
        </w:r>
        <w:r>
          <w:tab/>
        </w:r>
        <w:r>
          <w:fldChar w:fldCharType="begin"/>
        </w:r>
        <w:r>
          <w:instrText xml:space="preserve"> PAGEREF _Toc25795 \h </w:instrText>
        </w:r>
        <w:r>
          <w:fldChar w:fldCharType="separate"/>
        </w:r>
        <w:r>
          <w:t>50</w:t>
        </w:r>
        <w:r>
          <w:fldChar w:fldCharType="end"/>
        </w:r>
      </w:hyperlink>
    </w:p>
    <w:p>
      <w:pPr>
        <w:pStyle w:val="TOC2"/>
        <w:tabs>
          <w:tab w:val="right" w:leader="dot" w:pos="8306"/>
        </w:tabs>
      </w:pPr>
      <w:hyperlink w:anchor="_Toc16129" w:history="1">
        <w:r>
          <w:rPr>
            <w:rFonts w:ascii="仿宋" w:eastAsia="仿宋" w:hAnsi="仿宋" w:cs="仿宋" w:hint="eastAsia"/>
            <w:lang w:eastAsia="zh-CN"/>
          </w:rPr>
          <w:t>(一)、环境保护措施</w:t>
        </w:r>
        <w:r>
          <w:tab/>
        </w:r>
        <w:r>
          <w:fldChar w:fldCharType="begin"/>
        </w:r>
        <w:r>
          <w:instrText xml:space="preserve"> PAGEREF _Toc16129 \h </w:instrText>
        </w:r>
        <w:r>
          <w:fldChar w:fldCharType="separate"/>
        </w:r>
        <w:r>
          <w:t>50</w:t>
        </w:r>
        <w:r>
          <w:fldChar w:fldCharType="end"/>
        </w:r>
      </w:hyperlink>
    </w:p>
    <w:p>
      <w:pPr>
        <w:pStyle w:val="TOC2"/>
        <w:tabs>
          <w:tab w:val="right" w:leader="dot" w:pos="8306"/>
        </w:tabs>
      </w:pPr>
      <w:hyperlink w:anchor="_Toc14181" w:history="1">
        <w:r>
          <w:rPr>
            <w:rFonts w:ascii="仿宋" w:eastAsia="仿宋" w:hAnsi="仿宋" w:cs="仿宋" w:hint="eastAsia"/>
            <w:lang w:eastAsia="zh-CN"/>
          </w:rPr>
          <w:t>(二)、绿色发展与可持续发展策略</w:t>
        </w:r>
        <w:r>
          <w:tab/>
        </w:r>
        <w:r>
          <w:fldChar w:fldCharType="begin"/>
        </w:r>
        <w:r>
          <w:instrText xml:space="preserve"> PAGEREF _Toc14181 \h </w:instrText>
        </w:r>
        <w:r>
          <w:fldChar w:fldCharType="separate"/>
        </w:r>
        <w:r>
          <w:t>52</w:t>
        </w:r>
        <w:r>
          <w:fldChar w:fldCharType="end"/>
        </w:r>
      </w:hyperlink>
    </w:p>
    <w:p>
      <w:pPr>
        <w:pStyle w:val="TOC1"/>
        <w:tabs>
          <w:tab w:val="right" w:leader="dot" w:pos="8306"/>
        </w:tabs>
      </w:pPr>
      <w:hyperlink w:anchor="_Toc11797" w:history="1">
        <w:r>
          <w:rPr>
            <w:rFonts w:ascii="仿宋" w:eastAsia="仿宋" w:hAnsi="仿宋" w:cs="仿宋" w:hint="eastAsia"/>
            <w:lang w:eastAsia="zh-CN"/>
          </w:rPr>
          <w:t>十二、环境保护与治理方案</w:t>
        </w:r>
        <w:r>
          <w:tab/>
        </w:r>
        <w:r>
          <w:fldChar w:fldCharType="begin"/>
        </w:r>
        <w:r>
          <w:instrText xml:space="preserve"> PAGEREF _Toc11797 \h </w:instrText>
        </w:r>
        <w:r>
          <w:fldChar w:fldCharType="separate"/>
        </w:r>
        <w:r>
          <w:t>53</w:t>
        </w:r>
        <w:r>
          <w:fldChar w:fldCharType="end"/>
        </w:r>
      </w:hyperlink>
    </w:p>
    <w:p>
      <w:pPr>
        <w:pStyle w:val="TOC2"/>
        <w:tabs>
          <w:tab w:val="right" w:leader="dot" w:pos="8306"/>
        </w:tabs>
      </w:pPr>
      <w:hyperlink w:anchor="_Toc2780" w:history="1">
        <w:r>
          <w:rPr>
            <w:rFonts w:ascii="仿宋" w:eastAsia="仿宋" w:hAnsi="仿宋" w:cs="仿宋" w:hint="eastAsia"/>
            <w:lang w:eastAsia="zh-CN"/>
          </w:rPr>
          <w:t>(一)、项目环境影响评估</w:t>
        </w:r>
        <w:r>
          <w:tab/>
        </w:r>
        <w:r>
          <w:fldChar w:fldCharType="begin"/>
        </w:r>
        <w:r>
          <w:instrText xml:space="preserve"> PAGEREF _Toc2780 \h </w:instrText>
        </w:r>
        <w:r>
          <w:fldChar w:fldCharType="separate"/>
        </w:r>
        <w:r>
          <w:t>53</w:t>
        </w:r>
        <w:r>
          <w:fldChar w:fldCharType="end"/>
        </w:r>
      </w:hyperlink>
    </w:p>
    <w:p>
      <w:pPr>
        <w:pStyle w:val="TOC2"/>
        <w:tabs>
          <w:tab w:val="right" w:leader="dot" w:pos="8306"/>
        </w:tabs>
      </w:pPr>
      <w:hyperlink w:anchor="_Toc20657" w:history="1">
        <w:r>
          <w:rPr>
            <w:rFonts w:ascii="仿宋" w:eastAsia="仿宋" w:hAnsi="仿宋" w:cs="仿宋" w:hint="eastAsia"/>
            <w:lang w:eastAsia="zh-CN"/>
          </w:rPr>
          <w:t>(二)、环境保护措施与治理方案</w:t>
        </w:r>
        <w:r>
          <w:tab/>
        </w:r>
        <w:r>
          <w:fldChar w:fldCharType="begin"/>
        </w:r>
        <w:r>
          <w:instrText xml:space="preserve"> PAGEREF _Toc20657 \h </w:instrText>
        </w:r>
        <w:r>
          <w:fldChar w:fldCharType="separate"/>
        </w:r>
        <w:r>
          <w:t>53</w:t>
        </w:r>
        <w:r>
          <w:fldChar w:fldCharType="end"/>
        </w:r>
      </w:hyperlink>
    </w:p>
    <w:p>
      <w:pPr>
        <w:pStyle w:val="TOC1"/>
        <w:tabs>
          <w:tab w:val="right" w:leader="dot" w:pos="8306"/>
        </w:tabs>
      </w:pPr>
      <w:hyperlink w:anchor="_Toc20135" w:history="1">
        <w:r>
          <w:rPr>
            <w:rFonts w:ascii="仿宋" w:eastAsia="仿宋" w:hAnsi="仿宋" w:cs="仿宋" w:hint="eastAsia"/>
            <w:lang w:eastAsia="zh-CN"/>
          </w:rPr>
          <w:t>十三、知识产权管理与保护</w:t>
        </w:r>
        <w:r>
          <w:tab/>
        </w:r>
        <w:r>
          <w:fldChar w:fldCharType="begin"/>
        </w:r>
        <w:r>
          <w:instrText xml:space="preserve"> PAGEREF _Toc20135 \h </w:instrText>
        </w:r>
        <w:r>
          <w:fldChar w:fldCharType="separate"/>
        </w:r>
        <w:r>
          <w:t>54</w:t>
        </w:r>
        <w:r>
          <w:fldChar w:fldCharType="end"/>
        </w:r>
      </w:hyperlink>
    </w:p>
    <w:p>
      <w:pPr>
        <w:pStyle w:val="TOC2"/>
        <w:tabs>
          <w:tab w:val="right" w:leader="dot" w:pos="8306"/>
        </w:tabs>
      </w:pPr>
      <w:hyperlink w:anchor="_Toc31377" w:history="1">
        <w:r>
          <w:rPr>
            <w:rFonts w:ascii="仿宋" w:eastAsia="仿宋" w:hAnsi="仿宋" w:cs="仿宋" w:hint="eastAsia"/>
            <w:lang w:eastAsia="zh-CN"/>
          </w:rPr>
          <w:t>(一)、知识产权管理体系建设</w:t>
        </w:r>
        <w:r>
          <w:tab/>
        </w:r>
        <w:r>
          <w:fldChar w:fldCharType="begin"/>
        </w:r>
        <w:r>
          <w:instrText xml:space="preserve"> PAGEREF _Toc31377 \h </w:instrText>
        </w:r>
        <w:r>
          <w:fldChar w:fldCharType="separate"/>
        </w:r>
        <w:r>
          <w:t>54</w:t>
        </w:r>
        <w:r>
          <w:fldChar w:fldCharType="end"/>
        </w:r>
      </w:hyperlink>
    </w:p>
    <w:p>
      <w:pPr>
        <w:pStyle w:val="TOC2"/>
        <w:tabs>
          <w:tab w:val="right" w:leader="dot" w:pos="8306"/>
        </w:tabs>
      </w:pPr>
      <w:hyperlink w:anchor="_Toc2276" w:history="1">
        <w:r>
          <w:rPr>
            <w:rFonts w:ascii="仿宋" w:eastAsia="仿宋" w:hAnsi="仿宋" w:cs="仿宋" w:hint="eastAsia"/>
            <w:lang w:eastAsia="zh-CN"/>
          </w:rPr>
          <w:t>(二)、知识产权保护措施</w:t>
        </w:r>
        <w:r>
          <w:tab/>
        </w:r>
        <w:r>
          <w:fldChar w:fldCharType="begin"/>
        </w:r>
        <w:r>
          <w:instrText xml:space="preserve"> PAGEREF _Toc2276 \h </w:instrText>
        </w:r>
        <w:r>
          <w:fldChar w:fldCharType="separate"/>
        </w:r>
        <w:r>
          <w:t>55</w:t>
        </w:r>
        <w:r>
          <w:fldChar w:fldCharType="end"/>
        </w:r>
      </w:hyperlink>
    </w:p>
    <w:p>
      <w:pPr>
        <w:pStyle w:val="TOC1"/>
        <w:tabs>
          <w:tab w:val="right" w:leader="dot" w:pos="8306"/>
        </w:tabs>
      </w:pPr>
      <w:hyperlink w:anchor="_Toc23909" w:history="1">
        <w:r>
          <w:rPr>
            <w:rFonts w:ascii="仿宋" w:eastAsia="仿宋" w:hAnsi="仿宋" w:cs="仿宋" w:hint="eastAsia"/>
            <w:lang w:eastAsia="zh-CN"/>
          </w:rPr>
          <w:t>十四、产业协同与集群发展</w:t>
        </w:r>
        <w:r>
          <w:tab/>
        </w:r>
        <w:r>
          <w:fldChar w:fldCharType="begin"/>
        </w:r>
        <w:r>
          <w:instrText xml:space="preserve"> PAGEREF _Toc23909 \h </w:instrText>
        </w:r>
        <w:r>
          <w:fldChar w:fldCharType="separate"/>
        </w:r>
        <w:r>
          <w:t>57</w:t>
        </w:r>
        <w:r>
          <w:fldChar w:fldCharType="end"/>
        </w:r>
      </w:hyperlink>
    </w:p>
    <w:p>
      <w:pPr>
        <w:pStyle w:val="TOC2"/>
        <w:tabs>
          <w:tab w:val="right" w:leader="dot" w:pos="8306"/>
        </w:tabs>
      </w:pPr>
      <w:hyperlink w:anchor="_Toc97" w:history="1">
        <w:r>
          <w:rPr>
            <w:rFonts w:ascii="仿宋" w:eastAsia="仿宋" w:hAnsi="仿宋" w:cs="仿宋" w:hint="eastAsia"/>
            <w:lang w:eastAsia="zh-CN"/>
          </w:rPr>
          <w:t>(一)、产业协同机制建设</w:t>
        </w:r>
        <w:r>
          <w:tab/>
        </w:r>
        <w:r>
          <w:fldChar w:fldCharType="begin"/>
        </w:r>
        <w:r>
          <w:instrText xml:space="preserve"> PAGEREF _Toc97 \h </w:instrText>
        </w:r>
        <w:r>
          <w:fldChar w:fldCharType="separate"/>
        </w:r>
        <w:r>
          <w:t>57</w:t>
        </w:r>
        <w:r>
          <w:fldChar w:fldCharType="end"/>
        </w:r>
      </w:hyperlink>
    </w:p>
    <w:p>
      <w:pPr>
        <w:pStyle w:val="TOC2"/>
        <w:tabs>
          <w:tab w:val="right" w:leader="dot" w:pos="8306"/>
        </w:tabs>
      </w:pPr>
      <w:hyperlink w:anchor="_Toc6433" w:history="1">
        <w:r>
          <w:rPr>
            <w:rFonts w:ascii="仿宋" w:eastAsia="仿宋" w:hAnsi="仿宋" w:cs="仿宋" w:hint="eastAsia"/>
            <w:lang w:eastAsia="zh-CN"/>
          </w:rPr>
          <w:t>(二)、产业集群培育与发展</w:t>
        </w:r>
        <w:r>
          <w:tab/>
        </w:r>
        <w:r>
          <w:fldChar w:fldCharType="begin"/>
        </w:r>
        <w:r>
          <w:instrText xml:space="preserve"> PAGEREF _Toc6433 \h </w:instrText>
        </w:r>
        <w:r>
          <w:fldChar w:fldCharType="separate"/>
        </w:r>
        <w:r>
          <w:t>58</w:t>
        </w:r>
        <w:r>
          <w:fldChar w:fldCharType="end"/>
        </w:r>
      </w:hyperlink>
    </w:p>
    <w:p>
      <w:pPr>
        <w:pStyle w:val="TOC1"/>
        <w:tabs>
          <w:tab w:val="right" w:leader="dot" w:pos="8306"/>
        </w:tabs>
      </w:pPr>
      <w:hyperlink w:anchor="_Toc24633" w:history="1">
        <w:r>
          <w:rPr>
            <w:rFonts w:ascii="仿宋" w:eastAsia="仿宋" w:hAnsi="仿宋" w:cs="仿宋" w:hint="eastAsia"/>
            <w:lang w:eastAsia="zh-CN"/>
          </w:rPr>
          <w:t>十五、法律法规与政策遵循</w:t>
        </w:r>
        <w:r>
          <w:tab/>
        </w:r>
        <w:r>
          <w:fldChar w:fldCharType="begin"/>
        </w:r>
        <w:r>
          <w:instrText xml:space="preserve"> PAGEREF _Toc24633 \h </w:instrText>
        </w:r>
        <w:r>
          <w:fldChar w:fldCharType="separate"/>
        </w:r>
        <w:r>
          <w:t>59</w:t>
        </w:r>
        <w:r>
          <w:fldChar w:fldCharType="end"/>
        </w:r>
      </w:hyperlink>
    </w:p>
    <w:p>
      <w:pPr>
        <w:pStyle w:val="TOC2"/>
        <w:tabs>
          <w:tab w:val="right" w:leader="dot" w:pos="8306"/>
        </w:tabs>
      </w:pPr>
      <w:hyperlink w:anchor="_Toc21402" w:history="1">
        <w:r>
          <w:rPr>
            <w:rFonts w:ascii="仿宋" w:eastAsia="仿宋" w:hAnsi="仿宋" w:cs="仿宋" w:hint="eastAsia"/>
            <w:lang w:eastAsia="zh-CN"/>
          </w:rPr>
          <w:t>(一)、法律法规遵守</w:t>
        </w:r>
        <w:r>
          <w:tab/>
        </w:r>
        <w:r>
          <w:fldChar w:fldCharType="begin"/>
        </w:r>
        <w:r>
          <w:instrText xml:space="preserve"> PAGEREF _Toc21402 \h </w:instrText>
        </w:r>
        <w:r>
          <w:fldChar w:fldCharType="separate"/>
        </w:r>
        <w:r>
          <w:t>59</w:t>
        </w:r>
        <w:r>
          <w:fldChar w:fldCharType="end"/>
        </w:r>
      </w:hyperlink>
    </w:p>
    <w:p>
      <w:pPr>
        <w:pStyle w:val="TOC2"/>
        <w:tabs>
          <w:tab w:val="right" w:leader="dot" w:pos="8306"/>
        </w:tabs>
      </w:pPr>
      <w:hyperlink w:anchor="_Toc26986" w:history="1">
        <w:r>
          <w:rPr>
            <w:rFonts w:ascii="仿宋" w:eastAsia="仿宋" w:hAnsi="仿宋" w:cs="仿宋" w:hint="eastAsia"/>
            <w:lang w:eastAsia="zh-CN"/>
          </w:rPr>
          <w:t>(二)、政策导向与利用</w:t>
        </w:r>
        <w:r>
          <w:tab/>
        </w:r>
        <w:r>
          <w:fldChar w:fldCharType="begin"/>
        </w:r>
        <w:r>
          <w:instrText xml:space="preserve"> PAGEREF _Toc26986 \h </w:instrText>
        </w:r>
        <w:r>
          <w:fldChar w:fldCharType="separate"/>
        </w:r>
        <w:r>
          <w:t>60</w:t>
        </w:r>
        <w:r>
          <w:fldChar w:fldCharType="end"/>
        </w:r>
      </w:hyperlink>
    </w:p>
    <w:p>
      <w:pPr>
        <w:pStyle w:val="TOC1"/>
        <w:tabs>
          <w:tab w:val="right" w:leader="dot" w:pos="8306"/>
        </w:tabs>
      </w:pPr>
      <w:hyperlink w:anchor="_Toc14929" w:history="1">
        <w:r>
          <w:rPr>
            <w:rFonts w:ascii="仿宋" w:eastAsia="仿宋" w:hAnsi="仿宋" w:cs="仿宋" w:hint="eastAsia"/>
            <w:lang w:eastAsia="zh-CN"/>
          </w:rPr>
          <w:t>十六、人力资源管理与开发</w:t>
        </w:r>
        <w:r>
          <w:tab/>
        </w:r>
        <w:r>
          <w:fldChar w:fldCharType="begin"/>
        </w:r>
        <w:r>
          <w:instrText xml:space="preserve"> PAGEREF _Toc14929 \h </w:instrText>
        </w:r>
        <w:r>
          <w:fldChar w:fldCharType="separate"/>
        </w:r>
        <w:r>
          <w:t>61</w:t>
        </w:r>
        <w:r>
          <w:fldChar w:fldCharType="end"/>
        </w:r>
      </w:hyperlink>
    </w:p>
    <w:p>
      <w:pPr>
        <w:pStyle w:val="TOC2"/>
        <w:tabs>
          <w:tab w:val="right" w:leader="dot" w:pos="8306"/>
        </w:tabs>
      </w:pPr>
      <w:hyperlink w:anchor="_Toc10757" w:history="1">
        <w:r>
          <w:rPr>
            <w:rFonts w:ascii="仿宋" w:eastAsia="仿宋" w:hAnsi="仿宋" w:cs="仿宋" w:hint="eastAsia"/>
            <w:lang w:eastAsia="zh-CN"/>
          </w:rPr>
          <w:t>(一)、人力资源规划</w:t>
        </w:r>
        <w:r>
          <w:tab/>
        </w:r>
        <w:r>
          <w:fldChar w:fldCharType="begin"/>
        </w:r>
        <w:r>
          <w:instrText xml:space="preserve"> PAGEREF _Toc10757 \h </w:instrText>
        </w:r>
        <w:r>
          <w:fldChar w:fldCharType="separate"/>
        </w:r>
        <w:r>
          <w:t>61</w:t>
        </w:r>
        <w:r>
          <w:fldChar w:fldCharType="end"/>
        </w:r>
      </w:hyperlink>
    </w:p>
    <w:p>
      <w:pPr>
        <w:pStyle w:val="TOC2"/>
        <w:tabs>
          <w:tab w:val="right" w:leader="dot" w:pos="8306"/>
        </w:tabs>
      </w:pPr>
      <w:hyperlink w:anchor="_Toc10079" w:history="1">
        <w:r>
          <w:rPr>
            <w:rFonts w:ascii="仿宋" w:eastAsia="仿宋" w:hAnsi="仿宋" w:cs="仿宋" w:hint="eastAsia"/>
            <w:lang w:eastAsia="zh-CN"/>
          </w:rPr>
          <w:t>(二)、人力资源开发与培训</w:t>
        </w:r>
        <w:r>
          <w:tab/>
        </w:r>
        <w:r>
          <w:fldChar w:fldCharType="begin"/>
        </w:r>
        <w:r>
          <w:instrText xml:space="preserve"> PAGEREF _Toc10079 \h </w:instrText>
        </w:r>
        <w:r>
          <w:fldChar w:fldCharType="separate"/>
        </w:r>
        <w:r>
          <w:t>62</w:t>
        </w:r>
        <w:r>
          <w:fldChar w:fldCharType="end"/>
        </w:r>
      </w:hyperlink>
    </w:p>
    <w:p>
      <w:pPr>
        <w:pStyle w:val="TOC1"/>
        <w:tabs>
          <w:tab w:val="right" w:leader="dot" w:pos="8306"/>
        </w:tabs>
      </w:pPr>
      <w:hyperlink w:anchor="_Toc12002" w:history="1">
        <w:r>
          <w:rPr>
            <w:rFonts w:ascii="仿宋" w:eastAsia="仿宋" w:hAnsi="仿宋" w:cs="仿宋" w:hint="eastAsia"/>
            <w:lang w:eastAsia="zh-CN"/>
          </w:rPr>
          <w:t>十七、设施与设备管理</w:t>
        </w:r>
        <w:r>
          <w:tab/>
        </w:r>
        <w:r>
          <w:fldChar w:fldCharType="begin"/>
        </w:r>
        <w:r>
          <w:instrText xml:space="preserve"> PAGEREF _Toc12002 \h </w:instrText>
        </w:r>
        <w:r>
          <w:fldChar w:fldCharType="separate"/>
        </w:r>
        <w:r>
          <w:t>65</w:t>
        </w:r>
        <w:r>
          <w:fldChar w:fldCharType="end"/>
        </w:r>
      </w:hyperlink>
    </w:p>
    <w:p>
      <w:pPr>
        <w:pStyle w:val="TOC2"/>
        <w:tabs>
          <w:tab w:val="right" w:leader="dot" w:pos="8306"/>
        </w:tabs>
      </w:pPr>
      <w:hyperlink w:anchor="_Toc10963" w:history="1">
        <w:r>
          <w:rPr>
            <w:rFonts w:ascii="仿宋" w:eastAsia="仿宋" w:hAnsi="仿宋" w:cs="仿宋" w:hint="eastAsia"/>
            <w:lang w:eastAsia="zh-CN"/>
          </w:rPr>
          <w:t>(一)、设施规划与配置</w:t>
        </w:r>
        <w:r>
          <w:tab/>
        </w:r>
        <w:r>
          <w:fldChar w:fldCharType="begin"/>
        </w:r>
        <w:r>
          <w:instrText xml:space="preserve"> PAGEREF _Toc10963 \h </w:instrText>
        </w:r>
        <w:r>
          <w:fldChar w:fldCharType="separate"/>
        </w:r>
        <w:r>
          <w:t>65</w:t>
        </w:r>
        <w:r>
          <w:fldChar w:fldCharType="end"/>
        </w:r>
      </w:hyperlink>
    </w:p>
    <w:p>
      <w:pPr>
        <w:pStyle w:val="TOC2"/>
        <w:tabs>
          <w:tab w:val="right" w:leader="dot" w:pos="8306"/>
        </w:tabs>
      </w:pPr>
      <w:hyperlink w:anchor="_Toc3077" w:history="1">
        <w:r>
          <w:rPr>
            <w:rFonts w:ascii="仿宋" w:eastAsia="仿宋" w:hAnsi="仿宋" w:cs="仿宋" w:hint="eastAsia"/>
            <w:lang w:eastAsia="zh-CN"/>
          </w:rPr>
          <w:t>(二)、设备采购与维护管理</w:t>
        </w:r>
        <w:r>
          <w:tab/>
        </w:r>
        <w:r>
          <w:fldChar w:fldCharType="begin"/>
        </w:r>
        <w:r>
          <w:instrText xml:space="preserve"> PAGEREF _Toc3077 \h </w:instrText>
        </w:r>
        <w:r>
          <w:fldChar w:fldCharType="separate"/>
        </w:r>
        <w:r>
          <w:t>66</w:t>
        </w:r>
        <w:r>
          <w:fldChar w:fldCharType="end"/>
        </w:r>
      </w:hyperlink>
    </w:p>
    <w:p>
      <w:pPr>
        <w:pStyle w:val="TOC2"/>
        <w:tabs>
          <w:tab w:val="right" w:leader="dot" w:pos="8306"/>
        </w:tabs>
      </w:pPr>
      <w:hyperlink w:anchor="_Toc1036" w:history="1">
        <w:r>
          <w:rPr>
            <w:rFonts w:ascii="仿宋" w:eastAsia="仿宋" w:hAnsi="仿宋" w:cs="仿宋" w:hint="eastAsia"/>
            <w:lang w:eastAsia="zh-CN"/>
          </w:rPr>
          <w:t>(三)、设施设备升级策略</w:t>
        </w:r>
        <w:r>
          <w:tab/>
        </w:r>
        <w:r>
          <w:fldChar w:fldCharType="begin"/>
        </w:r>
        <w:r>
          <w:instrText xml:space="preserve"> PAGEREF _Toc1036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19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18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直接收益：假设丁基橡胶项目的产品或服务年销售收入为XX万元。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67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若丁基橡胶项目成功推广新型环保产品，比如采用可回收材料的包装，可能会激发消费者对可持续产品的需求。这种需求的增长可能迫使整个行业转向更环保的产品设计和生产方法。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245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18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丁基橡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丁基橡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丁基橡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170"/>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4708"/>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4544"/>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https://d.book118.com/758136105041006046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B2510"/>
    <w:rsid w:val="49BB2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136105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2024-03-03T17:43:00Z</dcterms:created>
  <dcterms:modified xsi:type="dcterms:W3CDTF">2024-03-03T17:43:48Z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EAC86A711702434E9F7EBB73A614E7E4_11</vt:lpwstr>
  </property>
  <property fmtid="{D5CDD505-2E9C-101B-9397-08002B2CF9AE}" pid="3" name="KSOProductBuildVer">
    <vt:lpwstr>2052-12.1.0.16250</vt:lpwstr>
  </property>
</Properties>
</file>