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空中加油系统项目构思建设方案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61" w:history="1">
        <w:r>
          <w:rPr>
            <w:rFonts w:ascii="仿宋" w:eastAsia="仿宋" w:hAnsi="仿宋" w:cs="仿宋" w:hint="eastAsia"/>
            <w:lang w:eastAsia="zh-CN"/>
          </w:rPr>
          <w:t>概论</w:t>
        </w:r>
        <w:r>
          <w:tab/>
        </w:r>
        <w:r>
          <w:fldChar w:fldCharType="begin"/>
        </w:r>
        <w:r>
          <w:instrText xml:space="preserve"> PAGEREF _Toc19361 \h </w:instrText>
        </w:r>
        <w:r>
          <w:fldChar w:fldCharType="separate"/>
        </w:r>
        <w:r>
          <w:t>3</w:t>
        </w:r>
        <w:r>
          <w:fldChar w:fldCharType="end"/>
        </w:r>
      </w:hyperlink>
    </w:p>
    <w:p>
      <w:pPr>
        <w:pStyle w:val="TOC1"/>
        <w:tabs>
          <w:tab w:val="right" w:leader="dot" w:pos="8306"/>
        </w:tabs>
      </w:pPr>
      <w:hyperlink w:anchor="_Toc11491" w:history="1">
        <w:r>
          <w:rPr>
            <w:rFonts w:ascii="仿宋" w:eastAsia="仿宋" w:hAnsi="仿宋" w:cs="仿宋" w:hint="eastAsia"/>
            <w:lang w:eastAsia="zh-CN"/>
          </w:rPr>
          <w:t>一、社会影响分析</w:t>
        </w:r>
        <w:r>
          <w:tab/>
        </w:r>
        <w:r>
          <w:fldChar w:fldCharType="begin"/>
        </w:r>
        <w:r>
          <w:instrText xml:space="preserve"> PAGEREF _Toc11491 \h </w:instrText>
        </w:r>
        <w:r>
          <w:fldChar w:fldCharType="separate"/>
        </w:r>
        <w:r>
          <w:t>3</w:t>
        </w:r>
        <w:r>
          <w:fldChar w:fldCharType="end"/>
        </w:r>
      </w:hyperlink>
    </w:p>
    <w:p>
      <w:pPr>
        <w:pStyle w:val="TOC2"/>
        <w:tabs>
          <w:tab w:val="right" w:leader="dot" w:pos="8306"/>
        </w:tabs>
      </w:pPr>
      <w:hyperlink w:anchor="_Toc23593" w:history="1">
        <w:r>
          <w:rPr>
            <w:rFonts w:ascii="仿宋" w:eastAsia="仿宋" w:hAnsi="仿宋" w:cs="仿宋" w:hint="eastAsia"/>
            <w:lang w:eastAsia="zh-CN"/>
          </w:rPr>
          <w:t>(一)、社会影响效果分析</w:t>
        </w:r>
        <w:r>
          <w:tab/>
        </w:r>
        <w:r>
          <w:fldChar w:fldCharType="begin"/>
        </w:r>
        <w:r>
          <w:instrText xml:space="preserve"> PAGEREF _Toc23593 \h </w:instrText>
        </w:r>
        <w:r>
          <w:fldChar w:fldCharType="separate"/>
        </w:r>
        <w:r>
          <w:t>3</w:t>
        </w:r>
        <w:r>
          <w:fldChar w:fldCharType="end"/>
        </w:r>
      </w:hyperlink>
    </w:p>
    <w:p>
      <w:pPr>
        <w:pStyle w:val="TOC2"/>
        <w:tabs>
          <w:tab w:val="right" w:leader="dot" w:pos="8306"/>
        </w:tabs>
      </w:pPr>
      <w:hyperlink w:anchor="_Toc29413" w:history="1">
        <w:r>
          <w:rPr>
            <w:rFonts w:ascii="仿宋" w:eastAsia="仿宋" w:hAnsi="仿宋" w:cs="仿宋" w:hint="eastAsia"/>
            <w:lang w:eastAsia="zh-CN"/>
          </w:rPr>
          <w:t>(二)、社会适应性分析</w:t>
        </w:r>
        <w:r>
          <w:tab/>
        </w:r>
        <w:r>
          <w:fldChar w:fldCharType="begin"/>
        </w:r>
        <w:r>
          <w:instrText xml:space="preserve"> PAGEREF _Toc29413 \h </w:instrText>
        </w:r>
        <w:r>
          <w:fldChar w:fldCharType="separate"/>
        </w:r>
        <w:r>
          <w:t>5</w:t>
        </w:r>
        <w:r>
          <w:fldChar w:fldCharType="end"/>
        </w:r>
      </w:hyperlink>
    </w:p>
    <w:p>
      <w:pPr>
        <w:pStyle w:val="TOC2"/>
        <w:tabs>
          <w:tab w:val="right" w:leader="dot" w:pos="8306"/>
        </w:tabs>
      </w:pPr>
      <w:hyperlink w:anchor="_Toc10232" w:history="1">
        <w:r>
          <w:rPr>
            <w:rFonts w:ascii="仿宋" w:eastAsia="仿宋" w:hAnsi="仿宋" w:cs="仿宋" w:hint="eastAsia"/>
            <w:lang w:eastAsia="zh-CN"/>
          </w:rPr>
          <w:t>(三)、社会风险及对策分析</w:t>
        </w:r>
        <w:r>
          <w:tab/>
        </w:r>
        <w:r>
          <w:fldChar w:fldCharType="begin"/>
        </w:r>
        <w:r>
          <w:instrText xml:space="preserve"> PAGEREF _Toc10232 \h </w:instrText>
        </w:r>
        <w:r>
          <w:fldChar w:fldCharType="separate"/>
        </w:r>
        <w:r>
          <w:t>7</w:t>
        </w:r>
        <w:r>
          <w:fldChar w:fldCharType="end"/>
        </w:r>
      </w:hyperlink>
    </w:p>
    <w:p>
      <w:pPr>
        <w:pStyle w:val="TOC1"/>
        <w:tabs>
          <w:tab w:val="right" w:leader="dot" w:pos="8306"/>
        </w:tabs>
      </w:pPr>
      <w:hyperlink w:anchor="_Toc10261" w:history="1">
        <w:r>
          <w:rPr>
            <w:rFonts w:ascii="仿宋" w:eastAsia="仿宋" w:hAnsi="仿宋" w:cs="仿宋" w:hint="eastAsia"/>
            <w:lang w:eastAsia="zh-CN"/>
          </w:rPr>
          <w:t>二、经济影响分析</w:t>
        </w:r>
        <w:r>
          <w:tab/>
        </w:r>
        <w:r>
          <w:fldChar w:fldCharType="begin"/>
        </w:r>
        <w:r>
          <w:instrText xml:space="preserve"> PAGEREF _Toc10261 \h </w:instrText>
        </w:r>
        <w:r>
          <w:fldChar w:fldCharType="separate"/>
        </w:r>
        <w:r>
          <w:t>10</w:t>
        </w:r>
        <w:r>
          <w:fldChar w:fldCharType="end"/>
        </w:r>
      </w:hyperlink>
    </w:p>
    <w:p>
      <w:pPr>
        <w:pStyle w:val="TOC2"/>
        <w:tabs>
          <w:tab w:val="right" w:leader="dot" w:pos="8306"/>
        </w:tabs>
      </w:pPr>
      <w:hyperlink w:anchor="_Toc26672" w:history="1">
        <w:r>
          <w:rPr>
            <w:rFonts w:ascii="仿宋" w:eastAsia="仿宋" w:hAnsi="仿宋" w:cs="仿宋" w:hint="eastAsia"/>
            <w:lang w:eastAsia="zh-CN"/>
          </w:rPr>
          <w:t>(一)、经济费用效益或费用效果分析</w:t>
        </w:r>
        <w:r>
          <w:tab/>
        </w:r>
        <w:r>
          <w:fldChar w:fldCharType="begin"/>
        </w:r>
        <w:r>
          <w:instrText xml:space="preserve"> PAGEREF _Toc26672 \h </w:instrText>
        </w:r>
        <w:r>
          <w:fldChar w:fldCharType="separate"/>
        </w:r>
        <w:r>
          <w:t>10</w:t>
        </w:r>
        <w:r>
          <w:fldChar w:fldCharType="end"/>
        </w:r>
      </w:hyperlink>
    </w:p>
    <w:p>
      <w:pPr>
        <w:pStyle w:val="TOC2"/>
        <w:tabs>
          <w:tab w:val="right" w:leader="dot" w:pos="8306"/>
        </w:tabs>
      </w:pPr>
      <w:hyperlink w:anchor="_Toc19258" w:history="1">
        <w:r>
          <w:rPr>
            <w:rFonts w:ascii="仿宋" w:eastAsia="仿宋" w:hAnsi="仿宋" w:cs="仿宋" w:hint="eastAsia"/>
            <w:lang w:eastAsia="zh-CN"/>
          </w:rPr>
          <w:t>(二)、行业影响分析</w:t>
        </w:r>
        <w:r>
          <w:tab/>
        </w:r>
        <w:r>
          <w:fldChar w:fldCharType="begin"/>
        </w:r>
        <w:r>
          <w:instrText xml:space="preserve"> PAGEREF _Toc19258 \h </w:instrText>
        </w:r>
        <w:r>
          <w:fldChar w:fldCharType="separate"/>
        </w:r>
        <w:r>
          <w:t>13</w:t>
        </w:r>
        <w:r>
          <w:fldChar w:fldCharType="end"/>
        </w:r>
      </w:hyperlink>
    </w:p>
    <w:p>
      <w:pPr>
        <w:pStyle w:val="TOC2"/>
        <w:tabs>
          <w:tab w:val="right" w:leader="dot" w:pos="8306"/>
        </w:tabs>
      </w:pPr>
      <w:hyperlink w:anchor="_Toc18937" w:history="1">
        <w:r>
          <w:rPr>
            <w:rFonts w:ascii="仿宋" w:eastAsia="仿宋" w:hAnsi="仿宋" w:cs="仿宋" w:hint="eastAsia"/>
            <w:lang w:eastAsia="zh-CN"/>
          </w:rPr>
          <w:t>(三)、区域经济影响分析</w:t>
        </w:r>
        <w:r>
          <w:tab/>
        </w:r>
        <w:r>
          <w:fldChar w:fldCharType="begin"/>
        </w:r>
        <w:r>
          <w:instrText xml:space="preserve"> PAGEREF _Toc18937 \h </w:instrText>
        </w:r>
        <w:r>
          <w:fldChar w:fldCharType="separate"/>
        </w:r>
        <w:r>
          <w:t>14</w:t>
        </w:r>
        <w:r>
          <w:fldChar w:fldCharType="end"/>
        </w:r>
      </w:hyperlink>
    </w:p>
    <w:p>
      <w:pPr>
        <w:pStyle w:val="TOC2"/>
        <w:tabs>
          <w:tab w:val="right" w:leader="dot" w:pos="8306"/>
        </w:tabs>
      </w:pPr>
      <w:hyperlink w:anchor="_Toc24661" w:history="1">
        <w:r>
          <w:rPr>
            <w:rFonts w:ascii="仿宋" w:eastAsia="仿宋" w:hAnsi="仿宋" w:cs="仿宋" w:hint="eastAsia"/>
            <w:lang w:eastAsia="zh-CN"/>
          </w:rPr>
          <w:t>(四)、宏观经济影响分析</w:t>
        </w:r>
        <w:r>
          <w:tab/>
        </w:r>
        <w:r>
          <w:fldChar w:fldCharType="begin"/>
        </w:r>
        <w:r>
          <w:instrText xml:space="preserve"> PAGEREF _Toc24661 \h </w:instrText>
        </w:r>
        <w:r>
          <w:fldChar w:fldCharType="separate"/>
        </w:r>
        <w:r>
          <w:t>15</w:t>
        </w:r>
        <w:r>
          <w:fldChar w:fldCharType="end"/>
        </w:r>
      </w:hyperlink>
    </w:p>
    <w:p>
      <w:pPr>
        <w:pStyle w:val="TOC1"/>
        <w:tabs>
          <w:tab w:val="right" w:leader="dot" w:pos="8306"/>
        </w:tabs>
      </w:pPr>
      <w:hyperlink w:anchor="_Toc1765" w:history="1">
        <w:r>
          <w:rPr>
            <w:rFonts w:ascii="仿宋" w:eastAsia="仿宋" w:hAnsi="仿宋" w:cs="仿宋" w:hint="eastAsia"/>
            <w:lang w:eastAsia="zh-CN"/>
          </w:rPr>
          <w:t>三、空中加油系统项目概论</w:t>
        </w:r>
        <w:r>
          <w:tab/>
        </w:r>
        <w:r>
          <w:fldChar w:fldCharType="begin"/>
        </w:r>
        <w:r>
          <w:instrText xml:space="preserve"> PAGEREF _Toc1765 \h </w:instrText>
        </w:r>
        <w:r>
          <w:fldChar w:fldCharType="separate"/>
        </w:r>
        <w:r>
          <w:t>17</w:t>
        </w:r>
        <w:r>
          <w:fldChar w:fldCharType="end"/>
        </w:r>
      </w:hyperlink>
    </w:p>
    <w:p>
      <w:pPr>
        <w:pStyle w:val="TOC2"/>
        <w:tabs>
          <w:tab w:val="right" w:leader="dot" w:pos="8306"/>
        </w:tabs>
      </w:pPr>
      <w:hyperlink w:anchor="_Toc12796" w:history="1">
        <w:r>
          <w:rPr>
            <w:rFonts w:ascii="仿宋" w:eastAsia="仿宋" w:hAnsi="仿宋" w:cs="仿宋" w:hint="eastAsia"/>
            <w:lang w:eastAsia="zh-CN"/>
          </w:rPr>
          <w:t>(一)、项目申报单位概况</w:t>
        </w:r>
        <w:r>
          <w:tab/>
        </w:r>
        <w:r>
          <w:fldChar w:fldCharType="begin"/>
        </w:r>
        <w:r>
          <w:instrText xml:space="preserve"> PAGEREF _Toc12796 \h </w:instrText>
        </w:r>
        <w:r>
          <w:fldChar w:fldCharType="separate"/>
        </w:r>
        <w:r>
          <w:t>17</w:t>
        </w:r>
        <w:r>
          <w:fldChar w:fldCharType="end"/>
        </w:r>
      </w:hyperlink>
    </w:p>
    <w:p>
      <w:pPr>
        <w:pStyle w:val="TOC2"/>
        <w:tabs>
          <w:tab w:val="right" w:leader="dot" w:pos="8306"/>
        </w:tabs>
      </w:pPr>
      <w:hyperlink w:anchor="_Toc338" w:history="1">
        <w:r>
          <w:rPr>
            <w:rFonts w:ascii="仿宋" w:eastAsia="仿宋" w:hAnsi="仿宋" w:cs="仿宋" w:hint="eastAsia"/>
            <w:lang w:eastAsia="zh-CN"/>
          </w:rPr>
          <w:t>(二)、项目概况</w:t>
        </w:r>
        <w:r>
          <w:tab/>
        </w:r>
        <w:r>
          <w:fldChar w:fldCharType="begin"/>
        </w:r>
        <w:r>
          <w:instrText xml:space="preserve"> PAGEREF _Toc338 \h </w:instrText>
        </w:r>
        <w:r>
          <w:fldChar w:fldCharType="separate"/>
        </w:r>
        <w:r>
          <w:t>18</w:t>
        </w:r>
        <w:r>
          <w:fldChar w:fldCharType="end"/>
        </w:r>
      </w:hyperlink>
    </w:p>
    <w:p>
      <w:pPr>
        <w:pStyle w:val="TOC1"/>
        <w:tabs>
          <w:tab w:val="right" w:leader="dot" w:pos="8306"/>
        </w:tabs>
      </w:pPr>
      <w:hyperlink w:anchor="_Toc23211" w:history="1">
        <w:r>
          <w:rPr>
            <w:rFonts w:ascii="仿宋" w:eastAsia="仿宋" w:hAnsi="仿宋" w:cs="仿宋" w:hint="eastAsia"/>
            <w:lang w:eastAsia="zh-CN"/>
          </w:rPr>
          <w:t>四、建设风险评估分析</w:t>
        </w:r>
        <w:r>
          <w:tab/>
        </w:r>
        <w:r>
          <w:fldChar w:fldCharType="begin"/>
        </w:r>
        <w:r>
          <w:instrText xml:space="preserve"> PAGEREF _Toc23211 \h </w:instrText>
        </w:r>
        <w:r>
          <w:fldChar w:fldCharType="separate"/>
        </w:r>
        <w:r>
          <w:t>21</w:t>
        </w:r>
        <w:r>
          <w:fldChar w:fldCharType="end"/>
        </w:r>
      </w:hyperlink>
    </w:p>
    <w:p>
      <w:pPr>
        <w:pStyle w:val="TOC2"/>
        <w:tabs>
          <w:tab w:val="right" w:leader="dot" w:pos="8306"/>
        </w:tabs>
      </w:pPr>
      <w:hyperlink w:anchor="_Toc3330" w:history="1">
        <w:r>
          <w:rPr>
            <w:rFonts w:ascii="仿宋" w:eastAsia="仿宋" w:hAnsi="仿宋" w:cs="仿宋" w:hint="eastAsia"/>
            <w:lang w:eastAsia="zh-CN"/>
          </w:rPr>
          <w:t>(一)、政策风险分析</w:t>
        </w:r>
        <w:r>
          <w:tab/>
        </w:r>
        <w:r>
          <w:fldChar w:fldCharType="begin"/>
        </w:r>
        <w:r>
          <w:instrText xml:space="preserve"> PAGEREF _Toc3330 \h </w:instrText>
        </w:r>
        <w:r>
          <w:fldChar w:fldCharType="separate"/>
        </w:r>
        <w:r>
          <w:t>21</w:t>
        </w:r>
        <w:r>
          <w:fldChar w:fldCharType="end"/>
        </w:r>
      </w:hyperlink>
    </w:p>
    <w:p>
      <w:pPr>
        <w:pStyle w:val="TOC2"/>
        <w:tabs>
          <w:tab w:val="right" w:leader="dot" w:pos="8306"/>
        </w:tabs>
      </w:pPr>
      <w:hyperlink w:anchor="_Toc15753" w:history="1">
        <w:r>
          <w:rPr>
            <w:rFonts w:ascii="仿宋" w:eastAsia="仿宋" w:hAnsi="仿宋" w:cs="仿宋" w:hint="eastAsia"/>
            <w:lang w:eastAsia="zh-CN"/>
          </w:rPr>
          <w:t>(二)、社会风险分析</w:t>
        </w:r>
        <w:r>
          <w:tab/>
        </w:r>
        <w:r>
          <w:fldChar w:fldCharType="begin"/>
        </w:r>
        <w:r>
          <w:instrText xml:space="preserve"> PAGEREF _Toc15753 \h </w:instrText>
        </w:r>
        <w:r>
          <w:fldChar w:fldCharType="separate"/>
        </w:r>
        <w:r>
          <w:t>22</w:t>
        </w:r>
        <w:r>
          <w:fldChar w:fldCharType="end"/>
        </w:r>
      </w:hyperlink>
    </w:p>
    <w:p>
      <w:pPr>
        <w:pStyle w:val="TOC2"/>
        <w:tabs>
          <w:tab w:val="right" w:leader="dot" w:pos="8306"/>
        </w:tabs>
      </w:pPr>
      <w:hyperlink w:anchor="_Toc3390" w:history="1">
        <w:r>
          <w:rPr>
            <w:rFonts w:ascii="仿宋" w:eastAsia="仿宋" w:hAnsi="仿宋" w:cs="仿宋" w:hint="eastAsia"/>
            <w:lang w:eastAsia="zh-CN"/>
          </w:rPr>
          <w:t>(三)、市场风险分析</w:t>
        </w:r>
        <w:r>
          <w:tab/>
        </w:r>
        <w:r>
          <w:fldChar w:fldCharType="begin"/>
        </w:r>
        <w:r>
          <w:instrText xml:space="preserve"> PAGEREF _Toc3390 \h </w:instrText>
        </w:r>
        <w:r>
          <w:fldChar w:fldCharType="separate"/>
        </w:r>
        <w:r>
          <w:t>24</w:t>
        </w:r>
        <w:r>
          <w:fldChar w:fldCharType="end"/>
        </w:r>
      </w:hyperlink>
    </w:p>
    <w:p>
      <w:pPr>
        <w:pStyle w:val="TOC2"/>
        <w:tabs>
          <w:tab w:val="right" w:leader="dot" w:pos="8306"/>
        </w:tabs>
      </w:pPr>
      <w:hyperlink w:anchor="_Toc4725" w:history="1">
        <w:r>
          <w:rPr>
            <w:rFonts w:ascii="仿宋" w:eastAsia="仿宋" w:hAnsi="仿宋" w:cs="仿宋" w:hint="eastAsia"/>
            <w:lang w:eastAsia="zh-CN"/>
          </w:rPr>
          <w:t>(四)、资金风险分析</w:t>
        </w:r>
        <w:r>
          <w:tab/>
        </w:r>
        <w:r>
          <w:fldChar w:fldCharType="begin"/>
        </w:r>
        <w:r>
          <w:instrText xml:space="preserve"> PAGEREF _Toc4725 \h </w:instrText>
        </w:r>
        <w:r>
          <w:fldChar w:fldCharType="separate"/>
        </w:r>
        <w:r>
          <w:t>24</w:t>
        </w:r>
        <w:r>
          <w:fldChar w:fldCharType="end"/>
        </w:r>
      </w:hyperlink>
    </w:p>
    <w:p>
      <w:pPr>
        <w:pStyle w:val="TOC2"/>
        <w:tabs>
          <w:tab w:val="right" w:leader="dot" w:pos="8306"/>
        </w:tabs>
      </w:pPr>
      <w:hyperlink w:anchor="_Toc7484" w:history="1">
        <w:r>
          <w:rPr>
            <w:rFonts w:ascii="仿宋" w:eastAsia="仿宋" w:hAnsi="仿宋" w:cs="仿宋" w:hint="eastAsia"/>
            <w:lang w:eastAsia="zh-CN"/>
          </w:rPr>
          <w:t>(五)、技术风险分析</w:t>
        </w:r>
        <w:r>
          <w:tab/>
        </w:r>
        <w:r>
          <w:fldChar w:fldCharType="begin"/>
        </w:r>
        <w:r>
          <w:instrText xml:space="preserve"> PAGEREF _Toc7484 \h </w:instrText>
        </w:r>
        <w:r>
          <w:fldChar w:fldCharType="separate"/>
        </w:r>
        <w:r>
          <w:t>25</w:t>
        </w:r>
        <w:r>
          <w:fldChar w:fldCharType="end"/>
        </w:r>
      </w:hyperlink>
    </w:p>
    <w:p>
      <w:pPr>
        <w:pStyle w:val="TOC2"/>
        <w:tabs>
          <w:tab w:val="right" w:leader="dot" w:pos="8306"/>
        </w:tabs>
      </w:pPr>
      <w:hyperlink w:anchor="_Toc1878" w:history="1">
        <w:r>
          <w:rPr>
            <w:rFonts w:ascii="仿宋" w:eastAsia="仿宋" w:hAnsi="仿宋" w:cs="仿宋" w:hint="eastAsia"/>
            <w:lang w:eastAsia="zh-CN"/>
          </w:rPr>
          <w:t>(六)、财务风险分析</w:t>
        </w:r>
        <w:r>
          <w:tab/>
        </w:r>
        <w:r>
          <w:fldChar w:fldCharType="begin"/>
        </w:r>
        <w:r>
          <w:instrText xml:space="preserve"> PAGEREF _Toc1878 \h </w:instrText>
        </w:r>
        <w:r>
          <w:fldChar w:fldCharType="separate"/>
        </w:r>
        <w:r>
          <w:t>27</w:t>
        </w:r>
        <w:r>
          <w:fldChar w:fldCharType="end"/>
        </w:r>
      </w:hyperlink>
    </w:p>
    <w:p>
      <w:pPr>
        <w:pStyle w:val="TOC2"/>
        <w:tabs>
          <w:tab w:val="right" w:leader="dot" w:pos="8306"/>
        </w:tabs>
      </w:pPr>
      <w:hyperlink w:anchor="_Toc23721" w:history="1">
        <w:r>
          <w:rPr>
            <w:rFonts w:ascii="仿宋" w:eastAsia="仿宋" w:hAnsi="仿宋" w:cs="仿宋" w:hint="eastAsia"/>
            <w:lang w:eastAsia="zh-CN"/>
          </w:rPr>
          <w:t>(七)、管理风险分析</w:t>
        </w:r>
        <w:r>
          <w:tab/>
        </w:r>
        <w:r>
          <w:fldChar w:fldCharType="begin"/>
        </w:r>
        <w:r>
          <w:instrText xml:space="preserve"> PAGEREF _Toc23721 \h </w:instrText>
        </w:r>
        <w:r>
          <w:fldChar w:fldCharType="separate"/>
        </w:r>
        <w:r>
          <w:t>28</w:t>
        </w:r>
        <w:r>
          <w:fldChar w:fldCharType="end"/>
        </w:r>
      </w:hyperlink>
    </w:p>
    <w:p>
      <w:pPr>
        <w:pStyle w:val="TOC2"/>
        <w:tabs>
          <w:tab w:val="right" w:leader="dot" w:pos="8306"/>
        </w:tabs>
      </w:pPr>
      <w:hyperlink w:anchor="_Toc18686" w:history="1">
        <w:r>
          <w:rPr>
            <w:rFonts w:ascii="仿宋" w:eastAsia="仿宋" w:hAnsi="仿宋" w:cs="仿宋" w:hint="eastAsia"/>
            <w:lang w:eastAsia="zh-CN"/>
          </w:rPr>
          <w:t>(八)、其它风险分析</w:t>
        </w:r>
        <w:r>
          <w:tab/>
        </w:r>
        <w:r>
          <w:fldChar w:fldCharType="begin"/>
        </w:r>
        <w:r>
          <w:instrText xml:space="preserve"> PAGEREF _Toc18686 \h </w:instrText>
        </w:r>
        <w:r>
          <w:fldChar w:fldCharType="separate"/>
        </w:r>
        <w:r>
          <w:t>30</w:t>
        </w:r>
        <w:r>
          <w:fldChar w:fldCharType="end"/>
        </w:r>
      </w:hyperlink>
    </w:p>
    <w:p>
      <w:pPr>
        <w:pStyle w:val="TOC2"/>
        <w:tabs>
          <w:tab w:val="right" w:leader="dot" w:pos="8306"/>
        </w:tabs>
      </w:pPr>
      <w:hyperlink w:anchor="_Toc2432" w:history="1">
        <w:r>
          <w:rPr>
            <w:rFonts w:ascii="仿宋" w:eastAsia="仿宋" w:hAnsi="仿宋" w:cs="仿宋" w:hint="eastAsia"/>
            <w:lang w:eastAsia="zh-CN"/>
          </w:rPr>
          <w:t>(九)、社会影响评估</w:t>
        </w:r>
        <w:r>
          <w:tab/>
        </w:r>
        <w:r>
          <w:fldChar w:fldCharType="begin"/>
        </w:r>
        <w:r>
          <w:instrText xml:space="preserve"> PAGEREF _Toc2432 \h </w:instrText>
        </w:r>
        <w:r>
          <w:fldChar w:fldCharType="separate"/>
        </w:r>
        <w:r>
          <w:t>31</w:t>
        </w:r>
        <w:r>
          <w:fldChar w:fldCharType="end"/>
        </w:r>
      </w:hyperlink>
    </w:p>
    <w:p>
      <w:pPr>
        <w:pStyle w:val="TOC1"/>
        <w:tabs>
          <w:tab w:val="right" w:leader="dot" w:pos="8306"/>
        </w:tabs>
      </w:pPr>
      <w:hyperlink w:anchor="_Toc6184" w:history="1">
        <w:r>
          <w:rPr>
            <w:rFonts w:ascii="仿宋" w:eastAsia="仿宋" w:hAnsi="仿宋" w:cs="仿宋" w:hint="eastAsia"/>
            <w:lang w:eastAsia="zh-CN"/>
          </w:rPr>
          <w:t>五、资源开发及综合利用分析</w:t>
        </w:r>
        <w:r>
          <w:tab/>
        </w:r>
        <w:r>
          <w:fldChar w:fldCharType="begin"/>
        </w:r>
        <w:r>
          <w:instrText xml:space="preserve"> PAGEREF _Toc6184 \h </w:instrText>
        </w:r>
        <w:r>
          <w:fldChar w:fldCharType="separate"/>
        </w:r>
        <w:r>
          <w:t>33</w:t>
        </w:r>
        <w:r>
          <w:fldChar w:fldCharType="end"/>
        </w:r>
      </w:hyperlink>
    </w:p>
    <w:p>
      <w:pPr>
        <w:pStyle w:val="TOC2"/>
        <w:tabs>
          <w:tab w:val="right" w:leader="dot" w:pos="8306"/>
        </w:tabs>
      </w:pPr>
      <w:hyperlink w:anchor="_Toc6549" w:history="1">
        <w:r>
          <w:rPr>
            <w:rFonts w:ascii="仿宋" w:eastAsia="仿宋" w:hAnsi="仿宋" w:cs="仿宋" w:hint="eastAsia"/>
            <w:lang w:eastAsia="zh-CN"/>
          </w:rPr>
          <w:t>(一)、资源开发方案</w:t>
        </w:r>
        <w:r>
          <w:tab/>
        </w:r>
        <w:r>
          <w:fldChar w:fldCharType="begin"/>
        </w:r>
        <w:r>
          <w:instrText xml:space="preserve"> PAGEREF _Toc6549 \h </w:instrText>
        </w:r>
        <w:r>
          <w:fldChar w:fldCharType="separate"/>
        </w:r>
        <w:r>
          <w:t>33</w:t>
        </w:r>
        <w:r>
          <w:fldChar w:fldCharType="end"/>
        </w:r>
      </w:hyperlink>
    </w:p>
    <w:p>
      <w:pPr>
        <w:pStyle w:val="TOC2"/>
        <w:tabs>
          <w:tab w:val="right" w:leader="dot" w:pos="8306"/>
        </w:tabs>
      </w:pPr>
      <w:hyperlink w:anchor="_Toc29522" w:history="1">
        <w:r>
          <w:rPr>
            <w:rFonts w:ascii="仿宋" w:eastAsia="仿宋" w:hAnsi="仿宋" w:cs="仿宋" w:hint="eastAsia"/>
            <w:lang w:eastAsia="zh-CN"/>
          </w:rPr>
          <w:t>(二)、资源利用方案</w:t>
        </w:r>
        <w:r>
          <w:tab/>
        </w:r>
        <w:r>
          <w:fldChar w:fldCharType="begin"/>
        </w:r>
        <w:r>
          <w:instrText xml:space="preserve"> PAGEREF _Toc29522 \h </w:instrText>
        </w:r>
        <w:r>
          <w:fldChar w:fldCharType="separate"/>
        </w:r>
        <w:r>
          <w:t>34</w:t>
        </w:r>
        <w:r>
          <w:fldChar w:fldCharType="end"/>
        </w:r>
      </w:hyperlink>
    </w:p>
    <w:p>
      <w:pPr>
        <w:pStyle w:val="TOC2"/>
        <w:tabs>
          <w:tab w:val="right" w:leader="dot" w:pos="8306"/>
        </w:tabs>
      </w:pPr>
      <w:hyperlink w:anchor="_Toc22909" w:history="1">
        <w:r>
          <w:rPr>
            <w:rFonts w:ascii="仿宋" w:eastAsia="仿宋" w:hAnsi="仿宋" w:cs="仿宋" w:hint="eastAsia"/>
            <w:lang w:eastAsia="zh-CN"/>
          </w:rPr>
          <w:t>(三)、资源节约措施</w:t>
        </w:r>
        <w:r>
          <w:tab/>
        </w:r>
        <w:r>
          <w:fldChar w:fldCharType="begin"/>
        </w:r>
        <w:r>
          <w:instrText xml:space="preserve"> PAGEREF _Toc22909 \h </w:instrText>
        </w:r>
        <w:r>
          <w:fldChar w:fldCharType="separate"/>
        </w:r>
        <w:r>
          <w:t>36</w:t>
        </w:r>
        <w:r>
          <w:fldChar w:fldCharType="end"/>
        </w:r>
      </w:hyperlink>
    </w:p>
    <w:p>
      <w:pPr>
        <w:pStyle w:val="TOC1"/>
        <w:tabs>
          <w:tab w:val="right" w:leader="dot" w:pos="8306"/>
        </w:tabs>
      </w:pPr>
      <w:hyperlink w:anchor="_Toc25735" w:history="1">
        <w:r>
          <w:rPr>
            <w:rFonts w:ascii="仿宋" w:eastAsia="仿宋" w:hAnsi="仿宋" w:cs="仿宋" w:hint="eastAsia"/>
            <w:lang w:eastAsia="zh-CN"/>
          </w:rPr>
          <w:t>六、背景、必要性分析</w:t>
        </w:r>
        <w:r>
          <w:tab/>
        </w:r>
        <w:r>
          <w:fldChar w:fldCharType="begin"/>
        </w:r>
        <w:r>
          <w:instrText xml:space="preserve"> PAGEREF _Toc25735 \h </w:instrText>
        </w:r>
        <w:r>
          <w:fldChar w:fldCharType="separate"/>
        </w:r>
        <w:r>
          <w:t>37</w:t>
        </w:r>
        <w:r>
          <w:fldChar w:fldCharType="end"/>
        </w:r>
      </w:hyperlink>
    </w:p>
    <w:p>
      <w:pPr>
        <w:pStyle w:val="TOC2"/>
        <w:tabs>
          <w:tab w:val="right" w:leader="dot" w:pos="8306"/>
        </w:tabs>
      </w:pPr>
      <w:hyperlink w:anchor="_Toc956" w:history="1">
        <w:r>
          <w:rPr>
            <w:rFonts w:ascii="仿宋" w:eastAsia="仿宋" w:hAnsi="仿宋" w:cs="仿宋" w:hint="eastAsia"/>
            <w:lang w:eastAsia="zh-CN"/>
          </w:rPr>
          <w:t>(一)、项目建设背景</w:t>
        </w:r>
        <w:r>
          <w:tab/>
        </w:r>
        <w:r>
          <w:fldChar w:fldCharType="begin"/>
        </w:r>
        <w:r>
          <w:instrText xml:space="preserve"> PAGEREF _Toc956 \h </w:instrText>
        </w:r>
        <w:r>
          <w:fldChar w:fldCharType="separate"/>
        </w:r>
        <w:r>
          <w:t>37</w:t>
        </w:r>
        <w:r>
          <w:fldChar w:fldCharType="end"/>
        </w:r>
      </w:hyperlink>
    </w:p>
    <w:p>
      <w:pPr>
        <w:pStyle w:val="TOC2"/>
        <w:tabs>
          <w:tab w:val="right" w:leader="dot" w:pos="8306"/>
        </w:tabs>
      </w:pPr>
      <w:hyperlink w:anchor="_Toc14929" w:history="1">
        <w:r>
          <w:rPr>
            <w:rFonts w:ascii="仿宋" w:eastAsia="仿宋" w:hAnsi="仿宋" w:cs="仿宋" w:hint="eastAsia"/>
            <w:lang w:eastAsia="zh-CN"/>
          </w:rPr>
          <w:t>(二)、必要性分析</w:t>
        </w:r>
        <w:r>
          <w:tab/>
        </w:r>
        <w:r>
          <w:fldChar w:fldCharType="begin"/>
        </w:r>
        <w:r>
          <w:instrText xml:space="preserve"> PAGEREF _Toc14929 \h </w:instrText>
        </w:r>
        <w:r>
          <w:fldChar w:fldCharType="separate"/>
        </w:r>
        <w:r>
          <w:t>38</w:t>
        </w:r>
        <w:r>
          <w:fldChar w:fldCharType="end"/>
        </w:r>
      </w:hyperlink>
    </w:p>
    <w:p>
      <w:pPr>
        <w:pStyle w:val="TOC2"/>
        <w:tabs>
          <w:tab w:val="right" w:leader="dot" w:pos="8306"/>
        </w:tabs>
      </w:pPr>
      <w:hyperlink w:anchor="_Toc6754" w:history="1">
        <w:r>
          <w:rPr>
            <w:rFonts w:ascii="仿宋" w:eastAsia="仿宋" w:hAnsi="仿宋" w:cs="仿宋" w:hint="eastAsia"/>
            <w:lang w:eastAsia="zh-CN"/>
          </w:rPr>
          <w:t>(三)、项目建设有利条件</w:t>
        </w:r>
        <w:r>
          <w:tab/>
        </w:r>
        <w:r>
          <w:fldChar w:fldCharType="begin"/>
        </w:r>
        <w:r>
          <w:instrText xml:space="preserve"> PAGEREF _Toc6754 \h </w:instrText>
        </w:r>
        <w:r>
          <w:fldChar w:fldCharType="separate"/>
        </w:r>
        <w:r>
          <w:t>39</w:t>
        </w:r>
        <w:r>
          <w:fldChar w:fldCharType="end"/>
        </w:r>
      </w:hyperlink>
    </w:p>
    <w:p>
      <w:pPr>
        <w:pStyle w:val="TOC1"/>
        <w:tabs>
          <w:tab w:val="right" w:leader="dot" w:pos="8306"/>
        </w:tabs>
      </w:pPr>
      <w:hyperlink w:anchor="_Toc28015" w:history="1">
        <w:r>
          <w:rPr>
            <w:rFonts w:ascii="仿宋" w:eastAsia="仿宋" w:hAnsi="仿宋" w:cs="仿宋" w:hint="eastAsia"/>
            <w:lang w:eastAsia="zh-CN"/>
          </w:rPr>
          <w:t>七、土地利用与规划方案</w:t>
        </w:r>
        <w:r>
          <w:tab/>
        </w:r>
        <w:r>
          <w:fldChar w:fldCharType="begin"/>
        </w:r>
        <w:r>
          <w:instrText xml:space="preserve"> PAGEREF _Toc28015 \h </w:instrText>
        </w:r>
        <w:r>
          <w:fldChar w:fldCharType="separate"/>
        </w:r>
        <w:r>
          <w:t>41</w:t>
        </w:r>
        <w:r>
          <w:fldChar w:fldCharType="end"/>
        </w:r>
      </w:hyperlink>
    </w:p>
    <w:p>
      <w:pPr>
        <w:pStyle w:val="TOC2"/>
        <w:tabs>
          <w:tab w:val="right" w:leader="dot" w:pos="8306"/>
        </w:tabs>
      </w:pPr>
      <w:hyperlink w:anchor="_Toc24183" w:history="1">
        <w:r>
          <w:rPr>
            <w:rFonts w:ascii="仿宋" w:eastAsia="仿宋" w:hAnsi="仿宋" w:cs="仿宋" w:hint="eastAsia"/>
            <w:lang w:eastAsia="zh-CN"/>
          </w:rPr>
          <w:t>(一)、项目用地情况分析</w:t>
        </w:r>
        <w:r>
          <w:tab/>
        </w:r>
        <w:r>
          <w:fldChar w:fldCharType="begin"/>
        </w:r>
        <w:r>
          <w:instrText xml:space="preserve"> PAGEREF _Toc24183 \h </w:instrText>
        </w:r>
        <w:r>
          <w:fldChar w:fldCharType="separate"/>
        </w:r>
        <w:r>
          <w:t>41</w:t>
        </w:r>
        <w:r>
          <w:fldChar w:fldCharType="end"/>
        </w:r>
      </w:hyperlink>
    </w:p>
    <w:p>
      <w:pPr>
        <w:pStyle w:val="TOC2"/>
        <w:tabs>
          <w:tab w:val="right" w:leader="dot" w:pos="8306"/>
        </w:tabs>
      </w:pPr>
      <w:hyperlink w:anchor="_Toc16643" w:history="1">
        <w:r>
          <w:rPr>
            <w:rFonts w:ascii="仿宋" w:eastAsia="仿宋" w:hAnsi="仿宋" w:cs="仿宋" w:hint="eastAsia"/>
            <w:lang w:eastAsia="zh-CN"/>
          </w:rPr>
          <w:t>(二)、土地利用规划方案</w:t>
        </w:r>
        <w:r>
          <w:tab/>
        </w:r>
        <w:r>
          <w:fldChar w:fldCharType="begin"/>
        </w:r>
        <w:r>
          <w:instrText xml:space="preserve"> PAGEREF _Toc16643 \h </w:instrText>
        </w:r>
        <w:r>
          <w:fldChar w:fldCharType="separate"/>
        </w:r>
        <w:r>
          <w:t>42</w:t>
        </w:r>
        <w:r>
          <w:fldChar w:fldCharType="end"/>
        </w:r>
      </w:hyperlink>
    </w:p>
    <w:p>
      <w:pPr>
        <w:pStyle w:val="TOC1"/>
        <w:tabs>
          <w:tab w:val="right" w:leader="dot" w:pos="8306"/>
        </w:tabs>
      </w:pPr>
      <w:hyperlink w:anchor="_Toc23529" w:history="1">
        <w:r>
          <w:rPr>
            <w:rFonts w:ascii="仿宋" w:eastAsia="仿宋" w:hAnsi="仿宋" w:cs="仿宋" w:hint="eastAsia"/>
            <w:lang w:eastAsia="zh-CN"/>
          </w:rPr>
          <w:t>八、项目实施与管理方案</w:t>
        </w:r>
        <w:r>
          <w:tab/>
        </w:r>
        <w:r>
          <w:fldChar w:fldCharType="begin"/>
        </w:r>
        <w:r>
          <w:instrText xml:space="preserve"> PAGEREF _Toc23529 \h </w:instrText>
        </w:r>
        <w:r>
          <w:fldChar w:fldCharType="separate"/>
        </w:r>
        <w:r>
          <w:t>43</w:t>
        </w:r>
        <w:r>
          <w:fldChar w:fldCharType="end"/>
        </w:r>
      </w:hyperlink>
    </w:p>
    <w:p>
      <w:pPr>
        <w:pStyle w:val="TOC2"/>
        <w:tabs>
          <w:tab w:val="right" w:leader="dot" w:pos="8306"/>
        </w:tabs>
      </w:pPr>
      <w:hyperlink w:anchor="_Toc22858" w:history="1">
        <w:r>
          <w:rPr>
            <w:rFonts w:ascii="仿宋" w:eastAsia="仿宋" w:hAnsi="仿宋" w:cs="仿宋" w:hint="eastAsia"/>
            <w:lang w:eastAsia="zh-CN"/>
          </w:rPr>
          <w:t>(一)、项目实施计划</w:t>
        </w:r>
        <w:r>
          <w:tab/>
        </w:r>
        <w:r>
          <w:fldChar w:fldCharType="begin"/>
        </w:r>
        <w:r>
          <w:instrText xml:space="preserve"> PAGEREF _Toc22858 \h </w:instrText>
        </w:r>
        <w:r>
          <w:fldChar w:fldCharType="separate"/>
        </w:r>
        <w:r>
          <w:t>43</w:t>
        </w:r>
        <w:r>
          <w:fldChar w:fldCharType="end"/>
        </w:r>
      </w:hyperlink>
    </w:p>
    <w:p>
      <w:pPr>
        <w:pStyle w:val="TOC2"/>
        <w:tabs>
          <w:tab w:val="right" w:leader="dot" w:pos="8306"/>
        </w:tabs>
      </w:pPr>
      <w:hyperlink w:anchor="_Toc30174" w:history="1">
        <w:r>
          <w:rPr>
            <w:rFonts w:ascii="仿宋" w:eastAsia="仿宋" w:hAnsi="仿宋" w:cs="仿宋" w:hint="eastAsia"/>
            <w:lang w:eastAsia="zh-CN"/>
          </w:rPr>
          <w:t>(二)、项目组织机构与职责</w:t>
        </w:r>
        <w:r>
          <w:tab/>
        </w:r>
        <w:r>
          <w:fldChar w:fldCharType="begin"/>
        </w:r>
        <w:r>
          <w:instrText xml:space="preserve"> PAGEREF _Toc30174 \h </w:instrText>
        </w:r>
        <w:r>
          <w:fldChar w:fldCharType="separate"/>
        </w:r>
        <w:r>
          <w:t>44</w:t>
        </w:r>
        <w:r>
          <w:fldChar w:fldCharType="end"/>
        </w:r>
      </w:hyperlink>
    </w:p>
    <w:p>
      <w:pPr>
        <w:pStyle w:val="TOC2"/>
        <w:tabs>
          <w:tab w:val="right" w:leader="dot" w:pos="8306"/>
        </w:tabs>
      </w:pPr>
      <w:hyperlink w:anchor="_Toc9515" w:history="1">
        <w:r>
          <w:rPr>
            <w:rFonts w:ascii="仿宋" w:eastAsia="仿宋" w:hAnsi="仿宋" w:cs="仿宋" w:hint="eastAsia"/>
            <w:lang w:eastAsia="zh-CN"/>
          </w:rPr>
          <w:t>(三)、项目管理与监控体系</w:t>
        </w:r>
        <w:r>
          <w:tab/>
        </w:r>
        <w:r>
          <w:fldChar w:fldCharType="begin"/>
        </w:r>
        <w:r>
          <w:instrText xml:space="preserve"> PAGEREF _Toc9515 \h </w:instrText>
        </w:r>
        <w:r>
          <w:fldChar w:fldCharType="separate"/>
        </w:r>
        <w:r>
          <w:t>47</w:t>
        </w:r>
        <w:r>
          <w:fldChar w:fldCharType="end"/>
        </w:r>
      </w:hyperlink>
    </w:p>
    <w:p>
      <w:pPr>
        <w:pStyle w:val="TOC1"/>
        <w:tabs>
          <w:tab w:val="right" w:leader="dot" w:pos="8306"/>
        </w:tabs>
      </w:pPr>
      <w:hyperlink w:anchor="_Toc32404" w:history="1">
        <w:r>
          <w:rPr>
            <w:rFonts w:ascii="仿宋" w:eastAsia="仿宋" w:hAnsi="仿宋" w:cs="仿宋" w:hint="eastAsia"/>
            <w:lang w:eastAsia="zh-CN"/>
          </w:rPr>
          <w:t>九、环境保护与绿色发展</w:t>
        </w:r>
        <w:r>
          <w:tab/>
        </w:r>
        <w:r>
          <w:fldChar w:fldCharType="begin"/>
        </w:r>
        <w:r>
          <w:instrText xml:space="preserve"> PAGEREF _Toc32404 \h </w:instrText>
        </w:r>
        <w:r>
          <w:fldChar w:fldCharType="separate"/>
        </w:r>
        <w:r>
          <w:t>49</w:t>
        </w:r>
        <w:r>
          <w:fldChar w:fldCharType="end"/>
        </w:r>
      </w:hyperlink>
    </w:p>
    <w:p>
      <w:pPr>
        <w:pStyle w:val="TOC2"/>
        <w:tabs>
          <w:tab w:val="right" w:leader="dot" w:pos="8306"/>
        </w:tabs>
      </w:pPr>
      <w:hyperlink w:anchor="_Toc6427" w:history="1">
        <w:r>
          <w:rPr>
            <w:rFonts w:ascii="仿宋" w:eastAsia="仿宋" w:hAnsi="仿宋" w:cs="仿宋" w:hint="eastAsia"/>
            <w:lang w:eastAsia="zh-CN"/>
          </w:rPr>
          <w:t>(一)、环境保护措施</w:t>
        </w:r>
        <w:r>
          <w:tab/>
        </w:r>
        <w:r>
          <w:fldChar w:fldCharType="begin"/>
        </w:r>
        <w:r>
          <w:instrText xml:space="preserve"> PAGEREF _Toc6427 \h </w:instrText>
        </w:r>
        <w:r>
          <w:fldChar w:fldCharType="separate"/>
        </w:r>
        <w:r>
          <w:t>49</w:t>
        </w:r>
        <w:r>
          <w:fldChar w:fldCharType="end"/>
        </w:r>
      </w:hyperlink>
    </w:p>
    <w:p>
      <w:pPr>
        <w:pStyle w:val="TOC2"/>
        <w:tabs>
          <w:tab w:val="right" w:leader="dot" w:pos="8306"/>
        </w:tabs>
      </w:pPr>
      <w:hyperlink w:anchor="_Toc32561" w:history="1">
        <w:r>
          <w:rPr>
            <w:rFonts w:ascii="仿宋" w:eastAsia="仿宋" w:hAnsi="仿宋" w:cs="仿宋" w:hint="eastAsia"/>
            <w:lang w:eastAsia="zh-CN"/>
          </w:rPr>
          <w:t>(二)、绿色发展与可持续发展策略</w:t>
        </w:r>
        <w:r>
          <w:tab/>
        </w:r>
        <w:r>
          <w:fldChar w:fldCharType="begin"/>
        </w:r>
        <w:r>
          <w:instrText xml:space="preserve"> PAGEREF _Toc32561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91" w:history="1">
        <w:r>
          <w:rPr>
            <w:rFonts w:ascii="仿宋" w:eastAsia="仿宋" w:hAnsi="仿宋" w:cs="仿宋" w:hint="eastAsia"/>
            <w:lang w:eastAsia="zh-CN"/>
          </w:rPr>
          <w:t>十、项目进度计划</w:t>
        </w:r>
        <w:r>
          <w:tab/>
        </w:r>
        <w:r>
          <w:fldChar w:fldCharType="begin"/>
        </w:r>
        <w:r>
          <w:instrText xml:space="preserve"> PAGEREF _Toc28191 \h </w:instrText>
        </w:r>
        <w:r>
          <w:fldChar w:fldCharType="separate"/>
        </w:r>
        <w:r>
          <w:t>52</w:t>
        </w:r>
        <w:r>
          <w:fldChar w:fldCharType="end"/>
        </w:r>
      </w:hyperlink>
    </w:p>
    <w:p>
      <w:pPr>
        <w:pStyle w:val="TOC2"/>
        <w:tabs>
          <w:tab w:val="right" w:leader="dot" w:pos="8306"/>
        </w:tabs>
      </w:pPr>
      <w:hyperlink w:anchor="_Toc14134" w:history="1">
        <w:r>
          <w:rPr>
            <w:rFonts w:ascii="仿宋" w:eastAsia="仿宋" w:hAnsi="仿宋" w:cs="仿宋" w:hint="eastAsia"/>
            <w:lang w:eastAsia="zh-CN"/>
          </w:rPr>
          <w:t>(一)、建设周期</w:t>
        </w:r>
        <w:r>
          <w:tab/>
        </w:r>
        <w:r>
          <w:fldChar w:fldCharType="begin"/>
        </w:r>
        <w:r>
          <w:instrText xml:space="preserve"> PAGEREF _Toc14134 \h </w:instrText>
        </w:r>
        <w:r>
          <w:fldChar w:fldCharType="separate"/>
        </w:r>
        <w:r>
          <w:t>52</w:t>
        </w:r>
        <w:r>
          <w:fldChar w:fldCharType="end"/>
        </w:r>
      </w:hyperlink>
    </w:p>
    <w:p>
      <w:pPr>
        <w:pStyle w:val="TOC2"/>
        <w:tabs>
          <w:tab w:val="right" w:leader="dot" w:pos="8306"/>
        </w:tabs>
      </w:pPr>
      <w:hyperlink w:anchor="_Toc28156" w:history="1">
        <w:r>
          <w:rPr>
            <w:rFonts w:ascii="仿宋" w:eastAsia="仿宋" w:hAnsi="仿宋" w:cs="仿宋" w:hint="eastAsia"/>
            <w:lang w:eastAsia="zh-CN"/>
          </w:rPr>
          <w:t>(二)、建设进度</w:t>
        </w:r>
        <w:r>
          <w:tab/>
        </w:r>
        <w:r>
          <w:fldChar w:fldCharType="begin"/>
        </w:r>
        <w:r>
          <w:instrText xml:space="preserve"> PAGEREF _Toc28156 \h </w:instrText>
        </w:r>
        <w:r>
          <w:fldChar w:fldCharType="separate"/>
        </w:r>
        <w:r>
          <w:t>52</w:t>
        </w:r>
        <w:r>
          <w:fldChar w:fldCharType="end"/>
        </w:r>
      </w:hyperlink>
    </w:p>
    <w:p>
      <w:pPr>
        <w:pStyle w:val="TOC2"/>
        <w:tabs>
          <w:tab w:val="right" w:leader="dot" w:pos="8306"/>
        </w:tabs>
      </w:pPr>
      <w:hyperlink w:anchor="_Toc22647" w:history="1">
        <w:r>
          <w:rPr>
            <w:rFonts w:ascii="仿宋" w:eastAsia="仿宋" w:hAnsi="仿宋" w:cs="仿宋" w:hint="eastAsia"/>
            <w:lang w:eastAsia="zh-CN"/>
          </w:rPr>
          <w:t>(三)、进度安排注意事项</w:t>
        </w:r>
        <w:r>
          <w:tab/>
        </w:r>
        <w:r>
          <w:fldChar w:fldCharType="begin"/>
        </w:r>
        <w:r>
          <w:instrText xml:space="preserve"> PAGEREF _Toc22647 \h </w:instrText>
        </w:r>
        <w:r>
          <w:fldChar w:fldCharType="separate"/>
        </w:r>
        <w:r>
          <w:t>53</w:t>
        </w:r>
        <w:r>
          <w:fldChar w:fldCharType="end"/>
        </w:r>
      </w:hyperlink>
    </w:p>
    <w:p>
      <w:pPr>
        <w:pStyle w:val="TOC2"/>
        <w:tabs>
          <w:tab w:val="right" w:leader="dot" w:pos="8306"/>
        </w:tabs>
      </w:pPr>
      <w:hyperlink w:anchor="_Toc24022" w:history="1">
        <w:r>
          <w:rPr>
            <w:rFonts w:ascii="仿宋" w:eastAsia="仿宋" w:hAnsi="仿宋" w:cs="仿宋" w:hint="eastAsia"/>
            <w:lang w:eastAsia="zh-CN"/>
          </w:rPr>
          <w:t>(四)、人力资源配置</w:t>
        </w:r>
        <w:r>
          <w:tab/>
        </w:r>
        <w:r>
          <w:fldChar w:fldCharType="begin"/>
        </w:r>
        <w:r>
          <w:instrText xml:space="preserve"> PAGEREF _Toc24022 \h </w:instrText>
        </w:r>
        <w:r>
          <w:fldChar w:fldCharType="separate"/>
        </w:r>
        <w:r>
          <w:t>54</w:t>
        </w:r>
        <w:r>
          <w:fldChar w:fldCharType="end"/>
        </w:r>
      </w:hyperlink>
    </w:p>
    <w:p>
      <w:pPr>
        <w:pStyle w:val="TOC2"/>
        <w:tabs>
          <w:tab w:val="right" w:leader="dot" w:pos="8306"/>
        </w:tabs>
      </w:pPr>
      <w:hyperlink w:anchor="_Toc27574" w:history="1">
        <w:r>
          <w:rPr>
            <w:rFonts w:ascii="仿宋" w:eastAsia="仿宋" w:hAnsi="仿宋" w:cs="仿宋" w:hint="eastAsia"/>
            <w:lang w:eastAsia="zh-CN"/>
          </w:rPr>
          <w:t>(五)、员工培训</w:t>
        </w:r>
        <w:r>
          <w:tab/>
        </w:r>
        <w:r>
          <w:fldChar w:fldCharType="begin"/>
        </w:r>
        <w:r>
          <w:instrText xml:space="preserve"> PAGEREF _Toc27574 \h </w:instrText>
        </w:r>
        <w:r>
          <w:fldChar w:fldCharType="separate"/>
        </w:r>
        <w:r>
          <w:t>56</w:t>
        </w:r>
        <w:r>
          <w:fldChar w:fldCharType="end"/>
        </w:r>
      </w:hyperlink>
    </w:p>
    <w:p>
      <w:pPr>
        <w:pStyle w:val="TOC2"/>
        <w:tabs>
          <w:tab w:val="right" w:leader="dot" w:pos="8306"/>
        </w:tabs>
      </w:pPr>
      <w:hyperlink w:anchor="_Toc25290" w:history="1">
        <w:r>
          <w:rPr>
            <w:rFonts w:ascii="仿宋" w:eastAsia="仿宋" w:hAnsi="仿宋" w:cs="仿宋" w:hint="eastAsia"/>
            <w:lang w:eastAsia="zh-CN"/>
          </w:rPr>
          <w:t>(六)、项目实施保障</w:t>
        </w:r>
        <w:r>
          <w:tab/>
        </w:r>
        <w:r>
          <w:fldChar w:fldCharType="begin"/>
        </w:r>
        <w:r>
          <w:instrText xml:space="preserve"> PAGEREF _Toc25290 \h </w:instrText>
        </w:r>
        <w:r>
          <w:fldChar w:fldCharType="separate"/>
        </w:r>
        <w:r>
          <w:t>57</w:t>
        </w:r>
        <w:r>
          <w:fldChar w:fldCharType="end"/>
        </w:r>
      </w:hyperlink>
    </w:p>
    <w:p>
      <w:pPr>
        <w:pStyle w:val="TOC2"/>
        <w:tabs>
          <w:tab w:val="right" w:leader="dot" w:pos="8306"/>
        </w:tabs>
      </w:pPr>
      <w:hyperlink w:anchor="_Toc27492" w:history="1">
        <w:r>
          <w:rPr>
            <w:rFonts w:ascii="仿宋" w:eastAsia="仿宋" w:hAnsi="仿宋" w:cs="仿宋" w:hint="eastAsia"/>
            <w:lang w:eastAsia="zh-CN"/>
          </w:rPr>
          <w:t>(七)、安全规范管理</w:t>
        </w:r>
        <w:r>
          <w:tab/>
        </w:r>
        <w:r>
          <w:fldChar w:fldCharType="begin"/>
        </w:r>
        <w:r>
          <w:instrText xml:space="preserve"> PAGEREF _Toc27492 \h </w:instrText>
        </w:r>
        <w:r>
          <w:fldChar w:fldCharType="separate"/>
        </w:r>
        <w:r>
          <w:t>58</w:t>
        </w:r>
        <w:r>
          <w:fldChar w:fldCharType="end"/>
        </w:r>
      </w:hyperlink>
    </w:p>
    <w:p>
      <w:pPr>
        <w:pStyle w:val="TOC1"/>
        <w:tabs>
          <w:tab w:val="right" w:leader="dot" w:pos="8306"/>
        </w:tabs>
      </w:pPr>
      <w:hyperlink w:anchor="_Toc22595" w:history="1">
        <w:r>
          <w:rPr>
            <w:rFonts w:ascii="仿宋" w:eastAsia="仿宋" w:hAnsi="仿宋" w:cs="仿宋" w:hint="eastAsia"/>
            <w:lang w:eastAsia="zh-CN"/>
          </w:rPr>
          <w:t>十一、安全与应急管理</w:t>
        </w:r>
        <w:r>
          <w:tab/>
        </w:r>
        <w:r>
          <w:fldChar w:fldCharType="begin"/>
        </w:r>
        <w:r>
          <w:instrText xml:space="preserve"> PAGEREF _Toc22595 \h </w:instrText>
        </w:r>
        <w:r>
          <w:fldChar w:fldCharType="separate"/>
        </w:r>
        <w:r>
          <w:t>59</w:t>
        </w:r>
        <w:r>
          <w:fldChar w:fldCharType="end"/>
        </w:r>
      </w:hyperlink>
    </w:p>
    <w:p>
      <w:pPr>
        <w:pStyle w:val="TOC2"/>
        <w:tabs>
          <w:tab w:val="right" w:leader="dot" w:pos="8306"/>
        </w:tabs>
      </w:pPr>
      <w:hyperlink w:anchor="_Toc19728" w:history="1">
        <w:r>
          <w:rPr>
            <w:rFonts w:ascii="仿宋" w:eastAsia="仿宋" w:hAnsi="仿宋" w:cs="仿宋" w:hint="eastAsia"/>
            <w:lang w:eastAsia="zh-CN"/>
          </w:rPr>
          <w:t>(一)、安全生产管理</w:t>
        </w:r>
        <w:r>
          <w:tab/>
        </w:r>
        <w:r>
          <w:fldChar w:fldCharType="begin"/>
        </w:r>
        <w:r>
          <w:instrText xml:space="preserve"> PAGEREF _Toc19728 \h </w:instrText>
        </w:r>
        <w:r>
          <w:fldChar w:fldCharType="separate"/>
        </w:r>
        <w:r>
          <w:t>59</w:t>
        </w:r>
        <w:r>
          <w:fldChar w:fldCharType="end"/>
        </w:r>
      </w:hyperlink>
    </w:p>
    <w:p>
      <w:pPr>
        <w:pStyle w:val="TOC2"/>
        <w:tabs>
          <w:tab w:val="right" w:leader="dot" w:pos="8306"/>
        </w:tabs>
      </w:pPr>
      <w:hyperlink w:anchor="_Toc3615" w:history="1">
        <w:r>
          <w:rPr>
            <w:rFonts w:ascii="仿宋" w:eastAsia="仿宋" w:hAnsi="仿宋" w:cs="仿宋" w:hint="eastAsia"/>
            <w:lang w:eastAsia="zh-CN"/>
          </w:rPr>
          <w:t>(二)、应急预案与响应</w:t>
        </w:r>
        <w:r>
          <w:tab/>
        </w:r>
        <w:r>
          <w:fldChar w:fldCharType="begin"/>
        </w:r>
        <w:r>
          <w:instrText xml:space="preserve"> PAGEREF _Toc3615 \h </w:instrText>
        </w:r>
        <w:r>
          <w:fldChar w:fldCharType="separate"/>
        </w:r>
        <w:r>
          <w:t>61</w:t>
        </w:r>
        <w:r>
          <w:fldChar w:fldCharType="end"/>
        </w:r>
      </w:hyperlink>
    </w:p>
    <w:p>
      <w:pPr>
        <w:pStyle w:val="TOC1"/>
        <w:tabs>
          <w:tab w:val="right" w:leader="dot" w:pos="8306"/>
        </w:tabs>
      </w:pPr>
      <w:hyperlink w:anchor="_Toc14208" w:history="1">
        <w:r>
          <w:rPr>
            <w:rFonts w:ascii="仿宋" w:eastAsia="仿宋" w:hAnsi="仿宋" w:cs="仿宋" w:hint="eastAsia"/>
            <w:lang w:eastAsia="zh-CN"/>
          </w:rPr>
          <w:t>十二、经济效益与社会效益优化</w:t>
        </w:r>
        <w:r>
          <w:tab/>
        </w:r>
        <w:r>
          <w:fldChar w:fldCharType="begin"/>
        </w:r>
        <w:r>
          <w:instrText xml:space="preserve"> PAGEREF _Toc14208 \h </w:instrText>
        </w:r>
        <w:r>
          <w:fldChar w:fldCharType="separate"/>
        </w:r>
        <w:r>
          <w:t>63</w:t>
        </w:r>
        <w:r>
          <w:fldChar w:fldCharType="end"/>
        </w:r>
      </w:hyperlink>
    </w:p>
    <w:p>
      <w:pPr>
        <w:pStyle w:val="TOC2"/>
        <w:tabs>
          <w:tab w:val="right" w:leader="dot" w:pos="8306"/>
        </w:tabs>
      </w:pPr>
      <w:hyperlink w:anchor="_Toc21729" w:history="1">
        <w:r>
          <w:rPr>
            <w:rFonts w:ascii="仿宋" w:eastAsia="仿宋" w:hAnsi="仿宋" w:cs="仿宋" w:hint="eastAsia"/>
            <w:lang w:eastAsia="zh-CN"/>
          </w:rPr>
          <w:t>(一)、经济效益提升策略</w:t>
        </w:r>
        <w:r>
          <w:tab/>
        </w:r>
        <w:r>
          <w:fldChar w:fldCharType="begin"/>
        </w:r>
        <w:r>
          <w:instrText xml:space="preserve"> PAGEREF _Toc21729 \h </w:instrText>
        </w:r>
        <w:r>
          <w:fldChar w:fldCharType="separate"/>
        </w:r>
        <w:r>
          <w:t>63</w:t>
        </w:r>
        <w:r>
          <w:fldChar w:fldCharType="end"/>
        </w:r>
      </w:hyperlink>
    </w:p>
    <w:p>
      <w:pPr>
        <w:pStyle w:val="TOC2"/>
        <w:tabs>
          <w:tab w:val="right" w:leader="dot" w:pos="8306"/>
        </w:tabs>
      </w:pPr>
      <w:hyperlink w:anchor="_Toc21148" w:history="1">
        <w:r>
          <w:rPr>
            <w:rFonts w:ascii="仿宋" w:eastAsia="仿宋" w:hAnsi="仿宋" w:cs="仿宋" w:hint="eastAsia"/>
            <w:lang w:eastAsia="zh-CN"/>
          </w:rPr>
          <w:t>(二)、社会效益增强方案</w:t>
        </w:r>
        <w:r>
          <w:tab/>
        </w:r>
        <w:r>
          <w:fldChar w:fldCharType="begin"/>
        </w:r>
        <w:r>
          <w:instrText xml:space="preserve"> PAGEREF _Toc21148 \h </w:instrText>
        </w:r>
        <w:r>
          <w:fldChar w:fldCharType="separate"/>
        </w:r>
        <w:r>
          <w:t>64</w:t>
        </w:r>
        <w:r>
          <w:fldChar w:fldCharType="end"/>
        </w:r>
      </w:hyperlink>
    </w:p>
    <w:p>
      <w:pPr>
        <w:pStyle w:val="TOC1"/>
        <w:tabs>
          <w:tab w:val="right" w:leader="dot" w:pos="8306"/>
        </w:tabs>
      </w:pPr>
      <w:hyperlink w:anchor="_Toc12416" w:history="1">
        <w:r>
          <w:rPr>
            <w:rFonts w:ascii="仿宋" w:eastAsia="仿宋" w:hAnsi="仿宋" w:cs="仿宋" w:hint="eastAsia"/>
            <w:lang w:eastAsia="zh-CN"/>
          </w:rPr>
          <w:t>十三、合作与交流机制建立</w:t>
        </w:r>
        <w:r>
          <w:tab/>
        </w:r>
        <w:r>
          <w:fldChar w:fldCharType="begin"/>
        </w:r>
        <w:r>
          <w:instrText xml:space="preserve"> PAGEREF _Toc12416 \h </w:instrText>
        </w:r>
        <w:r>
          <w:fldChar w:fldCharType="separate"/>
        </w:r>
        <w:r>
          <w:t>65</w:t>
        </w:r>
        <w:r>
          <w:fldChar w:fldCharType="end"/>
        </w:r>
      </w:hyperlink>
    </w:p>
    <w:p>
      <w:pPr>
        <w:pStyle w:val="TOC2"/>
        <w:tabs>
          <w:tab w:val="right" w:leader="dot" w:pos="8306"/>
        </w:tabs>
      </w:pPr>
      <w:hyperlink w:anchor="_Toc18310" w:history="1">
        <w:r>
          <w:rPr>
            <w:rFonts w:ascii="仿宋" w:eastAsia="仿宋" w:hAnsi="仿宋" w:cs="仿宋" w:hint="eastAsia"/>
            <w:lang w:eastAsia="zh-CN"/>
          </w:rPr>
          <w:t>(一)、合作伙伴选择与合作方式</w:t>
        </w:r>
        <w:r>
          <w:tab/>
        </w:r>
        <w:r>
          <w:fldChar w:fldCharType="begin"/>
        </w:r>
        <w:r>
          <w:instrText xml:space="preserve"> PAGEREF _Toc18310 \h </w:instrText>
        </w:r>
        <w:r>
          <w:fldChar w:fldCharType="separate"/>
        </w:r>
        <w:r>
          <w:t>65</w:t>
        </w:r>
        <w:r>
          <w:fldChar w:fldCharType="end"/>
        </w:r>
      </w:hyperlink>
    </w:p>
    <w:p>
      <w:pPr>
        <w:pStyle w:val="TOC2"/>
        <w:tabs>
          <w:tab w:val="right" w:leader="dot" w:pos="8306"/>
        </w:tabs>
      </w:pPr>
      <w:hyperlink w:anchor="_Toc3728" w:history="1">
        <w:r>
          <w:rPr>
            <w:rFonts w:ascii="仿宋" w:eastAsia="仿宋" w:hAnsi="仿宋" w:cs="仿宋" w:hint="eastAsia"/>
            <w:lang w:eastAsia="zh-CN"/>
          </w:rPr>
          <w:t>(二)、交流与合作平台搭建</w:t>
        </w:r>
        <w:r>
          <w:tab/>
        </w:r>
        <w:r>
          <w:fldChar w:fldCharType="begin"/>
        </w:r>
        <w:r>
          <w:instrText xml:space="preserve"> PAGEREF _Toc3728 \h </w:instrText>
        </w:r>
        <w:r>
          <w:fldChar w:fldCharType="separate"/>
        </w:r>
        <w:r>
          <w:t>66</w:t>
        </w:r>
        <w:r>
          <w:fldChar w:fldCharType="end"/>
        </w:r>
      </w:hyperlink>
    </w:p>
    <w:p>
      <w:pPr>
        <w:pStyle w:val="TOC1"/>
        <w:tabs>
          <w:tab w:val="right" w:leader="dot" w:pos="8306"/>
        </w:tabs>
      </w:pPr>
      <w:hyperlink w:anchor="_Toc31379" w:history="1">
        <w:r>
          <w:rPr>
            <w:rFonts w:ascii="仿宋" w:eastAsia="仿宋" w:hAnsi="仿宋" w:cs="仿宋" w:hint="eastAsia"/>
            <w:lang w:eastAsia="zh-CN"/>
          </w:rPr>
          <w:t>十四、人力资源管理与开发</w:t>
        </w:r>
        <w:r>
          <w:tab/>
        </w:r>
        <w:r>
          <w:fldChar w:fldCharType="begin"/>
        </w:r>
        <w:r>
          <w:instrText xml:space="preserve"> PAGEREF _Toc31379 \h </w:instrText>
        </w:r>
        <w:r>
          <w:fldChar w:fldCharType="separate"/>
        </w:r>
        <w:r>
          <w:t>68</w:t>
        </w:r>
        <w:r>
          <w:fldChar w:fldCharType="end"/>
        </w:r>
      </w:hyperlink>
    </w:p>
    <w:p>
      <w:pPr>
        <w:pStyle w:val="TOC2"/>
        <w:tabs>
          <w:tab w:val="right" w:leader="dot" w:pos="8306"/>
        </w:tabs>
      </w:pPr>
      <w:hyperlink w:anchor="_Toc728" w:history="1">
        <w:r>
          <w:rPr>
            <w:rFonts w:ascii="仿宋" w:eastAsia="仿宋" w:hAnsi="仿宋" w:cs="仿宋" w:hint="eastAsia"/>
            <w:lang w:eastAsia="zh-CN"/>
          </w:rPr>
          <w:t>(一)、人力资源规划</w:t>
        </w:r>
        <w:r>
          <w:tab/>
        </w:r>
        <w:r>
          <w:fldChar w:fldCharType="begin"/>
        </w:r>
        <w:r>
          <w:instrText xml:space="preserve"> PAGEREF _Toc728 \h </w:instrText>
        </w:r>
        <w:r>
          <w:fldChar w:fldCharType="separate"/>
        </w:r>
        <w:r>
          <w:t>68</w:t>
        </w:r>
        <w:r>
          <w:fldChar w:fldCharType="end"/>
        </w:r>
      </w:hyperlink>
    </w:p>
    <w:p>
      <w:pPr>
        <w:pStyle w:val="TOC2"/>
        <w:tabs>
          <w:tab w:val="right" w:leader="dot" w:pos="8306"/>
        </w:tabs>
      </w:pPr>
      <w:hyperlink w:anchor="_Toc5642" w:history="1">
        <w:r>
          <w:rPr>
            <w:rFonts w:ascii="仿宋" w:eastAsia="仿宋" w:hAnsi="仿宋" w:cs="仿宋" w:hint="eastAsia"/>
            <w:lang w:eastAsia="zh-CN"/>
          </w:rPr>
          <w:t>(二)、人力资源开发与培训</w:t>
        </w:r>
        <w:r>
          <w:tab/>
        </w:r>
        <w:r>
          <w:fldChar w:fldCharType="begin"/>
        </w:r>
        <w:r>
          <w:instrText xml:space="preserve"> PAGEREF _Toc5642 \h </w:instrText>
        </w:r>
        <w:r>
          <w:fldChar w:fldCharType="separate"/>
        </w:r>
        <w:r>
          <w:t>69</w:t>
        </w:r>
        <w:r>
          <w:fldChar w:fldCharType="end"/>
        </w:r>
      </w:hyperlink>
    </w:p>
    <w:p>
      <w:pPr>
        <w:pStyle w:val="TOC1"/>
        <w:tabs>
          <w:tab w:val="right" w:leader="dot" w:pos="8306"/>
        </w:tabs>
      </w:pPr>
      <w:hyperlink w:anchor="_Toc26015" w:history="1">
        <w:r>
          <w:rPr>
            <w:rFonts w:ascii="仿宋" w:eastAsia="仿宋" w:hAnsi="仿宋" w:cs="仿宋" w:hint="eastAsia"/>
            <w:lang w:eastAsia="zh-CN"/>
          </w:rPr>
          <w:t>十五、法律法规与政策遵循</w:t>
        </w:r>
        <w:r>
          <w:tab/>
        </w:r>
        <w:r>
          <w:fldChar w:fldCharType="begin"/>
        </w:r>
        <w:r>
          <w:instrText xml:space="preserve"> PAGEREF _Toc26015 \h </w:instrText>
        </w:r>
        <w:r>
          <w:fldChar w:fldCharType="separate"/>
        </w:r>
        <w:r>
          <w:t>72</w:t>
        </w:r>
        <w:r>
          <w:fldChar w:fldCharType="end"/>
        </w:r>
      </w:hyperlink>
    </w:p>
    <w:p>
      <w:pPr>
        <w:pStyle w:val="TOC2"/>
        <w:tabs>
          <w:tab w:val="right" w:leader="dot" w:pos="8306"/>
        </w:tabs>
      </w:pPr>
      <w:hyperlink w:anchor="_Toc29647" w:history="1">
        <w:r>
          <w:rPr>
            <w:rFonts w:ascii="仿宋" w:eastAsia="仿宋" w:hAnsi="仿宋" w:cs="仿宋" w:hint="eastAsia"/>
            <w:lang w:eastAsia="zh-CN"/>
          </w:rPr>
          <w:t>(一)、法律法规遵守</w:t>
        </w:r>
        <w:r>
          <w:tab/>
        </w:r>
        <w:r>
          <w:fldChar w:fldCharType="begin"/>
        </w:r>
        <w:r>
          <w:instrText xml:space="preserve"> PAGEREF _Toc29647 \h </w:instrText>
        </w:r>
        <w:r>
          <w:fldChar w:fldCharType="separate"/>
        </w:r>
        <w:r>
          <w:t>72</w:t>
        </w:r>
        <w:r>
          <w:fldChar w:fldCharType="end"/>
        </w:r>
      </w:hyperlink>
    </w:p>
    <w:p>
      <w:pPr>
        <w:pStyle w:val="TOC2"/>
        <w:tabs>
          <w:tab w:val="right" w:leader="dot" w:pos="8306"/>
        </w:tabs>
      </w:pPr>
      <w:hyperlink w:anchor="_Toc18725" w:history="1">
        <w:r>
          <w:rPr>
            <w:rFonts w:ascii="仿宋" w:eastAsia="仿宋" w:hAnsi="仿宋" w:cs="仿宋" w:hint="eastAsia"/>
            <w:lang w:eastAsia="zh-CN"/>
          </w:rPr>
          <w:t>(二)、政策导向与利用</w:t>
        </w:r>
        <w:r>
          <w:tab/>
        </w:r>
        <w:r>
          <w:fldChar w:fldCharType="begin"/>
        </w:r>
        <w:r>
          <w:instrText xml:space="preserve"> PAGEREF _Toc18725 \h </w:instrText>
        </w:r>
        <w:r>
          <w:fldChar w:fldCharType="separate"/>
        </w:r>
        <w:r>
          <w:t>73</w:t>
        </w:r>
        <w:r>
          <w:fldChar w:fldCharType="end"/>
        </w:r>
      </w:hyperlink>
    </w:p>
    <w:p>
      <w:pPr>
        <w:pStyle w:val="TOC1"/>
        <w:tabs>
          <w:tab w:val="right" w:leader="dot" w:pos="8306"/>
        </w:tabs>
      </w:pPr>
      <w:hyperlink w:anchor="_Toc9567" w:history="1">
        <w:r>
          <w:rPr>
            <w:rFonts w:ascii="仿宋" w:eastAsia="仿宋" w:hAnsi="仿宋" w:cs="仿宋" w:hint="eastAsia"/>
            <w:lang w:eastAsia="zh-CN"/>
          </w:rPr>
          <w:t>十六、企业合规与伦理</w:t>
        </w:r>
        <w:r>
          <w:tab/>
        </w:r>
        <w:r>
          <w:fldChar w:fldCharType="begin"/>
        </w:r>
        <w:r>
          <w:instrText xml:space="preserve"> PAGEREF _Toc9567 \h </w:instrText>
        </w:r>
        <w:r>
          <w:fldChar w:fldCharType="separate"/>
        </w:r>
        <w:r>
          <w:t>74</w:t>
        </w:r>
        <w:r>
          <w:fldChar w:fldCharType="end"/>
        </w:r>
      </w:hyperlink>
    </w:p>
    <w:p>
      <w:pPr>
        <w:pStyle w:val="TOC2"/>
        <w:tabs>
          <w:tab w:val="right" w:leader="dot" w:pos="8306"/>
        </w:tabs>
      </w:pPr>
      <w:hyperlink w:anchor="_Toc10282" w:history="1">
        <w:r>
          <w:rPr>
            <w:rFonts w:ascii="仿宋" w:eastAsia="仿宋" w:hAnsi="仿宋" w:cs="仿宋" w:hint="eastAsia"/>
            <w:lang w:eastAsia="zh-CN"/>
          </w:rPr>
          <w:t>(一)、合规政策与程序</w:t>
        </w:r>
        <w:r>
          <w:tab/>
        </w:r>
        <w:r>
          <w:fldChar w:fldCharType="begin"/>
        </w:r>
        <w:r>
          <w:instrText xml:space="preserve"> PAGEREF _Toc10282 \h </w:instrText>
        </w:r>
        <w:r>
          <w:fldChar w:fldCharType="separate"/>
        </w:r>
        <w:r>
          <w:t>74</w:t>
        </w:r>
        <w:r>
          <w:fldChar w:fldCharType="end"/>
        </w:r>
      </w:hyperlink>
    </w:p>
    <w:p>
      <w:pPr>
        <w:pStyle w:val="TOC2"/>
        <w:tabs>
          <w:tab w:val="right" w:leader="dot" w:pos="8306"/>
        </w:tabs>
      </w:pPr>
      <w:hyperlink w:anchor="_Toc5330" w:history="1">
        <w:r>
          <w:rPr>
            <w:rFonts w:ascii="仿宋" w:eastAsia="仿宋" w:hAnsi="仿宋" w:cs="仿宋" w:hint="eastAsia"/>
            <w:lang w:eastAsia="zh-CN"/>
          </w:rPr>
          <w:t>(二)、伦理规范与培训</w:t>
        </w:r>
        <w:r>
          <w:tab/>
        </w:r>
        <w:r>
          <w:fldChar w:fldCharType="begin"/>
        </w:r>
        <w:r>
          <w:instrText xml:space="preserve"> PAGEREF _Toc5330 \h </w:instrText>
        </w:r>
        <w:r>
          <w:fldChar w:fldCharType="separate"/>
        </w:r>
        <w:r>
          <w:t>75</w:t>
        </w:r>
        <w:r>
          <w:fldChar w:fldCharType="end"/>
        </w:r>
      </w:hyperlink>
    </w:p>
    <w:p>
      <w:pPr>
        <w:pStyle w:val="TOC2"/>
        <w:tabs>
          <w:tab w:val="right" w:leader="dot" w:pos="8306"/>
        </w:tabs>
      </w:pPr>
      <w:hyperlink w:anchor="_Toc32114" w:history="1">
        <w:r>
          <w:rPr>
            <w:rFonts w:ascii="仿宋" w:eastAsia="仿宋" w:hAnsi="仿宋" w:cs="仿宋" w:hint="eastAsia"/>
            <w:lang w:eastAsia="zh-CN"/>
          </w:rPr>
          <w:t>(三)、合规风险评估</w:t>
        </w:r>
        <w:r>
          <w:tab/>
        </w:r>
        <w:r>
          <w:fldChar w:fldCharType="begin"/>
        </w:r>
        <w:r>
          <w:instrText xml:space="preserve"> PAGEREF _Toc32114 \h </w:instrText>
        </w:r>
        <w:r>
          <w:fldChar w:fldCharType="separate"/>
        </w:r>
        <w:r>
          <w:t>76</w:t>
        </w:r>
        <w:r>
          <w:fldChar w:fldCharType="end"/>
        </w:r>
      </w:hyperlink>
    </w:p>
    <w:p>
      <w:pPr>
        <w:pStyle w:val="TOC2"/>
        <w:tabs>
          <w:tab w:val="right" w:leader="dot" w:pos="8306"/>
        </w:tabs>
      </w:pPr>
      <w:hyperlink w:anchor="_Toc20152" w:history="1">
        <w:r>
          <w:rPr>
            <w:rFonts w:ascii="仿宋" w:eastAsia="仿宋" w:hAnsi="仿宋" w:cs="仿宋" w:hint="eastAsia"/>
            <w:lang w:eastAsia="zh-CN"/>
          </w:rPr>
          <w:t>(四)、合规监督与执行</w:t>
        </w:r>
        <w:r>
          <w:tab/>
        </w:r>
        <w:r>
          <w:fldChar w:fldCharType="begin"/>
        </w:r>
        <w:r>
          <w:instrText xml:space="preserve"> PAGEREF _Toc20152 \h </w:instrText>
        </w:r>
        <w:r>
          <w:fldChar w:fldCharType="separate"/>
        </w:r>
        <w:r>
          <w:t>77</w:t>
        </w:r>
        <w:r>
          <w:fldChar w:fldCharType="end"/>
        </w:r>
      </w:hyperlink>
    </w:p>
    <w:p>
      <w:pPr>
        <w:pStyle w:val="TOC1"/>
        <w:tabs>
          <w:tab w:val="right" w:leader="dot" w:pos="8306"/>
        </w:tabs>
      </w:pPr>
      <w:hyperlink w:anchor="_Toc13478" w:history="1">
        <w:r>
          <w:rPr>
            <w:rFonts w:ascii="仿宋" w:eastAsia="仿宋" w:hAnsi="仿宋" w:cs="仿宋" w:hint="eastAsia"/>
            <w:lang w:eastAsia="zh-CN"/>
          </w:rPr>
          <w:t>十七、成果转化与推广应用</w:t>
        </w:r>
        <w:r>
          <w:tab/>
        </w:r>
        <w:r>
          <w:fldChar w:fldCharType="begin"/>
        </w:r>
        <w:r>
          <w:instrText xml:space="preserve"> PAGEREF _Toc13478 \h </w:instrText>
        </w:r>
        <w:r>
          <w:fldChar w:fldCharType="separate"/>
        </w:r>
        <w:r>
          <w:t>78</w:t>
        </w:r>
        <w:r>
          <w:fldChar w:fldCharType="end"/>
        </w:r>
      </w:hyperlink>
    </w:p>
    <w:p>
      <w:pPr>
        <w:pStyle w:val="TOC2"/>
        <w:tabs>
          <w:tab w:val="right" w:leader="dot" w:pos="8306"/>
        </w:tabs>
      </w:pPr>
      <w:hyperlink w:anchor="_Toc17418" w:history="1">
        <w:r>
          <w:rPr>
            <w:rFonts w:ascii="仿宋" w:eastAsia="仿宋" w:hAnsi="仿宋" w:cs="仿宋" w:hint="eastAsia"/>
            <w:lang w:eastAsia="zh-CN"/>
          </w:rPr>
          <w:t>(一)、成果转化策略制定</w:t>
        </w:r>
        <w:r>
          <w:tab/>
        </w:r>
        <w:r>
          <w:fldChar w:fldCharType="begin"/>
        </w:r>
        <w:r>
          <w:instrText xml:space="preserve"> PAGEREF _Toc17418 \h </w:instrText>
        </w:r>
        <w:r>
          <w:fldChar w:fldCharType="separate"/>
        </w:r>
        <w:r>
          <w:t>78</w:t>
        </w:r>
        <w:r>
          <w:fldChar w:fldCharType="end"/>
        </w:r>
      </w:hyperlink>
    </w:p>
    <w:p>
      <w:pPr>
        <w:pStyle w:val="TOC2"/>
        <w:tabs>
          <w:tab w:val="right" w:leader="dot" w:pos="8306"/>
        </w:tabs>
      </w:pPr>
      <w:hyperlink w:anchor="_Toc9989" w:history="1">
        <w:r>
          <w:rPr>
            <w:rFonts w:ascii="仿宋" w:eastAsia="仿宋" w:hAnsi="仿宋" w:cs="仿宋" w:hint="eastAsia"/>
            <w:lang w:eastAsia="zh-CN"/>
          </w:rPr>
          <w:t>(二)、成果推广应用方案</w:t>
        </w:r>
        <w:r>
          <w:tab/>
        </w:r>
        <w:r>
          <w:fldChar w:fldCharType="begin"/>
        </w:r>
        <w:r>
          <w:instrText xml:space="preserve"> PAGEREF _Toc9989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49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359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空中加油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空中加油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空中加油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中加油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空中加油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空中加油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41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为了融入当地社区，空中加油系统项目需深入理解当地的文化特色和社会习俗。例如，项目在设计广告和市场推广活动时，应考虑使用当地语言和符合地方文化的表达方式。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23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为了确保空中加油系统项目的成功并最大限度地减轻潜在的社会风险，详细的风险分析和具体的应对策略至关重要。以下是针对项目可能面临的具体社会风险及相应对策的分析：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风险描述：空中加油系统项目可能遭遇社区抵制，尤其如果社区成员认为项目会破坏他们的生活环境或忽略他们的意见。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风险描述：空中加油系统项目的商业实践可能与当地的文化和价值观存在冲突，导致社会紧张和文化冲突。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风险描述：空中加油系统项目可能会增加对公共资源和基础设施的需求，给当地带来额外压力，例如在水资源、能源供应和交通系统方面。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风险描述：空中加油系统项目可能会引起当地社会结构和动态的变化，例如改变社区的人口组成和社交模式。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风险描述：在空中加油系统项目运营过程中，可能涉及大量个人和商业敏感信息，存在信息安全和隐私保护的风险。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026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667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直接收益：假设空中加油系统项目的产品或服务年销售收入为XX万元。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https://d.book118.com/758142107030006040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16599"/>
    <w:rsid w:val="6CF165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814210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2024-02-11T17:44:00Z</dcterms:created>
  <dcterms:modified xsi:type="dcterms:W3CDTF">2024-02-11T17:45:31Z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148CD849AE314238A4B545FC26C86FCF_11</vt:lpwstr>
  </property>
  <property fmtid="{D5CDD505-2E9C-101B-9397-08002B2CF9AE}" pid="3" name="KSOProductBuildVer">
    <vt:lpwstr>2052-12.1.0.16250</vt:lpwstr>
  </property>
</Properties>
</file>