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酵素项目计划设计方案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5" w:history="1">
        <w:r>
          <w:rPr>
            <w:rFonts w:ascii="仿宋" w:eastAsia="仿宋" w:hAnsi="仿宋" w:cs="仿宋" w:hint="eastAsia"/>
            <w:lang w:eastAsia="zh-CN"/>
          </w:rPr>
          <w:t>序言</w:t>
        </w:r>
        <w:r>
          <w:tab/>
        </w:r>
        <w:r>
          <w:fldChar w:fldCharType="begin"/>
        </w:r>
        <w:r>
          <w:instrText xml:space="preserve"> PAGEREF _Toc19635 \h </w:instrText>
        </w:r>
        <w:r>
          <w:fldChar w:fldCharType="separate"/>
        </w:r>
        <w:r>
          <w:t>3</w:t>
        </w:r>
        <w:r>
          <w:fldChar w:fldCharType="end"/>
        </w:r>
      </w:hyperlink>
    </w:p>
    <w:p>
      <w:pPr>
        <w:pStyle w:val="TOC1"/>
        <w:tabs>
          <w:tab w:val="right" w:leader="dot" w:pos="8306"/>
        </w:tabs>
      </w:pPr>
      <w:hyperlink w:anchor="_Toc2967" w:history="1">
        <w:r>
          <w:rPr>
            <w:rFonts w:ascii="仿宋" w:eastAsia="仿宋" w:hAnsi="仿宋" w:cs="仿宋" w:hint="eastAsia"/>
            <w:lang w:eastAsia="zh-CN"/>
          </w:rPr>
          <w:t>一、酵素项目建设单位说明</w:t>
        </w:r>
        <w:r>
          <w:tab/>
        </w:r>
        <w:r>
          <w:fldChar w:fldCharType="begin"/>
        </w:r>
        <w:r>
          <w:instrText xml:space="preserve"> PAGEREF _Toc2967 \h </w:instrText>
        </w:r>
        <w:r>
          <w:fldChar w:fldCharType="separate"/>
        </w:r>
        <w:r>
          <w:t>3</w:t>
        </w:r>
        <w:r>
          <w:fldChar w:fldCharType="end"/>
        </w:r>
      </w:hyperlink>
    </w:p>
    <w:p>
      <w:pPr>
        <w:pStyle w:val="TOC2"/>
        <w:tabs>
          <w:tab w:val="right" w:leader="dot" w:pos="8306"/>
        </w:tabs>
      </w:pPr>
      <w:hyperlink w:anchor="_Toc10274" w:history="1">
        <w:r>
          <w:rPr>
            <w:rFonts w:ascii="仿宋" w:eastAsia="仿宋" w:hAnsi="仿宋" w:cs="仿宋" w:hint="eastAsia"/>
            <w:lang w:eastAsia="zh-CN"/>
          </w:rPr>
          <w:t>(一)、酵素项目承办单位基本情况</w:t>
        </w:r>
        <w:r>
          <w:tab/>
        </w:r>
        <w:r>
          <w:fldChar w:fldCharType="begin"/>
        </w:r>
        <w:r>
          <w:instrText xml:space="preserve"> PAGEREF _Toc10274 \h </w:instrText>
        </w:r>
        <w:r>
          <w:fldChar w:fldCharType="separate"/>
        </w:r>
        <w:r>
          <w:t>3</w:t>
        </w:r>
        <w:r>
          <w:fldChar w:fldCharType="end"/>
        </w:r>
      </w:hyperlink>
    </w:p>
    <w:p>
      <w:pPr>
        <w:pStyle w:val="TOC2"/>
        <w:tabs>
          <w:tab w:val="right" w:leader="dot" w:pos="8306"/>
        </w:tabs>
      </w:pPr>
      <w:hyperlink w:anchor="_Toc27979" w:history="1">
        <w:r>
          <w:rPr>
            <w:rFonts w:ascii="仿宋" w:eastAsia="仿宋" w:hAnsi="仿宋" w:cs="仿宋" w:hint="eastAsia"/>
            <w:lang w:eastAsia="zh-CN"/>
          </w:rPr>
          <w:t>(二)、公司经济效益分析</w:t>
        </w:r>
        <w:r>
          <w:tab/>
        </w:r>
        <w:r>
          <w:fldChar w:fldCharType="begin"/>
        </w:r>
        <w:r>
          <w:instrText xml:space="preserve"> PAGEREF _Toc27979 \h </w:instrText>
        </w:r>
        <w:r>
          <w:fldChar w:fldCharType="separate"/>
        </w:r>
        <w:r>
          <w:t>4</w:t>
        </w:r>
        <w:r>
          <w:fldChar w:fldCharType="end"/>
        </w:r>
      </w:hyperlink>
    </w:p>
    <w:p>
      <w:pPr>
        <w:pStyle w:val="TOC1"/>
        <w:tabs>
          <w:tab w:val="right" w:leader="dot" w:pos="8306"/>
        </w:tabs>
      </w:pPr>
      <w:hyperlink w:anchor="_Toc6686" w:history="1">
        <w:r>
          <w:rPr>
            <w:rFonts w:ascii="仿宋" w:eastAsia="仿宋" w:hAnsi="仿宋" w:cs="仿宋" w:hint="eastAsia"/>
            <w:lang w:eastAsia="zh-CN"/>
          </w:rPr>
          <w:t>二、产品规划分析</w:t>
        </w:r>
        <w:r>
          <w:tab/>
        </w:r>
        <w:r>
          <w:fldChar w:fldCharType="begin"/>
        </w:r>
        <w:r>
          <w:instrText xml:space="preserve"> PAGEREF _Toc6686 \h </w:instrText>
        </w:r>
        <w:r>
          <w:fldChar w:fldCharType="separate"/>
        </w:r>
        <w:r>
          <w:t>5</w:t>
        </w:r>
        <w:r>
          <w:fldChar w:fldCharType="end"/>
        </w:r>
      </w:hyperlink>
    </w:p>
    <w:p>
      <w:pPr>
        <w:pStyle w:val="TOC2"/>
        <w:tabs>
          <w:tab w:val="right" w:leader="dot" w:pos="8306"/>
        </w:tabs>
      </w:pPr>
      <w:hyperlink w:anchor="_Toc30892" w:history="1">
        <w:r>
          <w:rPr>
            <w:rFonts w:ascii="仿宋" w:eastAsia="仿宋" w:hAnsi="仿宋" w:cs="仿宋" w:hint="eastAsia"/>
            <w:lang w:eastAsia="zh-CN"/>
          </w:rPr>
          <w:t>(一)、产品规划</w:t>
        </w:r>
        <w:r>
          <w:tab/>
        </w:r>
        <w:r>
          <w:fldChar w:fldCharType="begin"/>
        </w:r>
        <w:r>
          <w:instrText xml:space="preserve"> PAGEREF _Toc30892 \h </w:instrText>
        </w:r>
        <w:r>
          <w:fldChar w:fldCharType="separate"/>
        </w:r>
        <w:r>
          <w:t>5</w:t>
        </w:r>
        <w:r>
          <w:fldChar w:fldCharType="end"/>
        </w:r>
      </w:hyperlink>
    </w:p>
    <w:p>
      <w:pPr>
        <w:pStyle w:val="TOC2"/>
        <w:tabs>
          <w:tab w:val="right" w:leader="dot" w:pos="8306"/>
        </w:tabs>
      </w:pPr>
      <w:hyperlink w:anchor="_Toc24607" w:history="1">
        <w:r>
          <w:rPr>
            <w:rFonts w:ascii="仿宋" w:eastAsia="仿宋" w:hAnsi="仿宋" w:cs="仿宋" w:hint="eastAsia"/>
            <w:lang w:eastAsia="zh-CN"/>
          </w:rPr>
          <w:t>(二)、建设规模</w:t>
        </w:r>
        <w:r>
          <w:tab/>
        </w:r>
        <w:r>
          <w:fldChar w:fldCharType="begin"/>
        </w:r>
        <w:r>
          <w:instrText xml:space="preserve"> PAGEREF _Toc24607 \h </w:instrText>
        </w:r>
        <w:r>
          <w:fldChar w:fldCharType="separate"/>
        </w:r>
        <w:r>
          <w:t>5</w:t>
        </w:r>
        <w:r>
          <w:fldChar w:fldCharType="end"/>
        </w:r>
      </w:hyperlink>
    </w:p>
    <w:p>
      <w:pPr>
        <w:pStyle w:val="TOC1"/>
        <w:tabs>
          <w:tab w:val="right" w:leader="dot" w:pos="8306"/>
        </w:tabs>
      </w:pPr>
      <w:hyperlink w:anchor="_Toc18915" w:history="1">
        <w:r>
          <w:rPr>
            <w:rFonts w:ascii="仿宋" w:eastAsia="仿宋" w:hAnsi="仿宋" w:cs="仿宋" w:hint="eastAsia"/>
            <w:lang w:eastAsia="zh-CN"/>
          </w:rPr>
          <w:t>三、酵素项目可持续发展</w:t>
        </w:r>
        <w:r>
          <w:tab/>
        </w:r>
        <w:r>
          <w:fldChar w:fldCharType="begin"/>
        </w:r>
        <w:r>
          <w:instrText xml:space="preserve"> PAGEREF _Toc18915 \h </w:instrText>
        </w:r>
        <w:r>
          <w:fldChar w:fldCharType="separate"/>
        </w:r>
        <w:r>
          <w:t>7</w:t>
        </w:r>
        <w:r>
          <w:fldChar w:fldCharType="end"/>
        </w:r>
      </w:hyperlink>
    </w:p>
    <w:p>
      <w:pPr>
        <w:pStyle w:val="TOC2"/>
        <w:tabs>
          <w:tab w:val="right" w:leader="dot" w:pos="8306"/>
        </w:tabs>
      </w:pPr>
      <w:hyperlink w:anchor="_Toc28656" w:history="1">
        <w:r>
          <w:rPr>
            <w:rFonts w:ascii="仿宋" w:eastAsia="仿宋" w:hAnsi="仿宋" w:cs="仿宋" w:hint="eastAsia"/>
            <w:lang w:eastAsia="zh-CN"/>
          </w:rPr>
          <w:t>(一)、可持续战略与实践</w:t>
        </w:r>
        <w:r>
          <w:tab/>
        </w:r>
        <w:r>
          <w:fldChar w:fldCharType="begin"/>
        </w:r>
        <w:r>
          <w:instrText xml:space="preserve"> PAGEREF _Toc28656 \h </w:instrText>
        </w:r>
        <w:r>
          <w:fldChar w:fldCharType="separate"/>
        </w:r>
        <w:r>
          <w:t>7</w:t>
        </w:r>
        <w:r>
          <w:fldChar w:fldCharType="end"/>
        </w:r>
      </w:hyperlink>
    </w:p>
    <w:p>
      <w:pPr>
        <w:pStyle w:val="TOC2"/>
        <w:tabs>
          <w:tab w:val="right" w:leader="dot" w:pos="8306"/>
        </w:tabs>
      </w:pPr>
      <w:hyperlink w:anchor="_Toc18606" w:history="1">
        <w:r>
          <w:rPr>
            <w:rFonts w:ascii="仿宋" w:eastAsia="仿宋" w:hAnsi="仿宋" w:cs="仿宋" w:hint="eastAsia"/>
            <w:lang w:eastAsia="zh-CN"/>
          </w:rPr>
          <w:t>(二)、环保与社会责任</w:t>
        </w:r>
        <w:r>
          <w:tab/>
        </w:r>
        <w:r>
          <w:fldChar w:fldCharType="begin"/>
        </w:r>
        <w:r>
          <w:instrText xml:space="preserve"> PAGEREF _Toc18606 \h </w:instrText>
        </w:r>
        <w:r>
          <w:fldChar w:fldCharType="separate"/>
        </w:r>
        <w:r>
          <w:t>7</w:t>
        </w:r>
        <w:r>
          <w:fldChar w:fldCharType="end"/>
        </w:r>
      </w:hyperlink>
    </w:p>
    <w:p>
      <w:pPr>
        <w:pStyle w:val="TOC1"/>
        <w:tabs>
          <w:tab w:val="right" w:leader="dot" w:pos="8306"/>
        </w:tabs>
      </w:pPr>
      <w:hyperlink w:anchor="_Toc16113" w:history="1">
        <w:r>
          <w:rPr>
            <w:rFonts w:ascii="仿宋" w:eastAsia="仿宋" w:hAnsi="仿宋" w:cs="仿宋" w:hint="eastAsia"/>
            <w:lang w:eastAsia="zh-CN"/>
          </w:rPr>
          <w:t>四、酵素项目土建工程</w:t>
        </w:r>
        <w:r>
          <w:tab/>
        </w:r>
        <w:r>
          <w:fldChar w:fldCharType="begin"/>
        </w:r>
        <w:r>
          <w:instrText xml:space="preserve"> PAGEREF _Toc16113 \h </w:instrText>
        </w:r>
        <w:r>
          <w:fldChar w:fldCharType="separate"/>
        </w:r>
        <w:r>
          <w:t>8</w:t>
        </w:r>
        <w:r>
          <w:fldChar w:fldCharType="end"/>
        </w:r>
      </w:hyperlink>
    </w:p>
    <w:p>
      <w:pPr>
        <w:pStyle w:val="TOC2"/>
        <w:tabs>
          <w:tab w:val="right" w:leader="dot" w:pos="8306"/>
        </w:tabs>
      </w:pPr>
      <w:hyperlink w:anchor="_Toc30499" w:history="1">
        <w:r>
          <w:rPr>
            <w:rFonts w:ascii="仿宋" w:eastAsia="仿宋" w:hAnsi="仿宋" w:cs="仿宋" w:hint="eastAsia"/>
            <w:lang w:eastAsia="zh-CN"/>
          </w:rPr>
          <w:t>(一)、建筑工程设计原则</w:t>
        </w:r>
        <w:r>
          <w:tab/>
        </w:r>
        <w:r>
          <w:fldChar w:fldCharType="begin"/>
        </w:r>
        <w:r>
          <w:instrText xml:space="preserve"> PAGEREF _Toc30499 \h </w:instrText>
        </w:r>
        <w:r>
          <w:fldChar w:fldCharType="separate"/>
        </w:r>
        <w:r>
          <w:t>8</w:t>
        </w:r>
        <w:r>
          <w:fldChar w:fldCharType="end"/>
        </w:r>
      </w:hyperlink>
    </w:p>
    <w:p>
      <w:pPr>
        <w:pStyle w:val="TOC2"/>
        <w:tabs>
          <w:tab w:val="right" w:leader="dot" w:pos="8306"/>
        </w:tabs>
      </w:pPr>
      <w:hyperlink w:anchor="_Toc26699" w:history="1">
        <w:r>
          <w:rPr>
            <w:rFonts w:ascii="仿宋" w:eastAsia="仿宋" w:hAnsi="仿宋" w:cs="仿宋" w:hint="eastAsia"/>
            <w:lang w:eastAsia="zh-CN"/>
          </w:rPr>
          <w:t>(二)、土建工程设计年限及安全等级</w:t>
        </w:r>
        <w:r>
          <w:tab/>
        </w:r>
        <w:r>
          <w:fldChar w:fldCharType="begin"/>
        </w:r>
        <w:r>
          <w:instrText xml:space="preserve"> PAGEREF _Toc26699 \h </w:instrText>
        </w:r>
        <w:r>
          <w:fldChar w:fldCharType="separate"/>
        </w:r>
        <w:r>
          <w:t>9</w:t>
        </w:r>
        <w:r>
          <w:fldChar w:fldCharType="end"/>
        </w:r>
      </w:hyperlink>
    </w:p>
    <w:p>
      <w:pPr>
        <w:pStyle w:val="TOC2"/>
        <w:tabs>
          <w:tab w:val="right" w:leader="dot" w:pos="8306"/>
        </w:tabs>
      </w:pPr>
      <w:hyperlink w:anchor="_Toc18311" w:history="1">
        <w:r>
          <w:rPr>
            <w:rFonts w:ascii="仿宋" w:eastAsia="仿宋" w:hAnsi="仿宋" w:cs="仿宋" w:hint="eastAsia"/>
            <w:lang w:eastAsia="zh-CN"/>
          </w:rPr>
          <w:t>(三)、建筑工程设计总体要求</w:t>
        </w:r>
        <w:r>
          <w:tab/>
        </w:r>
        <w:r>
          <w:fldChar w:fldCharType="begin"/>
        </w:r>
        <w:r>
          <w:instrText xml:space="preserve"> PAGEREF _Toc18311 \h </w:instrText>
        </w:r>
        <w:r>
          <w:fldChar w:fldCharType="separate"/>
        </w:r>
        <w:r>
          <w:t>11</w:t>
        </w:r>
        <w:r>
          <w:fldChar w:fldCharType="end"/>
        </w:r>
      </w:hyperlink>
    </w:p>
    <w:p>
      <w:pPr>
        <w:pStyle w:val="TOC2"/>
        <w:tabs>
          <w:tab w:val="right" w:leader="dot" w:pos="8306"/>
        </w:tabs>
      </w:pPr>
      <w:hyperlink w:anchor="_Toc20973" w:history="1">
        <w:r>
          <w:rPr>
            <w:rFonts w:ascii="仿宋" w:eastAsia="仿宋" w:hAnsi="仿宋" w:cs="仿宋" w:hint="eastAsia"/>
            <w:lang w:eastAsia="zh-CN"/>
          </w:rPr>
          <w:t>(四)、土建工程建设指标</w:t>
        </w:r>
        <w:r>
          <w:tab/>
        </w:r>
        <w:r>
          <w:fldChar w:fldCharType="begin"/>
        </w:r>
        <w:r>
          <w:instrText xml:space="preserve"> PAGEREF _Toc20973 \h </w:instrText>
        </w:r>
        <w:r>
          <w:fldChar w:fldCharType="separate"/>
        </w:r>
        <w:r>
          <w:t>11</w:t>
        </w:r>
        <w:r>
          <w:fldChar w:fldCharType="end"/>
        </w:r>
      </w:hyperlink>
    </w:p>
    <w:p>
      <w:pPr>
        <w:pStyle w:val="TOC1"/>
        <w:tabs>
          <w:tab w:val="right" w:leader="dot" w:pos="8306"/>
        </w:tabs>
      </w:pPr>
      <w:hyperlink w:anchor="_Toc14815" w:history="1">
        <w:r>
          <w:rPr>
            <w:rFonts w:ascii="仿宋" w:eastAsia="仿宋" w:hAnsi="仿宋" w:cs="仿宋" w:hint="eastAsia"/>
            <w:lang w:eastAsia="zh-CN"/>
          </w:rPr>
          <w:t>五、酵素项目概论</w:t>
        </w:r>
        <w:r>
          <w:tab/>
        </w:r>
        <w:r>
          <w:fldChar w:fldCharType="begin"/>
        </w:r>
        <w:r>
          <w:instrText xml:space="preserve"> PAGEREF _Toc14815 \h </w:instrText>
        </w:r>
        <w:r>
          <w:fldChar w:fldCharType="separate"/>
        </w:r>
        <w:r>
          <w:t>11</w:t>
        </w:r>
        <w:r>
          <w:fldChar w:fldCharType="end"/>
        </w:r>
      </w:hyperlink>
    </w:p>
    <w:p>
      <w:pPr>
        <w:pStyle w:val="TOC2"/>
        <w:tabs>
          <w:tab w:val="right" w:leader="dot" w:pos="8306"/>
        </w:tabs>
      </w:pPr>
      <w:hyperlink w:anchor="_Toc11851" w:history="1">
        <w:r>
          <w:rPr>
            <w:rFonts w:ascii="仿宋" w:eastAsia="仿宋" w:hAnsi="仿宋" w:cs="仿宋" w:hint="eastAsia"/>
            <w:lang w:eastAsia="zh-CN"/>
          </w:rPr>
          <w:t>(一)、酵素项目概况</w:t>
        </w:r>
        <w:r>
          <w:tab/>
        </w:r>
        <w:r>
          <w:fldChar w:fldCharType="begin"/>
        </w:r>
        <w:r>
          <w:instrText xml:space="preserve"> PAGEREF _Toc11851 \h </w:instrText>
        </w:r>
        <w:r>
          <w:fldChar w:fldCharType="separate"/>
        </w:r>
        <w:r>
          <w:t>11</w:t>
        </w:r>
        <w:r>
          <w:fldChar w:fldCharType="end"/>
        </w:r>
      </w:hyperlink>
    </w:p>
    <w:p>
      <w:pPr>
        <w:pStyle w:val="TOC2"/>
        <w:tabs>
          <w:tab w:val="right" w:leader="dot" w:pos="8306"/>
        </w:tabs>
      </w:pPr>
      <w:hyperlink w:anchor="_Toc18224" w:history="1">
        <w:r>
          <w:rPr>
            <w:rFonts w:ascii="仿宋" w:eastAsia="仿宋" w:hAnsi="仿宋" w:cs="仿宋" w:hint="eastAsia"/>
            <w:lang w:eastAsia="zh-CN"/>
          </w:rPr>
          <w:t>(二)、酵素项目目标</w:t>
        </w:r>
        <w:r>
          <w:tab/>
        </w:r>
        <w:r>
          <w:fldChar w:fldCharType="begin"/>
        </w:r>
        <w:r>
          <w:instrText xml:space="preserve"> PAGEREF _Toc18224 \h </w:instrText>
        </w:r>
        <w:r>
          <w:fldChar w:fldCharType="separate"/>
        </w:r>
        <w:r>
          <w:t>14</w:t>
        </w:r>
        <w:r>
          <w:fldChar w:fldCharType="end"/>
        </w:r>
      </w:hyperlink>
    </w:p>
    <w:p>
      <w:pPr>
        <w:pStyle w:val="TOC2"/>
        <w:tabs>
          <w:tab w:val="right" w:leader="dot" w:pos="8306"/>
        </w:tabs>
      </w:pPr>
      <w:hyperlink w:anchor="_Toc26932" w:history="1">
        <w:r>
          <w:rPr>
            <w:rFonts w:ascii="仿宋" w:eastAsia="仿宋" w:hAnsi="仿宋" w:cs="仿宋" w:hint="eastAsia"/>
            <w:lang w:eastAsia="zh-CN"/>
          </w:rPr>
          <w:t>(三)、酵素项目提出的理由</w:t>
        </w:r>
        <w:r>
          <w:tab/>
        </w:r>
        <w:r>
          <w:fldChar w:fldCharType="begin"/>
        </w:r>
        <w:r>
          <w:instrText xml:space="preserve"> PAGEREF _Toc26932 \h </w:instrText>
        </w:r>
        <w:r>
          <w:fldChar w:fldCharType="separate"/>
        </w:r>
        <w:r>
          <w:t>14</w:t>
        </w:r>
        <w:r>
          <w:fldChar w:fldCharType="end"/>
        </w:r>
      </w:hyperlink>
    </w:p>
    <w:p>
      <w:pPr>
        <w:pStyle w:val="TOC2"/>
        <w:tabs>
          <w:tab w:val="right" w:leader="dot" w:pos="8306"/>
        </w:tabs>
      </w:pPr>
      <w:hyperlink w:anchor="_Toc3969" w:history="1">
        <w:r>
          <w:rPr>
            <w:rFonts w:ascii="仿宋" w:eastAsia="仿宋" w:hAnsi="仿宋" w:cs="仿宋" w:hint="eastAsia"/>
            <w:lang w:eastAsia="zh-CN"/>
          </w:rPr>
          <w:t>(四)、酵素项目意义</w:t>
        </w:r>
        <w:r>
          <w:tab/>
        </w:r>
        <w:r>
          <w:fldChar w:fldCharType="begin"/>
        </w:r>
        <w:r>
          <w:instrText xml:space="preserve"> PAGEREF _Toc3969 \h </w:instrText>
        </w:r>
        <w:r>
          <w:fldChar w:fldCharType="separate"/>
        </w:r>
        <w:r>
          <w:t>16</w:t>
        </w:r>
        <w:r>
          <w:fldChar w:fldCharType="end"/>
        </w:r>
      </w:hyperlink>
    </w:p>
    <w:p>
      <w:pPr>
        <w:pStyle w:val="TOC2"/>
        <w:tabs>
          <w:tab w:val="right" w:leader="dot" w:pos="8306"/>
        </w:tabs>
      </w:pPr>
      <w:hyperlink w:anchor="_Toc16444" w:history="1">
        <w:r>
          <w:rPr>
            <w:rFonts w:ascii="仿宋" w:eastAsia="仿宋" w:hAnsi="仿宋" w:cs="仿宋" w:hint="eastAsia"/>
            <w:lang w:eastAsia="zh-CN"/>
          </w:rPr>
          <w:t>(五)、酵素项目背景</w:t>
        </w:r>
        <w:r>
          <w:tab/>
        </w:r>
        <w:r>
          <w:fldChar w:fldCharType="begin"/>
        </w:r>
        <w:r>
          <w:instrText xml:space="preserve"> PAGEREF _Toc16444 \h </w:instrText>
        </w:r>
        <w:r>
          <w:fldChar w:fldCharType="separate"/>
        </w:r>
        <w:r>
          <w:t>17</w:t>
        </w:r>
        <w:r>
          <w:fldChar w:fldCharType="end"/>
        </w:r>
      </w:hyperlink>
    </w:p>
    <w:p>
      <w:pPr>
        <w:pStyle w:val="TOC1"/>
        <w:tabs>
          <w:tab w:val="right" w:leader="dot" w:pos="8306"/>
        </w:tabs>
      </w:pPr>
      <w:hyperlink w:anchor="_Toc10521" w:history="1">
        <w:r>
          <w:rPr>
            <w:rFonts w:ascii="仿宋" w:eastAsia="仿宋" w:hAnsi="仿宋" w:cs="仿宋" w:hint="eastAsia"/>
            <w:lang w:eastAsia="zh-CN"/>
          </w:rPr>
          <w:t>六、酵素项目文档管理</w:t>
        </w:r>
        <w:r>
          <w:tab/>
        </w:r>
        <w:r>
          <w:fldChar w:fldCharType="begin"/>
        </w:r>
        <w:r>
          <w:instrText xml:space="preserve"> PAGEREF _Toc10521 \h </w:instrText>
        </w:r>
        <w:r>
          <w:fldChar w:fldCharType="separate"/>
        </w:r>
        <w:r>
          <w:t>18</w:t>
        </w:r>
        <w:r>
          <w:fldChar w:fldCharType="end"/>
        </w:r>
      </w:hyperlink>
    </w:p>
    <w:p>
      <w:pPr>
        <w:pStyle w:val="TOC2"/>
        <w:tabs>
          <w:tab w:val="right" w:leader="dot" w:pos="8306"/>
        </w:tabs>
      </w:pPr>
      <w:hyperlink w:anchor="_Toc2952" w:history="1">
        <w:r>
          <w:rPr>
            <w:rFonts w:ascii="仿宋" w:eastAsia="仿宋" w:hAnsi="仿宋" w:cs="仿宋" w:hint="eastAsia"/>
            <w:lang w:eastAsia="zh-CN"/>
          </w:rPr>
          <w:t>(一)、文档编制与审查</w:t>
        </w:r>
        <w:r>
          <w:tab/>
        </w:r>
        <w:r>
          <w:fldChar w:fldCharType="begin"/>
        </w:r>
        <w:r>
          <w:instrText xml:space="preserve"> PAGEREF _Toc2952 \h </w:instrText>
        </w:r>
        <w:r>
          <w:fldChar w:fldCharType="separate"/>
        </w:r>
        <w:r>
          <w:t>18</w:t>
        </w:r>
        <w:r>
          <w:fldChar w:fldCharType="end"/>
        </w:r>
      </w:hyperlink>
    </w:p>
    <w:p>
      <w:pPr>
        <w:pStyle w:val="TOC2"/>
        <w:tabs>
          <w:tab w:val="right" w:leader="dot" w:pos="8306"/>
        </w:tabs>
      </w:pPr>
      <w:hyperlink w:anchor="_Toc8854" w:history="1">
        <w:r>
          <w:rPr>
            <w:rFonts w:ascii="仿宋" w:eastAsia="仿宋" w:hAnsi="仿宋" w:cs="仿宋" w:hint="eastAsia"/>
            <w:lang w:eastAsia="zh-CN"/>
          </w:rPr>
          <w:t>(二)、文档发布与分发</w:t>
        </w:r>
        <w:r>
          <w:tab/>
        </w:r>
        <w:r>
          <w:fldChar w:fldCharType="begin"/>
        </w:r>
        <w:r>
          <w:instrText xml:space="preserve"> PAGEREF _Toc8854 \h </w:instrText>
        </w:r>
        <w:r>
          <w:fldChar w:fldCharType="separate"/>
        </w:r>
        <w:r>
          <w:t>19</w:t>
        </w:r>
        <w:r>
          <w:fldChar w:fldCharType="end"/>
        </w:r>
      </w:hyperlink>
    </w:p>
    <w:p>
      <w:pPr>
        <w:pStyle w:val="TOC2"/>
        <w:tabs>
          <w:tab w:val="right" w:leader="dot" w:pos="8306"/>
        </w:tabs>
      </w:pPr>
      <w:hyperlink w:anchor="_Toc8714" w:history="1">
        <w:r>
          <w:rPr>
            <w:rFonts w:ascii="仿宋" w:eastAsia="仿宋" w:hAnsi="仿宋" w:cs="仿宋" w:hint="eastAsia"/>
            <w:lang w:eastAsia="zh-CN"/>
          </w:rPr>
          <w:t>(三)、文档存档与归档</w:t>
        </w:r>
        <w:r>
          <w:tab/>
        </w:r>
        <w:r>
          <w:fldChar w:fldCharType="begin"/>
        </w:r>
        <w:r>
          <w:instrText xml:space="preserve"> PAGEREF _Toc8714 \h </w:instrText>
        </w:r>
        <w:r>
          <w:fldChar w:fldCharType="separate"/>
        </w:r>
        <w:r>
          <w:t>20</w:t>
        </w:r>
        <w:r>
          <w:fldChar w:fldCharType="end"/>
        </w:r>
      </w:hyperlink>
    </w:p>
    <w:p>
      <w:pPr>
        <w:pStyle w:val="TOC1"/>
        <w:tabs>
          <w:tab w:val="right" w:leader="dot" w:pos="8306"/>
        </w:tabs>
      </w:pPr>
      <w:hyperlink w:anchor="_Toc5835" w:history="1">
        <w:r>
          <w:rPr>
            <w:rFonts w:ascii="仿宋" w:eastAsia="仿宋" w:hAnsi="仿宋" w:cs="仿宋" w:hint="eastAsia"/>
            <w:lang w:eastAsia="zh-CN"/>
          </w:rPr>
          <w:t>七、酵素项目经营效益</w:t>
        </w:r>
        <w:r>
          <w:tab/>
        </w:r>
        <w:r>
          <w:fldChar w:fldCharType="begin"/>
        </w:r>
        <w:r>
          <w:instrText xml:space="preserve"> PAGEREF _Toc5835 \h </w:instrText>
        </w:r>
        <w:r>
          <w:fldChar w:fldCharType="separate"/>
        </w:r>
        <w:r>
          <w:t>21</w:t>
        </w:r>
        <w:r>
          <w:fldChar w:fldCharType="end"/>
        </w:r>
      </w:hyperlink>
    </w:p>
    <w:p>
      <w:pPr>
        <w:pStyle w:val="TOC2"/>
        <w:tabs>
          <w:tab w:val="right" w:leader="dot" w:pos="8306"/>
        </w:tabs>
      </w:pPr>
      <w:hyperlink w:anchor="_Toc23647" w:history="1">
        <w:r>
          <w:rPr>
            <w:rFonts w:ascii="仿宋" w:eastAsia="仿宋" w:hAnsi="仿宋" w:cs="仿宋" w:hint="eastAsia"/>
            <w:lang w:eastAsia="zh-CN"/>
          </w:rPr>
          <w:t>(一)、经济评价财务测算</w:t>
        </w:r>
        <w:r>
          <w:tab/>
        </w:r>
        <w:r>
          <w:fldChar w:fldCharType="begin"/>
        </w:r>
        <w:r>
          <w:instrText xml:space="preserve"> PAGEREF _Toc23647 \h </w:instrText>
        </w:r>
        <w:r>
          <w:fldChar w:fldCharType="separate"/>
        </w:r>
        <w:r>
          <w:t>21</w:t>
        </w:r>
        <w:r>
          <w:fldChar w:fldCharType="end"/>
        </w:r>
      </w:hyperlink>
    </w:p>
    <w:p>
      <w:pPr>
        <w:pStyle w:val="TOC2"/>
        <w:tabs>
          <w:tab w:val="right" w:leader="dot" w:pos="8306"/>
        </w:tabs>
      </w:pPr>
      <w:hyperlink w:anchor="_Toc26764" w:history="1">
        <w:r>
          <w:rPr>
            <w:rFonts w:ascii="仿宋" w:eastAsia="仿宋" w:hAnsi="仿宋" w:cs="仿宋" w:hint="eastAsia"/>
            <w:lang w:eastAsia="zh-CN"/>
          </w:rPr>
          <w:t>(二)、酵素项目盈利能力分析</w:t>
        </w:r>
        <w:r>
          <w:tab/>
        </w:r>
        <w:r>
          <w:fldChar w:fldCharType="begin"/>
        </w:r>
        <w:r>
          <w:instrText xml:space="preserve"> PAGEREF _Toc26764 \h </w:instrText>
        </w:r>
        <w:r>
          <w:fldChar w:fldCharType="separate"/>
        </w:r>
        <w:r>
          <w:t>22</w:t>
        </w:r>
        <w:r>
          <w:fldChar w:fldCharType="end"/>
        </w:r>
      </w:hyperlink>
    </w:p>
    <w:p>
      <w:pPr>
        <w:pStyle w:val="TOC1"/>
        <w:tabs>
          <w:tab w:val="right" w:leader="dot" w:pos="8306"/>
        </w:tabs>
      </w:pPr>
      <w:hyperlink w:anchor="_Toc5112" w:history="1">
        <w:r>
          <w:rPr>
            <w:rFonts w:ascii="仿宋" w:eastAsia="仿宋" w:hAnsi="仿宋" w:cs="仿宋" w:hint="eastAsia"/>
            <w:lang w:eastAsia="zh-CN"/>
          </w:rPr>
          <w:t>八、酵素项目创新与研发</w:t>
        </w:r>
        <w:r>
          <w:tab/>
        </w:r>
        <w:r>
          <w:fldChar w:fldCharType="begin"/>
        </w:r>
        <w:r>
          <w:instrText xml:space="preserve"> PAGEREF _Toc5112 \h </w:instrText>
        </w:r>
        <w:r>
          <w:fldChar w:fldCharType="separate"/>
        </w:r>
        <w:r>
          <w:t>23</w:t>
        </w:r>
        <w:r>
          <w:fldChar w:fldCharType="end"/>
        </w:r>
      </w:hyperlink>
    </w:p>
    <w:p>
      <w:pPr>
        <w:pStyle w:val="TOC2"/>
        <w:tabs>
          <w:tab w:val="right" w:leader="dot" w:pos="8306"/>
        </w:tabs>
      </w:pPr>
      <w:hyperlink w:anchor="_Toc11724" w:history="1">
        <w:r>
          <w:rPr>
            <w:rFonts w:ascii="仿宋" w:eastAsia="仿宋" w:hAnsi="仿宋" w:cs="仿宋" w:hint="eastAsia"/>
            <w:lang w:eastAsia="zh-CN"/>
          </w:rPr>
          <w:t>(一)、创新策略与方向</w:t>
        </w:r>
        <w:r>
          <w:tab/>
        </w:r>
        <w:r>
          <w:fldChar w:fldCharType="begin"/>
        </w:r>
        <w:r>
          <w:instrText xml:space="preserve"> PAGEREF _Toc11724 \h </w:instrText>
        </w:r>
        <w:r>
          <w:fldChar w:fldCharType="separate"/>
        </w:r>
        <w:r>
          <w:t>23</w:t>
        </w:r>
        <w:r>
          <w:fldChar w:fldCharType="end"/>
        </w:r>
      </w:hyperlink>
    </w:p>
    <w:p>
      <w:pPr>
        <w:pStyle w:val="TOC2"/>
        <w:tabs>
          <w:tab w:val="right" w:leader="dot" w:pos="8306"/>
        </w:tabs>
      </w:pPr>
      <w:hyperlink w:anchor="_Toc10294" w:history="1">
        <w:r>
          <w:rPr>
            <w:rFonts w:ascii="仿宋" w:eastAsia="仿宋" w:hAnsi="仿宋" w:cs="仿宋" w:hint="eastAsia"/>
            <w:lang w:eastAsia="zh-CN"/>
          </w:rPr>
          <w:t>(二)、研发规划与投入</w:t>
        </w:r>
        <w:r>
          <w:tab/>
        </w:r>
        <w:r>
          <w:fldChar w:fldCharType="begin"/>
        </w:r>
        <w:r>
          <w:instrText xml:space="preserve"> PAGEREF _Toc10294 \h </w:instrText>
        </w:r>
        <w:r>
          <w:fldChar w:fldCharType="separate"/>
        </w:r>
        <w:r>
          <w:t>24</w:t>
        </w:r>
        <w:r>
          <w:fldChar w:fldCharType="end"/>
        </w:r>
      </w:hyperlink>
    </w:p>
    <w:p>
      <w:pPr>
        <w:pStyle w:val="TOC1"/>
        <w:tabs>
          <w:tab w:val="right" w:leader="dot" w:pos="8306"/>
        </w:tabs>
      </w:pPr>
      <w:hyperlink w:anchor="_Toc19641" w:history="1">
        <w:r>
          <w:rPr>
            <w:rFonts w:ascii="仿宋" w:eastAsia="仿宋" w:hAnsi="仿宋" w:cs="仿宋" w:hint="eastAsia"/>
            <w:lang w:eastAsia="zh-CN"/>
          </w:rPr>
          <w:t>九、生产安全保护</w:t>
        </w:r>
        <w:r>
          <w:tab/>
        </w:r>
        <w:r>
          <w:fldChar w:fldCharType="begin"/>
        </w:r>
        <w:r>
          <w:instrText xml:space="preserve"> PAGEREF _Toc19641 \h </w:instrText>
        </w:r>
        <w:r>
          <w:fldChar w:fldCharType="separate"/>
        </w:r>
        <w:r>
          <w:t>26</w:t>
        </w:r>
        <w:r>
          <w:fldChar w:fldCharType="end"/>
        </w:r>
      </w:hyperlink>
    </w:p>
    <w:p>
      <w:pPr>
        <w:pStyle w:val="TOC2"/>
        <w:tabs>
          <w:tab w:val="right" w:leader="dot" w:pos="8306"/>
        </w:tabs>
      </w:pPr>
      <w:hyperlink w:anchor="_Toc8597" w:history="1">
        <w:r>
          <w:rPr>
            <w:rFonts w:ascii="仿宋" w:eastAsia="仿宋" w:hAnsi="仿宋" w:cs="仿宋" w:hint="eastAsia"/>
            <w:lang w:eastAsia="zh-CN"/>
          </w:rPr>
          <w:t>(一)、消防安全</w:t>
        </w:r>
        <w:r>
          <w:tab/>
        </w:r>
        <w:r>
          <w:fldChar w:fldCharType="begin"/>
        </w:r>
        <w:r>
          <w:instrText xml:space="preserve"> PAGEREF _Toc8597 \h </w:instrText>
        </w:r>
        <w:r>
          <w:fldChar w:fldCharType="separate"/>
        </w:r>
        <w:r>
          <w:t>26</w:t>
        </w:r>
        <w:r>
          <w:fldChar w:fldCharType="end"/>
        </w:r>
      </w:hyperlink>
    </w:p>
    <w:p>
      <w:pPr>
        <w:pStyle w:val="TOC2"/>
        <w:tabs>
          <w:tab w:val="right" w:leader="dot" w:pos="8306"/>
        </w:tabs>
      </w:pPr>
      <w:hyperlink w:anchor="_Toc8898" w:history="1">
        <w:r>
          <w:rPr>
            <w:rFonts w:ascii="仿宋" w:eastAsia="仿宋" w:hAnsi="仿宋" w:cs="仿宋" w:hint="eastAsia"/>
            <w:lang w:eastAsia="zh-CN"/>
          </w:rPr>
          <w:t>(二)、防火防爆总图布置措施</w:t>
        </w:r>
        <w:r>
          <w:tab/>
        </w:r>
        <w:r>
          <w:fldChar w:fldCharType="begin"/>
        </w:r>
        <w:r>
          <w:instrText xml:space="preserve"> PAGEREF _Toc8898 \h </w:instrText>
        </w:r>
        <w:r>
          <w:fldChar w:fldCharType="separate"/>
        </w:r>
        <w:r>
          <w:t>27</w:t>
        </w:r>
        <w:r>
          <w:fldChar w:fldCharType="end"/>
        </w:r>
      </w:hyperlink>
    </w:p>
    <w:p>
      <w:pPr>
        <w:pStyle w:val="TOC2"/>
        <w:tabs>
          <w:tab w:val="right" w:leader="dot" w:pos="8306"/>
        </w:tabs>
      </w:pPr>
      <w:hyperlink w:anchor="_Toc2856" w:history="1">
        <w:r>
          <w:rPr>
            <w:rFonts w:ascii="仿宋" w:eastAsia="仿宋" w:hAnsi="仿宋" w:cs="仿宋" w:hint="eastAsia"/>
            <w:lang w:eastAsia="zh-CN"/>
          </w:rPr>
          <w:t>(三)、自然灾害防范措施</w:t>
        </w:r>
        <w:r>
          <w:tab/>
        </w:r>
        <w:r>
          <w:fldChar w:fldCharType="begin"/>
        </w:r>
        <w:r>
          <w:instrText xml:space="preserve"> PAGEREF _Toc2856 \h </w:instrText>
        </w:r>
        <w:r>
          <w:fldChar w:fldCharType="separate"/>
        </w:r>
        <w:r>
          <w:t>28</w:t>
        </w:r>
        <w:r>
          <w:fldChar w:fldCharType="end"/>
        </w:r>
      </w:hyperlink>
    </w:p>
    <w:p>
      <w:pPr>
        <w:pStyle w:val="TOC2"/>
        <w:tabs>
          <w:tab w:val="right" w:leader="dot" w:pos="8306"/>
        </w:tabs>
      </w:pPr>
      <w:hyperlink w:anchor="_Toc3232" w:history="1">
        <w:r>
          <w:rPr>
            <w:rFonts w:ascii="仿宋" w:eastAsia="仿宋" w:hAnsi="仿宋" w:cs="仿宋" w:hint="eastAsia"/>
            <w:lang w:eastAsia="zh-CN"/>
          </w:rPr>
          <w:t>(四)、安全色及安全标志使用要求</w:t>
        </w:r>
        <w:r>
          <w:tab/>
        </w:r>
        <w:r>
          <w:fldChar w:fldCharType="begin"/>
        </w:r>
        <w:r>
          <w:instrText xml:space="preserve"> PAGEREF _Toc3232 \h </w:instrText>
        </w:r>
        <w:r>
          <w:fldChar w:fldCharType="separate"/>
        </w:r>
        <w:r>
          <w:t>29</w:t>
        </w:r>
        <w:r>
          <w:fldChar w:fldCharType="end"/>
        </w:r>
      </w:hyperlink>
    </w:p>
    <w:p>
      <w:pPr>
        <w:pStyle w:val="TOC2"/>
        <w:tabs>
          <w:tab w:val="right" w:leader="dot" w:pos="8306"/>
        </w:tabs>
      </w:pPr>
      <w:hyperlink w:anchor="_Toc7405" w:history="1">
        <w:r>
          <w:rPr>
            <w:rFonts w:ascii="仿宋" w:eastAsia="仿宋" w:hAnsi="仿宋" w:cs="仿宋" w:hint="eastAsia"/>
            <w:lang w:eastAsia="zh-CN"/>
          </w:rPr>
          <w:t>(五)、防尘防毒措施</w:t>
        </w:r>
        <w:r>
          <w:tab/>
        </w:r>
        <w:r>
          <w:fldChar w:fldCharType="begin"/>
        </w:r>
        <w:r>
          <w:instrText xml:space="preserve"> PAGEREF _Toc7405 \h </w:instrText>
        </w:r>
        <w:r>
          <w:fldChar w:fldCharType="separate"/>
        </w:r>
        <w:r>
          <w:t>30</w:t>
        </w:r>
        <w:r>
          <w:fldChar w:fldCharType="end"/>
        </w:r>
      </w:hyperlink>
    </w:p>
    <w:p>
      <w:pPr>
        <w:pStyle w:val="TOC2"/>
        <w:tabs>
          <w:tab w:val="right" w:leader="dot" w:pos="8306"/>
        </w:tabs>
      </w:pPr>
      <w:hyperlink w:anchor="_Toc8156" w:history="1">
        <w:r>
          <w:rPr>
            <w:rFonts w:ascii="仿宋" w:eastAsia="仿宋" w:hAnsi="仿宋" w:cs="仿宋" w:hint="eastAsia"/>
            <w:lang w:eastAsia="zh-CN"/>
          </w:rPr>
          <w:t>(六)、防静电、触电防护及防雷措施</w:t>
        </w:r>
        <w:r>
          <w:tab/>
        </w:r>
        <w:r>
          <w:fldChar w:fldCharType="begin"/>
        </w:r>
        <w:r>
          <w:instrText xml:space="preserve"> PAGEREF _Toc8156 \h </w:instrText>
        </w:r>
        <w:r>
          <w:fldChar w:fldCharType="separate"/>
        </w:r>
        <w:r>
          <w:t>31</w:t>
        </w:r>
        <w:r>
          <w:fldChar w:fldCharType="end"/>
        </w:r>
      </w:hyperlink>
    </w:p>
    <w:p>
      <w:pPr>
        <w:pStyle w:val="TOC2"/>
        <w:tabs>
          <w:tab w:val="right" w:leader="dot" w:pos="8306"/>
        </w:tabs>
      </w:pPr>
      <w:hyperlink w:anchor="_Toc26047" w:history="1">
        <w:r>
          <w:rPr>
            <w:rFonts w:ascii="仿宋" w:eastAsia="仿宋" w:hAnsi="仿宋" w:cs="仿宋" w:hint="eastAsia"/>
            <w:lang w:eastAsia="zh-CN"/>
          </w:rPr>
          <w:t>(七)、机械设备安全保障措施</w:t>
        </w:r>
        <w:r>
          <w:tab/>
        </w:r>
        <w:r>
          <w:fldChar w:fldCharType="begin"/>
        </w:r>
        <w:r>
          <w:instrText xml:space="preserve"> PAGEREF _Toc26047 \h </w:instrText>
        </w:r>
        <w:r>
          <w:fldChar w:fldCharType="separate"/>
        </w:r>
        <w:r>
          <w:t>32</w:t>
        </w:r>
        <w:r>
          <w:fldChar w:fldCharType="end"/>
        </w:r>
      </w:hyperlink>
    </w:p>
    <w:p>
      <w:pPr>
        <w:pStyle w:val="TOC1"/>
        <w:tabs>
          <w:tab w:val="right" w:leader="dot" w:pos="8306"/>
        </w:tabs>
      </w:pPr>
      <w:hyperlink w:anchor="_Toc10608" w:history="1">
        <w:r>
          <w:rPr>
            <w:rFonts w:ascii="仿宋" w:eastAsia="仿宋" w:hAnsi="仿宋" w:cs="仿宋" w:hint="eastAsia"/>
            <w:lang w:eastAsia="zh-CN"/>
          </w:rPr>
          <w:t>十、酵素项目财务管理</w:t>
        </w:r>
        <w:r>
          <w:tab/>
        </w:r>
        <w:r>
          <w:fldChar w:fldCharType="begin"/>
        </w:r>
        <w:r>
          <w:instrText xml:space="preserve"> PAGEREF _Toc10608 \h </w:instrText>
        </w:r>
        <w:r>
          <w:fldChar w:fldCharType="separate"/>
        </w:r>
        <w:r>
          <w:t>34</w:t>
        </w:r>
        <w:r>
          <w:fldChar w:fldCharType="end"/>
        </w:r>
      </w:hyperlink>
    </w:p>
    <w:p>
      <w:pPr>
        <w:pStyle w:val="TOC2"/>
        <w:tabs>
          <w:tab w:val="right" w:leader="dot" w:pos="8306"/>
        </w:tabs>
      </w:pPr>
      <w:hyperlink w:anchor="_Toc23036" w:history="1">
        <w:r>
          <w:rPr>
            <w:rFonts w:ascii="仿宋" w:eastAsia="仿宋" w:hAnsi="仿宋" w:cs="仿宋" w:hint="eastAsia"/>
            <w:lang w:eastAsia="zh-CN"/>
          </w:rPr>
          <w:t>(一)、资金需求大</w:t>
        </w:r>
        <w:r>
          <w:tab/>
        </w:r>
        <w:r>
          <w:fldChar w:fldCharType="begin"/>
        </w:r>
        <w:r>
          <w:instrText xml:space="preserve"> PAGEREF _Toc23036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98" w:history="1">
        <w:r>
          <w:rPr>
            <w:rFonts w:ascii="仿宋" w:eastAsia="仿宋" w:hAnsi="仿宋" w:cs="仿宋" w:hint="eastAsia"/>
            <w:lang w:eastAsia="zh-CN"/>
          </w:rPr>
          <w:t>(二)、研发周期长</w:t>
        </w:r>
        <w:r>
          <w:tab/>
        </w:r>
        <w:r>
          <w:fldChar w:fldCharType="begin"/>
        </w:r>
        <w:r>
          <w:instrText xml:space="preserve"> PAGEREF _Toc25198 \h </w:instrText>
        </w:r>
        <w:r>
          <w:fldChar w:fldCharType="separate"/>
        </w:r>
        <w:r>
          <w:t>35</w:t>
        </w:r>
        <w:r>
          <w:fldChar w:fldCharType="end"/>
        </w:r>
      </w:hyperlink>
    </w:p>
    <w:p>
      <w:pPr>
        <w:pStyle w:val="TOC2"/>
        <w:tabs>
          <w:tab w:val="right" w:leader="dot" w:pos="8306"/>
        </w:tabs>
      </w:pPr>
      <w:hyperlink w:anchor="_Toc5130" w:history="1">
        <w:r>
          <w:rPr>
            <w:rFonts w:ascii="仿宋" w:eastAsia="仿宋" w:hAnsi="仿宋" w:cs="仿宋" w:hint="eastAsia"/>
            <w:lang w:eastAsia="zh-CN"/>
          </w:rPr>
          <w:t>(三)、市场风险大</w:t>
        </w:r>
        <w:r>
          <w:tab/>
        </w:r>
        <w:r>
          <w:fldChar w:fldCharType="begin"/>
        </w:r>
        <w:r>
          <w:instrText xml:space="preserve"> PAGEREF _Toc5130 \h </w:instrText>
        </w:r>
        <w:r>
          <w:fldChar w:fldCharType="separate"/>
        </w:r>
        <w:r>
          <w:t>36</w:t>
        </w:r>
        <w:r>
          <w:fldChar w:fldCharType="end"/>
        </w:r>
      </w:hyperlink>
    </w:p>
    <w:p>
      <w:pPr>
        <w:pStyle w:val="TOC2"/>
        <w:tabs>
          <w:tab w:val="right" w:leader="dot" w:pos="8306"/>
        </w:tabs>
      </w:pPr>
      <w:hyperlink w:anchor="_Toc4814" w:history="1">
        <w:r>
          <w:rPr>
            <w:rFonts w:ascii="仿宋" w:eastAsia="仿宋" w:hAnsi="仿宋" w:cs="仿宋" w:hint="eastAsia"/>
            <w:lang w:eastAsia="zh-CN"/>
          </w:rPr>
          <w:t>(四)、利润率高</w:t>
        </w:r>
        <w:r>
          <w:tab/>
        </w:r>
        <w:r>
          <w:fldChar w:fldCharType="begin"/>
        </w:r>
        <w:r>
          <w:instrText xml:space="preserve"> PAGEREF _Toc4814 \h </w:instrText>
        </w:r>
        <w:r>
          <w:fldChar w:fldCharType="separate"/>
        </w:r>
        <w:r>
          <w:t>38</w:t>
        </w:r>
        <w:r>
          <w:fldChar w:fldCharType="end"/>
        </w:r>
      </w:hyperlink>
    </w:p>
    <w:p>
      <w:pPr>
        <w:pStyle w:val="TOC1"/>
        <w:tabs>
          <w:tab w:val="right" w:leader="dot" w:pos="8306"/>
        </w:tabs>
      </w:pPr>
      <w:hyperlink w:anchor="_Toc15976" w:history="1">
        <w:r>
          <w:rPr>
            <w:rFonts w:ascii="仿宋" w:eastAsia="仿宋" w:hAnsi="仿宋" w:cs="仿宋" w:hint="eastAsia"/>
            <w:lang w:eastAsia="zh-CN"/>
          </w:rPr>
          <w:t>十一、酵素项目人力资源培养与发展</w:t>
        </w:r>
        <w:r>
          <w:tab/>
        </w:r>
        <w:r>
          <w:fldChar w:fldCharType="begin"/>
        </w:r>
        <w:r>
          <w:instrText xml:space="preserve"> PAGEREF _Toc15976 \h </w:instrText>
        </w:r>
        <w:r>
          <w:fldChar w:fldCharType="separate"/>
        </w:r>
        <w:r>
          <w:t>40</w:t>
        </w:r>
        <w:r>
          <w:fldChar w:fldCharType="end"/>
        </w:r>
      </w:hyperlink>
    </w:p>
    <w:p>
      <w:pPr>
        <w:pStyle w:val="TOC2"/>
        <w:tabs>
          <w:tab w:val="right" w:leader="dot" w:pos="8306"/>
        </w:tabs>
      </w:pPr>
      <w:hyperlink w:anchor="_Toc23515" w:history="1">
        <w:r>
          <w:rPr>
            <w:rFonts w:ascii="仿宋" w:eastAsia="仿宋" w:hAnsi="仿宋" w:cs="仿宋" w:hint="eastAsia"/>
            <w:lang w:eastAsia="zh-CN"/>
          </w:rPr>
          <w:t>(一)、人才需求与规划</w:t>
        </w:r>
        <w:r>
          <w:tab/>
        </w:r>
        <w:r>
          <w:fldChar w:fldCharType="begin"/>
        </w:r>
        <w:r>
          <w:instrText xml:space="preserve"> PAGEREF _Toc23515 \h </w:instrText>
        </w:r>
        <w:r>
          <w:fldChar w:fldCharType="separate"/>
        </w:r>
        <w:r>
          <w:t>40</w:t>
        </w:r>
        <w:r>
          <w:fldChar w:fldCharType="end"/>
        </w:r>
      </w:hyperlink>
    </w:p>
    <w:p>
      <w:pPr>
        <w:pStyle w:val="TOC2"/>
        <w:tabs>
          <w:tab w:val="right" w:leader="dot" w:pos="8306"/>
        </w:tabs>
      </w:pPr>
      <w:hyperlink w:anchor="_Toc6896" w:history="1">
        <w:r>
          <w:rPr>
            <w:rFonts w:ascii="仿宋" w:eastAsia="仿宋" w:hAnsi="仿宋" w:cs="仿宋" w:hint="eastAsia"/>
            <w:lang w:eastAsia="zh-CN"/>
          </w:rPr>
          <w:t>(二)、培训与发展计划</w:t>
        </w:r>
        <w:r>
          <w:tab/>
        </w:r>
        <w:r>
          <w:fldChar w:fldCharType="begin"/>
        </w:r>
        <w:r>
          <w:instrText xml:space="preserve"> PAGEREF _Toc6896 \h </w:instrText>
        </w:r>
        <w:r>
          <w:fldChar w:fldCharType="separate"/>
        </w:r>
        <w:r>
          <w:t>41</w:t>
        </w:r>
        <w:r>
          <w:fldChar w:fldCharType="end"/>
        </w:r>
      </w:hyperlink>
    </w:p>
    <w:p>
      <w:pPr>
        <w:pStyle w:val="TOC1"/>
        <w:tabs>
          <w:tab w:val="right" w:leader="dot" w:pos="8306"/>
        </w:tabs>
      </w:pPr>
      <w:hyperlink w:anchor="_Toc28372" w:history="1">
        <w:r>
          <w:rPr>
            <w:rFonts w:ascii="仿宋" w:eastAsia="仿宋" w:hAnsi="仿宋" w:cs="仿宋" w:hint="eastAsia"/>
            <w:lang w:eastAsia="zh-CN"/>
          </w:rPr>
          <w:t>十二、酵素项目人力资源管理</w:t>
        </w:r>
        <w:r>
          <w:tab/>
        </w:r>
        <w:r>
          <w:fldChar w:fldCharType="begin"/>
        </w:r>
        <w:r>
          <w:instrText xml:space="preserve"> PAGEREF _Toc28372 \h </w:instrText>
        </w:r>
        <w:r>
          <w:fldChar w:fldCharType="separate"/>
        </w:r>
        <w:r>
          <w:t>41</w:t>
        </w:r>
        <w:r>
          <w:fldChar w:fldCharType="end"/>
        </w:r>
      </w:hyperlink>
    </w:p>
    <w:p>
      <w:pPr>
        <w:pStyle w:val="TOC2"/>
        <w:tabs>
          <w:tab w:val="right" w:leader="dot" w:pos="8306"/>
        </w:tabs>
      </w:pPr>
      <w:hyperlink w:anchor="_Toc31087" w:history="1">
        <w:r>
          <w:rPr>
            <w:rFonts w:ascii="仿宋" w:eastAsia="仿宋" w:hAnsi="仿宋" w:cs="仿宋" w:hint="eastAsia"/>
            <w:lang w:eastAsia="zh-CN"/>
          </w:rPr>
          <w:t>(一)、建立健全的预算管理制度</w:t>
        </w:r>
        <w:r>
          <w:tab/>
        </w:r>
        <w:r>
          <w:fldChar w:fldCharType="begin"/>
        </w:r>
        <w:r>
          <w:instrText xml:space="preserve"> PAGEREF _Toc31087 \h </w:instrText>
        </w:r>
        <w:r>
          <w:fldChar w:fldCharType="separate"/>
        </w:r>
        <w:r>
          <w:t>41</w:t>
        </w:r>
        <w:r>
          <w:fldChar w:fldCharType="end"/>
        </w:r>
      </w:hyperlink>
    </w:p>
    <w:p>
      <w:pPr>
        <w:pStyle w:val="TOC2"/>
        <w:tabs>
          <w:tab w:val="right" w:leader="dot" w:pos="8306"/>
        </w:tabs>
      </w:pPr>
      <w:hyperlink w:anchor="_Toc22968" w:history="1">
        <w:r>
          <w:rPr>
            <w:rFonts w:ascii="仿宋" w:eastAsia="仿宋" w:hAnsi="仿宋" w:cs="仿宋" w:hint="eastAsia"/>
            <w:lang w:eastAsia="zh-CN"/>
          </w:rPr>
          <w:t>(二)、加强资金流动监控</w:t>
        </w:r>
        <w:r>
          <w:tab/>
        </w:r>
        <w:r>
          <w:fldChar w:fldCharType="begin"/>
        </w:r>
        <w:r>
          <w:instrText xml:space="preserve"> PAGEREF _Toc22968 \h </w:instrText>
        </w:r>
        <w:r>
          <w:fldChar w:fldCharType="separate"/>
        </w:r>
        <w:r>
          <w:t>43</w:t>
        </w:r>
        <w:r>
          <w:fldChar w:fldCharType="end"/>
        </w:r>
      </w:hyperlink>
    </w:p>
    <w:p>
      <w:pPr>
        <w:pStyle w:val="TOC2"/>
        <w:tabs>
          <w:tab w:val="right" w:leader="dot" w:pos="8306"/>
        </w:tabs>
      </w:pPr>
      <w:hyperlink w:anchor="_Toc16323" w:history="1">
        <w:r>
          <w:rPr>
            <w:rFonts w:ascii="仿宋" w:eastAsia="仿宋" w:hAnsi="仿宋" w:cs="仿宋" w:hint="eastAsia"/>
            <w:lang w:eastAsia="zh-CN"/>
          </w:rPr>
          <w:t>(三)、制定完善的风险控制机制</w:t>
        </w:r>
        <w:r>
          <w:tab/>
        </w:r>
        <w:r>
          <w:fldChar w:fldCharType="begin"/>
        </w:r>
        <w:r>
          <w:instrText xml:space="preserve"> PAGEREF _Toc16323 \h </w:instrText>
        </w:r>
        <w:r>
          <w:fldChar w:fldCharType="separate"/>
        </w:r>
        <w:r>
          <w:t>44</w:t>
        </w:r>
        <w:r>
          <w:fldChar w:fldCharType="end"/>
        </w:r>
      </w:hyperlink>
    </w:p>
    <w:p>
      <w:pPr>
        <w:pStyle w:val="TOC2"/>
        <w:tabs>
          <w:tab w:val="right" w:leader="dot" w:pos="8306"/>
        </w:tabs>
      </w:pPr>
      <w:hyperlink w:anchor="_Toc9050" w:history="1">
        <w:r>
          <w:rPr>
            <w:rFonts w:ascii="仿宋" w:eastAsia="仿宋" w:hAnsi="仿宋" w:cs="仿宋" w:hint="eastAsia"/>
            <w:lang w:eastAsia="zh-CN"/>
          </w:rPr>
          <w:t>(四)、优化成本管理</w:t>
        </w:r>
        <w:r>
          <w:tab/>
        </w:r>
        <w:r>
          <w:fldChar w:fldCharType="begin"/>
        </w:r>
        <w:r>
          <w:instrText xml:space="preserve"> PAGEREF _Toc9050 \h </w:instrText>
        </w:r>
        <w:r>
          <w:fldChar w:fldCharType="separate"/>
        </w:r>
        <w:r>
          <w:t>45</w:t>
        </w:r>
        <w:r>
          <w:fldChar w:fldCharType="end"/>
        </w:r>
      </w:hyperlink>
    </w:p>
    <w:p>
      <w:pPr>
        <w:pStyle w:val="TOC1"/>
        <w:tabs>
          <w:tab w:val="right" w:leader="dot" w:pos="8306"/>
        </w:tabs>
      </w:pPr>
      <w:hyperlink w:anchor="_Toc30749" w:history="1">
        <w:r>
          <w:rPr>
            <w:rFonts w:ascii="仿宋" w:eastAsia="仿宋" w:hAnsi="仿宋" w:cs="仿宋" w:hint="eastAsia"/>
            <w:lang w:eastAsia="zh-CN"/>
          </w:rPr>
          <w:t>十三、酵素项目治理与监督</w:t>
        </w:r>
        <w:r>
          <w:tab/>
        </w:r>
        <w:r>
          <w:fldChar w:fldCharType="begin"/>
        </w:r>
        <w:r>
          <w:instrText xml:space="preserve"> PAGEREF _Toc30749 \h </w:instrText>
        </w:r>
        <w:r>
          <w:fldChar w:fldCharType="separate"/>
        </w:r>
        <w:r>
          <w:t>47</w:t>
        </w:r>
        <w:r>
          <w:fldChar w:fldCharType="end"/>
        </w:r>
      </w:hyperlink>
    </w:p>
    <w:p>
      <w:pPr>
        <w:pStyle w:val="TOC2"/>
        <w:tabs>
          <w:tab w:val="right" w:leader="dot" w:pos="8306"/>
        </w:tabs>
      </w:pPr>
      <w:hyperlink w:anchor="_Toc31022" w:history="1">
        <w:r>
          <w:rPr>
            <w:rFonts w:ascii="仿宋" w:eastAsia="仿宋" w:hAnsi="仿宋" w:cs="仿宋" w:hint="eastAsia"/>
            <w:lang w:eastAsia="zh-CN"/>
          </w:rPr>
          <w:t>(一)、酵素项目治理结构</w:t>
        </w:r>
        <w:r>
          <w:tab/>
        </w:r>
        <w:r>
          <w:fldChar w:fldCharType="begin"/>
        </w:r>
        <w:r>
          <w:instrText xml:space="preserve"> PAGEREF _Toc31022 \h </w:instrText>
        </w:r>
        <w:r>
          <w:fldChar w:fldCharType="separate"/>
        </w:r>
        <w:r>
          <w:t>47</w:t>
        </w:r>
        <w:r>
          <w:fldChar w:fldCharType="end"/>
        </w:r>
      </w:hyperlink>
    </w:p>
    <w:p>
      <w:pPr>
        <w:pStyle w:val="TOC2"/>
        <w:tabs>
          <w:tab w:val="right" w:leader="dot" w:pos="8306"/>
        </w:tabs>
      </w:pPr>
      <w:hyperlink w:anchor="_Toc15897" w:history="1">
        <w:r>
          <w:rPr>
            <w:rFonts w:ascii="仿宋" w:eastAsia="仿宋" w:hAnsi="仿宋" w:cs="仿宋" w:hint="eastAsia"/>
            <w:lang w:eastAsia="zh-CN"/>
          </w:rPr>
          <w:t>(二)、监督与审计</w:t>
        </w:r>
        <w:r>
          <w:tab/>
        </w:r>
        <w:r>
          <w:fldChar w:fldCharType="begin"/>
        </w:r>
        <w:r>
          <w:instrText xml:space="preserve"> PAGEREF _Toc15897 \h </w:instrText>
        </w:r>
        <w:r>
          <w:fldChar w:fldCharType="separate"/>
        </w:r>
        <w:r>
          <w:t>48</w:t>
        </w:r>
        <w:r>
          <w:fldChar w:fldCharType="end"/>
        </w:r>
      </w:hyperlink>
    </w:p>
    <w:p>
      <w:pPr>
        <w:pStyle w:val="TOC1"/>
        <w:tabs>
          <w:tab w:val="right" w:leader="dot" w:pos="8306"/>
        </w:tabs>
      </w:pPr>
      <w:hyperlink w:anchor="_Toc1140" w:history="1">
        <w:r>
          <w:rPr>
            <w:rFonts w:ascii="仿宋" w:eastAsia="仿宋" w:hAnsi="仿宋" w:cs="仿宋" w:hint="eastAsia"/>
            <w:lang w:eastAsia="zh-CN"/>
          </w:rPr>
          <w:t>十四、酵素项目工程方案分析</w:t>
        </w:r>
        <w:r>
          <w:tab/>
        </w:r>
        <w:r>
          <w:fldChar w:fldCharType="begin"/>
        </w:r>
        <w:r>
          <w:instrText xml:space="preserve"> PAGEREF _Toc1140 \h </w:instrText>
        </w:r>
        <w:r>
          <w:fldChar w:fldCharType="separate"/>
        </w:r>
        <w:r>
          <w:t>49</w:t>
        </w:r>
        <w:r>
          <w:fldChar w:fldCharType="end"/>
        </w:r>
      </w:hyperlink>
    </w:p>
    <w:p>
      <w:pPr>
        <w:pStyle w:val="TOC2"/>
        <w:tabs>
          <w:tab w:val="right" w:leader="dot" w:pos="8306"/>
        </w:tabs>
      </w:pPr>
      <w:hyperlink w:anchor="_Toc27075" w:history="1">
        <w:r>
          <w:rPr>
            <w:rFonts w:ascii="仿宋" w:eastAsia="仿宋" w:hAnsi="仿宋" w:cs="仿宋" w:hint="eastAsia"/>
            <w:lang w:eastAsia="zh-CN"/>
          </w:rPr>
          <w:t>(一)、建筑工程设计原则</w:t>
        </w:r>
        <w:r>
          <w:tab/>
        </w:r>
        <w:r>
          <w:fldChar w:fldCharType="begin"/>
        </w:r>
        <w:r>
          <w:instrText xml:space="preserve"> PAGEREF _Toc27075 \h </w:instrText>
        </w:r>
        <w:r>
          <w:fldChar w:fldCharType="separate"/>
        </w:r>
        <w:r>
          <w:t>49</w:t>
        </w:r>
        <w:r>
          <w:fldChar w:fldCharType="end"/>
        </w:r>
      </w:hyperlink>
    </w:p>
    <w:p>
      <w:pPr>
        <w:pStyle w:val="TOC2"/>
        <w:tabs>
          <w:tab w:val="right" w:leader="dot" w:pos="8306"/>
        </w:tabs>
      </w:pPr>
      <w:hyperlink w:anchor="_Toc27040" w:history="1">
        <w:r>
          <w:rPr>
            <w:rFonts w:ascii="仿宋" w:eastAsia="仿宋" w:hAnsi="仿宋" w:cs="仿宋" w:hint="eastAsia"/>
            <w:lang w:eastAsia="zh-CN"/>
          </w:rPr>
          <w:t>(二)、土建工程建设指标</w:t>
        </w:r>
        <w:r>
          <w:tab/>
        </w:r>
        <w:r>
          <w:fldChar w:fldCharType="begin"/>
        </w:r>
        <w:r>
          <w:instrText xml:space="preserve"> PAGEREF _Toc27040 \h </w:instrText>
        </w:r>
        <w:r>
          <w:fldChar w:fldCharType="separate"/>
        </w:r>
        <w:r>
          <w:t>52</w:t>
        </w:r>
        <w:r>
          <w:fldChar w:fldCharType="end"/>
        </w:r>
      </w:hyperlink>
    </w:p>
    <w:p>
      <w:pPr>
        <w:pStyle w:val="TOC1"/>
        <w:tabs>
          <w:tab w:val="right" w:leader="dot" w:pos="8306"/>
        </w:tabs>
      </w:pPr>
      <w:hyperlink w:anchor="_Toc4055" w:history="1">
        <w:r>
          <w:rPr>
            <w:rFonts w:ascii="仿宋" w:eastAsia="仿宋" w:hAnsi="仿宋" w:cs="仿宋" w:hint="eastAsia"/>
            <w:lang w:eastAsia="zh-CN"/>
          </w:rPr>
          <w:t>十五、供应链管理</w:t>
        </w:r>
        <w:r>
          <w:tab/>
        </w:r>
        <w:r>
          <w:fldChar w:fldCharType="begin"/>
        </w:r>
        <w:r>
          <w:instrText xml:space="preserve"> PAGEREF _Toc4055 \h </w:instrText>
        </w:r>
        <w:r>
          <w:fldChar w:fldCharType="separate"/>
        </w:r>
        <w:r>
          <w:t>54</w:t>
        </w:r>
        <w:r>
          <w:fldChar w:fldCharType="end"/>
        </w:r>
      </w:hyperlink>
    </w:p>
    <w:p>
      <w:pPr>
        <w:pStyle w:val="TOC2"/>
        <w:tabs>
          <w:tab w:val="right" w:leader="dot" w:pos="8306"/>
        </w:tabs>
      </w:pPr>
      <w:hyperlink w:anchor="_Toc19515" w:history="1">
        <w:r>
          <w:rPr>
            <w:rFonts w:ascii="仿宋" w:eastAsia="仿宋" w:hAnsi="仿宋" w:cs="仿宋" w:hint="eastAsia"/>
            <w:lang w:eastAsia="zh-CN"/>
          </w:rPr>
          <w:t>(一)、供应链战略规划</w:t>
        </w:r>
        <w:r>
          <w:tab/>
        </w:r>
        <w:r>
          <w:fldChar w:fldCharType="begin"/>
        </w:r>
        <w:r>
          <w:instrText xml:space="preserve"> PAGEREF _Toc19515 \h </w:instrText>
        </w:r>
        <w:r>
          <w:fldChar w:fldCharType="separate"/>
        </w:r>
        <w:r>
          <w:t>54</w:t>
        </w:r>
        <w:r>
          <w:fldChar w:fldCharType="end"/>
        </w:r>
      </w:hyperlink>
    </w:p>
    <w:p>
      <w:pPr>
        <w:pStyle w:val="TOC2"/>
        <w:tabs>
          <w:tab w:val="right" w:leader="dot" w:pos="8306"/>
        </w:tabs>
      </w:pPr>
      <w:hyperlink w:anchor="_Toc26790" w:history="1">
        <w:r>
          <w:rPr>
            <w:rFonts w:ascii="仿宋" w:eastAsia="仿宋" w:hAnsi="仿宋" w:cs="仿宋" w:hint="eastAsia"/>
            <w:lang w:eastAsia="zh-CN"/>
          </w:rPr>
          <w:t>(二)、供应商选择与合作</w:t>
        </w:r>
        <w:r>
          <w:tab/>
        </w:r>
        <w:r>
          <w:fldChar w:fldCharType="begin"/>
        </w:r>
        <w:r>
          <w:instrText xml:space="preserve"> PAGEREF _Toc26790 \h </w:instrText>
        </w:r>
        <w:r>
          <w:fldChar w:fldCharType="separate"/>
        </w:r>
        <w:r>
          <w:t>56</w:t>
        </w:r>
        <w:r>
          <w:fldChar w:fldCharType="end"/>
        </w:r>
      </w:hyperlink>
    </w:p>
    <w:p>
      <w:pPr>
        <w:pStyle w:val="TOC2"/>
        <w:tabs>
          <w:tab w:val="right" w:leader="dot" w:pos="8306"/>
        </w:tabs>
      </w:pPr>
      <w:hyperlink w:anchor="_Toc17038" w:history="1">
        <w:r>
          <w:rPr>
            <w:rFonts w:ascii="仿宋" w:eastAsia="仿宋" w:hAnsi="仿宋" w:cs="仿宋" w:hint="eastAsia"/>
            <w:lang w:eastAsia="zh-CN"/>
          </w:rPr>
          <w:t>(三)、物流与库存管理</w:t>
        </w:r>
        <w:r>
          <w:tab/>
        </w:r>
        <w:r>
          <w:fldChar w:fldCharType="begin"/>
        </w:r>
        <w:r>
          <w:instrText xml:space="preserve"> PAGEREF _Toc17038 \h </w:instrText>
        </w:r>
        <w:r>
          <w:fldChar w:fldCharType="separate"/>
        </w:r>
        <w:r>
          <w:t>57</w:t>
        </w:r>
        <w:r>
          <w:fldChar w:fldCharType="end"/>
        </w:r>
      </w:hyperlink>
    </w:p>
    <w:p>
      <w:pPr>
        <w:pStyle w:val="TOC1"/>
        <w:tabs>
          <w:tab w:val="right" w:leader="dot" w:pos="8306"/>
        </w:tabs>
      </w:pPr>
      <w:hyperlink w:anchor="_Toc31630" w:history="1">
        <w:r>
          <w:rPr>
            <w:rFonts w:ascii="仿宋" w:eastAsia="仿宋" w:hAnsi="仿宋" w:cs="仿宋" w:hint="eastAsia"/>
            <w:lang w:eastAsia="zh-CN"/>
          </w:rPr>
          <w:t>十六、酵素项目实施时间节点</w:t>
        </w:r>
        <w:r>
          <w:tab/>
        </w:r>
        <w:r>
          <w:fldChar w:fldCharType="begin"/>
        </w:r>
        <w:r>
          <w:instrText xml:space="preserve"> PAGEREF _Toc31630 \h </w:instrText>
        </w:r>
        <w:r>
          <w:fldChar w:fldCharType="separate"/>
        </w:r>
        <w:r>
          <w:t>58</w:t>
        </w:r>
        <w:r>
          <w:fldChar w:fldCharType="end"/>
        </w:r>
      </w:hyperlink>
    </w:p>
    <w:p>
      <w:pPr>
        <w:pStyle w:val="TOC2"/>
        <w:tabs>
          <w:tab w:val="right" w:leader="dot" w:pos="8306"/>
        </w:tabs>
      </w:pPr>
      <w:hyperlink w:anchor="_Toc16337" w:history="1">
        <w:r>
          <w:rPr>
            <w:rFonts w:ascii="仿宋" w:eastAsia="仿宋" w:hAnsi="仿宋" w:cs="仿宋" w:hint="eastAsia"/>
            <w:lang w:eastAsia="zh-CN"/>
          </w:rPr>
          <w:t>(一)、酵素项目启动阶段时间节点</w:t>
        </w:r>
        <w:r>
          <w:tab/>
        </w:r>
        <w:r>
          <w:fldChar w:fldCharType="begin"/>
        </w:r>
        <w:r>
          <w:instrText xml:space="preserve"> PAGEREF _Toc16337 \h </w:instrText>
        </w:r>
        <w:r>
          <w:fldChar w:fldCharType="separate"/>
        </w:r>
        <w:r>
          <w:t>58</w:t>
        </w:r>
        <w:r>
          <w:fldChar w:fldCharType="end"/>
        </w:r>
      </w:hyperlink>
    </w:p>
    <w:p>
      <w:pPr>
        <w:pStyle w:val="TOC2"/>
        <w:tabs>
          <w:tab w:val="right" w:leader="dot" w:pos="8306"/>
        </w:tabs>
      </w:pPr>
      <w:hyperlink w:anchor="_Toc6900" w:history="1">
        <w:r>
          <w:rPr>
            <w:rFonts w:ascii="仿宋" w:eastAsia="仿宋" w:hAnsi="仿宋" w:cs="仿宋" w:hint="eastAsia"/>
            <w:lang w:eastAsia="zh-CN"/>
          </w:rPr>
          <w:t>(二)、酵素项目执行阶段时间节点</w:t>
        </w:r>
        <w:r>
          <w:tab/>
        </w:r>
        <w:r>
          <w:fldChar w:fldCharType="begin"/>
        </w:r>
        <w:r>
          <w:instrText xml:space="preserve"> PAGEREF _Toc6900 \h </w:instrText>
        </w:r>
        <w:r>
          <w:fldChar w:fldCharType="separate"/>
        </w:r>
        <w:r>
          <w:t>59</w:t>
        </w:r>
        <w:r>
          <w:fldChar w:fldCharType="end"/>
        </w:r>
      </w:hyperlink>
    </w:p>
    <w:p>
      <w:pPr>
        <w:pStyle w:val="TOC2"/>
        <w:tabs>
          <w:tab w:val="right" w:leader="dot" w:pos="8306"/>
        </w:tabs>
      </w:pPr>
      <w:hyperlink w:anchor="_Toc28858" w:history="1">
        <w:r>
          <w:rPr>
            <w:rFonts w:ascii="仿宋" w:eastAsia="仿宋" w:hAnsi="仿宋" w:cs="仿宋" w:hint="eastAsia"/>
            <w:lang w:eastAsia="zh-CN"/>
          </w:rPr>
          <w:t>(三)、酵素项目完成阶段时间节点</w:t>
        </w:r>
        <w:r>
          <w:tab/>
        </w:r>
        <w:r>
          <w:fldChar w:fldCharType="begin"/>
        </w:r>
        <w:r>
          <w:instrText xml:space="preserve"> PAGEREF _Toc28858 \h </w:instrText>
        </w:r>
        <w:r>
          <w:fldChar w:fldCharType="separate"/>
        </w:r>
        <w:r>
          <w:t>60</w:t>
        </w:r>
        <w:r>
          <w:fldChar w:fldCharType="end"/>
        </w:r>
      </w:hyperlink>
    </w:p>
    <w:p>
      <w:pPr>
        <w:pStyle w:val="TOC1"/>
        <w:tabs>
          <w:tab w:val="right" w:leader="dot" w:pos="8306"/>
        </w:tabs>
      </w:pPr>
      <w:hyperlink w:anchor="_Toc23819" w:history="1">
        <w:r>
          <w:rPr>
            <w:rFonts w:ascii="仿宋" w:eastAsia="仿宋" w:hAnsi="仿宋" w:cs="仿宋" w:hint="eastAsia"/>
            <w:lang w:eastAsia="zh-CN"/>
          </w:rPr>
          <w:t>十七、质量管理体系</w:t>
        </w:r>
        <w:r>
          <w:tab/>
        </w:r>
        <w:r>
          <w:fldChar w:fldCharType="begin"/>
        </w:r>
        <w:r>
          <w:instrText xml:space="preserve"> PAGEREF _Toc23819 \h </w:instrText>
        </w:r>
        <w:r>
          <w:fldChar w:fldCharType="separate"/>
        </w:r>
        <w:r>
          <w:t>61</w:t>
        </w:r>
        <w:r>
          <w:fldChar w:fldCharType="end"/>
        </w:r>
      </w:hyperlink>
    </w:p>
    <w:p>
      <w:pPr>
        <w:pStyle w:val="TOC2"/>
        <w:tabs>
          <w:tab w:val="right" w:leader="dot" w:pos="8306"/>
        </w:tabs>
      </w:pPr>
      <w:hyperlink w:anchor="_Toc9631" w:history="1">
        <w:r>
          <w:rPr>
            <w:rFonts w:ascii="仿宋" w:eastAsia="仿宋" w:hAnsi="仿宋" w:cs="仿宋" w:hint="eastAsia"/>
            <w:lang w:eastAsia="zh-CN"/>
          </w:rPr>
          <w:t>(一)、质量目标与方针</w:t>
        </w:r>
        <w:r>
          <w:tab/>
        </w:r>
        <w:r>
          <w:fldChar w:fldCharType="begin"/>
        </w:r>
        <w:r>
          <w:instrText xml:space="preserve"> PAGEREF _Toc9631 \h </w:instrText>
        </w:r>
        <w:r>
          <w:fldChar w:fldCharType="separate"/>
        </w:r>
        <w:r>
          <w:t>61</w:t>
        </w:r>
        <w:r>
          <w:fldChar w:fldCharType="end"/>
        </w:r>
      </w:hyperlink>
    </w:p>
    <w:p>
      <w:pPr>
        <w:pStyle w:val="TOC2"/>
        <w:tabs>
          <w:tab w:val="right" w:leader="dot" w:pos="8306"/>
        </w:tabs>
      </w:pPr>
      <w:hyperlink w:anchor="_Toc24572" w:history="1">
        <w:r>
          <w:rPr>
            <w:rFonts w:ascii="仿宋" w:eastAsia="仿宋" w:hAnsi="仿宋" w:cs="仿宋" w:hint="eastAsia"/>
            <w:lang w:eastAsia="zh-CN"/>
          </w:rPr>
          <w:t>(二)、质量管理责任</w:t>
        </w:r>
        <w:r>
          <w:tab/>
        </w:r>
        <w:r>
          <w:fldChar w:fldCharType="begin"/>
        </w:r>
        <w:r>
          <w:instrText xml:space="preserve"> PAGEREF _Toc24572 \h </w:instrText>
        </w:r>
        <w:r>
          <w:fldChar w:fldCharType="separate"/>
        </w:r>
        <w:r>
          <w:t>62</w:t>
        </w:r>
        <w:r>
          <w:fldChar w:fldCharType="end"/>
        </w:r>
      </w:hyperlink>
    </w:p>
    <w:p>
      <w:pPr>
        <w:pStyle w:val="TOC2"/>
        <w:tabs>
          <w:tab w:val="right" w:leader="dot" w:pos="8306"/>
        </w:tabs>
      </w:pPr>
      <w:hyperlink w:anchor="_Toc32393" w:history="1">
        <w:r>
          <w:rPr>
            <w:rFonts w:ascii="仿宋" w:eastAsia="仿宋" w:hAnsi="仿宋" w:cs="仿宋" w:hint="eastAsia"/>
            <w:lang w:eastAsia="zh-CN"/>
          </w:rPr>
          <w:t>(三)、质量管理体系文件</w:t>
        </w:r>
        <w:r>
          <w:tab/>
        </w:r>
        <w:r>
          <w:fldChar w:fldCharType="begin"/>
        </w:r>
        <w:r>
          <w:instrText xml:space="preserve"> PAGEREF _Toc32393 \h </w:instrText>
        </w:r>
        <w:r>
          <w:fldChar w:fldCharType="separate"/>
        </w:r>
        <w:r>
          <w:t>63</w:t>
        </w:r>
        <w:r>
          <w:fldChar w:fldCharType="end"/>
        </w:r>
      </w:hyperlink>
    </w:p>
    <w:p>
      <w:pPr>
        <w:pStyle w:val="TOC2"/>
        <w:tabs>
          <w:tab w:val="right" w:leader="dot" w:pos="8306"/>
        </w:tabs>
      </w:pPr>
      <w:hyperlink w:anchor="_Toc23593" w:history="1">
        <w:r>
          <w:rPr>
            <w:rFonts w:ascii="仿宋" w:eastAsia="仿宋" w:hAnsi="仿宋" w:cs="仿宋" w:hint="eastAsia"/>
            <w:lang w:eastAsia="zh-CN"/>
          </w:rPr>
          <w:t>(四)、质量培训与教育</w:t>
        </w:r>
        <w:r>
          <w:tab/>
        </w:r>
        <w:r>
          <w:fldChar w:fldCharType="begin"/>
        </w:r>
        <w:r>
          <w:instrText xml:space="preserve"> PAGEREF _Toc23593 \h </w:instrText>
        </w:r>
        <w:r>
          <w:fldChar w:fldCharType="separate"/>
        </w:r>
        <w:r>
          <w:t>66</w:t>
        </w:r>
        <w:r>
          <w:fldChar w:fldCharType="end"/>
        </w:r>
      </w:hyperlink>
    </w:p>
    <w:p>
      <w:pPr>
        <w:pStyle w:val="TOC2"/>
        <w:tabs>
          <w:tab w:val="right" w:leader="dot" w:pos="8306"/>
        </w:tabs>
      </w:pPr>
      <w:hyperlink w:anchor="_Toc28897" w:history="1">
        <w:r>
          <w:rPr>
            <w:rFonts w:ascii="仿宋" w:eastAsia="仿宋" w:hAnsi="仿宋" w:cs="仿宋" w:hint="eastAsia"/>
            <w:lang w:eastAsia="zh-CN"/>
          </w:rPr>
          <w:t>(五)、质量审核与评价</w:t>
        </w:r>
        <w:r>
          <w:tab/>
        </w:r>
        <w:r>
          <w:fldChar w:fldCharType="begin"/>
        </w:r>
        <w:r>
          <w:instrText xml:space="preserve"> PAGEREF _Toc28897 \h </w:instrText>
        </w:r>
        <w:r>
          <w:fldChar w:fldCharType="separate"/>
        </w:r>
        <w:r>
          <w:t>67</w:t>
        </w:r>
        <w:r>
          <w:fldChar w:fldCharType="end"/>
        </w:r>
      </w:hyperlink>
    </w:p>
    <w:p>
      <w:pPr>
        <w:pStyle w:val="TOC2"/>
        <w:tabs>
          <w:tab w:val="right" w:leader="dot" w:pos="8306"/>
        </w:tabs>
      </w:pPr>
      <w:hyperlink w:anchor="_Toc23965" w:history="1">
        <w:r>
          <w:rPr>
            <w:rFonts w:ascii="仿宋" w:eastAsia="仿宋" w:hAnsi="仿宋" w:cs="仿宋" w:hint="eastAsia"/>
            <w:lang w:eastAsia="zh-CN"/>
          </w:rPr>
          <w:t>(六)、不符合与纠正措施</w:t>
        </w:r>
        <w:r>
          <w:tab/>
        </w:r>
        <w:r>
          <w:fldChar w:fldCharType="begin"/>
        </w:r>
        <w:r>
          <w:instrText xml:space="preserve"> PAGEREF _Toc23965 \h </w:instrText>
        </w:r>
        <w:r>
          <w:fldChar w:fldCharType="separate"/>
        </w:r>
        <w:r>
          <w:t>68</w:t>
        </w:r>
        <w:r>
          <w:fldChar w:fldCharType="end"/>
        </w:r>
      </w:hyperlink>
    </w:p>
    <w:p>
      <w:pPr>
        <w:pStyle w:val="TOC1"/>
        <w:tabs>
          <w:tab w:val="right" w:leader="dot" w:pos="8306"/>
        </w:tabs>
      </w:pPr>
      <w:hyperlink w:anchor="_Toc15275" w:history="1">
        <w:r>
          <w:rPr>
            <w:rFonts w:ascii="仿宋" w:eastAsia="仿宋" w:hAnsi="仿宋" w:cs="仿宋" w:hint="eastAsia"/>
            <w:lang w:eastAsia="zh-CN"/>
          </w:rPr>
          <w:t>十八、利益相关者分析与沟通计划</w:t>
        </w:r>
        <w:r>
          <w:tab/>
        </w:r>
        <w:r>
          <w:fldChar w:fldCharType="begin"/>
        </w:r>
        <w:r>
          <w:instrText xml:space="preserve"> PAGEREF _Toc15275 \h </w:instrText>
        </w:r>
        <w:r>
          <w:fldChar w:fldCharType="separate"/>
        </w:r>
        <w:r>
          <w:t>69</w:t>
        </w:r>
        <w:r>
          <w:fldChar w:fldCharType="end"/>
        </w:r>
      </w:hyperlink>
    </w:p>
    <w:p>
      <w:pPr>
        <w:pStyle w:val="TOC2"/>
        <w:tabs>
          <w:tab w:val="right" w:leader="dot" w:pos="8306"/>
        </w:tabs>
      </w:pPr>
      <w:hyperlink w:anchor="_Toc1514" w:history="1">
        <w:r>
          <w:rPr>
            <w:rFonts w:ascii="仿宋" w:eastAsia="仿宋" w:hAnsi="仿宋" w:cs="仿宋" w:hint="eastAsia"/>
            <w:lang w:eastAsia="zh-CN"/>
          </w:rPr>
          <w:t>(一)、利益相关者分析</w:t>
        </w:r>
        <w:r>
          <w:tab/>
        </w:r>
        <w:r>
          <w:fldChar w:fldCharType="begin"/>
        </w:r>
        <w:r>
          <w:instrText xml:space="preserve"> PAGEREF _Toc1514 \h </w:instrText>
        </w:r>
        <w:r>
          <w:fldChar w:fldCharType="separate"/>
        </w:r>
        <w:r>
          <w:t>69</w:t>
        </w:r>
        <w:r>
          <w:fldChar w:fldCharType="end"/>
        </w:r>
      </w:hyperlink>
    </w:p>
    <w:p>
      <w:pPr>
        <w:pStyle w:val="TOC2"/>
        <w:tabs>
          <w:tab w:val="right" w:leader="dot" w:pos="8306"/>
        </w:tabs>
      </w:pPr>
      <w:hyperlink w:anchor="_Toc18021" w:history="1">
        <w:r>
          <w:rPr>
            <w:rFonts w:ascii="仿宋" w:eastAsia="仿宋" w:hAnsi="仿宋" w:cs="仿宋" w:hint="eastAsia"/>
            <w:lang w:eastAsia="zh-CN"/>
          </w:rPr>
          <w:t>(二)、沟通计划</w:t>
        </w:r>
        <w:r>
          <w:tab/>
        </w:r>
        <w:r>
          <w:fldChar w:fldCharType="begin"/>
        </w:r>
        <w:r>
          <w:instrText xml:space="preserve"> PAGEREF _Toc18021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7"/>
      <w:r>
        <w:rPr>
          <w:rFonts w:ascii="仿宋" w:eastAsia="仿宋" w:hAnsi="仿宋" w:cs="仿宋" w:hint="eastAsia"/>
          <w:sz w:val="28"/>
          <w:lang w:eastAsia="zh-CN"/>
        </w:rPr>
        <w:t>一、酵素项目建设单位说明</w:t>
      </w:r>
      <w:bookmarkEnd w:id="2"/>
    </w:p>
    <w:p>
      <w:pPr>
        <w:pStyle w:val="Heading2"/>
        <w:rPr>
          <w:rFonts w:ascii="仿宋" w:eastAsia="仿宋" w:hAnsi="仿宋" w:cs="仿宋" w:hint="eastAsia"/>
          <w:lang w:eastAsia="zh-CN"/>
        </w:rPr>
      </w:pPr>
      <w:bookmarkStart w:id="3" w:name="_Toc10274"/>
      <w:r>
        <w:rPr>
          <w:rFonts w:ascii="仿宋" w:eastAsia="仿宋" w:hAnsi="仿宋" w:cs="仿宋" w:hint="eastAsia"/>
          <w:lang w:eastAsia="zh-CN"/>
        </w:rPr>
        <w:t>(一)、酵素项目承办单位基本情况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酵素项目承办单位的XXXX，我们着眼于实现可持续的经济效益。通过技术创新和解决方案的提供，公司预计在酵素项目执行期间将获得可观的收入增长。这一收入来源主要包括酵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同时，我们注重成本控制和效率提升，以确保酵素项目的可持续盈利。透过精细的管理和资源优化，公司期望实现酵素项目利润最大化。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酵素项目实施进行全面的投资评估，包括酵素项目启动阶段的资金投入和后续运营成本。通过对酵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为确保公司在酵素项目实施过程中具备足够的资金流动性，公司将进行详尽的现金流分析。这包括资金需求的合理预测、酵素项目周期内的资金峰谷分析以及灵活的财务管理策略，以应对各种潜在的经济变动。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89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酵素项目的主要产品是XXXX，预计年产值为XXX万元。这一产品在市场中占据着重要的地位，其广泛的应用范围使得该酵素项目的市场前景非常广阔。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酵素项目的xxx产品作为重要的原材料之一，将在多个领域发挥关键作用。其在建筑、交通、能源等方面的广泛应用将为整个产业链提供强大的支持，形成产业协同效应。酵素项目的年产值XXX万XXX万XXX万万元不仅反映了其在市场上的巨大潜力，更预示着它对国民经济的积极贡献。这种关联度高、涉及面广的产业关系，使得该酵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6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总征地面积为XXXX平方米，相当于约XX.XX亩，其中净用地面积为XXXX平方米，红线范围内相当于约XX.XX亩。这一用地规模充分考虑了酵素项目的建设需求，保障了酵素项目在合适的空间内得以充分发展。酵素项目规划的总建筑面积为XXXX平方米，其中主体工程建设占XXXX平方米，计容建筑面积达XXXX平方米。预计建筑工程的投资将达到XXXX万元，为酵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计划购置的设备共计XXXX台（套），设备购置费用为XXXX万元。这一设备购置计划充分考虑到酵素项目的生产需求和技术要求，确保了酵素项目在生产运营中具备先进的技术装备和高效的生产能力。设备的合理配置将为酵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酵素项目计划总投资为XXXX万元，预计年实现营业收入为XXXX万元。这一产能规模的设定旨在确保酵素项目能够在投资与回报之间取得平衡，实现长期可持续的发展。酵素项目的总投资充分考虑到各个方面的需求，包括用地建设、设备购置等多个环节，以确保酵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915"/>
      <w:r>
        <w:rPr>
          <w:rFonts w:ascii="仿宋" w:eastAsia="仿宋" w:hAnsi="仿宋" w:cs="仿宋" w:hint="eastAsia"/>
          <w:sz w:val="28"/>
          <w:lang w:eastAsia="zh-CN"/>
        </w:rPr>
        <w:t>三、酵素项目可持续发展</w:t>
      </w:r>
      <w:bookmarkEnd w:id="8"/>
    </w:p>
    <w:p>
      <w:pPr>
        <w:pStyle w:val="Heading2"/>
        <w:rPr>
          <w:rFonts w:ascii="仿宋" w:eastAsia="仿宋" w:hAnsi="仿宋" w:cs="仿宋" w:hint="eastAsia"/>
          <w:lang w:eastAsia="zh-CN"/>
        </w:rPr>
      </w:pPr>
      <w:bookmarkStart w:id="9" w:name="_Toc286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酵素项目中，酵素项目团队着眼于未来，明确了可持续发展的战略方向。制定的具体可持续发展目标包括降低资源使用、采用环保技术、最大化社会效益等。这一步骤不仅有助于酵素项目在环保和社会责任方面达到最高标准，也为未来提供了明确的指引，确保酵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可持续实践的融入酵素项目管理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酵素项目管理周期。从酵素项目规划开始，酵素项目团队就考虑了环境和社会的因素。在执行阶段，酵素项目团队积极推动绿色技术的应用，优化资源利用。此外，关注员工的社会责任，通过培训和沟通活动提高员工对可持续发展的认知，使他们能够在日常工作中践行可持续实践。这些举措不仅为酵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60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扎根于酵素项目的可持续发展理念，我们深信环保与社会责任是酵素项目成功的关键支柱。在酵素项目的每一步，我们都致力于通过创新和实践，履行对环境和社会的坚定责任。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团队通过引入先进的环保技术、建立高效的废物处理系统以及推动能源节约措施，积极履行环保责任。定期的环保监测和评估确保酵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不仅致力于自身可持续发展，还注重对社会的回馈。通过支持社区酵素项目、参与慈善事业、提供培训机会等方式，酵素项目积极履行社会责任。与当地社区建立积极互动，关注员工的工作与生活平衡，以及员工的身心健康，是酵素项目在社会责任层面的关键举措。这样的实践不仅增强了酵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113"/>
      <w:r>
        <w:rPr>
          <w:rFonts w:ascii="仿宋" w:eastAsia="仿宋" w:hAnsi="仿宋" w:cs="仿宋" w:hint="eastAsia"/>
          <w:sz w:val="28"/>
          <w:lang w:eastAsia="zh-CN"/>
        </w:rPr>
        <w:t>四、酵素项目土建工程</w:t>
      </w:r>
      <w:bookmarkEnd w:id="11"/>
    </w:p>
    <w:p>
      <w:pPr>
        <w:pStyle w:val="Heading2"/>
        <w:rPr>
          <w:rFonts w:ascii="仿宋" w:eastAsia="仿宋" w:hAnsi="仿宋" w:cs="仿宋" w:hint="eastAsia"/>
          <w:lang w:eastAsia="zh-CN"/>
        </w:rPr>
      </w:pPr>
      <w:bookmarkStart w:id="12" w:name="_Toc3049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在酵素项目的建筑工程设计中，我们将秉承一系列重要的设计原则，以确保酵素项目建筑在功能、美观、可持续性等方面达到最佳效果。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首要原则是确保建筑的功能性得到最大化的发挥。我们将充分理解酵素项目的实际需求，合理布局各个功能区域，保证建筑在满足业务需求的同时，提供高效的工作环境。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在建筑设计中，我们将综合考虑建设和运营成本。通过精细的经济效益分析，确保设计方案在高效利用资源的同时，对酵素项目的长期盈利能力有积极的贡献。</w:t>
      </w:r>
    </w:p>
    <w:p>
      <w:pPr>
        <w:pStyle w:val="Heading2"/>
        <w:ind w:firstLine="560" w:firstLineChars="200"/>
        <w:rPr>
          <w:rFonts w:ascii="仿宋" w:eastAsia="仿宋" w:hAnsi="仿宋" w:cs="仿宋" w:hint="eastAsia"/>
          <w:sz w:val="28"/>
          <w:lang w:eastAsia="zh-CN"/>
        </w:rPr>
      </w:pPr>
      <w:bookmarkStart w:id="13" w:name="_Toc2669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酵素项目的土建工程设计中，我们将精准设定设计年限，结合酵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酵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3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酵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酵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酵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97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本期工程酵素项目预计总建筑面积XXX平方米，其中：计容建筑面积XXX平方米，计划建筑工程投资XX万元，占酵素项目总投资的XX%。</w:t>
      </w:r>
    </w:p>
    <w:p>
      <w:pPr>
        <w:pStyle w:val="Heading1"/>
        <w:ind w:firstLine="560" w:firstLineChars="200"/>
        <w:rPr>
          <w:rFonts w:ascii="仿宋" w:eastAsia="仿宋" w:hAnsi="仿宋" w:cs="仿宋" w:hint="eastAsia"/>
          <w:sz w:val="28"/>
          <w:lang w:eastAsia="zh-CN"/>
        </w:rPr>
      </w:pPr>
      <w:bookmarkStart w:id="16" w:name="_Toc14815"/>
      <w:r>
        <w:rPr>
          <w:rFonts w:ascii="仿宋" w:eastAsia="仿宋" w:hAnsi="仿宋" w:cs="仿宋" w:hint="eastAsia"/>
          <w:sz w:val="28"/>
          <w:lang w:eastAsia="zh-CN"/>
        </w:rPr>
        <w:t>五、酵素项目概论</w:t>
      </w:r>
      <w:bookmarkEnd w:id="16"/>
    </w:p>
    <w:p>
      <w:pPr>
        <w:pStyle w:val="Heading2"/>
        <w:rPr>
          <w:rFonts w:ascii="仿宋" w:eastAsia="仿宋" w:hAnsi="仿宋" w:cs="仿宋" w:hint="eastAsia"/>
          <w:lang w:eastAsia="zh-CN"/>
        </w:rPr>
      </w:pPr>
      <w:bookmarkStart w:id="17" w:name="_Toc11851"/>
      <w:r>
        <w:rPr>
          <w:rFonts w:ascii="仿宋" w:eastAsia="仿宋" w:hAnsi="仿宋" w:cs="仿宋" w:hint="eastAsia"/>
          <w:lang w:eastAsia="zh-CN"/>
        </w:rPr>
        <w:t>(一)、酵素项目概况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起源追溯至对市场的深入洞察。市场的不断演变与变革为酵素项目提供了难得的机遇。当前市场存在的需求缺口和变革的大环境共同构成了酵素项目的背景。这个酵素项目旨在充分利用市场机遇，填补行业中尚未满足的需求，为客户提供全新的解决方案。市场的变革和需求的增长使得这个酵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酵素项目名称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酵素项目正式命名为酵素。这个名称不仅仅是一个标识，更代表了酵素项目的核心理念和愿景。它蕴含着酵素项目所要解决问题的关键字，具有强烈的表达和辨识度，为酵素项目树立了鲜明的品牌形象。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酵素项目目标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核心目标是提供一种全新、高效的解决方案，满足客户日益增长的需求。酵素项目追求的不仅仅是满足市场需求，更是在市场中获得卓越的竞争优势。通过不断提升产品或服务的质量和创新水平，酵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酵素项目范围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全面涵盖了产品研发、制造、市场推广和售后服务，确保从产品设计到最终用户体验的全方位关注。这一全面的酵素项目范围是为了确保酵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酵素项目时间表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酵素项目计划在未来18个月内完成，包括研发、测试、市场试点和正式推出等不同阶段。这个时间表的合理设计是为了确保酵素项目各个阶段的顺利推进，以便按时交付高质量的成果。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酵素项目预算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酵素项目总预算估算为XX百万美元，主要分配在研发、市场推广、人员培训和运营等方面。这一充足的预算为酵素项目提供了充足的资源，确保酵素项目在各个方面都能取得优异的表现。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酵素项目风险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酵素项目可能面临的风险包括市场接受度低、技术难题、竞争激烈等。酵素项目团队已经制定了相应的风险应对计划，通过前瞻性的风险管理，确保酵素项目在面对不确定性时能够迅速做出应对。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酵素项目团队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酵素项目汇聚了一支经验丰富、多领域专业素养的核心团队，确保酵素项目在各个方面都能拥有高水平的执行力。团队的协同作战是酵素项目成功的关键因素之一。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酵素项目背景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酵素项目的背景根植于市场对更高效、创新产品的渴望，同时也受到科技发展对行业格局的深刻改变的影响。这为酵素项目提供了广阔的发展空间和市场需求。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酵素项目现状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截至目前，酵素项目已完成市场调研和技术验证，取得了初步的成功。这为酵素项目在未来的发展奠定了坚实的基础，为更远大的目标打下了坚实的基石。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224"/>
      <w:r>
        <w:rPr>
          <w:rFonts w:ascii="仿宋" w:eastAsia="仿宋" w:hAnsi="仿宋" w:cs="仿宋" w:hint="eastAsia"/>
          <w:sz w:val="28"/>
          <w:lang w:eastAsia="zh-CN"/>
        </w:rPr>
        <w:t>(二)、酵素项目目标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keyword》酵素项目首要业务目标是在市场中占据有利地位，实现产品/服务的成功推广和销售。通过不断提升产品质量、创新性，酵素项目追求成为行业中的领导者，赢得更多客户的青睐。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在科技迅速发展的时代，酵素项目着眼于技术创新。通过持续的研发和技术升级，酵素项目旨在推出更具创新性的产品或服务，以满足市场对新鲜、先进解决方案的需求。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为了建立可持续的客户关系，酵素项目设定了客户满意度目标。通过提供卓越的产品质量和优质的客户服务，酵素项目追求赢得客户的信任和忠诚度，确保他们的满意度达到行业领先水平。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酵素项目注重社会责任和可持续发展。通过实施环保、社会责任酵素项目，酵素项目致力于在经济发展的同时保护环境，促进社会公平，实现可持续经营。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酵素项目的团队是实现目标的核心驱动力。因此，酵素项目设定了团队发展目标，包括提升团队成员的专业技能、培养领导力，以及搭建协同高效的团队工作氛围。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6932"/>
      <w:r>
        <w:rPr>
          <w:rFonts w:ascii="仿宋" w:eastAsia="仿宋" w:hAnsi="仿宋" w:cs="仿宋" w:hint="eastAsia"/>
          <w:sz w:val="28"/>
          <w:lang w:eastAsia="zh-CN"/>
        </w:rPr>
        <w:t>(三)、酵素项目提出的理由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酵素项目提出的理由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提出源于对市场机遇的深刻洞察。当前市场中存在的需求缺口和行业发展趋势表明，有巨大的商业机会等待被开发。通过准确捕捉市场机遇，酵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理念基于对技术创新的信仰。通过持续的研发和技术投入，酵素项目有望推出更具创新性的产品或服务。在科技飞速发展的当下，酵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提出是为了增强企业的行业竞争力。通过提升产品或服务的质量和独特性，酵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响应了消费者需求的变化。随着社会和科技的不断发展，消费者对产品和服务的需求也在发生变化。通过深入了解并及时回应消费者的新需求，酵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酵素项目的提出是企业战略发展规划的一部分。在面对日益激烈的市场竞争和不断变化的商业环境中，酵素项目作为企业战略的一环，旨在为企业开辟新的增长领域，巩固企业在行业中的地位。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酵素项目的提出不仅仅是基于商业考量，还注重社会责任。通过推出环保、社会责任等方面的酵素项目，酵素企业可以在社会中树立积极形象，为社会做出积极贡献，实现经济效益和社会效益的双赢。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酵素项目的提出反映了对利益相关者期望的关注。包括客户、员工、投资者等利益相关者在企业发展中都有着各自的期望，酵素项目力求在满足这些期望的同时，取得更大的共赢。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3969"/>
      <w:r>
        <w:rPr>
          <w:rFonts w:ascii="仿宋" w:eastAsia="仿宋" w:hAnsi="仿宋" w:cs="仿宋" w:hint="eastAsia"/>
          <w:sz w:val="28"/>
          <w:lang w:eastAsia="zh-CN"/>
        </w:rPr>
        <w:t>(四)、酵素项目意义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在实施酵素项目的过程中，我们不仅仅是在追逐商业成功，更是为企业和社会的多个层面创造了深远的意义。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首要意义在于提升企业的市场竞争力。通过持续的创新和对产品质量的高标准要求，酵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酵素项目的推进将促使行业技术水平的提升。通过引入先进技术和创新性解决方案，酵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https://d.book118.com/758143064110006044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D69A1"/>
    <w:rsid w:val="392D6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43064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2024-03-03T01:33:00Z</dcterms:created>
  <dcterms:modified xsi:type="dcterms:W3CDTF">2024-03-03T01:33:37Z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548D51D4EAE148A2856F5AEDC9290A63_11</vt:lpwstr>
  </property>
  <property fmtid="{D5CDD505-2E9C-101B-9397-08002B2CF9AE}" pid="3" name="KSOProductBuildVer">
    <vt:lpwstr>2052-12.1.0.16388</vt:lpwstr>
  </property>
</Properties>
</file>