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自动包装设备行业相关公司筹备报告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31" w:history="1">
        <w:r>
          <w:rPr>
            <w:rFonts w:ascii="仿宋" w:eastAsia="仿宋" w:hAnsi="仿宋" w:cs="仿宋" w:hint="eastAsia"/>
            <w:lang w:eastAsia="zh-CN"/>
          </w:rPr>
          <w:t>概论</w:t>
        </w:r>
        <w:r>
          <w:tab/>
        </w:r>
        <w:r>
          <w:fldChar w:fldCharType="begin"/>
        </w:r>
        <w:r>
          <w:instrText xml:space="preserve"> PAGEREF _Toc18331 \h </w:instrText>
        </w:r>
        <w:r>
          <w:fldChar w:fldCharType="separate"/>
        </w:r>
        <w:r>
          <w:t>3</w:t>
        </w:r>
        <w:r>
          <w:fldChar w:fldCharType="end"/>
        </w:r>
      </w:hyperlink>
    </w:p>
    <w:p>
      <w:pPr>
        <w:pStyle w:val="TOC1"/>
        <w:tabs>
          <w:tab w:val="right" w:leader="dot" w:pos="8306"/>
        </w:tabs>
      </w:pPr>
      <w:hyperlink w:anchor="_Toc23094" w:history="1">
        <w:r>
          <w:rPr>
            <w:rFonts w:ascii="仿宋" w:eastAsia="仿宋" w:hAnsi="仿宋" w:cs="仿宋" w:hint="eastAsia"/>
            <w:lang w:eastAsia="zh-CN"/>
          </w:rPr>
          <w:t>一、选址分析</w:t>
        </w:r>
        <w:r>
          <w:tab/>
        </w:r>
        <w:r>
          <w:fldChar w:fldCharType="begin"/>
        </w:r>
        <w:r>
          <w:instrText xml:space="preserve"> PAGEREF _Toc23094 \h </w:instrText>
        </w:r>
        <w:r>
          <w:fldChar w:fldCharType="separate"/>
        </w:r>
        <w:r>
          <w:t>3</w:t>
        </w:r>
        <w:r>
          <w:fldChar w:fldCharType="end"/>
        </w:r>
      </w:hyperlink>
    </w:p>
    <w:p>
      <w:pPr>
        <w:pStyle w:val="TOC2"/>
        <w:tabs>
          <w:tab w:val="right" w:leader="dot" w:pos="8306"/>
        </w:tabs>
      </w:pPr>
      <w:hyperlink w:anchor="_Toc12749" w:history="1">
        <w:r>
          <w:rPr>
            <w:rFonts w:ascii="仿宋" w:eastAsia="仿宋" w:hAnsi="仿宋" w:cs="仿宋" w:hint="eastAsia"/>
            <w:lang w:eastAsia="zh-CN"/>
          </w:rPr>
          <w:t>(一)、自动包装设备项目选址原则</w:t>
        </w:r>
        <w:r>
          <w:tab/>
        </w:r>
        <w:r>
          <w:fldChar w:fldCharType="begin"/>
        </w:r>
        <w:r>
          <w:instrText xml:space="preserve"> PAGEREF _Toc12749 \h </w:instrText>
        </w:r>
        <w:r>
          <w:fldChar w:fldCharType="separate"/>
        </w:r>
        <w:r>
          <w:t>3</w:t>
        </w:r>
        <w:r>
          <w:fldChar w:fldCharType="end"/>
        </w:r>
      </w:hyperlink>
    </w:p>
    <w:p>
      <w:pPr>
        <w:pStyle w:val="TOC2"/>
        <w:tabs>
          <w:tab w:val="right" w:leader="dot" w:pos="8306"/>
        </w:tabs>
      </w:pPr>
      <w:hyperlink w:anchor="_Toc5377" w:history="1">
        <w:r>
          <w:rPr>
            <w:rFonts w:ascii="仿宋" w:eastAsia="仿宋" w:hAnsi="仿宋" w:cs="仿宋" w:hint="eastAsia"/>
            <w:lang w:eastAsia="zh-CN"/>
          </w:rPr>
          <w:t>(二)、建设区基本情况</w:t>
        </w:r>
        <w:r>
          <w:tab/>
        </w:r>
        <w:r>
          <w:fldChar w:fldCharType="begin"/>
        </w:r>
        <w:r>
          <w:instrText xml:space="preserve"> PAGEREF _Toc5377 \h </w:instrText>
        </w:r>
        <w:r>
          <w:fldChar w:fldCharType="separate"/>
        </w:r>
        <w:r>
          <w:t>4</w:t>
        </w:r>
        <w:r>
          <w:fldChar w:fldCharType="end"/>
        </w:r>
      </w:hyperlink>
    </w:p>
    <w:p>
      <w:pPr>
        <w:pStyle w:val="TOC2"/>
        <w:tabs>
          <w:tab w:val="right" w:leader="dot" w:pos="8306"/>
        </w:tabs>
      </w:pPr>
      <w:hyperlink w:anchor="_Toc9456" w:history="1">
        <w:r>
          <w:rPr>
            <w:rFonts w:ascii="仿宋" w:eastAsia="仿宋" w:hAnsi="仿宋" w:cs="仿宋" w:hint="eastAsia"/>
            <w:lang w:eastAsia="zh-CN"/>
          </w:rPr>
          <w:t>(三)、发展目标</w:t>
        </w:r>
        <w:r>
          <w:tab/>
        </w:r>
        <w:r>
          <w:fldChar w:fldCharType="begin"/>
        </w:r>
        <w:r>
          <w:instrText xml:space="preserve"> PAGEREF _Toc9456 \h </w:instrText>
        </w:r>
        <w:r>
          <w:fldChar w:fldCharType="separate"/>
        </w:r>
        <w:r>
          <w:t>5</w:t>
        </w:r>
        <w:r>
          <w:fldChar w:fldCharType="end"/>
        </w:r>
      </w:hyperlink>
    </w:p>
    <w:p>
      <w:pPr>
        <w:pStyle w:val="TOC2"/>
        <w:tabs>
          <w:tab w:val="right" w:leader="dot" w:pos="8306"/>
        </w:tabs>
      </w:pPr>
      <w:hyperlink w:anchor="_Toc8753" w:history="1">
        <w:r>
          <w:rPr>
            <w:rFonts w:ascii="仿宋" w:eastAsia="仿宋" w:hAnsi="仿宋" w:cs="仿宋" w:hint="eastAsia"/>
            <w:lang w:eastAsia="zh-CN"/>
          </w:rPr>
          <w:t>(四)、产业发展方向</w:t>
        </w:r>
        <w:r>
          <w:tab/>
        </w:r>
        <w:r>
          <w:fldChar w:fldCharType="begin"/>
        </w:r>
        <w:r>
          <w:instrText xml:space="preserve"> PAGEREF _Toc8753 \h </w:instrText>
        </w:r>
        <w:r>
          <w:fldChar w:fldCharType="separate"/>
        </w:r>
        <w:r>
          <w:t>7</w:t>
        </w:r>
        <w:r>
          <w:fldChar w:fldCharType="end"/>
        </w:r>
      </w:hyperlink>
    </w:p>
    <w:p>
      <w:pPr>
        <w:pStyle w:val="TOC2"/>
        <w:tabs>
          <w:tab w:val="right" w:leader="dot" w:pos="8306"/>
        </w:tabs>
      </w:pPr>
      <w:hyperlink w:anchor="_Toc22062" w:history="1">
        <w:r>
          <w:rPr>
            <w:rFonts w:ascii="仿宋" w:eastAsia="仿宋" w:hAnsi="仿宋" w:cs="仿宋" w:hint="eastAsia"/>
            <w:lang w:eastAsia="zh-CN"/>
          </w:rPr>
          <w:t>(五)、自动包装设备项目选址综合评价</w:t>
        </w:r>
        <w:r>
          <w:tab/>
        </w:r>
        <w:r>
          <w:fldChar w:fldCharType="begin"/>
        </w:r>
        <w:r>
          <w:instrText xml:space="preserve"> PAGEREF _Toc22062 \h </w:instrText>
        </w:r>
        <w:r>
          <w:fldChar w:fldCharType="separate"/>
        </w:r>
        <w:r>
          <w:t>8</w:t>
        </w:r>
        <w:r>
          <w:fldChar w:fldCharType="end"/>
        </w:r>
      </w:hyperlink>
    </w:p>
    <w:p>
      <w:pPr>
        <w:pStyle w:val="TOC1"/>
        <w:tabs>
          <w:tab w:val="right" w:leader="dot" w:pos="8306"/>
        </w:tabs>
      </w:pPr>
      <w:hyperlink w:anchor="_Toc24103" w:history="1">
        <w:r>
          <w:rPr>
            <w:rFonts w:ascii="仿宋" w:eastAsia="仿宋" w:hAnsi="仿宋" w:cs="仿宋" w:hint="eastAsia"/>
            <w:lang w:eastAsia="zh-CN"/>
          </w:rPr>
          <w:t>二、自动包装设备项目概况</w:t>
        </w:r>
        <w:r>
          <w:tab/>
        </w:r>
        <w:r>
          <w:fldChar w:fldCharType="begin"/>
        </w:r>
        <w:r>
          <w:instrText xml:space="preserve"> PAGEREF _Toc24103 \h </w:instrText>
        </w:r>
        <w:r>
          <w:fldChar w:fldCharType="separate"/>
        </w:r>
        <w:r>
          <w:t>8</w:t>
        </w:r>
        <w:r>
          <w:fldChar w:fldCharType="end"/>
        </w:r>
      </w:hyperlink>
    </w:p>
    <w:p>
      <w:pPr>
        <w:pStyle w:val="TOC2"/>
        <w:tabs>
          <w:tab w:val="right" w:leader="dot" w:pos="8306"/>
        </w:tabs>
      </w:pPr>
      <w:hyperlink w:anchor="_Toc9438" w:history="1">
        <w:r>
          <w:rPr>
            <w:rFonts w:ascii="仿宋" w:eastAsia="仿宋" w:hAnsi="仿宋" w:cs="仿宋" w:hint="eastAsia"/>
            <w:lang w:eastAsia="zh-CN"/>
          </w:rPr>
          <w:t>(一)、投资路径</w:t>
        </w:r>
        <w:r>
          <w:tab/>
        </w:r>
        <w:r>
          <w:fldChar w:fldCharType="begin"/>
        </w:r>
        <w:r>
          <w:instrText xml:space="preserve"> PAGEREF _Toc9438 \h </w:instrText>
        </w:r>
        <w:r>
          <w:fldChar w:fldCharType="separate"/>
        </w:r>
        <w:r>
          <w:t>8</w:t>
        </w:r>
        <w:r>
          <w:fldChar w:fldCharType="end"/>
        </w:r>
      </w:hyperlink>
    </w:p>
    <w:p>
      <w:pPr>
        <w:pStyle w:val="TOC2"/>
        <w:tabs>
          <w:tab w:val="right" w:leader="dot" w:pos="8306"/>
        </w:tabs>
      </w:pPr>
      <w:hyperlink w:anchor="_Toc5511" w:history="1">
        <w:r>
          <w:rPr>
            <w:rFonts w:ascii="仿宋" w:eastAsia="仿宋" w:hAnsi="仿宋" w:cs="仿宋" w:hint="eastAsia"/>
            <w:lang w:eastAsia="zh-CN"/>
          </w:rPr>
          <w:t>(二)、自动包装设备项目提出的理由</w:t>
        </w:r>
        <w:r>
          <w:tab/>
        </w:r>
        <w:r>
          <w:fldChar w:fldCharType="begin"/>
        </w:r>
        <w:r>
          <w:instrText xml:space="preserve"> PAGEREF _Toc5511 \h </w:instrText>
        </w:r>
        <w:r>
          <w:fldChar w:fldCharType="separate"/>
        </w:r>
        <w:r>
          <w:t>9</w:t>
        </w:r>
        <w:r>
          <w:fldChar w:fldCharType="end"/>
        </w:r>
      </w:hyperlink>
    </w:p>
    <w:p>
      <w:pPr>
        <w:pStyle w:val="TOC2"/>
        <w:tabs>
          <w:tab w:val="right" w:leader="dot" w:pos="8306"/>
        </w:tabs>
      </w:pPr>
      <w:hyperlink w:anchor="_Toc4878" w:history="1">
        <w:r>
          <w:rPr>
            <w:rFonts w:ascii="仿宋" w:eastAsia="仿宋" w:hAnsi="仿宋" w:cs="仿宋" w:hint="eastAsia"/>
            <w:lang w:eastAsia="zh-CN"/>
          </w:rPr>
          <w:t>(三)、自动包装设备项目选址</w:t>
        </w:r>
        <w:r>
          <w:tab/>
        </w:r>
        <w:r>
          <w:fldChar w:fldCharType="begin"/>
        </w:r>
        <w:r>
          <w:instrText xml:space="preserve"> PAGEREF _Toc4878 \h </w:instrText>
        </w:r>
        <w:r>
          <w:fldChar w:fldCharType="separate"/>
        </w:r>
        <w:r>
          <w:t>10</w:t>
        </w:r>
        <w:r>
          <w:fldChar w:fldCharType="end"/>
        </w:r>
      </w:hyperlink>
    </w:p>
    <w:p>
      <w:pPr>
        <w:pStyle w:val="TOC2"/>
        <w:tabs>
          <w:tab w:val="right" w:leader="dot" w:pos="8306"/>
        </w:tabs>
      </w:pPr>
      <w:hyperlink w:anchor="_Toc4638" w:history="1">
        <w:r>
          <w:rPr>
            <w:rFonts w:ascii="仿宋" w:eastAsia="仿宋" w:hAnsi="仿宋" w:cs="仿宋" w:hint="eastAsia"/>
            <w:lang w:eastAsia="zh-CN"/>
          </w:rPr>
          <w:t>(四)、生产规模</w:t>
        </w:r>
        <w:r>
          <w:tab/>
        </w:r>
        <w:r>
          <w:fldChar w:fldCharType="begin"/>
        </w:r>
        <w:r>
          <w:instrText xml:space="preserve"> PAGEREF _Toc4638 \h </w:instrText>
        </w:r>
        <w:r>
          <w:fldChar w:fldCharType="separate"/>
        </w:r>
        <w:r>
          <w:t>10</w:t>
        </w:r>
        <w:r>
          <w:fldChar w:fldCharType="end"/>
        </w:r>
      </w:hyperlink>
    </w:p>
    <w:p>
      <w:pPr>
        <w:pStyle w:val="TOC2"/>
        <w:tabs>
          <w:tab w:val="right" w:leader="dot" w:pos="8306"/>
        </w:tabs>
      </w:pPr>
      <w:hyperlink w:anchor="_Toc15218" w:history="1">
        <w:r>
          <w:rPr>
            <w:rFonts w:ascii="仿宋" w:eastAsia="仿宋" w:hAnsi="仿宋" w:cs="仿宋" w:hint="eastAsia"/>
            <w:lang w:eastAsia="zh-CN"/>
          </w:rPr>
          <w:t>(五)、建设规模</w:t>
        </w:r>
        <w:r>
          <w:tab/>
        </w:r>
        <w:r>
          <w:fldChar w:fldCharType="begin"/>
        </w:r>
        <w:r>
          <w:instrText xml:space="preserve"> PAGEREF _Toc15218 \h </w:instrText>
        </w:r>
        <w:r>
          <w:fldChar w:fldCharType="separate"/>
        </w:r>
        <w:r>
          <w:t>10</w:t>
        </w:r>
        <w:r>
          <w:fldChar w:fldCharType="end"/>
        </w:r>
      </w:hyperlink>
    </w:p>
    <w:p>
      <w:pPr>
        <w:pStyle w:val="TOC2"/>
        <w:tabs>
          <w:tab w:val="right" w:leader="dot" w:pos="8306"/>
        </w:tabs>
      </w:pPr>
      <w:hyperlink w:anchor="_Toc25504" w:history="1">
        <w:r>
          <w:rPr>
            <w:rFonts w:ascii="仿宋" w:eastAsia="仿宋" w:hAnsi="仿宋" w:cs="仿宋" w:hint="eastAsia"/>
            <w:lang w:eastAsia="zh-CN"/>
          </w:rPr>
          <w:t>(六)、自动包装设备项目投资</w:t>
        </w:r>
        <w:r>
          <w:tab/>
        </w:r>
        <w:r>
          <w:fldChar w:fldCharType="begin"/>
        </w:r>
        <w:r>
          <w:instrText xml:space="preserve"> PAGEREF _Toc25504 \h </w:instrText>
        </w:r>
        <w:r>
          <w:fldChar w:fldCharType="separate"/>
        </w:r>
        <w:r>
          <w:t>10</w:t>
        </w:r>
        <w:r>
          <w:fldChar w:fldCharType="end"/>
        </w:r>
      </w:hyperlink>
    </w:p>
    <w:p>
      <w:pPr>
        <w:pStyle w:val="TOC2"/>
        <w:tabs>
          <w:tab w:val="right" w:leader="dot" w:pos="8306"/>
        </w:tabs>
      </w:pPr>
      <w:hyperlink w:anchor="_Toc30600" w:history="1">
        <w:r>
          <w:rPr>
            <w:rFonts w:ascii="仿宋" w:eastAsia="仿宋" w:hAnsi="仿宋" w:cs="仿宋" w:hint="eastAsia"/>
            <w:lang w:eastAsia="zh-CN"/>
          </w:rPr>
          <w:t>(七)、自动包装设备项目进度规划</w:t>
        </w:r>
        <w:r>
          <w:tab/>
        </w:r>
        <w:r>
          <w:fldChar w:fldCharType="begin"/>
        </w:r>
        <w:r>
          <w:instrText xml:space="preserve"> PAGEREF _Toc30600 \h </w:instrText>
        </w:r>
        <w:r>
          <w:fldChar w:fldCharType="separate"/>
        </w:r>
        <w:r>
          <w:t>11</w:t>
        </w:r>
        <w:r>
          <w:fldChar w:fldCharType="end"/>
        </w:r>
      </w:hyperlink>
    </w:p>
    <w:p>
      <w:pPr>
        <w:pStyle w:val="TOC2"/>
        <w:tabs>
          <w:tab w:val="right" w:leader="dot" w:pos="8306"/>
        </w:tabs>
      </w:pPr>
      <w:hyperlink w:anchor="_Toc27558" w:history="1">
        <w:r>
          <w:rPr>
            <w:rFonts w:ascii="仿宋" w:eastAsia="仿宋" w:hAnsi="仿宋" w:cs="仿宋" w:hint="eastAsia"/>
            <w:lang w:eastAsia="zh-CN"/>
          </w:rPr>
          <w:t>(八)、经济效益(正常经营年份)</w:t>
        </w:r>
        <w:r>
          <w:tab/>
        </w:r>
        <w:r>
          <w:fldChar w:fldCharType="begin"/>
        </w:r>
        <w:r>
          <w:instrText xml:space="preserve"> PAGEREF _Toc27558 \h </w:instrText>
        </w:r>
        <w:r>
          <w:fldChar w:fldCharType="separate"/>
        </w:r>
        <w:r>
          <w:t>11</w:t>
        </w:r>
        <w:r>
          <w:fldChar w:fldCharType="end"/>
        </w:r>
      </w:hyperlink>
    </w:p>
    <w:p>
      <w:pPr>
        <w:pStyle w:val="TOC2"/>
        <w:tabs>
          <w:tab w:val="right" w:leader="dot" w:pos="8306"/>
        </w:tabs>
      </w:pPr>
      <w:hyperlink w:anchor="_Toc16444" w:history="1">
        <w:r>
          <w:rPr>
            <w:rFonts w:ascii="仿宋" w:eastAsia="仿宋" w:hAnsi="仿宋" w:cs="仿宋" w:hint="eastAsia"/>
            <w:lang w:eastAsia="zh-CN"/>
          </w:rPr>
          <w:t>(九)、自动包装设备项目综合评价</w:t>
        </w:r>
        <w:r>
          <w:tab/>
        </w:r>
        <w:r>
          <w:fldChar w:fldCharType="begin"/>
        </w:r>
        <w:r>
          <w:instrText xml:space="preserve"> PAGEREF _Toc16444 \h </w:instrText>
        </w:r>
        <w:r>
          <w:fldChar w:fldCharType="separate"/>
        </w:r>
        <w:r>
          <w:t>12</w:t>
        </w:r>
        <w:r>
          <w:fldChar w:fldCharType="end"/>
        </w:r>
      </w:hyperlink>
    </w:p>
    <w:p>
      <w:pPr>
        <w:pStyle w:val="TOC1"/>
        <w:tabs>
          <w:tab w:val="right" w:leader="dot" w:pos="8306"/>
        </w:tabs>
      </w:pPr>
      <w:hyperlink w:anchor="_Toc11865" w:history="1">
        <w:r>
          <w:rPr>
            <w:rFonts w:ascii="仿宋" w:eastAsia="仿宋" w:hAnsi="仿宋" w:cs="仿宋" w:hint="eastAsia"/>
            <w:lang w:eastAsia="zh-CN"/>
          </w:rPr>
          <w:t>三、行业、市场分析</w:t>
        </w:r>
        <w:r>
          <w:tab/>
        </w:r>
        <w:r>
          <w:fldChar w:fldCharType="begin"/>
        </w:r>
        <w:r>
          <w:instrText xml:space="preserve"> PAGEREF _Toc11865 \h </w:instrText>
        </w:r>
        <w:r>
          <w:fldChar w:fldCharType="separate"/>
        </w:r>
        <w:r>
          <w:t>13</w:t>
        </w:r>
        <w:r>
          <w:fldChar w:fldCharType="end"/>
        </w:r>
      </w:hyperlink>
    </w:p>
    <w:p>
      <w:pPr>
        <w:pStyle w:val="TOC2"/>
        <w:tabs>
          <w:tab w:val="right" w:leader="dot" w:pos="8306"/>
        </w:tabs>
      </w:pPr>
      <w:hyperlink w:anchor="_Toc25683" w:history="1">
        <w:r>
          <w:rPr>
            <w:rFonts w:ascii="仿宋" w:eastAsia="仿宋" w:hAnsi="仿宋" w:cs="仿宋" w:hint="eastAsia"/>
            <w:lang w:eastAsia="zh-CN"/>
          </w:rPr>
          <w:t>(一)、行业分析</w:t>
        </w:r>
        <w:r>
          <w:tab/>
        </w:r>
        <w:r>
          <w:fldChar w:fldCharType="begin"/>
        </w:r>
        <w:r>
          <w:instrText xml:space="preserve"> PAGEREF _Toc25683 \h </w:instrText>
        </w:r>
        <w:r>
          <w:fldChar w:fldCharType="separate"/>
        </w:r>
        <w:r>
          <w:t>13</w:t>
        </w:r>
        <w:r>
          <w:fldChar w:fldCharType="end"/>
        </w:r>
      </w:hyperlink>
    </w:p>
    <w:p>
      <w:pPr>
        <w:pStyle w:val="TOC2"/>
        <w:tabs>
          <w:tab w:val="right" w:leader="dot" w:pos="8306"/>
        </w:tabs>
      </w:pPr>
      <w:hyperlink w:anchor="_Toc13734" w:history="1">
        <w:r>
          <w:rPr>
            <w:rFonts w:ascii="仿宋" w:eastAsia="仿宋" w:hAnsi="仿宋" w:cs="仿宋" w:hint="eastAsia"/>
            <w:lang w:eastAsia="zh-CN"/>
          </w:rPr>
          <w:t>(二)、市场分析</w:t>
        </w:r>
        <w:r>
          <w:tab/>
        </w:r>
        <w:r>
          <w:fldChar w:fldCharType="begin"/>
        </w:r>
        <w:r>
          <w:instrText xml:space="preserve"> PAGEREF _Toc13734 \h </w:instrText>
        </w:r>
        <w:r>
          <w:fldChar w:fldCharType="separate"/>
        </w:r>
        <w:r>
          <w:t>14</w:t>
        </w:r>
        <w:r>
          <w:fldChar w:fldCharType="end"/>
        </w:r>
      </w:hyperlink>
    </w:p>
    <w:p>
      <w:pPr>
        <w:pStyle w:val="TOC2"/>
        <w:tabs>
          <w:tab w:val="right" w:leader="dot" w:pos="8306"/>
        </w:tabs>
      </w:pPr>
      <w:hyperlink w:anchor="_Toc19286" w:history="1">
        <w:r>
          <w:rPr>
            <w:rFonts w:ascii="仿宋" w:eastAsia="仿宋" w:hAnsi="仿宋" w:cs="仿宋" w:hint="eastAsia"/>
            <w:lang w:eastAsia="zh-CN"/>
          </w:rPr>
          <w:t>(三)、行业发展及市场前景分析</w:t>
        </w:r>
        <w:r>
          <w:tab/>
        </w:r>
        <w:r>
          <w:fldChar w:fldCharType="begin"/>
        </w:r>
        <w:r>
          <w:instrText xml:space="preserve"> PAGEREF _Toc19286 \h </w:instrText>
        </w:r>
        <w:r>
          <w:fldChar w:fldCharType="separate"/>
        </w:r>
        <w:r>
          <w:t>14</w:t>
        </w:r>
        <w:r>
          <w:fldChar w:fldCharType="end"/>
        </w:r>
      </w:hyperlink>
    </w:p>
    <w:p>
      <w:pPr>
        <w:pStyle w:val="TOC1"/>
        <w:tabs>
          <w:tab w:val="right" w:leader="dot" w:pos="8306"/>
        </w:tabs>
      </w:pPr>
      <w:hyperlink w:anchor="_Toc761" w:history="1">
        <w:r>
          <w:rPr>
            <w:rFonts w:ascii="仿宋" w:eastAsia="仿宋" w:hAnsi="仿宋" w:cs="仿宋" w:hint="eastAsia"/>
            <w:lang w:eastAsia="zh-CN"/>
          </w:rPr>
          <w:t>四、法人治理</w:t>
        </w:r>
        <w:r>
          <w:tab/>
        </w:r>
        <w:r>
          <w:fldChar w:fldCharType="begin"/>
        </w:r>
        <w:r>
          <w:instrText xml:space="preserve"> PAGEREF _Toc761 \h </w:instrText>
        </w:r>
        <w:r>
          <w:fldChar w:fldCharType="separate"/>
        </w:r>
        <w:r>
          <w:t>15</w:t>
        </w:r>
        <w:r>
          <w:fldChar w:fldCharType="end"/>
        </w:r>
      </w:hyperlink>
    </w:p>
    <w:p>
      <w:pPr>
        <w:pStyle w:val="TOC2"/>
        <w:tabs>
          <w:tab w:val="right" w:leader="dot" w:pos="8306"/>
        </w:tabs>
      </w:pPr>
      <w:hyperlink w:anchor="_Toc28905" w:history="1">
        <w:r>
          <w:rPr>
            <w:rFonts w:ascii="仿宋" w:eastAsia="仿宋" w:hAnsi="仿宋" w:cs="仿宋" w:hint="eastAsia"/>
            <w:lang w:eastAsia="zh-CN"/>
          </w:rPr>
          <w:t>(一)、股东权利及义务</w:t>
        </w:r>
        <w:r>
          <w:tab/>
        </w:r>
        <w:r>
          <w:fldChar w:fldCharType="begin"/>
        </w:r>
        <w:r>
          <w:instrText xml:space="preserve"> PAGEREF _Toc28905 \h </w:instrText>
        </w:r>
        <w:r>
          <w:fldChar w:fldCharType="separate"/>
        </w:r>
        <w:r>
          <w:t>15</w:t>
        </w:r>
        <w:r>
          <w:fldChar w:fldCharType="end"/>
        </w:r>
      </w:hyperlink>
    </w:p>
    <w:p>
      <w:pPr>
        <w:pStyle w:val="TOC2"/>
        <w:tabs>
          <w:tab w:val="right" w:leader="dot" w:pos="8306"/>
        </w:tabs>
      </w:pPr>
      <w:hyperlink w:anchor="_Toc11203" w:history="1">
        <w:r>
          <w:rPr>
            <w:rFonts w:ascii="仿宋" w:eastAsia="仿宋" w:hAnsi="仿宋" w:cs="仿宋" w:hint="eastAsia"/>
            <w:lang w:eastAsia="zh-CN"/>
          </w:rPr>
          <w:t>(二)、董事</w:t>
        </w:r>
        <w:r>
          <w:tab/>
        </w:r>
        <w:r>
          <w:fldChar w:fldCharType="begin"/>
        </w:r>
        <w:r>
          <w:instrText xml:space="preserve"> PAGEREF _Toc11203 \h </w:instrText>
        </w:r>
        <w:r>
          <w:fldChar w:fldCharType="separate"/>
        </w:r>
        <w:r>
          <w:t>18</w:t>
        </w:r>
        <w:r>
          <w:fldChar w:fldCharType="end"/>
        </w:r>
      </w:hyperlink>
    </w:p>
    <w:p>
      <w:pPr>
        <w:pStyle w:val="TOC2"/>
        <w:tabs>
          <w:tab w:val="right" w:leader="dot" w:pos="8306"/>
        </w:tabs>
      </w:pPr>
      <w:hyperlink w:anchor="_Toc25507" w:history="1">
        <w:r>
          <w:rPr>
            <w:rFonts w:ascii="仿宋" w:eastAsia="仿宋" w:hAnsi="仿宋" w:cs="仿宋" w:hint="eastAsia"/>
            <w:lang w:eastAsia="zh-CN"/>
          </w:rPr>
          <w:t>(三)、高级管理人员</w:t>
        </w:r>
        <w:r>
          <w:tab/>
        </w:r>
        <w:r>
          <w:fldChar w:fldCharType="begin"/>
        </w:r>
        <w:r>
          <w:instrText xml:space="preserve"> PAGEREF _Toc25507 \h </w:instrText>
        </w:r>
        <w:r>
          <w:fldChar w:fldCharType="separate"/>
        </w:r>
        <w:r>
          <w:t>22</w:t>
        </w:r>
        <w:r>
          <w:fldChar w:fldCharType="end"/>
        </w:r>
      </w:hyperlink>
    </w:p>
    <w:p>
      <w:pPr>
        <w:pStyle w:val="TOC2"/>
        <w:tabs>
          <w:tab w:val="right" w:leader="dot" w:pos="8306"/>
        </w:tabs>
      </w:pPr>
      <w:hyperlink w:anchor="_Toc24422" w:history="1">
        <w:r>
          <w:rPr>
            <w:rFonts w:ascii="仿宋" w:eastAsia="仿宋" w:hAnsi="仿宋" w:cs="仿宋" w:hint="eastAsia"/>
            <w:lang w:eastAsia="zh-CN"/>
          </w:rPr>
          <w:t>(四)、监事</w:t>
        </w:r>
        <w:r>
          <w:tab/>
        </w:r>
        <w:r>
          <w:fldChar w:fldCharType="begin"/>
        </w:r>
        <w:r>
          <w:instrText xml:space="preserve"> PAGEREF _Toc24422 \h </w:instrText>
        </w:r>
        <w:r>
          <w:fldChar w:fldCharType="separate"/>
        </w:r>
        <w:r>
          <w:t>24</w:t>
        </w:r>
        <w:r>
          <w:fldChar w:fldCharType="end"/>
        </w:r>
      </w:hyperlink>
    </w:p>
    <w:p>
      <w:pPr>
        <w:pStyle w:val="TOC1"/>
        <w:tabs>
          <w:tab w:val="right" w:leader="dot" w:pos="8306"/>
        </w:tabs>
      </w:pPr>
      <w:hyperlink w:anchor="_Toc11240" w:history="1">
        <w:r>
          <w:rPr>
            <w:rFonts w:ascii="仿宋" w:eastAsia="仿宋" w:hAnsi="仿宋" w:cs="仿宋" w:hint="eastAsia"/>
            <w:lang w:eastAsia="zh-CN"/>
          </w:rPr>
          <w:t>五、公司成立背景及可行性分析</w:t>
        </w:r>
        <w:r>
          <w:tab/>
        </w:r>
        <w:r>
          <w:fldChar w:fldCharType="begin"/>
        </w:r>
        <w:r>
          <w:instrText xml:space="preserve"> PAGEREF _Toc11240 \h </w:instrText>
        </w:r>
        <w:r>
          <w:fldChar w:fldCharType="separate"/>
        </w:r>
        <w:r>
          <w:t>26</w:t>
        </w:r>
        <w:r>
          <w:fldChar w:fldCharType="end"/>
        </w:r>
      </w:hyperlink>
    </w:p>
    <w:p>
      <w:pPr>
        <w:pStyle w:val="TOC2"/>
        <w:tabs>
          <w:tab w:val="right" w:leader="dot" w:pos="8306"/>
        </w:tabs>
      </w:pPr>
      <w:hyperlink w:anchor="_Toc18738" w:history="1">
        <w:r>
          <w:rPr>
            <w:rFonts w:ascii="仿宋" w:eastAsia="仿宋" w:hAnsi="仿宋" w:cs="仿宋" w:hint="eastAsia"/>
            <w:lang w:eastAsia="zh-CN"/>
          </w:rPr>
          <w:t>(一)、发展思路</w:t>
        </w:r>
        <w:r>
          <w:tab/>
        </w:r>
        <w:r>
          <w:fldChar w:fldCharType="begin"/>
        </w:r>
        <w:r>
          <w:instrText xml:space="preserve"> PAGEREF _Toc18738 \h </w:instrText>
        </w:r>
        <w:r>
          <w:fldChar w:fldCharType="separate"/>
        </w:r>
        <w:r>
          <w:t>26</w:t>
        </w:r>
        <w:r>
          <w:fldChar w:fldCharType="end"/>
        </w:r>
      </w:hyperlink>
    </w:p>
    <w:p>
      <w:pPr>
        <w:pStyle w:val="TOC2"/>
        <w:tabs>
          <w:tab w:val="right" w:leader="dot" w:pos="8306"/>
        </w:tabs>
      </w:pPr>
      <w:hyperlink w:anchor="_Toc25173" w:history="1">
        <w:r>
          <w:rPr>
            <w:rFonts w:ascii="仿宋" w:eastAsia="仿宋" w:hAnsi="仿宋" w:cs="仿宋" w:hint="eastAsia"/>
            <w:lang w:eastAsia="zh-CN"/>
          </w:rPr>
          <w:t>(二)、产业发展背景分析</w:t>
        </w:r>
        <w:r>
          <w:tab/>
        </w:r>
        <w:r>
          <w:fldChar w:fldCharType="begin"/>
        </w:r>
        <w:r>
          <w:instrText xml:space="preserve"> PAGEREF _Toc25173 \h </w:instrText>
        </w:r>
        <w:r>
          <w:fldChar w:fldCharType="separate"/>
        </w:r>
        <w:r>
          <w:t>26</w:t>
        </w:r>
        <w:r>
          <w:fldChar w:fldCharType="end"/>
        </w:r>
      </w:hyperlink>
    </w:p>
    <w:p>
      <w:pPr>
        <w:pStyle w:val="TOC2"/>
        <w:tabs>
          <w:tab w:val="right" w:leader="dot" w:pos="8306"/>
        </w:tabs>
      </w:pPr>
      <w:hyperlink w:anchor="_Toc6041" w:history="1">
        <w:r>
          <w:rPr>
            <w:rFonts w:ascii="仿宋" w:eastAsia="仿宋" w:hAnsi="仿宋" w:cs="仿宋" w:hint="eastAsia"/>
            <w:lang w:eastAsia="zh-CN"/>
          </w:rPr>
          <w:t>(三)、产业发展原则</w:t>
        </w:r>
        <w:r>
          <w:tab/>
        </w:r>
        <w:r>
          <w:fldChar w:fldCharType="begin"/>
        </w:r>
        <w:r>
          <w:instrText xml:space="preserve"> PAGEREF _Toc6041 \h </w:instrText>
        </w:r>
        <w:r>
          <w:fldChar w:fldCharType="separate"/>
        </w:r>
        <w:r>
          <w:t>28</w:t>
        </w:r>
        <w:r>
          <w:fldChar w:fldCharType="end"/>
        </w:r>
      </w:hyperlink>
    </w:p>
    <w:p>
      <w:pPr>
        <w:pStyle w:val="TOC2"/>
        <w:tabs>
          <w:tab w:val="right" w:leader="dot" w:pos="8306"/>
        </w:tabs>
      </w:pPr>
      <w:hyperlink w:anchor="_Toc15032" w:history="1">
        <w:r>
          <w:rPr>
            <w:rFonts w:ascii="仿宋" w:eastAsia="仿宋" w:hAnsi="仿宋" w:cs="仿宋" w:hint="eastAsia"/>
            <w:lang w:eastAsia="zh-CN"/>
          </w:rPr>
          <w:t>(四)、区域产业环境分析</w:t>
        </w:r>
        <w:r>
          <w:tab/>
        </w:r>
        <w:r>
          <w:fldChar w:fldCharType="begin"/>
        </w:r>
        <w:r>
          <w:instrText xml:space="preserve"> PAGEREF _Toc15032 \h </w:instrText>
        </w:r>
        <w:r>
          <w:fldChar w:fldCharType="separate"/>
        </w:r>
        <w:r>
          <w:t>29</w:t>
        </w:r>
        <w:r>
          <w:fldChar w:fldCharType="end"/>
        </w:r>
      </w:hyperlink>
    </w:p>
    <w:p>
      <w:pPr>
        <w:pStyle w:val="TOC2"/>
        <w:tabs>
          <w:tab w:val="right" w:leader="dot" w:pos="8306"/>
        </w:tabs>
      </w:pPr>
      <w:hyperlink w:anchor="_Toc31178" w:history="1">
        <w:r>
          <w:rPr>
            <w:rFonts w:ascii="仿宋" w:eastAsia="仿宋" w:hAnsi="仿宋" w:cs="仿宋" w:hint="eastAsia"/>
            <w:lang w:eastAsia="zh-CN"/>
          </w:rPr>
          <w:t>(五)、可行性分析</w:t>
        </w:r>
        <w:r>
          <w:tab/>
        </w:r>
        <w:r>
          <w:fldChar w:fldCharType="begin"/>
        </w:r>
        <w:r>
          <w:instrText xml:space="preserve"> PAGEREF _Toc31178 \h </w:instrText>
        </w:r>
        <w:r>
          <w:fldChar w:fldCharType="separate"/>
        </w:r>
        <w:r>
          <w:t>31</w:t>
        </w:r>
        <w:r>
          <w:fldChar w:fldCharType="end"/>
        </w:r>
      </w:hyperlink>
    </w:p>
    <w:p>
      <w:pPr>
        <w:pStyle w:val="TOC2"/>
        <w:tabs>
          <w:tab w:val="right" w:leader="dot" w:pos="8306"/>
        </w:tabs>
      </w:pPr>
      <w:hyperlink w:anchor="_Toc12210" w:history="1">
        <w:r>
          <w:rPr>
            <w:rFonts w:ascii="仿宋" w:eastAsia="仿宋" w:hAnsi="仿宋" w:cs="仿宋" w:hint="eastAsia"/>
            <w:lang w:eastAsia="zh-CN"/>
          </w:rPr>
          <w:t>(六)、产业发展重点任务</w:t>
        </w:r>
        <w:r>
          <w:tab/>
        </w:r>
        <w:r>
          <w:fldChar w:fldCharType="begin"/>
        </w:r>
        <w:r>
          <w:instrText xml:space="preserve"> PAGEREF _Toc12210 \h </w:instrText>
        </w:r>
        <w:r>
          <w:fldChar w:fldCharType="separate"/>
        </w:r>
        <w:r>
          <w:t>32</w:t>
        </w:r>
        <w:r>
          <w:fldChar w:fldCharType="end"/>
        </w:r>
      </w:hyperlink>
    </w:p>
    <w:p>
      <w:pPr>
        <w:pStyle w:val="TOC2"/>
        <w:tabs>
          <w:tab w:val="right" w:leader="dot" w:pos="8306"/>
        </w:tabs>
      </w:pPr>
      <w:hyperlink w:anchor="_Toc12111" w:history="1">
        <w:r>
          <w:rPr>
            <w:rFonts w:ascii="仿宋" w:eastAsia="仿宋" w:hAnsi="仿宋" w:cs="仿宋" w:hint="eastAsia"/>
            <w:lang w:eastAsia="zh-CN"/>
          </w:rPr>
          <w:t>(七)、自动包装设备项目建设必要性分析</w:t>
        </w:r>
        <w:r>
          <w:tab/>
        </w:r>
        <w:r>
          <w:fldChar w:fldCharType="begin"/>
        </w:r>
        <w:r>
          <w:instrText xml:space="preserve"> PAGEREF _Toc12111 \h </w:instrText>
        </w:r>
        <w:r>
          <w:fldChar w:fldCharType="separate"/>
        </w:r>
        <w:r>
          <w:t>34</w:t>
        </w:r>
        <w:r>
          <w:fldChar w:fldCharType="end"/>
        </w:r>
      </w:hyperlink>
    </w:p>
    <w:p>
      <w:pPr>
        <w:pStyle w:val="TOC1"/>
        <w:tabs>
          <w:tab w:val="right" w:leader="dot" w:pos="8306"/>
        </w:tabs>
      </w:pPr>
      <w:hyperlink w:anchor="_Toc7278" w:history="1">
        <w:r>
          <w:rPr>
            <w:rFonts w:ascii="仿宋" w:eastAsia="仿宋" w:hAnsi="仿宋" w:cs="仿宋" w:hint="eastAsia"/>
            <w:lang w:eastAsia="zh-CN"/>
          </w:rPr>
          <w:t>六、投资方案分析</w:t>
        </w:r>
        <w:r>
          <w:tab/>
        </w:r>
        <w:r>
          <w:fldChar w:fldCharType="begin"/>
        </w:r>
        <w:r>
          <w:instrText xml:space="preserve"> PAGEREF _Toc7278 \h </w:instrText>
        </w:r>
        <w:r>
          <w:fldChar w:fldCharType="separate"/>
        </w:r>
        <w:r>
          <w:t>35</w:t>
        </w:r>
        <w:r>
          <w:fldChar w:fldCharType="end"/>
        </w:r>
      </w:hyperlink>
    </w:p>
    <w:p>
      <w:pPr>
        <w:pStyle w:val="TOC2"/>
        <w:tabs>
          <w:tab w:val="right" w:leader="dot" w:pos="8306"/>
        </w:tabs>
      </w:pPr>
      <w:hyperlink w:anchor="_Toc24926" w:history="1">
        <w:r>
          <w:rPr>
            <w:rFonts w:ascii="仿宋" w:eastAsia="仿宋" w:hAnsi="仿宋" w:cs="仿宋" w:hint="eastAsia"/>
            <w:lang w:eastAsia="zh-CN"/>
          </w:rPr>
          <w:t>(一)、编制说明</w:t>
        </w:r>
        <w:r>
          <w:tab/>
        </w:r>
        <w:r>
          <w:fldChar w:fldCharType="begin"/>
        </w:r>
        <w:r>
          <w:instrText xml:space="preserve"> PAGEREF _Toc24926 \h </w:instrText>
        </w:r>
        <w:r>
          <w:fldChar w:fldCharType="separate"/>
        </w:r>
        <w:r>
          <w:t>35</w:t>
        </w:r>
        <w:r>
          <w:fldChar w:fldCharType="end"/>
        </w:r>
      </w:hyperlink>
    </w:p>
    <w:p>
      <w:pPr>
        <w:pStyle w:val="TOC2"/>
        <w:tabs>
          <w:tab w:val="right" w:leader="dot" w:pos="8306"/>
        </w:tabs>
      </w:pPr>
      <w:hyperlink w:anchor="_Toc15639" w:history="1">
        <w:r>
          <w:rPr>
            <w:rFonts w:ascii="仿宋" w:eastAsia="仿宋" w:hAnsi="仿宋" w:cs="仿宋" w:hint="eastAsia"/>
            <w:lang w:eastAsia="zh-CN"/>
          </w:rPr>
          <w:t>(二)、建设投资</w:t>
        </w:r>
        <w:r>
          <w:tab/>
        </w:r>
        <w:r>
          <w:fldChar w:fldCharType="begin"/>
        </w:r>
        <w:r>
          <w:instrText xml:space="preserve"> PAGEREF _Toc15639 \h </w:instrText>
        </w:r>
        <w:r>
          <w:fldChar w:fldCharType="separate"/>
        </w:r>
        <w:r>
          <w:t>35</w:t>
        </w:r>
        <w:r>
          <w:fldChar w:fldCharType="end"/>
        </w:r>
      </w:hyperlink>
    </w:p>
    <w:p>
      <w:pPr>
        <w:pStyle w:val="TOC2"/>
        <w:tabs>
          <w:tab w:val="right" w:leader="dot" w:pos="8306"/>
        </w:tabs>
      </w:pPr>
      <w:hyperlink w:anchor="_Toc31745" w:history="1">
        <w:r>
          <w:rPr>
            <w:rFonts w:ascii="仿宋" w:eastAsia="仿宋" w:hAnsi="仿宋" w:cs="仿宋" w:hint="eastAsia"/>
            <w:lang w:eastAsia="zh-CN"/>
          </w:rPr>
          <w:t>(三)、建设期利息</w:t>
        </w:r>
        <w:r>
          <w:tab/>
        </w:r>
        <w:r>
          <w:fldChar w:fldCharType="begin"/>
        </w:r>
        <w:r>
          <w:instrText xml:space="preserve"> PAGEREF _Toc31745 \h </w:instrText>
        </w:r>
        <w:r>
          <w:fldChar w:fldCharType="separate"/>
        </w:r>
        <w:r>
          <w:t>36</w:t>
        </w:r>
        <w:r>
          <w:fldChar w:fldCharType="end"/>
        </w:r>
      </w:hyperlink>
    </w:p>
    <w:p>
      <w:pPr>
        <w:pStyle w:val="TOC2"/>
        <w:tabs>
          <w:tab w:val="right" w:leader="dot" w:pos="8306"/>
        </w:tabs>
      </w:pPr>
      <w:hyperlink w:anchor="_Toc5104" w:history="1">
        <w:r>
          <w:rPr>
            <w:rFonts w:ascii="仿宋" w:eastAsia="仿宋" w:hAnsi="仿宋" w:cs="仿宋" w:hint="eastAsia"/>
            <w:lang w:eastAsia="zh-CN"/>
          </w:rPr>
          <w:t>(四)、流动资金</w:t>
        </w:r>
        <w:r>
          <w:tab/>
        </w:r>
        <w:r>
          <w:fldChar w:fldCharType="begin"/>
        </w:r>
        <w:r>
          <w:instrText xml:space="preserve"> PAGEREF _Toc5104 \h </w:instrText>
        </w:r>
        <w:r>
          <w:fldChar w:fldCharType="separate"/>
        </w:r>
        <w:r>
          <w:t>36</w:t>
        </w:r>
        <w:r>
          <w:fldChar w:fldCharType="end"/>
        </w:r>
      </w:hyperlink>
    </w:p>
    <w:p>
      <w:pPr>
        <w:pStyle w:val="TOC2"/>
        <w:tabs>
          <w:tab w:val="right" w:leader="dot" w:pos="8306"/>
        </w:tabs>
      </w:pPr>
      <w:hyperlink w:anchor="_Toc11593" w:history="1">
        <w:r>
          <w:rPr>
            <w:rFonts w:ascii="仿宋" w:eastAsia="仿宋" w:hAnsi="仿宋" w:cs="仿宋" w:hint="eastAsia"/>
            <w:lang w:eastAsia="zh-CN"/>
          </w:rPr>
          <w:t>(五)、自动包装设备项目总投资</w:t>
        </w:r>
        <w:r>
          <w:tab/>
        </w:r>
        <w:r>
          <w:fldChar w:fldCharType="begin"/>
        </w:r>
        <w:r>
          <w:instrText xml:space="preserve"> PAGEREF _Toc11593 \h </w:instrText>
        </w:r>
        <w:r>
          <w:fldChar w:fldCharType="separate"/>
        </w:r>
        <w:r>
          <w:t>36</w:t>
        </w:r>
        <w:r>
          <w:fldChar w:fldCharType="end"/>
        </w:r>
      </w:hyperlink>
    </w:p>
    <w:p>
      <w:pPr>
        <w:pStyle w:val="TOC2"/>
        <w:tabs>
          <w:tab w:val="right" w:leader="dot" w:pos="8306"/>
        </w:tabs>
      </w:pPr>
      <w:hyperlink w:anchor="_Toc24637" w:history="1">
        <w:r>
          <w:rPr>
            <w:rFonts w:ascii="仿宋" w:eastAsia="仿宋" w:hAnsi="仿宋" w:cs="仿宋" w:hint="eastAsia"/>
            <w:lang w:eastAsia="zh-CN"/>
          </w:rPr>
          <w:t>(六)、资金筹措与投资计划</w:t>
        </w:r>
        <w:r>
          <w:tab/>
        </w:r>
        <w:r>
          <w:fldChar w:fldCharType="begin"/>
        </w:r>
        <w:r>
          <w:instrText xml:space="preserve"> PAGEREF _Toc24637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83" w:history="1">
        <w:r>
          <w:rPr>
            <w:rFonts w:ascii="仿宋" w:eastAsia="仿宋" w:hAnsi="仿宋" w:cs="仿宋" w:hint="eastAsia"/>
            <w:lang w:eastAsia="zh-CN"/>
          </w:rPr>
          <w:t>七、SWOT分析</w:t>
        </w:r>
        <w:r>
          <w:tab/>
        </w:r>
        <w:r>
          <w:fldChar w:fldCharType="begin"/>
        </w:r>
        <w:r>
          <w:instrText xml:space="preserve"> PAGEREF _Toc8983 \h </w:instrText>
        </w:r>
        <w:r>
          <w:fldChar w:fldCharType="separate"/>
        </w:r>
        <w:r>
          <w:t>37</w:t>
        </w:r>
        <w:r>
          <w:fldChar w:fldCharType="end"/>
        </w:r>
      </w:hyperlink>
    </w:p>
    <w:p>
      <w:pPr>
        <w:pStyle w:val="TOC2"/>
        <w:tabs>
          <w:tab w:val="right" w:leader="dot" w:pos="8306"/>
        </w:tabs>
      </w:pPr>
      <w:hyperlink w:anchor="_Toc32090" w:history="1">
        <w:r>
          <w:rPr>
            <w:rFonts w:ascii="仿宋" w:eastAsia="仿宋" w:hAnsi="仿宋" w:cs="仿宋" w:hint="eastAsia"/>
            <w:lang w:eastAsia="zh-CN"/>
          </w:rPr>
          <w:t>(一)、优势分析(S)</w:t>
        </w:r>
        <w:r>
          <w:tab/>
        </w:r>
        <w:r>
          <w:fldChar w:fldCharType="begin"/>
        </w:r>
        <w:r>
          <w:instrText xml:space="preserve"> PAGEREF _Toc32090 \h </w:instrText>
        </w:r>
        <w:r>
          <w:fldChar w:fldCharType="separate"/>
        </w:r>
        <w:r>
          <w:t>37</w:t>
        </w:r>
        <w:r>
          <w:fldChar w:fldCharType="end"/>
        </w:r>
      </w:hyperlink>
    </w:p>
    <w:p>
      <w:pPr>
        <w:pStyle w:val="TOC2"/>
        <w:tabs>
          <w:tab w:val="right" w:leader="dot" w:pos="8306"/>
        </w:tabs>
      </w:pPr>
      <w:hyperlink w:anchor="_Toc9290" w:history="1">
        <w:r>
          <w:rPr>
            <w:rFonts w:ascii="仿宋" w:eastAsia="仿宋" w:hAnsi="仿宋" w:cs="仿宋" w:hint="eastAsia"/>
            <w:lang w:eastAsia="zh-CN"/>
          </w:rPr>
          <w:t>(二)、劣势分析(W)</w:t>
        </w:r>
        <w:r>
          <w:tab/>
        </w:r>
        <w:r>
          <w:fldChar w:fldCharType="begin"/>
        </w:r>
        <w:r>
          <w:instrText xml:space="preserve"> PAGEREF _Toc9290 \h </w:instrText>
        </w:r>
        <w:r>
          <w:fldChar w:fldCharType="separate"/>
        </w:r>
        <w:r>
          <w:t>38</w:t>
        </w:r>
        <w:r>
          <w:fldChar w:fldCharType="end"/>
        </w:r>
      </w:hyperlink>
    </w:p>
    <w:p>
      <w:pPr>
        <w:pStyle w:val="TOC2"/>
        <w:tabs>
          <w:tab w:val="right" w:leader="dot" w:pos="8306"/>
        </w:tabs>
      </w:pPr>
      <w:hyperlink w:anchor="_Toc29627" w:history="1">
        <w:r>
          <w:rPr>
            <w:rFonts w:ascii="仿宋" w:eastAsia="仿宋" w:hAnsi="仿宋" w:cs="仿宋" w:hint="eastAsia"/>
            <w:lang w:eastAsia="zh-CN"/>
          </w:rPr>
          <w:t>(三)、机会分析()</w:t>
        </w:r>
        <w:r>
          <w:tab/>
        </w:r>
        <w:r>
          <w:fldChar w:fldCharType="begin"/>
        </w:r>
        <w:r>
          <w:instrText xml:space="preserve"> PAGEREF _Toc29627 \h </w:instrText>
        </w:r>
        <w:r>
          <w:fldChar w:fldCharType="separate"/>
        </w:r>
        <w:r>
          <w:t>39</w:t>
        </w:r>
        <w:r>
          <w:fldChar w:fldCharType="end"/>
        </w:r>
      </w:hyperlink>
    </w:p>
    <w:p>
      <w:pPr>
        <w:pStyle w:val="TOC2"/>
        <w:tabs>
          <w:tab w:val="right" w:leader="dot" w:pos="8306"/>
        </w:tabs>
      </w:pPr>
      <w:hyperlink w:anchor="_Toc18521" w:history="1">
        <w:r>
          <w:rPr>
            <w:rFonts w:ascii="仿宋" w:eastAsia="仿宋" w:hAnsi="仿宋" w:cs="仿宋" w:hint="eastAsia"/>
            <w:lang w:eastAsia="zh-CN"/>
          </w:rPr>
          <w:t>(四)、威胁分析(T)</w:t>
        </w:r>
        <w:r>
          <w:tab/>
        </w:r>
        <w:r>
          <w:fldChar w:fldCharType="begin"/>
        </w:r>
        <w:r>
          <w:instrText xml:space="preserve"> PAGEREF _Toc18521 \h </w:instrText>
        </w:r>
        <w:r>
          <w:fldChar w:fldCharType="separate"/>
        </w:r>
        <w:r>
          <w:t>39</w:t>
        </w:r>
        <w:r>
          <w:fldChar w:fldCharType="end"/>
        </w:r>
      </w:hyperlink>
    </w:p>
    <w:p>
      <w:pPr>
        <w:pStyle w:val="TOC1"/>
        <w:tabs>
          <w:tab w:val="right" w:leader="dot" w:pos="8306"/>
        </w:tabs>
      </w:pPr>
      <w:hyperlink w:anchor="_Toc4769" w:history="1">
        <w:r>
          <w:rPr>
            <w:rFonts w:ascii="仿宋" w:eastAsia="仿宋" w:hAnsi="仿宋" w:cs="仿宋" w:hint="eastAsia"/>
            <w:lang w:eastAsia="zh-CN"/>
          </w:rPr>
          <w:t>八、环境保护分析</w:t>
        </w:r>
        <w:r>
          <w:tab/>
        </w:r>
        <w:r>
          <w:fldChar w:fldCharType="begin"/>
        </w:r>
        <w:r>
          <w:instrText xml:space="preserve"> PAGEREF _Toc4769 \h </w:instrText>
        </w:r>
        <w:r>
          <w:fldChar w:fldCharType="separate"/>
        </w:r>
        <w:r>
          <w:t>40</w:t>
        </w:r>
        <w:r>
          <w:fldChar w:fldCharType="end"/>
        </w:r>
      </w:hyperlink>
    </w:p>
    <w:p>
      <w:pPr>
        <w:pStyle w:val="TOC2"/>
        <w:tabs>
          <w:tab w:val="right" w:leader="dot" w:pos="8306"/>
        </w:tabs>
      </w:pPr>
      <w:hyperlink w:anchor="_Toc26771" w:history="1">
        <w:r>
          <w:rPr>
            <w:rFonts w:ascii="仿宋" w:eastAsia="仿宋" w:hAnsi="仿宋" w:cs="仿宋" w:hint="eastAsia"/>
            <w:lang w:eastAsia="zh-CN"/>
          </w:rPr>
          <w:t>(一)、编制依据</w:t>
        </w:r>
        <w:r>
          <w:tab/>
        </w:r>
        <w:r>
          <w:fldChar w:fldCharType="begin"/>
        </w:r>
        <w:r>
          <w:instrText xml:space="preserve"> PAGEREF _Toc26771 \h </w:instrText>
        </w:r>
        <w:r>
          <w:fldChar w:fldCharType="separate"/>
        </w:r>
        <w:r>
          <w:t>40</w:t>
        </w:r>
        <w:r>
          <w:fldChar w:fldCharType="end"/>
        </w:r>
      </w:hyperlink>
    </w:p>
    <w:p>
      <w:pPr>
        <w:pStyle w:val="TOC2"/>
        <w:tabs>
          <w:tab w:val="right" w:leader="dot" w:pos="8306"/>
        </w:tabs>
      </w:pPr>
      <w:hyperlink w:anchor="_Toc24780" w:history="1">
        <w:r>
          <w:rPr>
            <w:rFonts w:ascii="仿宋" w:eastAsia="仿宋" w:hAnsi="仿宋" w:cs="仿宋" w:hint="eastAsia"/>
            <w:lang w:eastAsia="zh-CN"/>
          </w:rPr>
          <w:t>(二)、环境影响合理性分析</w:t>
        </w:r>
        <w:r>
          <w:tab/>
        </w:r>
        <w:r>
          <w:fldChar w:fldCharType="begin"/>
        </w:r>
        <w:r>
          <w:instrText xml:space="preserve"> PAGEREF _Toc24780 \h </w:instrText>
        </w:r>
        <w:r>
          <w:fldChar w:fldCharType="separate"/>
        </w:r>
        <w:r>
          <w:t>41</w:t>
        </w:r>
        <w:r>
          <w:fldChar w:fldCharType="end"/>
        </w:r>
      </w:hyperlink>
    </w:p>
    <w:p>
      <w:pPr>
        <w:pStyle w:val="TOC2"/>
        <w:tabs>
          <w:tab w:val="right" w:leader="dot" w:pos="8306"/>
        </w:tabs>
      </w:pPr>
      <w:hyperlink w:anchor="_Toc166" w:history="1">
        <w:r>
          <w:rPr>
            <w:rFonts w:ascii="仿宋" w:eastAsia="仿宋" w:hAnsi="仿宋" w:cs="仿宋" w:hint="eastAsia"/>
            <w:lang w:eastAsia="zh-CN"/>
          </w:rPr>
          <w:t>(三)、建设期大气环境影响分析</w:t>
        </w:r>
        <w:r>
          <w:tab/>
        </w:r>
        <w:r>
          <w:fldChar w:fldCharType="begin"/>
        </w:r>
        <w:r>
          <w:instrText xml:space="preserve"> PAGEREF _Toc166 \h </w:instrText>
        </w:r>
        <w:r>
          <w:fldChar w:fldCharType="separate"/>
        </w:r>
        <w:r>
          <w:t>42</w:t>
        </w:r>
        <w:r>
          <w:fldChar w:fldCharType="end"/>
        </w:r>
      </w:hyperlink>
    </w:p>
    <w:p>
      <w:pPr>
        <w:pStyle w:val="TOC2"/>
        <w:tabs>
          <w:tab w:val="right" w:leader="dot" w:pos="8306"/>
        </w:tabs>
      </w:pPr>
      <w:hyperlink w:anchor="_Toc25463" w:history="1">
        <w:r>
          <w:rPr>
            <w:rFonts w:ascii="仿宋" w:eastAsia="仿宋" w:hAnsi="仿宋" w:cs="仿宋" w:hint="eastAsia"/>
            <w:lang w:eastAsia="zh-CN"/>
          </w:rPr>
          <w:t>(四)、建设期水环境影响分析</w:t>
        </w:r>
        <w:r>
          <w:tab/>
        </w:r>
        <w:r>
          <w:fldChar w:fldCharType="begin"/>
        </w:r>
        <w:r>
          <w:instrText xml:space="preserve"> PAGEREF _Toc25463 \h </w:instrText>
        </w:r>
        <w:r>
          <w:fldChar w:fldCharType="separate"/>
        </w:r>
        <w:r>
          <w:t>43</w:t>
        </w:r>
        <w:r>
          <w:fldChar w:fldCharType="end"/>
        </w:r>
      </w:hyperlink>
    </w:p>
    <w:p>
      <w:pPr>
        <w:pStyle w:val="TOC2"/>
        <w:tabs>
          <w:tab w:val="right" w:leader="dot" w:pos="8306"/>
        </w:tabs>
      </w:pPr>
      <w:hyperlink w:anchor="_Toc8220" w:history="1">
        <w:r>
          <w:rPr>
            <w:rFonts w:ascii="仿宋" w:eastAsia="仿宋" w:hAnsi="仿宋" w:cs="仿宋" w:hint="eastAsia"/>
            <w:lang w:eastAsia="zh-CN"/>
          </w:rPr>
          <w:t>(五)、建设期固体废弃物环境影响分析</w:t>
        </w:r>
        <w:r>
          <w:tab/>
        </w:r>
        <w:r>
          <w:fldChar w:fldCharType="begin"/>
        </w:r>
        <w:r>
          <w:instrText xml:space="preserve"> PAGEREF _Toc8220 \h </w:instrText>
        </w:r>
        <w:r>
          <w:fldChar w:fldCharType="separate"/>
        </w:r>
        <w:r>
          <w:t>44</w:t>
        </w:r>
        <w:r>
          <w:fldChar w:fldCharType="end"/>
        </w:r>
      </w:hyperlink>
    </w:p>
    <w:p>
      <w:pPr>
        <w:pStyle w:val="TOC2"/>
        <w:tabs>
          <w:tab w:val="right" w:leader="dot" w:pos="8306"/>
        </w:tabs>
      </w:pPr>
      <w:hyperlink w:anchor="_Toc30291" w:history="1">
        <w:r>
          <w:rPr>
            <w:rFonts w:ascii="仿宋" w:eastAsia="仿宋" w:hAnsi="仿宋" w:cs="仿宋" w:hint="eastAsia"/>
            <w:lang w:eastAsia="zh-CN"/>
          </w:rPr>
          <w:t>(六)、建设期声环境影响分析</w:t>
        </w:r>
        <w:r>
          <w:tab/>
        </w:r>
        <w:r>
          <w:fldChar w:fldCharType="begin"/>
        </w:r>
        <w:r>
          <w:instrText xml:space="preserve"> PAGEREF _Toc30291 \h </w:instrText>
        </w:r>
        <w:r>
          <w:fldChar w:fldCharType="separate"/>
        </w:r>
        <w:r>
          <w:t>45</w:t>
        </w:r>
        <w:r>
          <w:fldChar w:fldCharType="end"/>
        </w:r>
      </w:hyperlink>
    </w:p>
    <w:p>
      <w:pPr>
        <w:pStyle w:val="TOC2"/>
        <w:tabs>
          <w:tab w:val="right" w:leader="dot" w:pos="8306"/>
        </w:tabs>
      </w:pPr>
      <w:hyperlink w:anchor="_Toc23784" w:history="1">
        <w:r>
          <w:rPr>
            <w:rFonts w:ascii="仿宋" w:eastAsia="仿宋" w:hAnsi="仿宋" w:cs="仿宋" w:hint="eastAsia"/>
            <w:lang w:eastAsia="zh-CN"/>
          </w:rPr>
          <w:t>(七)、营运期大气环境影响分析</w:t>
        </w:r>
        <w:r>
          <w:tab/>
        </w:r>
        <w:r>
          <w:fldChar w:fldCharType="begin"/>
        </w:r>
        <w:r>
          <w:instrText xml:space="preserve"> PAGEREF _Toc23784 \h </w:instrText>
        </w:r>
        <w:r>
          <w:fldChar w:fldCharType="separate"/>
        </w:r>
        <w:r>
          <w:t>47</w:t>
        </w:r>
        <w:r>
          <w:fldChar w:fldCharType="end"/>
        </w:r>
      </w:hyperlink>
    </w:p>
    <w:p>
      <w:pPr>
        <w:pStyle w:val="TOC2"/>
        <w:tabs>
          <w:tab w:val="right" w:leader="dot" w:pos="8306"/>
        </w:tabs>
      </w:pPr>
      <w:hyperlink w:anchor="_Toc1134" w:history="1">
        <w:r>
          <w:rPr>
            <w:rFonts w:ascii="仿宋" w:eastAsia="仿宋" w:hAnsi="仿宋" w:cs="仿宋" w:hint="eastAsia"/>
            <w:lang w:eastAsia="zh-CN"/>
          </w:rPr>
          <w:t>(八)、营运期水环境影响分析</w:t>
        </w:r>
        <w:r>
          <w:tab/>
        </w:r>
        <w:r>
          <w:fldChar w:fldCharType="begin"/>
        </w:r>
        <w:r>
          <w:instrText xml:space="preserve"> PAGEREF _Toc1134 \h </w:instrText>
        </w:r>
        <w:r>
          <w:fldChar w:fldCharType="separate"/>
        </w:r>
        <w:r>
          <w:t>47</w:t>
        </w:r>
        <w:r>
          <w:fldChar w:fldCharType="end"/>
        </w:r>
      </w:hyperlink>
    </w:p>
    <w:p>
      <w:pPr>
        <w:pStyle w:val="TOC2"/>
        <w:tabs>
          <w:tab w:val="right" w:leader="dot" w:pos="8306"/>
        </w:tabs>
      </w:pPr>
      <w:hyperlink w:anchor="_Toc30525" w:history="1">
        <w:r>
          <w:rPr>
            <w:rFonts w:ascii="仿宋" w:eastAsia="仿宋" w:hAnsi="仿宋" w:cs="仿宋" w:hint="eastAsia"/>
            <w:lang w:eastAsia="zh-CN"/>
          </w:rPr>
          <w:t>(九)、营运期固体废弃物环境影响分析</w:t>
        </w:r>
        <w:r>
          <w:tab/>
        </w:r>
        <w:r>
          <w:fldChar w:fldCharType="begin"/>
        </w:r>
        <w:r>
          <w:instrText xml:space="preserve"> PAGEREF _Toc30525 \h </w:instrText>
        </w:r>
        <w:r>
          <w:fldChar w:fldCharType="separate"/>
        </w:r>
        <w:r>
          <w:t>48</w:t>
        </w:r>
        <w:r>
          <w:fldChar w:fldCharType="end"/>
        </w:r>
      </w:hyperlink>
    </w:p>
    <w:p>
      <w:pPr>
        <w:pStyle w:val="TOC2"/>
        <w:tabs>
          <w:tab w:val="right" w:leader="dot" w:pos="8306"/>
        </w:tabs>
      </w:pPr>
      <w:hyperlink w:anchor="_Toc12572" w:history="1">
        <w:r>
          <w:rPr>
            <w:rFonts w:ascii="仿宋" w:eastAsia="仿宋" w:hAnsi="仿宋" w:cs="仿宋" w:hint="eastAsia"/>
            <w:lang w:eastAsia="zh-CN"/>
          </w:rPr>
          <w:t>(十)、营运期声环境影响分析</w:t>
        </w:r>
        <w:r>
          <w:tab/>
        </w:r>
        <w:r>
          <w:fldChar w:fldCharType="begin"/>
        </w:r>
        <w:r>
          <w:instrText xml:space="preserve"> PAGEREF _Toc12572 \h </w:instrText>
        </w:r>
        <w:r>
          <w:fldChar w:fldCharType="separate"/>
        </w:r>
        <w:r>
          <w:t>50</w:t>
        </w:r>
        <w:r>
          <w:fldChar w:fldCharType="end"/>
        </w:r>
      </w:hyperlink>
    </w:p>
    <w:p>
      <w:pPr>
        <w:pStyle w:val="TOC2"/>
        <w:tabs>
          <w:tab w:val="right" w:leader="dot" w:pos="8306"/>
        </w:tabs>
      </w:pPr>
      <w:hyperlink w:anchor="_Toc8519" w:history="1">
        <w:r>
          <w:rPr>
            <w:rFonts w:ascii="仿宋" w:eastAsia="仿宋" w:hAnsi="仿宋" w:cs="仿宋" w:hint="eastAsia"/>
            <w:lang w:eastAsia="zh-CN"/>
          </w:rPr>
          <w:t>(十一)、清洁生产</w:t>
        </w:r>
        <w:r>
          <w:tab/>
        </w:r>
        <w:r>
          <w:fldChar w:fldCharType="begin"/>
        </w:r>
        <w:r>
          <w:instrText xml:space="preserve"> PAGEREF _Toc8519 \h </w:instrText>
        </w:r>
        <w:r>
          <w:fldChar w:fldCharType="separate"/>
        </w:r>
        <w:r>
          <w:t>51</w:t>
        </w:r>
        <w:r>
          <w:fldChar w:fldCharType="end"/>
        </w:r>
      </w:hyperlink>
    </w:p>
    <w:p>
      <w:pPr>
        <w:pStyle w:val="TOC2"/>
        <w:tabs>
          <w:tab w:val="right" w:leader="dot" w:pos="8306"/>
        </w:tabs>
      </w:pPr>
      <w:hyperlink w:anchor="_Toc14687" w:history="1">
        <w:r>
          <w:rPr>
            <w:rFonts w:ascii="仿宋" w:eastAsia="仿宋" w:hAnsi="仿宋" w:cs="仿宋" w:hint="eastAsia"/>
            <w:lang w:eastAsia="zh-CN"/>
          </w:rPr>
          <w:t>(十二)、环境管理分析</w:t>
        </w:r>
        <w:r>
          <w:tab/>
        </w:r>
        <w:r>
          <w:fldChar w:fldCharType="begin"/>
        </w:r>
        <w:r>
          <w:instrText xml:space="preserve"> PAGEREF _Toc14687 \h </w:instrText>
        </w:r>
        <w:r>
          <w:fldChar w:fldCharType="separate"/>
        </w:r>
        <w:r>
          <w:t>52</w:t>
        </w:r>
        <w:r>
          <w:fldChar w:fldCharType="end"/>
        </w:r>
      </w:hyperlink>
    </w:p>
    <w:p>
      <w:pPr>
        <w:pStyle w:val="TOC2"/>
        <w:tabs>
          <w:tab w:val="right" w:leader="dot" w:pos="8306"/>
        </w:tabs>
      </w:pPr>
      <w:hyperlink w:anchor="_Toc12668" w:history="1">
        <w:r>
          <w:rPr>
            <w:rFonts w:ascii="仿宋" w:eastAsia="仿宋" w:hAnsi="仿宋" w:cs="仿宋" w:hint="eastAsia"/>
            <w:lang w:eastAsia="zh-CN"/>
          </w:rPr>
          <w:t>(十三)、结论及建议</w:t>
        </w:r>
        <w:r>
          <w:tab/>
        </w:r>
        <w:r>
          <w:fldChar w:fldCharType="begin"/>
        </w:r>
        <w:r>
          <w:instrText xml:space="preserve"> PAGEREF _Toc12668 \h </w:instrText>
        </w:r>
        <w:r>
          <w:fldChar w:fldCharType="separate"/>
        </w:r>
        <w:r>
          <w:t>53</w:t>
        </w:r>
        <w:r>
          <w:fldChar w:fldCharType="end"/>
        </w:r>
      </w:hyperlink>
    </w:p>
    <w:p>
      <w:pPr>
        <w:pStyle w:val="TOC1"/>
        <w:tabs>
          <w:tab w:val="right" w:leader="dot" w:pos="8306"/>
        </w:tabs>
      </w:pPr>
      <w:hyperlink w:anchor="_Toc22885" w:history="1">
        <w:r>
          <w:rPr>
            <w:rFonts w:ascii="仿宋" w:eastAsia="仿宋" w:hAnsi="仿宋" w:cs="仿宋" w:hint="eastAsia"/>
            <w:lang w:eastAsia="zh-CN"/>
          </w:rPr>
          <w:t>九、自动包装设备项目风险分析</w:t>
        </w:r>
        <w:r>
          <w:tab/>
        </w:r>
        <w:r>
          <w:fldChar w:fldCharType="begin"/>
        </w:r>
        <w:r>
          <w:instrText xml:space="preserve"> PAGEREF _Toc22885 \h </w:instrText>
        </w:r>
        <w:r>
          <w:fldChar w:fldCharType="separate"/>
        </w:r>
        <w:r>
          <w:t>54</w:t>
        </w:r>
        <w:r>
          <w:fldChar w:fldCharType="end"/>
        </w:r>
      </w:hyperlink>
    </w:p>
    <w:p>
      <w:pPr>
        <w:pStyle w:val="TOC2"/>
        <w:tabs>
          <w:tab w:val="right" w:leader="dot" w:pos="8306"/>
        </w:tabs>
      </w:pPr>
      <w:hyperlink w:anchor="_Toc31901" w:history="1">
        <w:r>
          <w:rPr>
            <w:rFonts w:ascii="仿宋" w:eastAsia="仿宋" w:hAnsi="仿宋" w:cs="仿宋" w:hint="eastAsia"/>
            <w:lang w:eastAsia="zh-CN"/>
          </w:rPr>
          <w:t>(一)、自动包装设备项目风险分析</w:t>
        </w:r>
        <w:r>
          <w:tab/>
        </w:r>
        <w:r>
          <w:fldChar w:fldCharType="begin"/>
        </w:r>
        <w:r>
          <w:instrText xml:space="preserve"> PAGEREF _Toc31901 \h </w:instrText>
        </w:r>
        <w:r>
          <w:fldChar w:fldCharType="separate"/>
        </w:r>
        <w:r>
          <w:t>54</w:t>
        </w:r>
        <w:r>
          <w:fldChar w:fldCharType="end"/>
        </w:r>
      </w:hyperlink>
    </w:p>
    <w:p>
      <w:pPr>
        <w:pStyle w:val="TOC2"/>
        <w:tabs>
          <w:tab w:val="right" w:leader="dot" w:pos="8306"/>
        </w:tabs>
      </w:pPr>
      <w:hyperlink w:anchor="_Toc7949" w:history="1">
        <w:r>
          <w:rPr>
            <w:rFonts w:ascii="仿宋" w:eastAsia="仿宋" w:hAnsi="仿宋" w:cs="仿宋" w:hint="eastAsia"/>
            <w:lang w:eastAsia="zh-CN"/>
          </w:rPr>
          <w:t>(二)、自动包装设备项目风险对策</w:t>
        </w:r>
        <w:r>
          <w:tab/>
        </w:r>
        <w:r>
          <w:fldChar w:fldCharType="begin"/>
        </w:r>
        <w:r>
          <w:instrText xml:space="preserve"> PAGEREF _Toc7949 \h </w:instrText>
        </w:r>
        <w:r>
          <w:fldChar w:fldCharType="separate"/>
        </w:r>
        <w:r>
          <w:t>55</w:t>
        </w:r>
        <w:r>
          <w:fldChar w:fldCharType="end"/>
        </w:r>
      </w:hyperlink>
    </w:p>
    <w:p>
      <w:pPr>
        <w:pStyle w:val="TOC1"/>
        <w:tabs>
          <w:tab w:val="right" w:leader="dot" w:pos="8306"/>
        </w:tabs>
      </w:pPr>
      <w:hyperlink w:anchor="_Toc15524" w:history="1">
        <w:r>
          <w:rPr>
            <w:rFonts w:ascii="仿宋" w:eastAsia="仿宋" w:hAnsi="仿宋" w:cs="仿宋" w:hint="eastAsia"/>
            <w:lang w:eastAsia="zh-CN"/>
          </w:rPr>
          <w:t>十、自动包装设备项目经济效益</w:t>
        </w:r>
        <w:r>
          <w:tab/>
        </w:r>
        <w:r>
          <w:fldChar w:fldCharType="begin"/>
        </w:r>
        <w:r>
          <w:instrText xml:space="preserve"> PAGEREF _Toc15524 \h </w:instrText>
        </w:r>
        <w:r>
          <w:fldChar w:fldCharType="separate"/>
        </w:r>
        <w:r>
          <w:t>56</w:t>
        </w:r>
        <w:r>
          <w:fldChar w:fldCharType="end"/>
        </w:r>
      </w:hyperlink>
    </w:p>
    <w:p>
      <w:pPr>
        <w:pStyle w:val="TOC2"/>
        <w:tabs>
          <w:tab w:val="right" w:leader="dot" w:pos="8306"/>
        </w:tabs>
      </w:pPr>
      <w:hyperlink w:anchor="_Toc6557" w:history="1">
        <w:r>
          <w:rPr>
            <w:rFonts w:ascii="仿宋" w:eastAsia="仿宋" w:hAnsi="仿宋" w:cs="仿宋" w:hint="eastAsia"/>
            <w:lang w:eastAsia="zh-CN"/>
          </w:rPr>
          <w:t>(一)、基本假设及基础参数选取</w:t>
        </w:r>
        <w:r>
          <w:tab/>
        </w:r>
        <w:r>
          <w:fldChar w:fldCharType="begin"/>
        </w:r>
        <w:r>
          <w:instrText xml:space="preserve"> PAGEREF _Toc6557 \h </w:instrText>
        </w:r>
        <w:r>
          <w:fldChar w:fldCharType="separate"/>
        </w:r>
        <w:r>
          <w:t>56</w:t>
        </w:r>
        <w:r>
          <w:fldChar w:fldCharType="end"/>
        </w:r>
      </w:hyperlink>
    </w:p>
    <w:p>
      <w:pPr>
        <w:pStyle w:val="TOC2"/>
        <w:tabs>
          <w:tab w:val="right" w:leader="dot" w:pos="8306"/>
        </w:tabs>
      </w:pPr>
      <w:hyperlink w:anchor="_Toc21546" w:history="1">
        <w:r>
          <w:rPr>
            <w:rFonts w:ascii="仿宋" w:eastAsia="仿宋" w:hAnsi="仿宋" w:cs="仿宋" w:hint="eastAsia"/>
            <w:lang w:eastAsia="zh-CN"/>
          </w:rPr>
          <w:t>(二)、经济评价财务测算</w:t>
        </w:r>
        <w:r>
          <w:tab/>
        </w:r>
        <w:r>
          <w:fldChar w:fldCharType="begin"/>
        </w:r>
        <w:r>
          <w:instrText xml:space="preserve"> PAGEREF _Toc21546 \h </w:instrText>
        </w:r>
        <w:r>
          <w:fldChar w:fldCharType="separate"/>
        </w:r>
        <w:r>
          <w:t>57</w:t>
        </w:r>
        <w:r>
          <w:fldChar w:fldCharType="end"/>
        </w:r>
      </w:hyperlink>
    </w:p>
    <w:p>
      <w:pPr>
        <w:pStyle w:val="TOC2"/>
        <w:tabs>
          <w:tab w:val="right" w:leader="dot" w:pos="8306"/>
        </w:tabs>
      </w:pPr>
      <w:hyperlink w:anchor="_Toc6150" w:history="1">
        <w:r>
          <w:rPr>
            <w:rFonts w:ascii="仿宋" w:eastAsia="仿宋" w:hAnsi="仿宋" w:cs="仿宋" w:hint="eastAsia"/>
            <w:lang w:eastAsia="zh-CN"/>
          </w:rPr>
          <w:t>(三)、自动包装设备项目盈利能力分析</w:t>
        </w:r>
        <w:r>
          <w:tab/>
        </w:r>
        <w:r>
          <w:fldChar w:fldCharType="begin"/>
        </w:r>
        <w:r>
          <w:instrText xml:space="preserve"> PAGEREF _Toc6150 \h </w:instrText>
        </w:r>
        <w:r>
          <w:fldChar w:fldCharType="separate"/>
        </w:r>
        <w:r>
          <w:t>58</w:t>
        </w:r>
        <w:r>
          <w:fldChar w:fldCharType="end"/>
        </w:r>
      </w:hyperlink>
    </w:p>
    <w:p>
      <w:pPr>
        <w:pStyle w:val="TOC2"/>
        <w:tabs>
          <w:tab w:val="right" w:leader="dot" w:pos="8306"/>
        </w:tabs>
      </w:pPr>
      <w:hyperlink w:anchor="_Toc31255" w:history="1">
        <w:r>
          <w:rPr>
            <w:rFonts w:ascii="仿宋" w:eastAsia="仿宋" w:hAnsi="仿宋" w:cs="仿宋" w:hint="eastAsia"/>
            <w:lang w:eastAsia="zh-CN"/>
          </w:rPr>
          <w:t>(四)、财务生存能力分析</w:t>
        </w:r>
        <w:r>
          <w:tab/>
        </w:r>
        <w:r>
          <w:fldChar w:fldCharType="begin"/>
        </w:r>
        <w:r>
          <w:instrText xml:space="preserve"> PAGEREF _Toc31255 \h </w:instrText>
        </w:r>
        <w:r>
          <w:fldChar w:fldCharType="separate"/>
        </w:r>
        <w:r>
          <w:t>60</w:t>
        </w:r>
        <w:r>
          <w:fldChar w:fldCharType="end"/>
        </w:r>
      </w:hyperlink>
    </w:p>
    <w:p>
      <w:pPr>
        <w:pStyle w:val="TOC2"/>
        <w:tabs>
          <w:tab w:val="right" w:leader="dot" w:pos="8306"/>
        </w:tabs>
      </w:pPr>
      <w:hyperlink w:anchor="_Toc29291" w:history="1">
        <w:r>
          <w:rPr>
            <w:rFonts w:ascii="仿宋" w:eastAsia="仿宋" w:hAnsi="仿宋" w:cs="仿宋" w:hint="eastAsia"/>
            <w:lang w:eastAsia="zh-CN"/>
          </w:rPr>
          <w:t>(五)、偿债能力分析</w:t>
        </w:r>
        <w:r>
          <w:tab/>
        </w:r>
        <w:r>
          <w:fldChar w:fldCharType="begin"/>
        </w:r>
        <w:r>
          <w:instrText xml:space="preserve"> PAGEREF _Toc29291 \h </w:instrText>
        </w:r>
        <w:r>
          <w:fldChar w:fldCharType="separate"/>
        </w:r>
        <w:r>
          <w:t>60</w:t>
        </w:r>
        <w:r>
          <w:fldChar w:fldCharType="end"/>
        </w:r>
      </w:hyperlink>
    </w:p>
    <w:p>
      <w:pPr>
        <w:pStyle w:val="TOC2"/>
        <w:tabs>
          <w:tab w:val="right" w:leader="dot" w:pos="8306"/>
        </w:tabs>
      </w:pPr>
      <w:hyperlink w:anchor="_Toc30602" w:history="1">
        <w:r>
          <w:rPr>
            <w:rFonts w:ascii="仿宋" w:eastAsia="仿宋" w:hAnsi="仿宋" w:cs="仿宋" w:hint="eastAsia"/>
            <w:lang w:eastAsia="zh-CN"/>
          </w:rPr>
          <w:t>(六)、经济评价结论</w:t>
        </w:r>
        <w:r>
          <w:tab/>
        </w:r>
        <w:r>
          <w:fldChar w:fldCharType="begin"/>
        </w:r>
        <w:r>
          <w:instrText xml:space="preserve"> PAGEREF _Toc30602 \h </w:instrText>
        </w:r>
        <w:r>
          <w:fldChar w:fldCharType="separate"/>
        </w:r>
        <w:r>
          <w:t>61</w:t>
        </w:r>
        <w:r>
          <w:fldChar w:fldCharType="end"/>
        </w:r>
      </w:hyperlink>
    </w:p>
    <w:p>
      <w:pPr>
        <w:pStyle w:val="TOC1"/>
        <w:tabs>
          <w:tab w:val="right" w:leader="dot" w:pos="8306"/>
        </w:tabs>
      </w:pPr>
      <w:hyperlink w:anchor="_Toc202" w:history="1">
        <w:r>
          <w:rPr>
            <w:rFonts w:ascii="仿宋" w:eastAsia="仿宋" w:hAnsi="仿宋" w:cs="仿宋" w:hint="eastAsia"/>
            <w:lang w:eastAsia="zh-CN"/>
          </w:rPr>
          <w:t>十一、风险分析</w:t>
        </w:r>
        <w:r>
          <w:tab/>
        </w:r>
        <w:r>
          <w:fldChar w:fldCharType="begin"/>
        </w:r>
        <w:r>
          <w:instrText xml:space="preserve"> PAGEREF _Toc202 \h </w:instrText>
        </w:r>
        <w:r>
          <w:fldChar w:fldCharType="separate"/>
        </w:r>
        <w:r>
          <w:t>62</w:t>
        </w:r>
        <w:r>
          <w:fldChar w:fldCharType="end"/>
        </w:r>
      </w:hyperlink>
    </w:p>
    <w:p>
      <w:pPr>
        <w:pStyle w:val="TOC2"/>
        <w:tabs>
          <w:tab w:val="right" w:leader="dot" w:pos="8306"/>
        </w:tabs>
      </w:pPr>
      <w:hyperlink w:anchor="_Toc12900" w:history="1">
        <w:r>
          <w:rPr>
            <w:rFonts w:ascii="仿宋" w:eastAsia="仿宋" w:hAnsi="仿宋" w:cs="仿宋" w:hint="eastAsia"/>
            <w:lang w:eastAsia="zh-CN"/>
          </w:rPr>
          <w:t>(一)、内部风险</w:t>
        </w:r>
        <w:r>
          <w:tab/>
        </w:r>
        <w:r>
          <w:fldChar w:fldCharType="begin"/>
        </w:r>
        <w:r>
          <w:instrText xml:space="preserve"> PAGEREF _Toc12900 \h </w:instrText>
        </w:r>
        <w:r>
          <w:fldChar w:fldCharType="separate"/>
        </w:r>
        <w:r>
          <w:t>62</w:t>
        </w:r>
        <w:r>
          <w:fldChar w:fldCharType="end"/>
        </w:r>
      </w:hyperlink>
    </w:p>
    <w:p>
      <w:pPr>
        <w:pStyle w:val="TOC2"/>
        <w:tabs>
          <w:tab w:val="right" w:leader="dot" w:pos="8306"/>
        </w:tabs>
      </w:pPr>
      <w:hyperlink w:anchor="_Toc12274" w:history="1">
        <w:r>
          <w:rPr>
            <w:rFonts w:ascii="仿宋" w:eastAsia="仿宋" w:hAnsi="仿宋" w:cs="仿宋" w:hint="eastAsia"/>
            <w:lang w:eastAsia="zh-CN"/>
          </w:rPr>
          <w:t>(二)、外部风险</w:t>
        </w:r>
        <w:r>
          <w:tab/>
        </w:r>
        <w:r>
          <w:fldChar w:fldCharType="begin"/>
        </w:r>
        <w:r>
          <w:instrText xml:space="preserve"> PAGEREF _Toc12274 \h </w:instrText>
        </w:r>
        <w:r>
          <w:fldChar w:fldCharType="separate"/>
        </w:r>
        <w:r>
          <w:t>63</w:t>
        </w:r>
        <w:r>
          <w:fldChar w:fldCharType="end"/>
        </w:r>
      </w:hyperlink>
    </w:p>
    <w:p>
      <w:pPr>
        <w:pStyle w:val="TOC2"/>
        <w:tabs>
          <w:tab w:val="right" w:leader="dot" w:pos="8306"/>
        </w:tabs>
      </w:pPr>
      <w:hyperlink w:anchor="_Toc20707" w:history="1">
        <w:r>
          <w:rPr>
            <w:rFonts w:ascii="仿宋" w:eastAsia="仿宋" w:hAnsi="仿宋" w:cs="仿宋" w:hint="eastAsia"/>
            <w:lang w:eastAsia="zh-CN"/>
          </w:rPr>
          <w:t>(三)、风险管理策略</w:t>
        </w:r>
        <w:r>
          <w:tab/>
        </w:r>
        <w:r>
          <w:fldChar w:fldCharType="begin"/>
        </w:r>
        <w:r>
          <w:instrText xml:space="preserve"> PAGEREF _Toc20707 \h </w:instrText>
        </w:r>
        <w:r>
          <w:fldChar w:fldCharType="separate"/>
        </w:r>
        <w:r>
          <w:t>63</w:t>
        </w:r>
        <w:r>
          <w:fldChar w:fldCharType="end"/>
        </w:r>
      </w:hyperlink>
    </w:p>
    <w:p>
      <w:pPr>
        <w:pStyle w:val="TOC1"/>
        <w:tabs>
          <w:tab w:val="right" w:leader="dot" w:pos="8306"/>
        </w:tabs>
      </w:pPr>
      <w:hyperlink w:anchor="_Toc28463" w:history="1">
        <w:r>
          <w:rPr>
            <w:rFonts w:ascii="仿宋" w:eastAsia="仿宋" w:hAnsi="仿宋" w:cs="仿宋" w:hint="eastAsia"/>
            <w:lang w:eastAsia="zh-CN"/>
          </w:rPr>
          <w:t>十二、社会和环境责任</w:t>
        </w:r>
        <w:r>
          <w:tab/>
        </w:r>
        <w:r>
          <w:fldChar w:fldCharType="begin"/>
        </w:r>
        <w:r>
          <w:instrText xml:space="preserve"> PAGEREF _Toc28463 \h </w:instrText>
        </w:r>
        <w:r>
          <w:fldChar w:fldCharType="separate"/>
        </w:r>
        <w:r>
          <w:t>64</w:t>
        </w:r>
        <w:r>
          <w:fldChar w:fldCharType="end"/>
        </w:r>
      </w:hyperlink>
    </w:p>
    <w:p>
      <w:pPr>
        <w:pStyle w:val="TOC2"/>
        <w:tabs>
          <w:tab w:val="right" w:leader="dot" w:pos="8306"/>
        </w:tabs>
      </w:pPr>
      <w:hyperlink w:anchor="_Toc26396" w:history="1">
        <w:r>
          <w:rPr>
            <w:rFonts w:ascii="仿宋" w:eastAsia="仿宋" w:hAnsi="仿宋" w:cs="仿宋" w:hint="eastAsia"/>
            <w:lang w:eastAsia="zh-CN"/>
          </w:rPr>
          <w:t>(一)、社会责任自动包装设备项目</w:t>
        </w:r>
        <w:r>
          <w:tab/>
        </w:r>
        <w:r>
          <w:fldChar w:fldCharType="begin"/>
        </w:r>
        <w:r>
          <w:instrText xml:space="preserve"> PAGEREF _Toc26396 \h </w:instrText>
        </w:r>
        <w:r>
          <w:fldChar w:fldCharType="separate"/>
        </w:r>
        <w:r>
          <w:t>64</w:t>
        </w:r>
        <w:r>
          <w:fldChar w:fldCharType="end"/>
        </w:r>
      </w:hyperlink>
    </w:p>
    <w:p>
      <w:pPr>
        <w:pStyle w:val="TOC2"/>
        <w:tabs>
          <w:tab w:val="right" w:leader="dot" w:pos="8306"/>
        </w:tabs>
      </w:pPr>
      <w:hyperlink w:anchor="_Toc17492" w:history="1">
        <w:r>
          <w:rPr>
            <w:rFonts w:ascii="仿宋" w:eastAsia="仿宋" w:hAnsi="仿宋" w:cs="仿宋" w:hint="eastAsia"/>
            <w:lang w:eastAsia="zh-CN"/>
          </w:rPr>
          <w:t>(二)、环境保护举措</w:t>
        </w:r>
        <w:r>
          <w:tab/>
        </w:r>
        <w:r>
          <w:fldChar w:fldCharType="begin"/>
        </w:r>
        <w:r>
          <w:instrText xml:space="preserve"> PAGEREF _Toc17492 \h </w:instrText>
        </w:r>
        <w:r>
          <w:fldChar w:fldCharType="separate"/>
        </w:r>
        <w:r>
          <w:t>64</w:t>
        </w:r>
        <w:r>
          <w:fldChar w:fldCharType="end"/>
        </w:r>
      </w:hyperlink>
    </w:p>
    <w:p>
      <w:pPr>
        <w:pStyle w:val="TOC2"/>
        <w:tabs>
          <w:tab w:val="right" w:leader="dot" w:pos="8306"/>
        </w:tabs>
      </w:pPr>
      <w:hyperlink w:anchor="_Toc25955" w:history="1">
        <w:r>
          <w:rPr>
            <w:rFonts w:ascii="仿宋" w:eastAsia="仿宋" w:hAnsi="仿宋" w:cs="仿宋" w:hint="eastAsia"/>
            <w:lang w:eastAsia="zh-CN"/>
          </w:rPr>
          <w:t>(三)、可持续发展倡议</w:t>
        </w:r>
        <w:r>
          <w:tab/>
        </w:r>
        <w:r>
          <w:fldChar w:fldCharType="begin"/>
        </w:r>
        <w:r>
          <w:instrText xml:space="preserve"> PAGEREF _Toc25955 \h </w:instrText>
        </w:r>
        <w:r>
          <w:fldChar w:fldCharType="separate"/>
        </w:r>
        <w:r>
          <w:t>64</w:t>
        </w:r>
        <w:r>
          <w:fldChar w:fldCharType="end"/>
        </w:r>
      </w:hyperlink>
    </w:p>
    <w:p>
      <w:pPr>
        <w:pStyle w:val="TOC1"/>
        <w:tabs>
          <w:tab w:val="right" w:leader="dot" w:pos="8306"/>
        </w:tabs>
      </w:pPr>
      <w:hyperlink w:anchor="_Toc260" w:history="1">
        <w:r>
          <w:rPr>
            <w:rFonts w:ascii="仿宋" w:eastAsia="仿宋" w:hAnsi="仿宋" w:cs="仿宋" w:hint="eastAsia"/>
            <w:lang w:eastAsia="zh-CN"/>
          </w:rPr>
          <w:t>十三、战略合作伙伴</w:t>
        </w:r>
        <w:r>
          <w:tab/>
        </w:r>
        <w:r>
          <w:fldChar w:fldCharType="begin"/>
        </w:r>
        <w:r>
          <w:instrText xml:space="preserve"> PAGEREF _Toc260 \h </w:instrText>
        </w:r>
        <w:r>
          <w:fldChar w:fldCharType="separate"/>
        </w:r>
        <w:r>
          <w:t>65</w:t>
        </w:r>
        <w:r>
          <w:fldChar w:fldCharType="end"/>
        </w:r>
      </w:hyperlink>
    </w:p>
    <w:p>
      <w:pPr>
        <w:pStyle w:val="TOC2"/>
        <w:tabs>
          <w:tab w:val="right" w:leader="dot" w:pos="8306"/>
        </w:tabs>
      </w:pPr>
      <w:hyperlink w:anchor="_Toc30434" w:history="1">
        <w:r>
          <w:rPr>
            <w:rFonts w:ascii="仿宋" w:eastAsia="仿宋" w:hAnsi="仿宋" w:cs="仿宋" w:hint="eastAsia"/>
            <w:lang w:eastAsia="zh-CN"/>
          </w:rPr>
          <w:t>(一)、合作伙伴关系</w:t>
        </w:r>
        <w:r>
          <w:tab/>
        </w:r>
        <w:r>
          <w:fldChar w:fldCharType="begin"/>
        </w:r>
        <w:r>
          <w:instrText xml:space="preserve"> PAGEREF _Toc30434 \h </w:instrText>
        </w:r>
        <w:r>
          <w:fldChar w:fldCharType="separate"/>
        </w:r>
        <w:r>
          <w:t>65</w:t>
        </w:r>
        <w:r>
          <w:fldChar w:fldCharType="end"/>
        </w:r>
      </w:hyperlink>
    </w:p>
    <w:p>
      <w:pPr>
        <w:pStyle w:val="TOC2"/>
        <w:tabs>
          <w:tab w:val="right" w:leader="dot" w:pos="8306"/>
        </w:tabs>
      </w:pPr>
      <w:hyperlink w:anchor="_Toc11124" w:history="1">
        <w:r>
          <w:rPr>
            <w:rFonts w:ascii="仿宋" w:eastAsia="仿宋" w:hAnsi="仿宋" w:cs="仿宋" w:hint="eastAsia"/>
            <w:lang w:eastAsia="zh-CN"/>
          </w:rPr>
          <w:t>(二)、合作自动包装设备项目</w:t>
        </w:r>
        <w:r>
          <w:tab/>
        </w:r>
        <w:r>
          <w:fldChar w:fldCharType="begin"/>
        </w:r>
        <w:r>
          <w:instrText xml:space="preserve"> PAGEREF _Toc11124 \h </w:instrText>
        </w:r>
        <w:r>
          <w:fldChar w:fldCharType="separate"/>
        </w:r>
        <w:r>
          <w:t>65</w:t>
        </w:r>
        <w:r>
          <w:fldChar w:fldCharType="end"/>
        </w:r>
      </w:hyperlink>
    </w:p>
    <w:p>
      <w:pPr>
        <w:pStyle w:val="TOC2"/>
        <w:tabs>
          <w:tab w:val="right" w:leader="dot" w:pos="8306"/>
        </w:tabs>
      </w:pPr>
      <w:hyperlink w:anchor="_Toc14826" w:history="1">
        <w:r>
          <w:rPr>
            <w:rFonts w:ascii="仿宋" w:eastAsia="仿宋" w:hAnsi="仿宋" w:cs="仿宋" w:hint="eastAsia"/>
            <w:lang w:eastAsia="zh-CN"/>
          </w:rPr>
          <w:t>(三)、合作伙伴的作用</w:t>
        </w:r>
        <w:r>
          <w:tab/>
        </w:r>
        <w:r>
          <w:fldChar w:fldCharType="begin"/>
        </w:r>
        <w:r>
          <w:instrText xml:space="preserve"> PAGEREF _Toc14826 \h </w:instrText>
        </w:r>
        <w:r>
          <w:fldChar w:fldCharType="separate"/>
        </w:r>
        <w:r>
          <w:t>66</w:t>
        </w:r>
        <w:r>
          <w:fldChar w:fldCharType="end"/>
        </w:r>
      </w:hyperlink>
    </w:p>
    <w:p>
      <w:pPr>
        <w:pStyle w:val="TOC1"/>
        <w:tabs>
          <w:tab w:val="right" w:leader="dot" w:pos="8306"/>
        </w:tabs>
      </w:pPr>
      <w:hyperlink w:anchor="_Toc32245" w:history="1">
        <w:r>
          <w:rPr>
            <w:rFonts w:ascii="仿宋" w:eastAsia="仿宋" w:hAnsi="仿宋" w:cs="仿宋" w:hint="eastAsia"/>
            <w:lang w:eastAsia="zh-CN"/>
          </w:rPr>
          <w:t>十四、未来计划和展望</w:t>
        </w:r>
        <w:r>
          <w:tab/>
        </w:r>
        <w:r>
          <w:fldChar w:fldCharType="begin"/>
        </w:r>
        <w:r>
          <w:instrText xml:space="preserve"> PAGEREF _Toc32245 \h </w:instrText>
        </w:r>
        <w:r>
          <w:fldChar w:fldCharType="separate"/>
        </w:r>
        <w:r>
          <w:t>66</w:t>
        </w:r>
        <w:r>
          <w:fldChar w:fldCharType="end"/>
        </w:r>
      </w:hyperlink>
    </w:p>
    <w:p>
      <w:pPr>
        <w:pStyle w:val="TOC2"/>
        <w:tabs>
          <w:tab w:val="right" w:leader="dot" w:pos="8306"/>
        </w:tabs>
      </w:pPr>
      <w:hyperlink w:anchor="_Toc18370" w:history="1">
        <w:r>
          <w:rPr>
            <w:rFonts w:ascii="仿宋" w:eastAsia="仿宋" w:hAnsi="仿宋" w:cs="仿宋" w:hint="eastAsia"/>
            <w:lang w:eastAsia="zh-CN"/>
          </w:rPr>
          <w:t>(一)、公司未来的发展计划</w:t>
        </w:r>
        <w:r>
          <w:tab/>
        </w:r>
        <w:r>
          <w:fldChar w:fldCharType="begin"/>
        </w:r>
        <w:r>
          <w:instrText xml:space="preserve"> PAGEREF _Toc18370 \h </w:instrText>
        </w:r>
        <w:r>
          <w:fldChar w:fldCharType="separate"/>
        </w:r>
        <w:r>
          <w:t>66</w:t>
        </w:r>
        <w:r>
          <w:fldChar w:fldCharType="end"/>
        </w:r>
      </w:hyperlink>
    </w:p>
    <w:p>
      <w:pPr>
        <w:pStyle w:val="TOC2"/>
        <w:tabs>
          <w:tab w:val="right" w:leader="dot" w:pos="8306"/>
        </w:tabs>
      </w:pPr>
      <w:hyperlink w:anchor="_Toc15361" w:history="1">
        <w:r>
          <w:rPr>
            <w:rFonts w:ascii="仿宋" w:eastAsia="仿宋" w:hAnsi="仿宋" w:cs="仿宋" w:hint="eastAsia"/>
            <w:lang w:eastAsia="zh-CN"/>
          </w:rPr>
          <w:t>(二)、长期目标和目标</w:t>
        </w:r>
        <w:r>
          <w:tab/>
        </w:r>
        <w:r>
          <w:fldChar w:fldCharType="begin"/>
        </w:r>
        <w:r>
          <w:instrText xml:space="preserve"> PAGEREF _Toc15361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83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3094"/>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2749"/>
      <w:r>
        <w:rPr>
          <w:rFonts w:ascii="仿宋" w:eastAsia="仿宋" w:hAnsi="仿宋" w:cs="仿宋" w:hint="eastAsia"/>
          <w:lang w:eastAsia="zh-CN"/>
        </w:rPr>
        <w:t>(一)、自动包装设备项目选址原则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自动包装设备项目选址是决定工业自动包装设备项目成败的关键因素之一。根据现行政策，自动包装设备项目选址必须符合一系列要求，以确保城乡建设、环境保护和资源利用的协调。以下是一些关于自动包装设备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自动包装设备项目选址必须与当地城乡建设总体规划相一致。它应该符合工业自动包装设备项目占地使用规划的要求，并与大气污染防治、水资源和自然生态保护政策相协调。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自动包装设备项目选址应避开自然保护区、风景名胜区、生活饮用水源地和其他特别需要保护的敏感性目标。这有助于维护自然环境的完整性和生态系统的稳定。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https://d.book118.com/765004200330011110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自动包装设备行业相关公司筹备报告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自动包装设备行业相关公司筹备报告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自动包装设备行业相关公司筹备报告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自动包装设备行业相关公司筹备报告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自动包装设备行业相关公司筹备报告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6500420033001111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2024-02-05T02:47:00Z</dcterms:created>
  <dcterms:modified xsi:type="dcterms:W3CDTF">2024-02-05T02:47:20Z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BAC96E6C7C5048C5ABCBBB66B5251AF1_11</vt:lpwstr>
  </property>
  <property fmtid="{D5CDD505-2E9C-101B-9397-08002B2CF9AE}" pid="3" name="KSOProductBuildVer">
    <vt:lpwstr>2052-12.1.0.16250</vt:lpwstr>
  </property>
</Properties>
</file>