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6772A" w:rsidP="00D6772A" w14:paraId="46643F10" w14:textId="77777777">
      <w:pPr>
        <w:spacing w:before="48" w:beforeLines="20" w:after="360" w:afterLines="150" w:line="360" w:lineRule="auto"/>
        <w:jc w:val="center"/>
        <w:rPr>
          <w:rFonts w:ascii="华文中宋" w:eastAsia="华文中宋" w:hAnsi="华文中宋"/>
          <w:b/>
          <w:sz w:val="30"/>
        </w:rPr>
      </w:pPr>
      <w:r w:rsidRPr="00D6772A">
        <w:rPr>
          <w:rFonts w:ascii="华文中宋" w:eastAsia="华文中宋" w:hAnsi="华文中宋"/>
          <w:b/>
          <w:sz w:val="30"/>
        </w:rPr>
        <w:t>2023</w:t>
      </w:r>
      <w:r w:rsidRPr="00D6772A">
        <w:rPr>
          <w:rFonts w:ascii="华文中宋" w:eastAsia="华文中宋" w:hAnsi="华文中宋"/>
          <w:b/>
          <w:sz w:val="30"/>
        </w:rPr>
        <w:t>下半年广东东莞市发展和改革局自主招聘聘用人员</w:t>
      </w:r>
      <w:r w:rsidRPr="00D6772A">
        <w:rPr>
          <w:rFonts w:ascii="华文中宋" w:eastAsia="华文中宋" w:hAnsi="华文中宋"/>
          <w:b/>
          <w:sz w:val="30"/>
        </w:rPr>
        <w:t>2</w:t>
      </w:r>
      <w:r w:rsidRPr="00D6772A">
        <w:rPr>
          <w:rFonts w:ascii="华文中宋" w:eastAsia="华文中宋" w:hAnsi="华文中宋"/>
          <w:b/>
          <w:sz w:val="30"/>
        </w:rPr>
        <w:t>人笔试备考题库及答案解析</w:t>
      </w:r>
    </w:p>
    <w:p w:rsidR="00A77B3E" w14:paraId="0ED4108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88A91A2" w14:textId="77777777">
      <w:pPr>
        <w:spacing w:after="260" w:line="360" w:lineRule="auto"/>
      </w:pPr>
      <w:r>
        <w:rPr>
          <w:rFonts w:ascii="微软雅黑" w:eastAsia="微软雅黑" w:cs="微软雅黑"/>
        </w:rPr>
        <w:t>一、选择题</w:t>
      </w:r>
    </w:p>
    <w:p w:rsidR="006D34C4" w14:paraId="7701F37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20E58FD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21CD12B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5352B80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276A2F4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2FA43E4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AF656A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6767203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7A4C4FE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5CA2FE6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740798C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627DDE5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11C6AE5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E1BA63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55C5291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07C5E9F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4EAC77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497DB91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773350B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06AD869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A11AC4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230AA33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A2542A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327A3B2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163B71F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0190498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1760B0D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36D96F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4E45DCD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6936B2A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727146A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7EB04A2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4C19EA7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19450D3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919722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https://d.book118.com/765012000332011101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rsidP="00B77510" w14:paraId="27504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772A" w14:paraId="75CD46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rsidP="00B77510" w14:paraId="4D13EEA2" w14:textId="69BDF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6772A" w14:paraId="61E9FA4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14:paraId="3E0060A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772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rsidP="00B77510" w14:textId="69BDF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6772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6772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rsidP="00B77510" w14:textId="69BDF6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6772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14:paraId="3B0DDD4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14:paraId="6F7D218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14:paraId="7F8351D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6772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677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545F3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6772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6772A"/>
    <w:rPr>
      <w:sz w:val="18"/>
      <w:szCs w:val="18"/>
    </w:rPr>
  </w:style>
  <w:style w:type="paragraph" w:styleId="Footer">
    <w:name w:val="footer"/>
    <w:basedOn w:val="Normal"/>
    <w:link w:val="a0"/>
    <w:rsid w:val="00D6772A"/>
    <w:pPr>
      <w:tabs>
        <w:tab w:val="center" w:pos="4153"/>
        <w:tab w:val="right" w:pos="8306"/>
      </w:tabs>
      <w:snapToGrid w:val="0"/>
    </w:pPr>
    <w:rPr>
      <w:sz w:val="18"/>
      <w:szCs w:val="18"/>
    </w:rPr>
  </w:style>
  <w:style w:type="character" w:customStyle="1" w:styleId="a0">
    <w:name w:val="页脚 字符"/>
    <w:basedOn w:val="DefaultParagraphFont"/>
    <w:link w:val="Footer"/>
    <w:rsid w:val="00D6772A"/>
    <w:rPr>
      <w:sz w:val="18"/>
      <w:szCs w:val="18"/>
    </w:rPr>
  </w:style>
  <w:style w:type="character" w:styleId="PageNumber">
    <w:name w:val="page number"/>
    <w:basedOn w:val="DefaultParagraphFont"/>
    <w:rsid w:val="00D677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501200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3029</Words>
  <Characters>17271</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2024-01-30T12:54:00Z</dcterms:created>
  <dcterms:modified xsi:type="dcterms:W3CDTF">2024-01-30T12:54:00Z</dcterms:modified>
</cp:coreProperties>
</file>