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稳相微波射频同轴电缆项目可行性建设方案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93" w:history="1">
        <w:r>
          <w:rPr>
            <w:rFonts w:ascii="仿宋" w:eastAsia="仿宋" w:hAnsi="仿宋" w:cs="仿宋" w:hint="eastAsia"/>
            <w:lang w:eastAsia="zh-CN"/>
          </w:rPr>
          <w:t>前言</w:t>
        </w:r>
        <w:r>
          <w:tab/>
        </w:r>
        <w:r>
          <w:fldChar w:fldCharType="begin"/>
        </w:r>
        <w:r>
          <w:instrText xml:space="preserve"> PAGEREF _Toc16193 \h </w:instrText>
        </w:r>
        <w:r>
          <w:fldChar w:fldCharType="separate"/>
        </w:r>
        <w:r>
          <w:t>3</w:t>
        </w:r>
        <w:r>
          <w:fldChar w:fldCharType="end"/>
        </w:r>
      </w:hyperlink>
    </w:p>
    <w:p>
      <w:pPr>
        <w:pStyle w:val="TOC1"/>
        <w:tabs>
          <w:tab w:val="right" w:leader="dot" w:pos="8306"/>
        </w:tabs>
      </w:pPr>
      <w:hyperlink w:anchor="_Toc29896" w:history="1">
        <w:r>
          <w:rPr>
            <w:rFonts w:ascii="仿宋" w:eastAsia="仿宋" w:hAnsi="仿宋" w:cs="仿宋" w:hint="eastAsia"/>
            <w:lang w:eastAsia="zh-CN"/>
          </w:rPr>
          <w:t>一、环境和生态影响分析</w:t>
        </w:r>
        <w:r>
          <w:tab/>
        </w:r>
        <w:r>
          <w:fldChar w:fldCharType="begin"/>
        </w:r>
        <w:r>
          <w:instrText xml:space="preserve"> PAGEREF _Toc29896 \h </w:instrText>
        </w:r>
        <w:r>
          <w:fldChar w:fldCharType="separate"/>
        </w:r>
        <w:r>
          <w:t>3</w:t>
        </w:r>
        <w:r>
          <w:fldChar w:fldCharType="end"/>
        </w:r>
      </w:hyperlink>
    </w:p>
    <w:p>
      <w:pPr>
        <w:pStyle w:val="TOC2"/>
        <w:tabs>
          <w:tab w:val="right" w:leader="dot" w:pos="8306"/>
        </w:tabs>
      </w:pPr>
      <w:hyperlink w:anchor="_Toc10666" w:history="1">
        <w:r>
          <w:rPr>
            <w:rFonts w:ascii="仿宋" w:eastAsia="仿宋" w:hAnsi="仿宋" w:cs="仿宋" w:hint="eastAsia"/>
            <w:lang w:eastAsia="zh-CN"/>
          </w:rPr>
          <w:t>(一)、环境和生态现状</w:t>
        </w:r>
        <w:r>
          <w:tab/>
        </w:r>
        <w:r>
          <w:fldChar w:fldCharType="begin"/>
        </w:r>
        <w:r>
          <w:instrText xml:space="preserve"> PAGEREF _Toc10666 \h </w:instrText>
        </w:r>
        <w:r>
          <w:fldChar w:fldCharType="separate"/>
        </w:r>
        <w:r>
          <w:t>3</w:t>
        </w:r>
        <w:r>
          <w:fldChar w:fldCharType="end"/>
        </w:r>
      </w:hyperlink>
    </w:p>
    <w:p>
      <w:pPr>
        <w:pStyle w:val="TOC2"/>
        <w:tabs>
          <w:tab w:val="right" w:leader="dot" w:pos="8306"/>
        </w:tabs>
      </w:pPr>
      <w:hyperlink w:anchor="_Toc29265" w:history="1">
        <w:r>
          <w:rPr>
            <w:rFonts w:ascii="仿宋" w:eastAsia="仿宋" w:hAnsi="仿宋" w:cs="仿宋" w:hint="eastAsia"/>
            <w:lang w:eastAsia="zh-CN"/>
          </w:rPr>
          <w:t>(二)、生态环境影响分析</w:t>
        </w:r>
        <w:r>
          <w:tab/>
        </w:r>
        <w:r>
          <w:fldChar w:fldCharType="begin"/>
        </w:r>
        <w:r>
          <w:instrText xml:space="preserve"> PAGEREF _Toc29265 \h </w:instrText>
        </w:r>
        <w:r>
          <w:fldChar w:fldCharType="separate"/>
        </w:r>
        <w:r>
          <w:t>5</w:t>
        </w:r>
        <w:r>
          <w:fldChar w:fldCharType="end"/>
        </w:r>
      </w:hyperlink>
    </w:p>
    <w:p>
      <w:pPr>
        <w:pStyle w:val="TOC2"/>
        <w:tabs>
          <w:tab w:val="right" w:leader="dot" w:pos="8306"/>
        </w:tabs>
      </w:pPr>
      <w:hyperlink w:anchor="_Toc27491" w:history="1">
        <w:r>
          <w:rPr>
            <w:rFonts w:ascii="仿宋" w:eastAsia="仿宋" w:hAnsi="仿宋" w:cs="仿宋" w:hint="eastAsia"/>
            <w:lang w:eastAsia="zh-CN"/>
          </w:rPr>
          <w:t>(三)、生态环境保护措施</w:t>
        </w:r>
        <w:r>
          <w:tab/>
        </w:r>
        <w:r>
          <w:fldChar w:fldCharType="begin"/>
        </w:r>
        <w:r>
          <w:instrText xml:space="preserve"> PAGEREF _Toc27491 \h </w:instrText>
        </w:r>
        <w:r>
          <w:fldChar w:fldCharType="separate"/>
        </w:r>
        <w:r>
          <w:t>6</w:t>
        </w:r>
        <w:r>
          <w:fldChar w:fldCharType="end"/>
        </w:r>
      </w:hyperlink>
    </w:p>
    <w:p>
      <w:pPr>
        <w:pStyle w:val="TOC2"/>
        <w:tabs>
          <w:tab w:val="right" w:leader="dot" w:pos="8306"/>
        </w:tabs>
      </w:pPr>
      <w:hyperlink w:anchor="_Toc11334" w:history="1">
        <w:r>
          <w:rPr>
            <w:rFonts w:ascii="仿宋" w:eastAsia="仿宋" w:hAnsi="仿宋" w:cs="仿宋" w:hint="eastAsia"/>
            <w:lang w:eastAsia="zh-CN"/>
          </w:rPr>
          <w:t>(四)、地质灾害影响分析</w:t>
        </w:r>
        <w:r>
          <w:tab/>
        </w:r>
        <w:r>
          <w:fldChar w:fldCharType="begin"/>
        </w:r>
        <w:r>
          <w:instrText xml:space="preserve"> PAGEREF _Toc11334 \h </w:instrText>
        </w:r>
        <w:r>
          <w:fldChar w:fldCharType="separate"/>
        </w:r>
        <w:r>
          <w:t>8</w:t>
        </w:r>
        <w:r>
          <w:fldChar w:fldCharType="end"/>
        </w:r>
      </w:hyperlink>
    </w:p>
    <w:p>
      <w:pPr>
        <w:pStyle w:val="TOC2"/>
        <w:tabs>
          <w:tab w:val="right" w:leader="dot" w:pos="8306"/>
        </w:tabs>
      </w:pPr>
      <w:hyperlink w:anchor="_Toc13761" w:history="1">
        <w:r>
          <w:rPr>
            <w:rFonts w:ascii="仿宋" w:eastAsia="仿宋" w:hAnsi="仿宋" w:cs="仿宋" w:hint="eastAsia"/>
            <w:lang w:eastAsia="zh-CN"/>
          </w:rPr>
          <w:t>(五)、特殊环境影响</w:t>
        </w:r>
        <w:r>
          <w:tab/>
        </w:r>
        <w:r>
          <w:fldChar w:fldCharType="begin"/>
        </w:r>
        <w:r>
          <w:instrText xml:space="preserve"> PAGEREF _Toc13761 \h </w:instrText>
        </w:r>
        <w:r>
          <w:fldChar w:fldCharType="separate"/>
        </w:r>
        <w:r>
          <w:t>9</w:t>
        </w:r>
        <w:r>
          <w:fldChar w:fldCharType="end"/>
        </w:r>
      </w:hyperlink>
    </w:p>
    <w:p>
      <w:pPr>
        <w:pStyle w:val="TOC1"/>
        <w:tabs>
          <w:tab w:val="right" w:leader="dot" w:pos="8306"/>
        </w:tabs>
      </w:pPr>
      <w:hyperlink w:anchor="_Toc917" w:history="1">
        <w:r>
          <w:rPr>
            <w:rFonts w:ascii="仿宋" w:eastAsia="仿宋" w:hAnsi="仿宋" w:cs="仿宋" w:hint="eastAsia"/>
            <w:lang w:eastAsia="zh-CN"/>
          </w:rPr>
          <w:t>二、建设风险评估分析</w:t>
        </w:r>
        <w:r>
          <w:tab/>
        </w:r>
        <w:r>
          <w:fldChar w:fldCharType="begin"/>
        </w:r>
        <w:r>
          <w:instrText xml:space="preserve"> PAGEREF _Toc917 \h </w:instrText>
        </w:r>
        <w:r>
          <w:fldChar w:fldCharType="separate"/>
        </w:r>
        <w:r>
          <w:t>10</w:t>
        </w:r>
        <w:r>
          <w:fldChar w:fldCharType="end"/>
        </w:r>
      </w:hyperlink>
    </w:p>
    <w:p>
      <w:pPr>
        <w:pStyle w:val="TOC2"/>
        <w:tabs>
          <w:tab w:val="right" w:leader="dot" w:pos="8306"/>
        </w:tabs>
      </w:pPr>
      <w:hyperlink w:anchor="_Toc12094" w:history="1">
        <w:r>
          <w:rPr>
            <w:rFonts w:ascii="仿宋" w:eastAsia="仿宋" w:hAnsi="仿宋" w:cs="仿宋" w:hint="eastAsia"/>
            <w:lang w:eastAsia="zh-CN"/>
          </w:rPr>
          <w:t>(一)、政策风险分析</w:t>
        </w:r>
        <w:r>
          <w:tab/>
        </w:r>
        <w:r>
          <w:fldChar w:fldCharType="begin"/>
        </w:r>
        <w:r>
          <w:instrText xml:space="preserve"> PAGEREF _Toc12094 \h </w:instrText>
        </w:r>
        <w:r>
          <w:fldChar w:fldCharType="separate"/>
        </w:r>
        <w:r>
          <w:t>10</w:t>
        </w:r>
        <w:r>
          <w:fldChar w:fldCharType="end"/>
        </w:r>
      </w:hyperlink>
    </w:p>
    <w:p>
      <w:pPr>
        <w:pStyle w:val="TOC2"/>
        <w:tabs>
          <w:tab w:val="right" w:leader="dot" w:pos="8306"/>
        </w:tabs>
      </w:pPr>
      <w:hyperlink w:anchor="_Toc12553" w:history="1">
        <w:r>
          <w:rPr>
            <w:rFonts w:ascii="仿宋" w:eastAsia="仿宋" w:hAnsi="仿宋" w:cs="仿宋" w:hint="eastAsia"/>
            <w:lang w:eastAsia="zh-CN"/>
          </w:rPr>
          <w:t>(二)、社会风险分析</w:t>
        </w:r>
        <w:r>
          <w:tab/>
        </w:r>
        <w:r>
          <w:fldChar w:fldCharType="begin"/>
        </w:r>
        <w:r>
          <w:instrText xml:space="preserve"> PAGEREF _Toc12553 \h </w:instrText>
        </w:r>
        <w:r>
          <w:fldChar w:fldCharType="separate"/>
        </w:r>
        <w:r>
          <w:t>11</w:t>
        </w:r>
        <w:r>
          <w:fldChar w:fldCharType="end"/>
        </w:r>
      </w:hyperlink>
    </w:p>
    <w:p>
      <w:pPr>
        <w:pStyle w:val="TOC2"/>
        <w:tabs>
          <w:tab w:val="right" w:leader="dot" w:pos="8306"/>
        </w:tabs>
      </w:pPr>
      <w:hyperlink w:anchor="_Toc4293" w:history="1">
        <w:r>
          <w:rPr>
            <w:rFonts w:ascii="仿宋" w:eastAsia="仿宋" w:hAnsi="仿宋" w:cs="仿宋" w:hint="eastAsia"/>
            <w:lang w:eastAsia="zh-CN"/>
          </w:rPr>
          <w:t>(三)、市场风险分析</w:t>
        </w:r>
        <w:r>
          <w:tab/>
        </w:r>
        <w:r>
          <w:fldChar w:fldCharType="begin"/>
        </w:r>
        <w:r>
          <w:instrText xml:space="preserve"> PAGEREF _Toc4293 \h </w:instrText>
        </w:r>
        <w:r>
          <w:fldChar w:fldCharType="separate"/>
        </w:r>
        <w:r>
          <w:t>13</w:t>
        </w:r>
        <w:r>
          <w:fldChar w:fldCharType="end"/>
        </w:r>
      </w:hyperlink>
    </w:p>
    <w:p>
      <w:pPr>
        <w:pStyle w:val="TOC2"/>
        <w:tabs>
          <w:tab w:val="right" w:leader="dot" w:pos="8306"/>
        </w:tabs>
      </w:pPr>
      <w:hyperlink w:anchor="_Toc10218" w:history="1">
        <w:r>
          <w:rPr>
            <w:rFonts w:ascii="仿宋" w:eastAsia="仿宋" w:hAnsi="仿宋" w:cs="仿宋" w:hint="eastAsia"/>
            <w:lang w:eastAsia="zh-CN"/>
          </w:rPr>
          <w:t>(四)、资金风险分析</w:t>
        </w:r>
        <w:r>
          <w:tab/>
        </w:r>
        <w:r>
          <w:fldChar w:fldCharType="begin"/>
        </w:r>
        <w:r>
          <w:instrText xml:space="preserve"> PAGEREF _Toc10218 \h </w:instrText>
        </w:r>
        <w:r>
          <w:fldChar w:fldCharType="separate"/>
        </w:r>
        <w:r>
          <w:t>14</w:t>
        </w:r>
        <w:r>
          <w:fldChar w:fldCharType="end"/>
        </w:r>
      </w:hyperlink>
    </w:p>
    <w:p>
      <w:pPr>
        <w:pStyle w:val="TOC2"/>
        <w:tabs>
          <w:tab w:val="right" w:leader="dot" w:pos="8306"/>
        </w:tabs>
      </w:pPr>
      <w:hyperlink w:anchor="_Toc20069" w:history="1">
        <w:r>
          <w:rPr>
            <w:rFonts w:ascii="仿宋" w:eastAsia="仿宋" w:hAnsi="仿宋" w:cs="仿宋" w:hint="eastAsia"/>
            <w:lang w:eastAsia="zh-CN"/>
          </w:rPr>
          <w:t>(五)、技术风险分析</w:t>
        </w:r>
        <w:r>
          <w:tab/>
        </w:r>
        <w:r>
          <w:fldChar w:fldCharType="begin"/>
        </w:r>
        <w:r>
          <w:instrText xml:space="preserve"> PAGEREF _Toc20069 \h </w:instrText>
        </w:r>
        <w:r>
          <w:fldChar w:fldCharType="separate"/>
        </w:r>
        <w:r>
          <w:t>15</w:t>
        </w:r>
        <w:r>
          <w:fldChar w:fldCharType="end"/>
        </w:r>
      </w:hyperlink>
    </w:p>
    <w:p>
      <w:pPr>
        <w:pStyle w:val="TOC2"/>
        <w:tabs>
          <w:tab w:val="right" w:leader="dot" w:pos="8306"/>
        </w:tabs>
      </w:pPr>
      <w:hyperlink w:anchor="_Toc10848" w:history="1">
        <w:r>
          <w:rPr>
            <w:rFonts w:ascii="仿宋" w:eastAsia="仿宋" w:hAnsi="仿宋" w:cs="仿宋" w:hint="eastAsia"/>
            <w:lang w:eastAsia="zh-CN"/>
          </w:rPr>
          <w:t>(六)、财务风险分析</w:t>
        </w:r>
        <w:r>
          <w:tab/>
        </w:r>
        <w:r>
          <w:fldChar w:fldCharType="begin"/>
        </w:r>
        <w:r>
          <w:instrText xml:space="preserve"> PAGEREF _Toc10848 \h </w:instrText>
        </w:r>
        <w:r>
          <w:fldChar w:fldCharType="separate"/>
        </w:r>
        <w:r>
          <w:t>16</w:t>
        </w:r>
        <w:r>
          <w:fldChar w:fldCharType="end"/>
        </w:r>
      </w:hyperlink>
    </w:p>
    <w:p>
      <w:pPr>
        <w:pStyle w:val="TOC2"/>
        <w:tabs>
          <w:tab w:val="right" w:leader="dot" w:pos="8306"/>
        </w:tabs>
      </w:pPr>
      <w:hyperlink w:anchor="_Toc11923" w:history="1">
        <w:r>
          <w:rPr>
            <w:rFonts w:ascii="仿宋" w:eastAsia="仿宋" w:hAnsi="仿宋" w:cs="仿宋" w:hint="eastAsia"/>
            <w:lang w:eastAsia="zh-CN"/>
          </w:rPr>
          <w:t>(七)、管理风险分析</w:t>
        </w:r>
        <w:r>
          <w:tab/>
        </w:r>
        <w:r>
          <w:fldChar w:fldCharType="begin"/>
        </w:r>
        <w:r>
          <w:instrText xml:space="preserve"> PAGEREF _Toc11923 \h </w:instrText>
        </w:r>
        <w:r>
          <w:fldChar w:fldCharType="separate"/>
        </w:r>
        <w:r>
          <w:t>18</w:t>
        </w:r>
        <w:r>
          <w:fldChar w:fldCharType="end"/>
        </w:r>
      </w:hyperlink>
    </w:p>
    <w:p>
      <w:pPr>
        <w:pStyle w:val="TOC2"/>
        <w:tabs>
          <w:tab w:val="right" w:leader="dot" w:pos="8306"/>
        </w:tabs>
      </w:pPr>
      <w:hyperlink w:anchor="_Toc1601" w:history="1">
        <w:r>
          <w:rPr>
            <w:rFonts w:ascii="仿宋" w:eastAsia="仿宋" w:hAnsi="仿宋" w:cs="仿宋" w:hint="eastAsia"/>
            <w:lang w:eastAsia="zh-CN"/>
          </w:rPr>
          <w:t>(八)、其它风险分析</w:t>
        </w:r>
        <w:r>
          <w:tab/>
        </w:r>
        <w:r>
          <w:fldChar w:fldCharType="begin"/>
        </w:r>
        <w:r>
          <w:instrText xml:space="preserve"> PAGEREF _Toc1601 \h </w:instrText>
        </w:r>
        <w:r>
          <w:fldChar w:fldCharType="separate"/>
        </w:r>
        <w:r>
          <w:t>19</w:t>
        </w:r>
        <w:r>
          <w:fldChar w:fldCharType="end"/>
        </w:r>
      </w:hyperlink>
    </w:p>
    <w:p>
      <w:pPr>
        <w:pStyle w:val="TOC2"/>
        <w:tabs>
          <w:tab w:val="right" w:leader="dot" w:pos="8306"/>
        </w:tabs>
      </w:pPr>
      <w:hyperlink w:anchor="_Toc3157" w:history="1">
        <w:r>
          <w:rPr>
            <w:rFonts w:ascii="仿宋" w:eastAsia="仿宋" w:hAnsi="仿宋" w:cs="仿宋" w:hint="eastAsia"/>
            <w:lang w:eastAsia="zh-CN"/>
          </w:rPr>
          <w:t>(九)、社会影响评估</w:t>
        </w:r>
        <w:r>
          <w:tab/>
        </w:r>
        <w:r>
          <w:fldChar w:fldCharType="begin"/>
        </w:r>
        <w:r>
          <w:instrText xml:space="preserve"> PAGEREF _Toc3157 \h </w:instrText>
        </w:r>
        <w:r>
          <w:fldChar w:fldCharType="separate"/>
        </w:r>
        <w:r>
          <w:t>21</w:t>
        </w:r>
        <w:r>
          <w:fldChar w:fldCharType="end"/>
        </w:r>
      </w:hyperlink>
    </w:p>
    <w:p>
      <w:pPr>
        <w:pStyle w:val="TOC1"/>
        <w:tabs>
          <w:tab w:val="right" w:leader="dot" w:pos="8306"/>
        </w:tabs>
      </w:pPr>
      <w:hyperlink w:anchor="_Toc25837" w:history="1">
        <w:r>
          <w:rPr>
            <w:rFonts w:ascii="仿宋" w:eastAsia="仿宋" w:hAnsi="仿宋" w:cs="仿宋" w:hint="eastAsia"/>
            <w:lang w:eastAsia="zh-CN"/>
          </w:rPr>
          <w:t>三、财务管理与成本控制</w:t>
        </w:r>
        <w:r>
          <w:tab/>
        </w:r>
        <w:r>
          <w:fldChar w:fldCharType="begin"/>
        </w:r>
        <w:r>
          <w:instrText xml:space="preserve"> PAGEREF _Toc25837 \h </w:instrText>
        </w:r>
        <w:r>
          <w:fldChar w:fldCharType="separate"/>
        </w:r>
        <w:r>
          <w:t>23</w:t>
        </w:r>
        <w:r>
          <w:fldChar w:fldCharType="end"/>
        </w:r>
      </w:hyperlink>
    </w:p>
    <w:p>
      <w:pPr>
        <w:pStyle w:val="TOC2"/>
        <w:tabs>
          <w:tab w:val="right" w:leader="dot" w:pos="8306"/>
        </w:tabs>
      </w:pPr>
      <w:hyperlink w:anchor="_Toc9243" w:history="1">
        <w:r>
          <w:rPr>
            <w:rFonts w:ascii="仿宋" w:eastAsia="仿宋" w:hAnsi="仿宋" w:cs="仿宋" w:hint="eastAsia"/>
            <w:lang w:eastAsia="zh-CN"/>
          </w:rPr>
          <w:t>(一)、财务管理体系建设</w:t>
        </w:r>
        <w:r>
          <w:tab/>
        </w:r>
        <w:r>
          <w:fldChar w:fldCharType="begin"/>
        </w:r>
        <w:r>
          <w:instrText xml:space="preserve"> PAGEREF _Toc9243 \h </w:instrText>
        </w:r>
        <w:r>
          <w:fldChar w:fldCharType="separate"/>
        </w:r>
        <w:r>
          <w:t>23</w:t>
        </w:r>
        <w:r>
          <w:fldChar w:fldCharType="end"/>
        </w:r>
      </w:hyperlink>
    </w:p>
    <w:p>
      <w:pPr>
        <w:pStyle w:val="TOC2"/>
        <w:tabs>
          <w:tab w:val="right" w:leader="dot" w:pos="8306"/>
        </w:tabs>
      </w:pPr>
      <w:hyperlink w:anchor="_Toc12128" w:history="1">
        <w:r>
          <w:rPr>
            <w:rFonts w:ascii="仿宋" w:eastAsia="仿宋" w:hAnsi="仿宋" w:cs="仿宋" w:hint="eastAsia"/>
            <w:lang w:eastAsia="zh-CN"/>
          </w:rPr>
          <w:t>(二)、成本控制措施</w:t>
        </w:r>
        <w:r>
          <w:tab/>
        </w:r>
        <w:r>
          <w:fldChar w:fldCharType="begin"/>
        </w:r>
        <w:r>
          <w:instrText xml:space="preserve"> PAGEREF _Toc12128 \h </w:instrText>
        </w:r>
        <w:r>
          <w:fldChar w:fldCharType="separate"/>
        </w:r>
        <w:r>
          <w:t>24</w:t>
        </w:r>
        <w:r>
          <w:fldChar w:fldCharType="end"/>
        </w:r>
      </w:hyperlink>
    </w:p>
    <w:p>
      <w:pPr>
        <w:pStyle w:val="TOC1"/>
        <w:tabs>
          <w:tab w:val="right" w:leader="dot" w:pos="8306"/>
        </w:tabs>
      </w:pPr>
      <w:hyperlink w:anchor="_Toc2065" w:history="1">
        <w:r>
          <w:rPr>
            <w:rFonts w:ascii="仿宋" w:eastAsia="仿宋" w:hAnsi="仿宋" w:cs="仿宋" w:hint="eastAsia"/>
            <w:lang w:eastAsia="zh-CN"/>
          </w:rPr>
          <w:t>四、稳相微波射频同轴电缆项目概论</w:t>
        </w:r>
        <w:r>
          <w:tab/>
        </w:r>
        <w:r>
          <w:fldChar w:fldCharType="begin"/>
        </w:r>
        <w:r>
          <w:instrText xml:space="preserve"> PAGEREF _Toc2065 \h </w:instrText>
        </w:r>
        <w:r>
          <w:fldChar w:fldCharType="separate"/>
        </w:r>
        <w:r>
          <w:t>25</w:t>
        </w:r>
        <w:r>
          <w:fldChar w:fldCharType="end"/>
        </w:r>
      </w:hyperlink>
    </w:p>
    <w:p>
      <w:pPr>
        <w:pStyle w:val="TOC2"/>
        <w:tabs>
          <w:tab w:val="right" w:leader="dot" w:pos="8306"/>
        </w:tabs>
      </w:pPr>
      <w:hyperlink w:anchor="_Toc20403" w:history="1">
        <w:r>
          <w:rPr>
            <w:rFonts w:ascii="仿宋" w:eastAsia="仿宋" w:hAnsi="仿宋" w:cs="仿宋" w:hint="eastAsia"/>
            <w:lang w:eastAsia="zh-CN"/>
          </w:rPr>
          <w:t>(一)、项目申报单位概况</w:t>
        </w:r>
        <w:r>
          <w:tab/>
        </w:r>
        <w:r>
          <w:fldChar w:fldCharType="begin"/>
        </w:r>
        <w:r>
          <w:instrText xml:space="preserve"> PAGEREF _Toc20403 \h </w:instrText>
        </w:r>
        <w:r>
          <w:fldChar w:fldCharType="separate"/>
        </w:r>
        <w:r>
          <w:t>25</w:t>
        </w:r>
        <w:r>
          <w:fldChar w:fldCharType="end"/>
        </w:r>
      </w:hyperlink>
    </w:p>
    <w:p>
      <w:pPr>
        <w:pStyle w:val="TOC2"/>
        <w:tabs>
          <w:tab w:val="right" w:leader="dot" w:pos="8306"/>
        </w:tabs>
      </w:pPr>
      <w:hyperlink w:anchor="_Toc32" w:history="1">
        <w:r>
          <w:rPr>
            <w:rFonts w:ascii="仿宋" w:eastAsia="仿宋" w:hAnsi="仿宋" w:cs="仿宋" w:hint="eastAsia"/>
            <w:lang w:eastAsia="zh-CN"/>
          </w:rPr>
          <w:t>(二)、项目概况</w:t>
        </w:r>
        <w:r>
          <w:tab/>
        </w:r>
        <w:r>
          <w:fldChar w:fldCharType="begin"/>
        </w:r>
        <w:r>
          <w:instrText xml:space="preserve"> PAGEREF _Toc32 \h </w:instrText>
        </w:r>
        <w:r>
          <w:fldChar w:fldCharType="separate"/>
        </w:r>
        <w:r>
          <w:t>26</w:t>
        </w:r>
        <w:r>
          <w:fldChar w:fldCharType="end"/>
        </w:r>
      </w:hyperlink>
    </w:p>
    <w:p>
      <w:pPr>
        <w:pStyle w:val="TOC1"/>
        <w:tabs>
          <w:tab w:val="right" w:leader="dot" w:pos="8306"/>
        </w:tabs>
      </w:pPr>
      <w:hyperlink w:anchor="_Toc9104" w:history="1">
        <w:r>
          <w:rPr>
            <w:rFonts w:ascii="仿宋" w:eastAsia="仿宋" w:hAnsi="仿宋" w:cs="仿宋" w:hint="eastAsia"/>
            <w:lang w:eastAsia="zh-CN"/>
          </w:rPr>
          <w:t>五、项目选址研究</w:t>
        </w:r>
        <w:r>
          <w:tab/>
        </w:r>
        <w:r>
          <w:fldChar w:fldCharType="begin"/>
        </w:r>
        <w:r>
          <w:instrText xml:space="preserve"> PAGEREF _Toc9104 \h </w:instrText>
        </w:r>
        <w:r>
          <w:fldChar w:fldCharType="separate"/>
        </w:r>
        <w:r>
          <w:t>29</w:t>
        </w:r>
        <w:r>
          <w:fldChar w:fldCharType="end"/>
        </w:r>
      </w:hyperlink>
    </w:p>
    <w:p>
      <w:pPr>
        <w:pStyle w:val="TOC2"/>
        <w:tabs>
          <w:tab w:val="right" w:leader="dot" w:pos="8306"/>
        </w:tabs>
      </w:pPr>
      <w:hyperlink w:anchor="_Toc31497" w:history="1">
        <w:r>
          <w:rPr>
            <w:rFonts w:ascii="仿宋" w:eastAsia="仿宋" w:hAnsi="仿宋" w:cs="仿宋" w:hint="eastAsia"/>
            <w:lang w:eastAsia="zh-CN"/>
          </w:rPr>
          <w:t>(一)、项目选址原则</w:t>
        </w:r>
        <w:r>
          <w:tab/>
        </w:r>
        <w:r>
          <w:fldChar w:fldCharType="begin"/>
        </w:r>
        <w:r>
          <w:instrText xml:space="preserve"> PAGEREF _Toc31497 \h </w:instrText>
        </w:r>
        <w:r>
          <w:fldChar w:fldCharType="separate"/>
        </w:r>
        <w:r>
          <w:t>29</w:t>
        </w:r>
        <w:r>
          <w:fldChar w:fldCharType="end"/>
        </w:r>
      </w:hyperlink>
    </w:p>
    <w:p>
      <w:pPr>
        <w:pStyle w:val="TOC2"/>
        <w:tabs>
          <w:tab w:val="right" w:leader="dot" w:pos="8306"/>
        </w:tabs>
      </w:pPr>
      <w:hyperlink w:anchor="_Toc20335" w:history="1">
        <w:r>
          <w:rPr>
            <w:rFonts w:ascii="仿宋" w:eastAsia="仿宋" w:hAnsi="仿宋" w:cs="仿宋" w:hint="eastAsia"/>
            <w:lang w:eastAsia="zh-CN"/>
          </w:rPr>
          <w:t>(二)、项目选址</w:t>
        </w:r>
        <w:r>
          <w:tab/>
        </w:r>
        <w:r>
          <w:fldChar w:fldCharType="begin"/>
        </w:r>
        <w:r>
          <w:instrText xml:space="preserve"> PAGEREF _Toc20335 \h </w:instrText>
        </w:r>
        <w:r>
          <w:fldChar w:fldCharType="separate"/>
        </w:r>
        <w:r>
          <w:t>33</w:t>
        </w:r>
        <w:r>
          <w:fldChar w:fldCharType="end"/>
        </w:r>
      </w:hyperlink>
    </w:p>
    <w:p>
      <w:pPr>
        <w:pStyle w:val="TOC2"/>
        <w:tabs>
          <w:tab w:val="right" w:leader="dot" w:pos="8306"/>
        </w:tabs>
      </w:pPr>
      <w:hyperlink w:anchor="_Toc8505" w:history="1">
        <w:r>
          <w:rPr>
            <w:rFonts w:ascii="仿宋" w:eastAsia="仿宋" w:hAnsi="仿宋" w:cs="仿宋" w:hint="eastAsia"/>
            <w:lang w:eastAsia="zh-CN"/>
          </w:rPr>
          <w:t>(三)、建设条件分析</w:t>
        </w:r>
        <w:r>
          <w:tab/>
        </w:r>
        <w:r>
          <w:fldChar w:fldCharType="begin"/>
        </w:r>
        <w:r>
          <w:instrText xml:space="preserve"> PAGEREF _Toc8505 \h </w:instrText>
        </w:r>
        <w:r>
          <w:fldChar w:fldCharType="separate"/>
        </w:r>
        <w:r>
          <w:t>35</w:t>
        </w:r>
        <w:r>
          <w:fldChar w:fldCharType="end"/>
        </w:r>
      </w:hyperlink>
    </w:p>
    <w:p>
      <w:pPr>
        <w:pStyle w:val="TOC2"/>
        <w:tabs>
          <w:tab w:val="right" w:leader="dot" w:pos="8306"/>
        </w:tabs>
      </w:pPr>
      <w:hyperlink w:anchor="_Toc24726" w:history="1">
        <w:r>
          <w:rPr>
            <w:rFonts w:ascii="仿宋" w:eastAsia="仿宋" w:hAnsi="仿宋" w:cs="仿宋" w:hint="eastAsia"/>
            <w:lang w:eastAsia="zh-CN"/>
          </w:rPr>
          <w:t>(四)、用地控制指标</w:t>
        </w:r>
        <w:r>
          <w:tab/>
        </w:r>
        <w:r>
          <w:fldChar w:fldCharType="begin"/>
        </w:r>
        <w:r>
          <w:instrText xml:space="preserve"> PAGEREF _Toc24726 \h </w:instrText>
        </w:r>
        <w:r>
          <w:fldChar w:fldCharType="separate"/>
        </w:r>
        <w:r>
          <w:t>36</w:t>
        </w:r>
        <w:r>
          <w:fldChar w:fldCharType="end"/>
        </w:r>
      </w:hyperlink>
    </w:p>
    <w:p>
      <w:pPr>
        <w:pStyle w:val="TOC2"/>
        <w:tabs>
          <w:tab w:val="right" w:leader="dot" w:pos="8306"/>
        </w:tabs>
      </w:pPr>
      <w:hyperlink w:anchor="_Toc24384" w:history="1">
        <w:r>
          <w:rPr>
            <w:rFonts w:ascii="仿宋" w:eastAsia="仿宋" w:hAnsi="仿宋" w:cs="仿宋" w:hint="eastAsia"/>
            <w:lang w:eastAsia="zh-CN"/>
          </w:rPr>
          <w:t>(五)、地总体要求</w:t>
        </w:r>
        <w:r>
          <w:tab/>
        </w:r>
        <w:r>
          <w:fldChar w:fldCharType="begin"/>
        </w:r>
        <w:r>
          <w:instrText xml:space="preserve"> PAGEREF _Toc24384 \h </w:instrText>
        </w:r>
        <w:r>
          <w:fldChar w:fldCharType="separate"/>
        </w:r>
        <w:r>
          <w:t>37</w:t>
        </w:r>
        <w:r>
          <w:fldChar w:fldCharType="end"/>
        </w:r>
      </w:hyperlink>
    </w:p>
    <w:p>
      <w:pPr>
        <w:pStyle w:val="TOC2"/>
        <w:tabs>
          <w:tab w:val="right" w:leader="dot" w:pos="8306"/>
        </w:tabs>
      </w:pPr>
      <w:hyperlink w:anchor="_Toc23596" w:history="1">
        <w:r>
          <w:rPr>
            <w:rFonts w:ascii="仿宋" w:eastAsia="仿宋" w:hAnsi="仿宋" w:cs="仿宋" w:hint="eastAsia"/>
            <w:lang w:eastAsia="zh-CN"/>
          </w:rPr>
          <w:t>(六)、节约用地措施</w:t>
        </w:r>
        <w:r>
          <w:tab/>
        </w:r>
        <w:r>
          <w:fldChar w:fldCharType="begin"/>
        </w:r>
        <w:r>
          <w:instrText xml:space="preserve"> PAGEREF _Toc23596 \h </w:instrText>
        </w:r>
        <w:r>
          <w:fldChar w:fldCharType="separate"/>
        </w:r>
        <w:r>
          <w:t>39</w:t>
        </w:r>
        <w:r>
          <w:fldChar w:fldCharType="end"/>
        </w:r>
      </w:hyperlink>
    </w:p>
    <w:p>
      <w:pPr>
        <w:pStyle w:val="TOC2"/>
        <w:tabs>
          <w:tab w:val="right" w:leader="dot" w:pos="8306"/>
        </w:tabs>
      </w:pPr>
      <w:hyperlink w:anchor="_Toc11548" w:history="1">
        <w:r>
          <w:rPr>
            <w:rFonts w:ascii="仿宋" w:eastAsia="仿宋" w:hAnsi="仿宋" w:cs="仿宋" w:hint="eastAsia"/>
            <w:lang w:eastAsia="zh-CN"/>
          </w:rPr>
          <w:t>(七)、选址综合评价</w:t>
        </w:r>
        <w:r>
          <w:tab/>
        </w:r>
        <w:r>
          <w:fldChar w:fldCharType="begin"/>
        </w:r>
        <w:r>
          <w:instrText xml:space="preserve"> PAGEREF _Toc11548 \h </w:instrText>
        </w:r>
        <w:r>
          <w:fldChar w:fldCharType="separate"/>
        </w:r>
        <w:r>
          <w:t>40</w:t>
        </w:r>
        <w:r>
          <w:fldChar w:fldCharType="end"/>
        </w:r>
      </w:hyperlink>
    </w:p>
    <w:p>
      <w:pPr>
        <w:pStyle w:val="TOC1"/>
        <w:tabs>
          <w:tab w:val="right" w:leader="dot" w:pos="8306"/>
        </w:tabs>
      </w:pPr>
      <w:hyperlink w:anchor="_Toc3045" w:history="1">
        <w:r>
          <w:rPr>
            <w:rFonts w:ascii="仿宋" w:eastAsia="仿宋" w:hAnsi="仿宋" w:cs="仿宋" w:hint="eastAsia"/>
            <w:lang w:eastAsia="zh-CN"/>
          </w:rPr>
          <w:t>六、发展规划、产业政策和行业准入分析</w:t>
        </w:r>
        <w:r>
          <w:tab/>
        </w:r>
        <w:r>
          <w:fldChar w:fldCharType="begin"/>
        </w:r>
        <w:r>
          <w:instrText xml:space="preserve"> PAGEREF _Toc3045 \h </w:instrText>
        </w:r>
        <w:r>
          <w:fldChar w:fldCharType="separate"/>
        </w:r>
        <w:r>
          <w:t>41</w:t>
        </w:r>
        <w:r>
          <w:fldChar w:fldCharType="end"/>
        </w:r>
      </w:hyperlink>
    </w:p>
    <w:p>
      <w:pPr>
        <w:pStyle w:val="TOC2"/>
        <w:tabs>
          <w:tab w:val="right" w:leader="dot" w:pos="8306"/>
        </w:tabs>
      </w:pPr>
      <w:hyperlink w:anchor="_Toc16558" w:history="1">
        <w:r>
          <w:rPr>
            <w:rFonts w:ascii="仿宋" w:eastAsia="仿宋" w:hAnsi="仿宋" w:cs="仿宋" w:hint="eastAsia"/>
            <w:lang w:eastAsia="zh-CN"/>
          </w:rPr>
          <w:t>(一)、发展规划分析</w:t>
        </w:r>
        <w:r>
          <w:tab/>
        </w:r>
        <w:r>
          <w:fldChar w:fldCharType="begin"/>
        </w:r>
        <w:r>
          <w:instrText xml:space="preserve"> PAGEREF _Toc16558 \h </w:instrText>
        </w:r>
        <w:r>
          <w:fldChar w:fldCharType="separate"/>
        </w:r>
        <w:r>
          <w:t>41</w:t>
        </w:r>
        <w:r>
          <w:fldChar w:fldCharType="end"/>
        </w:r>
      </w:hyperlink>
    </w:p>
    <w:p>
      <w:pPr>
        <w:pStyle w:val="TOC2"/>
        <w:tabs>
          <w:tab w:val="right" w:leader="dot" w:pos="8306"/>
        </w:tabs>
      </w:pPr>
      <w:hyperlink w:anchor="_Toc7442" w:history="1">
        <w:r>
          <w:rPr>
            <w:rFonts w:ascii="仿宋" w:eastAsia="仿宋" w:hAnsi="仿宋" w:cs="仿宋" w:hint="eastAsia"/>
            <w:lang w:eastAsia="zh-CN"/>
          </w:rPr>
          <w:t>(二)、产业政策分析</w:t>
        </w:r>
        <w:r>
          <w:tab/>
        </w:r>
        <w:r>
          <w:fldChar w:fldCharType="begin"/>
        </w:r>
        <w:r>
          <w:instrText xml:space="preserve"> PAGEREF _Toc7442 \h </w:instrText>
        </w:r>
        <w:r>
          <w:fldChar w:fldCharType="separate"/>
        </w:r>
        <w:r>
          <w:t>43</w:t>
        </w:r>
        <w:r>
          <w:fldChar w:fldCharType="end"/>
        </w:r>
      </w:hyperlink>
    </w:p>
    <w:p>
      <w:pPr>
        <w:pStyle w:val="TOC2"/>
        <w:tabs>
          <w:tab w:val="right" w:leader="dot" w:pos="8306"/>
        </w:tabs>
      </w:pPr>
      <w:hyperlink w:anchor="_Toc3355" w:history="1">
        <w:r>
          <w:rPr>
            <w:rFonts w:ascii="仿宋" w:eastAsia="仿宋" w:hAnsi="仿宋" w:cs="仿宋" w:hint="eastAsia"/>
            <w:lang w:eastAsia="zh-CN"/>
          </w:rPr>
          <w:t>(三)、行业准入分析</w:t>
        </w:r>
        <w:r>
          <w:tab/>
        </w:r>
        <w:r>
          <w:fldChar w:fldCharType="begin"/>
        </w:r>
        <w:r>
          <w:instrText xml:space="preserve"> PAGEREF _Toc3355 \h </w:instrText>
        </w:r>
        <w:r>
          <w:fldChar w:fldCharType="separate"/>
        </w:r>
        <w:r>
          <w:t>44</w:t>
        </w:r>
        <w:r>
          <w:fldChar w:fldCharType="end"/>
        </w:r>
      </w:hyperlink>
    </w:p>
    <w:p>
      <w:pPr>
        <w:pStyle w:val="TOC1"/>
        <w:tabs>
          <w:tab w:val="right" w:leader="dot" w:pos="8306"/>
        </w:tabs>
      </w:pPr>
      <w:hyperlink w:anchor="_Toc3346" w:history="1">
        <w:r>
          <w:rPr>
            <w:rFonts w:ascii="仿宋" w:eastAsia="仿宋" w:hAnsi="仿宋" w:cs="仿宋" w:hint="eastAsia"/>
            <w:lang w:eastAsia="zh-CN"/>
          </w:rPr>
          <w:t>七、环境保护与治理方案</w:t>
        </w:r>
        <w:r>
          <w:tab/>
        </w:r>
        <w:r>
          <w:fldChar w:fldCharType="begin"/>
        </w:r>
        <w:r>
          <w:instrText xml:space="preserve"> PAGEREF _Toc3346 \h </w:instrText>
        </w:r>
        <w:r>
          <w:fldChar w:fldCharType="separate"/>
        </w:r>
        <w:r>
          <w:t>46</w:t>
        </w:r>
        <w:r>
          <w:fldChar w:fldCharType="end"/>
        </w:r>
      </w:hyperlink>
    </w:p>
    <w:p>
      <w:pPr>
        <w:pStyle w:val="TOC2"/>
        <w:tabs>
          <w:tab w:val="right" w:leader="dot" w:pos="8306"/>
        </w:tabs>
      </w:pPr>
      <w:hyperlink w:anchor="_Toc15844" w:history="1">
        <w:r>
          <w:rPr>
            <w:rFonts w:ascii="仿宋" w:eastAsia="仿宋" w:hAnsi="仿宋" w:cs="仿宋" w:hint="eastAsia"/>
            <w:lang w:eastAsia="zh-CN"/>
          </w:rPr>
          <w:t>(一)、项目环境影响评估</w:t>
        </w:r>
        <w:r>
          <w:tab/>
        </w:r>
        <w:r>
          <w:fldChar w:fldCharType="begin"/>
        </w:r>
        <w:r>
          <w:instrText xml:space="preserve"> PAGEREF _Toc15844 \h </w:instrText>
        </w:r>
        <w:r>
          <w:fldChar w:fldCharType="separate"/>
        </w:r>
        <w:r>
          <w:t>46</w:t>
        </w:r>
        <w:r>
          <w:fldChar w:fldCharType="end"/>
        </w:r>
      </w:hyperlink>
    </w:p>
    <w:p>
      <w:pPr>
        <w:pStyle w:val="TOC2"/>
        <w:tabs>
          <w:tab w:val="right" w:leader="dot" w:pos="8306"/>
        </w:tabs>
      </w:pPr>
      <w:hyperlink w:anchor="_Toc30335" w:history="1">
        <w:r>
          <w:rPr>
            <w:rFonts w:ascii="仿宋" w:eastAsia="仿宋" w:hAnsi="仿宋" w:cs="仿宋" w:hint="eastAsia"/>
            <w:lang w:eastAsia="zh-CN"/>
          </w:rPr>
          <w:t>(二)、环境保护措施与治理方案</w:t>
        </w:r>
        <w:r>
          <w:tab/>
        </w:r>
        <w:r>
          <w:fldChar w:fldCharType="begin"/>
        </w:r>
        <w:r>
          <w:instrText xml:space="preserve"> PAGEREF _Toc30335 \h </w:instrText>
        </w:r>
        <w:r>
          <w:fldChar w:fldCharType="separate"/>
        </w:r>
        <w:r>
          <w:t>46</w:t>
        </w:r>
        <w:r>
          <w:fldChar w:fldCharType="end"/>
        </w:r>
      </w:hyperlink>
    </w:p>
    <w:p>
      <w:pPr>
        <w:pStyle w:val="TOC1"/>
        <w:tabs>
          <w:tab w:val="right" w:leader="dot" w:pos="8306"/>
        </w:tabs>
      </w:pPr>
      <w:hyperlink w:anchor="_Toc5103" w:history="1">
        <w:r>
          <w:rPr>
            <w:rFonts w:ascii="仿宋" w:eastAsia="仿宋" w:hAnsi="仿宋" w:cs="仿宋" w:hint="eastAsia"/>
            <w:lang w:eastAsia="zh-CN"/>
          </w:rPr>
          <w:t>八、土地利用与规划方案</w:t>
        </w:r>
        <w:r>
          <w:tab/>
        </w:r>
        <w:r>
          <w:fldChar w:fldCharType="begin"/>
        </w:r>
        <w:r>
          <w:instrText xml:space="preserve"> PAGEREF _Toc5103 \h </w:instrText>
        </w:r>
        <w:r>
          <w:fldChar w:fldCharType="separate"/>
        </w:r>
        <w:r>
          <w:t>47</w:t>
        </w:r>
        <w:r>
          <w:fldChar w:fldCharType="end"/>
        </w:r>
      </w:hyperlink>
    </w:p>
    <w:p>
      <w:pPr>
        <w:pStyle w:val="TOC2"/>
        <w:tabs>
          <w:tab w:val="right" w:leader="dot" w:pos="8306"/>
        </w:tabs>
      </w:pPr>
      <w:hyperlink w:anchor="_Toc11400" w:history="1">
        <w:r>
          <w:rPr>
            <w:rFonts w:ascii="仿宋" w:eastAsia="仿宋" w:hAnsi="仿宋" w:cs="仿宋" w:hint="eastAsia"/>
            <w:lang w:eastAsia="zh-CN"/>
          </w:rPr>
          <w:t>(一)、项目用地情况分析</w:t>
        </w:r>
        <w:r>
          <w:tab/>
        </w:r>
        <w:r>
          <w:fldChar w:fldCharType="begin"/>
        </w:r>
        <w:r>
          <w:instrText xml:space="preserve"> PAGEREF _Toc11400 \h </w:instrText>
        </w:r>
        <w:r>
          <w:fldChar w:fldCharType="separate"/>
        </w:r>
        <w:r>
          <w:t>47</w:t>
        </w:r>
        <w:r>
          <w:fldChar w:fldCharType="end"/>
        </w:r>
      </w:hyperlink>
    </w:p>
    <w:p>
      <w:pPr>
        <w:pStyle w:val="TOC2"/>
        <w:tabs>
          <w:tab w:val="right" w:leader="dot" w:pos="8306"/>
        </w:tabs>
      </w:pPr>
      <w:hyperlink w:anchor="_Toc31726" w:history="1">
        <w:r>
          <w:rPr>
            <w:rFonts w:ascii="仿宋" w:eastAsia="仿宋" w:hAnsi="仿宋" w:cs="仿宋" w:hint="eastAsia"/>
            <w:lang w:eastAsia="zh-CN"/>
          </w:rPr>
          <w:t>(二)、土地利用规划方案</w:t>
        </w:r>
        <w:r>
          <w:tab/>
        </w:r>
        <w:r>
          <w:fldChar w:fldCharType="begin"/>
        </w:r>
        <w:r>
          <w:instrText xml:space="preserve"> PAGEREF _Toc31726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1" w:history="1">
        <w:r>
          <w:rPr>
            <w:rFonts w:ascii="仿宋" w:eastAsia="仿宋" w:hAnsi="仿宋" w:cs="仿宋" w:hint="eastAsia"/>
            <w:lang w:eastAsia="zh-CN"/>
          </w:rPr>
          <w:t>九、资金管理与财务规划</w:t>
        </w:r>
        <w:r>
          <w:tab/>
        </w:r>
        <w:r>
          <w:fldChar w:fldCharType="begin"/>
        </w:r>
        <w:r>
          <w:instrText xml:space="preserve"> PAGEREF _Toc15961 \h </w:instrText>
        </w:r>
        <w:r>
          <w:fldChar w:fldCharType="separate"/>
        </w:r>
        <w:r>
          <w:t>49</w:t>
        </w:r>
        <w:r>
          <w:fldChar w:fldCharType="end"/>
        </w:r>
      </w:hyperlink>
    </w:p>
    <w:p>
      <w:pPr>
        <w:pStyle w:val="TOC2"/>
        <w:tabs>
          <w:tab w:val="right" w:leader="dot" w:pos="8306"/>
        </w:tabs>
      </w:pPr>
      <w:hyperlink w:anchor="_Toc12469" w:history="1">
        <w:r>
          <w:rPr>
            <w:rFonts w:ascii="仿宋" w:eastAsia="仿宋" w:hAnsi="仿宋" w:cs="仿宋" w:hint="eastAsia"/>
            <w:lang w:eastAsia="zh-CN"/>
          </w:rPr>
          <w:t>(一)、项目资金来源与筹措</w:t>
        </w:r>
        <w:r>
          <w:tab/>
        </w:r>
        <w:r>
          <w:fldChar w:fldCharType="begin"/>
        </w:r>
        <w:r>
          <w:instrText xml:space="preserve"> PAGEREF _Toc12469 \h </w:instrText>
        </w:r>
        <w:r>
          <w:fldChar w:fldCharType="separate"/>
        </w:r>
        <w:r>
          <w:t>49</w:t>
        </w:r>
        <w:r>
          <w:fldChar w:fldCharType="end"/>
        </w:r>
      </w:hyperlink>
    </w:p>
    <w:p>
      <w:pPr>
        <w:pStyle w:val="TOC2"/>
        <w:tabs>
          <w:tab w:val="right" w:leader="dot" w:pos="8306"/>
        </w:tabs>
      </w:pPr>
      <w:hyperlink w:anchor="_Toc2685" w:history="1">
        <w:r>
          <w:rPr>
            <w:rFonts w:ascii="仿宋" w:eastAsia="仿宋" w:hAnsi="仿宋" w:cs="仿宋" w:hint="eastAsia"/>
            <w:lang w:eastAsia="zh-CN"/>
          </w:rPr>
          <w:t>(二)、资金使用与监管</w:t>
        </w:r>
        <w:r>
          <w:tab/>
        </w:r>
        <w:r>
          <w:fldChar w:fldCharType="begin"/>
        </w:r>
        <w:r>
          <w:instrText xml:space="preserve"> PAGEREF _Toc2685 \h </w:instrText>
        </w:r>
        <w:r>
          <w:fldChar w:fldCharType="separate"/>
        </w:r>
        <w:r>
          <w:t>50</w:t>
        </w:r>
        <w:r>
          <w:fldChar w:fldCharType="end"/>
        </w:r>
      </w:hyperlink>
    </w:p>
    <w:p>
      <w:pPr>
        <w:pStyle w:val="TOC2"/>
        <w:tabs>
          <w:tab w:val="right" w:leader="dot" w:pos="8306"/>
        </w:tabs>
      </w:pPr>
      <w:hyperlink w:anchor="_Toc4477" w:history="1">
        <w:r>
          <w:rPr>
            <w:rFonts w:ascii="仿宋" w:eastAsia="仿宋" w:hAnsi="仿宋" w:cs="仿宋" w:hint="eastAsia"/>
            <w:lang w:eastAsia="zh-CN"/>
          </w:rPr>
          <w:t>(三)、财务规划与预测</w:t>
        </w:r>
        <w:r>
          <w:tab/>
        </w:r>
        <w:r>
          <w:fldChar w:fldCharType="begin"/>
        </w:r>
        <w:r>
          <w:instrText xml:space="preserve"> PAGEREF _Toc4477 \h </w:instrText>
        </w:r>
        <w:r>
          <w:fldChar w:fldCharType="separate"/>
        </w:r>
        <w:r>
          <w:t>52</w:t>
        </w:r>
        <w:r>
          <w:fldChar w:fldCharType="end"/>
        </w:r>
      </w:hyperlink>
    </w:p>
    <w:p>
      <w:pPr>
        <w:pStyle w:val="TOC1"/>
        <w:tabs>
          <w:tab w:val="right" w:leader="dot" w:pos="8306"/>
        </w:tabs>
      </w:pPr>
      <w:hyperlink w:anchor="_Toc2722" w:history="1">
        <w:r>
          <w:rPr>
            <w:rFonts w:ascii="仿宋" w:eastAsia="仿宋" w:hAnsi="仿宋" w:cs="仿宋" w:hint="eastAsia"/>
            <w:lang w:eastAsia="zh-CN"/>
          </w:rPr>
          <w:t>十、客户关系管理与市场拓展</w:t>
        </w:r>
        <w:r>
          <w:tab/>
        </w:r>
        <w:r>
          <w:fldChar w:fldCharType="begin"/>
        </w:r>
        <w:r>
          <w:instrText xml:space="preserve"> PAGEREF _Toc2722 \h </w:instrText>
        </w:r>
        <w:r>
          <w:fldChar w:fldCharType="separate"/>
        </w:r>
        <w:r>
          <w:t>53</w:t>
        </w:r>
        <w:r>
          <w:fldChar w:fldCharType="end"/>
        </w:r>
      </w:hyperlink>
    </w:p>
    <w:p>
      <w:pPr>
        <w:pStyle w:val="TOC2"/>
        <w:tabs>
          <w:tab w:val="right" w:leader="dot" w:pos="8306"/>
        </w:tabs>
      </w:pPr>
      <w:hyperlink w:anchor="_Toc21302" w:history="1">
        <w:r>
          <w:rPr>
            <w:rFonts w:ascii="仿宋" w:eastAsia="仿宋" w:hAnsi="仿宋" w:cs="仿宋" w:hint="eastAsia"/>
            <w:lang w:eastAsia="zh-CN"/>
          </w:rPr>
          <w:t>(一)、客户关系管理策略</w:t>
        </w:r>
        <w:r>
          <w:tab/>
        </w:r>
        <w:r>
          <w:fldChar w:fldCharType="begin"/>
        </w:r>
        <w:r>
          <w:instrText xml:space="preserve"> PAGEREF _Toc21302 \h </w:instrText>
        </w:r>
        <w:r>
          <w:fldChar w:fldCharType="separate"/>
        </w:r>
        <w:r>
          <w:t>53</w:t>
        </w:r>
        <w:r>
          <w:fldChar w:fldCharType="end"/>
        </w:r>
      </w:hyperlink>
    </w:p>
    <w:p>
      <w:pPr>
        <w:pStyle w:val="TOC2"/>
        <w:tabs>
          <w:tab w:val="right" w:leader="dot" w:pos="8306"/>
        </w:tabs>
      </w:pPr>
      <w:hyperlink w:anchor="_Toc549" w:history="1">
        <w:r>
          <w:rPr>
            <w:rFonts w:ascii="仿宋" w:eastAsia="仿宋" w:hAnsi="仿宋" w:cs="仿宋" w:hint="eastAsia"/>
            <w:lang w:eastAsia="zh-CN"/>
          </w:rPr>
          <w:t>(二)、市场拓展方案</w:t>
        </w:r>
        <w:r>
          <w:tab/>
        </w:r>
        <w:r>
          <w:fldChar w:fldCharType="begin"/>
        </w:r>
        <w:r>
          <w:instrText xml:space="preserve"> PAGEREF _Toc549 \h </w:instrText>
        </w:r>
        <w:r>
          <w:fldChar w:fldCharType="separate"/>
        </w:r>
        <w:r>
          <w:t>54</w:t>
        </w:r>
        <w:r>
          <w:fldChar w:fldCharType="end"/>
        </w:r>
      </w:hyperlink>
    </w:p>
    <w:p>
      <w:pPr>
        <w:pStyle w:val="TOC1"/>
        <w:tabs>
          <w:tab w:val="right" w:leader="dot" w:pos="8306"/>
        </w:tabs>
      </w:pPr>
      <w:hyperlink w:anchor="_Toc11590" w:history="1">
        <w:r>
          <w:rPr>
            <w:rFonts w:ascii="仿宋" w:eastAsia="仿宋" w:hAnsi="仿宋" w:cs="仿宋" w:hint="eastAsia"/>
            <w:lang w:eastAsia="zh-CN"/>
          </w:rPr>
          <w:t>十一、技术创新与产业升级</w:t>
        </w:r>
        <w:r>
          <w:tab/>
        </w:r>
        <w:r>
          <w:fldChar w:fldCharType="begin"/>
        </w:r>
        <w:r>
          <w:instrText xml:space="preserve"> PAGEREF _Toc11590 \h </w:instrText>
        </w:r>
        <w:r>
          <w:fldChar w:fldCharType="separate"/>
        </w:r>
        <w:r>
          <w:t>55</w:t>
        </w:r>
        <w:r>
          <w:fldChar w:fldCharType="end"/>
        </w:r>
      </w:hyperlink>
    </w:p>
    <w:p>
      <w:pPr>
        <w:pStyle w:val="TOC2"/>
        <w:tabs>
          <w:tab w:val="right" w:leader="dot" w:pos="8306"/>
        </w:tabs>
      </w:pPr>
      <w:hyperlink w:anchor="_Toc20044" w:history="1">
        <w:r>
          <w:rPr>
            <w:rFonts w:ascii="仿宋" w:eastAsia="仿宋" w:hAnsi="仿宋" w:cs="仿宋" w:hint="eastAsia"/>
            <w:lang w:eastAsia="zh-CN"/>
          </w:rPr>
          <w:t>(一)、技术创新方向与目标</w:t>
        </w:r>
        <w:r>
          <w:tab/>
        </w:r>
        <w:r>
          <w:fldChar w:fldCharType="begin"/>
        </w:r>
        <w:r>
          <w:instrText xml:space="preserve"> PAGEREF _Toc20044 \h </w:instrText>
        </w:r>
        <w:r>
          <w:fldChar w:fldCharType="separate"/>
        </w:r>
        <w:r>
          <w:t>55</w:t>
        </w:r>
        <w:r>
          <w:fldChar w:fldCharType="end"/>
        </w:r>
      </w:hyperlink>
    </w:p>
    <w:p>
      <w:pPr>
        <w:pStyle w:val="TOC2"/>
        <w:tabs>
          <w:tab w:val="right" w:leader="dot" w:pos="8306"/>
        </w:tabs>
      </w:pPr>
      <w:hyperlink w:anchor="_Toc25963" w:history="1">
        <w:r>
          <w:rPr>
            <w:rFonts w:ascii="仿宋" w:eastAsia="仿宋" w:hAnsi="仿宋" w:cs="仿宋" w:hint="eastAsia"/>
            <w:lang w:eastAsia="zh-CN"/>
          </w:rPr>
          <w:t>(二)、产业升级路径与措施</w:t>
        </w:r>
        <w:r>
          <w:tab/>
        </w:r>
        <w:r>
          <w:fldChar w:fldCharType="begin"/>
        </w:r>
        <w:r>
          <w:instrText xml:space="preserve"> PAGEREF _Toc25963 \h </w:instrText>
        </w:r>
        <w:r>
          <w:fldChar w:fldCharType="separate"/>
        </w:r>
        <w:r>
          <w:t>56</w:t>
        </w:r>
        <w:r>
          <w:fldChar w:fldCharType="end"/>
        </w:r>
      </w:hyperlink>
    </w:p>
    <w:p>
      <w:pPr>
        <w:pStyle w:val="TOC1"/>
        <w:tabs>
          <w:tab w:val="right" w:leader="dot" w:pos="8306"/>
        </w:tabs>
      </w:pPr>
      <w:hyperlink w:anchor="_Toc19749" w:history="1">
        <w:r>
          <w:rPr>
            <w:rFonts w:ascii="仿宋" w:eastAsia="仿宋" w:hAnsi="仿宋" w:cs="仿宋" w:hint="eastAsia"/>
            <w:lang w:eastAsia="zh-CN"/>
          </w:rPr>
          <w:t>十二、项目质量与标准</w:t>
        </w:r>
        <w:r>
          <w:tab/>
        </w:r>
        <w:r>
          <w:fldChar w:fldCharType="begin"/>
        </w:r>
        <w:r>
          <w:instrText xml:space="preserve"> PAGEREF _Toc19749 \h </w:instrText>
        </w:r>
        <w:r>
          <w:fldChar w:fldCharType="separate"/>
        </w:r>
        <w:r>
          <w:t>58</w:t>
        </w:r>
        <w:r>
          <w:fldChar w:fldCharType="end"/>
        </w:r>
      </w:hyperlink>
    </w:p>
    <w:p>
      <w:pPr>
        <w:pStyle w:val="TOC2"/>
        <w:tabs>
          <w:tab w:val="right" w:leader="dot" w:pos="8306"/>
        </w:tabs>
      </w:pPr>
      <w:hyperlink w:anchor="_Toc31653" w:history="1">
        <w:r>
          <w:rPr>
            <w:rFonts w:ascii="仿宋" w:eastAsia="仿宋" w:hAnsi="仿宋" w:cs="仿宋" w:hint="eastAsia"/>
            <w:lang w:eastAsia="zh-CN"/>
          </w:rPr>
          <w:t>(一)、质量保障体系</w:t>
        </w:r>
        <w:r>
          <w:tab/>
        </w:r>
        <w:r>
          <w:fldChar w:fldCharType="begin"/>
        </w:r>
        <w:r>
          <w:instrText xml:space="preserve"> PAGEREF _Toc31653 \h </w:instrText>
        </w:r>
        <w:r>
          <w:fldChar w:fldCharType="separate"/>
        </w:r>
        <w:r>
          <w:t>58</w:t>
        </w:r>
        <w:r>
          <w:fldChar w:fldCharType="end"/>
        </w:r>
      </w:hyperlink>
    </w:p>
    <w:p>
      <w:pPr>
        <w:pStyle w:val="TOC2"/>
        <w:tabs>
          <w:tab w:val="right" w:leader="dot" w:pos="8306"/>
        </w:tabs>
      </w:pPr>
      <w:hyperlink w:anchor="_Toc14415" w:history="1">
        <w:r>
          <w:rPr>
            <w:rFonts w:ascii="仿宋" w:eastAsia="仿宋" w:hAnsi="仿宋" w:cs="仿宋" w:hint="eastAsia"/>
            <w:lang w:eastAsia="zh-CN"/>
          </w:rPr>
          <w:t>(二)、标准化作业流程</w:t>
        </w:r>
        <w:r>
          <w:tab/>
        </w:r>
        <w:r>
          <w:fldChar w:fldCharType="begin"/>
        </w:r>
        <w:r>
          <w:instrText xml:space="preserve"> PAGEREF _Toc14415 \h </w:instrText>
        </w:r>
        <w:r>
          <w:fldChar w:fldCharType="separate"/>
        </w:r>
        <w:r>
          <w:t>59</w:t>
        </w:r>
        <w:r>
          <w:fldChar w:fldCharType="end"/>
        </w:r>
      </w:hyperlink>
    </w:p>
    <w:p>
      <w:pPr>
        <w:pStyle w:val="TOC2"/>
        <w:tabs>
          <w:tab w:val="right" w:leader="dot" w:pos="8306"/>
        </w:tabs>
      </w:pPr>
      <w:hyperlink w:anchor="_Toc32321" w:history="1">
        <w:r>
          <w:rPr>
            <w:rFonts w:ascii="仿宋" w:eastAsia="仿宋" w:hAnsi="仿宋" w:cs="仿宋" w:hint="eastAsia"/>
            <w:lang w:eastAsia="zh-CN"/>
          </w:rPr>
          <w:t>(三)、质量监控与评估</w:t>
        </w:r>
        <w:r>
          <w:tab/>
        </w:r>
        <w:r>
          <w:fldChar w:fldCharType="begin"/>
        </w:r>
        <w:r>
          <w:instrText xml:space="preserve"> PAGEREF _Toc32321 \h </w:instrText>
        </w:r>
        <w:r>
          <w:fldChar w:fldCharType="separate"/>
        </w:r>
        <w:r>
          <w:t>61</w:t>
        </w:r>
        <w:r>
          <w:fldChar w:fldCharType="end"/>
        </w:r>
      </w:hyperlink>
    </w:p>
    <w:p>
      <w:pPr>
        <w:pStyle w:val="TOC2"/>
        <w:tabs>
          <w:tab w:val="right" w:leader="dot" w:pos="8306"/>
        </w:tabs>
      </w:pPr>
      <w:hyperlink w:anchor="_Toc31562" w:history="1">
        <w:r>
          <w:rPr>
            <w:rFonts w:ascii="仿宋" w:eastAsia="仿宋" w:hAnsi="仿宋" w:cs="仿宋" w:hint="eastAsia"/>
            <w:lang w:eastAsia="zh-CN"/>
          </w:rPr>
          <w:t>(四)、质量改进计划</w:t>
        </w:r>
        <w:r>
          <w:tab/>
        </w:r>
        <w:r>
          <w:fldChar w:fldCharType="begin"/>
        </w:r>
        <w:r>
          <w:instrText xml:space="preserve"> PAGEREF _Toc31562 \h </w:instrText>
        </w:r>
        <w:r>
          <w:fldChar w:fldCharType="separate"/>
        </w:r>
        <w:r>
          <w:t>62</w:t>
        </w:r>
        <w:r>
          <w:fldChar w:fldCharType="end"/>
        </w:r>
      </w:hyperlink>
    </w:p>
    <w:p>
      <w:pPr>
        <w:pStyle w:val="TOC1"/>
        <w:tabs>
          <w:tab w:val="right" w:leader="dot" w:pos="8306"/>
        </w:tabs>
      </w:pPr>
      <w:hyperlink w:anchor="_Toc3974" w:history="1">
        <w:r>
          <w:rPr>
            <w:rFonts w:ascii="仿宋" w:eastAsia="仿宋" w:hAnsi="仿宋" w:cs="仿宋" w:hint="eastAsia"/>
            <w:lang w:eastAsia="zh-CN"/>
          </w:rPr>
          <w:t>十三、成果转化与推广应用</w:t>
        </w:r>
        <w:r>
          <w:tab/>
        </w:r>
        <w:r>
          <w:fldChar w:fldCharType="begin"/>
        </w:r>
        <w:r>
          <w:instrText xml:space="preserve"> PAGEREF _Toc3974 \h </w:instrText>
        </w:r>
        <w:r>
          <w:fldChar w:fldCharType="separate"/>
        </w:r>
        <w:r>
          <w:t>63</w:t>
        </w:r>
        <w:r>
          <w:fldChar w:fldCharType="end"/>
        </w:r>
      </w:hyperlink>
    </w:p>
    <w:p>
      <w:pPr>
        <w:pStyle w:val="TOC2"/>
        <w:tabs>
          <w:tab w:val="right" w:leader="dot" w:pos="8306"/>
        </w:tabs>
      </w:pPr>
      <w:hyperlink w:anchor="_Toc2298" w:history="1">
        <w:r>
          <w:rPr>
            <w:rFonts w:ascii="仿宋" w:eastAsia="仿宋" w:hAnsi="仿宋" w:cs="仿宋" w:hint="eastAsia"/>
            <w:lang w:eastAsia="zh-CN"/>
          </w:rPr>
          <w:t>(一)、成果转化策略制定</w:t>
        </w:r>
        <w:r>
          <w:tab/>
        </w:r>
        <w:r>
          <w:fldChar w:fldCharType="begin"/>
        </w:r>
        <w:r>
          <w:instrText xml:space="preserve"> PAGEREF _Toc2298 \h </w:instrText>
        </w:r>
        <w:r>
          <w:fldChar w:fldCharType="separate"/>
        </w:r>
        <w:r>
          <w:t>63</w:t>
        </w:r>
        <w:r>
          <w:fldChar w:fldCharType="end"/>
        </w:r>
      </w:hyperlink>
    </w:p>
    <w:p>
      <w:pPr>
        <w:pStyle w:val="TOC2"/>
        <w:tabs>
          <w:tab w:val="right" w:leader="dot" w:pos="8306"/>
        </w:tabs>
      </w:pPr>
      <w:hyperlink w:anchor="_Toc12697" w:history="1">
        <w:r>
          <w:rPr>
            <w:rFonts w:ascii="仿宋" w:eastAsia="仿宋" w:hAnsi="仿宋" w:cs="仿宋" w:hint="eastAsia"/>
            <w:lang w:eastAsia="zh-CN"/>
          </w:rPr>
          <w:t>(二)、成果推广应用方案</w:t>
        </w:r>
        <w:r>
          <w:tab/>
        </w:r>
        <w:r>
          <w:fldChar w:fldCharType="begin"/>
        </w:r>
        <w:r>
          <w:instrText xml:space="preserve"> PAGEREF _Toc12697 \h </w:instrText>
        </w:r>
        <w:r>
          <w:fldChar w:fldCharType="separate"/>
        </w:r>
        <w:r>
          <w:t>64</w:t>
        </w:r>
        <w:r>
          <w:fldChar w:fldCharType="end"/>
        </w:r>
      </w:hyperlink>
    </w:p>
    <w:p>
      <w:pPr>
        <w:pStyle w:val="TOC1"/>
        <w:tabs>
          <w:tab w:val="right" w:leader="dot" w:pos="8306"/>
        </w:tabs>
      </w:pPr>
      <w:hyperlink w:anchor="_Toc4731" w:history="1">
        <w:r>
          <w:rPr>
            <w:rFonts w:ascii="仿宋" w:eastAsia="仿宋" w:hAnsi="仿宋" w:cs="仿宋" w:hint="eastAsia"/>
            <w:lang w:eastAsia="zh-CN"/>
          </w:rPr>
          <w:t>十四、法律法规与政策遵循</w:t>
        </w:r>
        <w:r>
          <w:tab/>
        </w:r>
        <w:r>
          <w:fldChar w:fldCharType="begin"/>
        </w:r>
        <w:r>
          <w:instrText xml:space="preserve"> PAGEREF _Toc4731 \h </w:instrText>
        </w:r>
        <w:r>
          <w:fldChar w:fldCharType="separate"/>
        </w:r>
        <w:r>
          <w:t>66</w:t>
        </w:r>
        <w:r>
          <w:fldChar w:fldCharType="end"/>
        </w:r>
      </w:hyperlink>
    </w:p>
    <w:p>
      <w:pPr>
        <w:pStyle w:val="TOC2"/>
        <w:tabs>
          <w:tab w:val="right" w:leader="dot" w:pos="8306"/>
        </w:tabs>
      </w:pPr>
      <w:hyperlink w:anchor="_Toc21125" w:history="1">
        <w:r>
          <w:rPr>
            <w:rFonts w:ascii="仿宋" w:eastAsia="仿宋" w:hAnsi="仿宋" w:cs="仿宋" w:hint="eastAsia"/>
            <w:lang w:eastAsia="zh-CN"/>
          </w:rPr>
          <w:t>(一)、法律法规遵守</w:t>
        </w:r>
        <w:r>
          <w:tab/>
        </w:r>
        <w:r>
          <w:fldChar w:fldCharType="begin"/>
        </w:r>
        <w:r>
          <w:instrText xml:space="preserve"> PAGEREF _Toc21125 \h </w:instrText>
        </w:r>
        <w:r>
          <w:fldChar w:fldCharType="separate"/>
        </w:r>
        <w:r>
          <w:t>66</w:t>
        </w:r>
        <w:r>
          <w:fldChar w:fldCharType="end"/>
        </w:r>
      </w:hyperlink>
    </w:p>
    <w:p>
      <w:pPr>
        <w:pStyle w:val="TOC2"/>
        <w:tabs>
          <w:tab w:val="right" w:leader="dot" w:pos="8306"/>
        </w:tabs>
      </w:pPr>
      <w:hyperlink w:anchor="_Toc20870" w:history="1">
        <w:r>
          <w:rPr>
            <w:rFonts w:ascii="仿宋" w:eastAsia="仿宋" w:hAnsi="仿宋" w:cs="仿宋" w:hint="eastAsia"/>
            <w:lang w:eastAsia="zh-CN"/>
          </w:rPr>
          <w:t>(二)、政策导向与利用</w:t>
        </w:r>
        <w:r>
          <w:tab/>
        </w:r>
        <w:r>
          <w:fldChar w:fldCharType="begin"/>
        </w:r>
        <w:r>
          <w:instrText xml:space="preserve"> PAGEREF _Toc20870 \h </w:instrText>
        </w:r>
        <w:r>
          <w:fldChar w:fldCharType="separate"/>
        </w:r>
        <w:r>
          <w:t>67</w:t>
        </w:r>
        <w:r>
          <w:fldChar w:fldCharType="end"/>
        </w:r>
      </w:hyperlink>
    </w:p>
    <w:p>
      <w:pPr>
        <w:pStyle w:val="TOC1"/>
        <w:tabs>
          <w:tab w:val="right" w:leader="dot" w:pos="8306"/>
        </w:tabs>
      </w:pPr>
      <w:hyperlink w:anchor="_Toc8595" w:history="1">
        <w:r>
          <w:rPr>
            <w:rFonts w:ascii="仿宋" w:eastAsia="仿宋" w:hAnsi="仿宋" w:cs="仿宋" w:hint="eastAsia"/>
            <w:lang w:eastAsia="zh-CN"/>
          </w:rPr>
          <w:t>十五、质量管理与控制</w:t>
        </w:r>
        <w:r>
          <w:tab/>
        </w:r>
        <w:r>
          <w:fldChar w:fldCharType="begin"/>
        </w:r>
        <w:r>
          <w:instrText xml:space="preserve"> PAGEREF _Toc8595 \h </w:instrText>
        </w:r>
        <w:r>
          <w:fldChar w:fldCharType="separate"/>
        </w:r>
        <w:r>
          <w:t>68</w:t>
        </w:r>
        <w:r>
          <w:fldChar w:fldCharType="end"/>
        </w:r>
      </w:hyperlink>
    </w:p>
    <w:p>
      <w:pPr>
        <w:pStyle w:val="TOC2"/>
        <w:tabs>
          <w:tab w:val="right" w:leader="dot" w:pos="8306"/>
        </w:tabs>
      </w:pPr>
      <w:hyperlink w:anchor="_Toc27372" w:history="1">
        <w:r>
          <w:rPr>
            <w:rFonts w:ascii="仿宋" w:eastAsia="仿宋" w:hAnsi="仿宋" w:cs="仿宋" w:hint="eastAsia"/>
            <w:lang w:eastAsia="zh-CN"/>
          </w:rPr>
          <w:t>(一)、质量管理体系建设</w:t>
        </w:r>
        <w:r>
          <w:tab/>
        </w:r>
        <w:r>
          <w:fldChar w:fldCharType="begin"/>
        </w:r>
        <w:r>
          <w:instrText xml:space="preserve"> PAGEREF _Toc27372 \h </w:instrText>
        </w:r>
        <w:r>
          <w:fldChar w:fldCharType="separate"/>
        </w:r>
        <w:r>
          <w:t>68</w:t>
        </w:r>
        <w:r>
          <w:fldChar w:fldCharType="end"/>
        </w:r>
      </w:hyperlink>
    </w:p>
    <w:p>
      <w:pPr>
        <w:pStyle w:val="TOC2"/>
        <w:tabs>
          <w:tab w:val="right" w:leader="dot" w:pos="8306"/>
        </w:tabs>
      </w:pPr>
      <w:hyperlink w:anchor="_Toc16468" w:history="1">
        <w:r>
          <w:rPr>
            <w:rFonts w:ascii="仿宋" w:eastAsia="仿宋" w:hAnsi="仿宋" w:cs="仿宋" w:hint="eastAsia"/>
            <w:lang w:eastAsia="zh-CN"/>
          </w:rPr>
          <w:t>(二)、质量控制措施</w:t>
        </w:r>
        <w:r>
          <w:tab/>
        </w:r>
        <w:r>
          <w:fldChar w:fldCharType="begin"/>
        </w:r>
        <w:r>
          <w:instrText xml:space="preserve"> PAGEREF _Toc16468 \h </w:instrText>
        </w:r>
        <w:r>
          <w:fldChar w:fldCharType="separate"/>
        </w:r>
        <w:r>
          <w:t>69</w:t>
        </w:r>
        <w:r>
          <w:fldChar w:fldCharType="end"/>
        </w:r>
      </w:hyperlink>
    </w:p>
    <w:p>
      <w:pPr>
        <w:pStyle w:val="TOC1"/>
        <w:tabs>
          <w:tab w:val="right" w:leader="dot" w:pos="8306"/>
        </w:tabs>
      </w:pPr>
      <w:hyperlink w:anchor="_Toc20977" w:history="1">
        <w:r>
          <w:rPr>
            <w:rFonts w:ascii="仿宋" w:eastAsia="仿宋" w:hAnsi="仿宋" w:cs="仿宋" w:hint="eastAsia"/>
            <w:lang w:eastAsia="zh-CN"/>
          </w:rPr>
          <w:t>十六、人力资源管理与开发</w:t>
        </w:r>
        <w:r>
          <w:tab/>
        </w:r>
        <w:r>
          <w:fldChar w:fldCharType="begin"/>
        </w:r>
        <w:r>
          <w:instrText xml:space="preserve"> PAGEREF _Toc20977 \h </w:instrText>
        </w:r>
        <w:r>
          <w:fldChar w:fldCharType="separate"/>
        </w:r>
        <w:r>
          <w:t>70</w:t>
        </w:r>
        <w:r>
          <w:fldChar w:fldCharType="end"/>
        </w:r>
      </w:hyperlink>
    </w:p>
    <w:p>
      <w:pPr>
        <w:pStyle w:val="TOC2"/>
        <w:tabs>
          <w:tab w:val="right" w:leader="dot" w:pos="8306"/>
        </w:tabs>
      </w:pPr>
      <w:hyperlink w:anchor="_Toc13580" w:history="1">
        <w:r>
          <w:rPr>
            <w:rFonts w:ascii="仿宋" w:eastAsia="仿宋" w:hAnsi="仿宋" w:cs="仿宋" w:hint="eastAsia"/>
            <w:lang w:eastAsia="zh-CN"/>
          </w:rPr>
          <w:t>(一)、人力资源规划</w:t>
        </w:r>
        <w:r>
          <w:tab/>
        </w:r>
        <w:r>
          <w:fldChar w:fldCharType="begin"/>
        </w:r>
        <w:r>
          <w:instrText xml:space="preserve"> PAGEREF _Toc13580 \h </w:instrText>
        </w:r>
        <w:r>
          <w:fldChar w:fldCharType="separate"/>
        </w:r>
        <w:r>
          <w:t>70</w:t>
        </w:r>
        <w:r>
          <w:fldChar w:fldCharType="end"/>
        </w:r>
      </w:hyperlink>
    </w:p>
    <w:p>
      <w:pPr>
        <w:pStyle w:val="TOC2"/>
        <w:tabs>
          <w:tab w:val="right" w:leader="dot" w:pos="8306"/>
        </w:tabs>
      </w:pPr>
      <w:hyperlink w:anchor="_Toc7061" w:history="1">
        <w:r>
          <w:rPr>
            <w:rFonts w:ascii="仿宋" w:eastAsia="仿宋" w:hAnsi="仿宋" w:cs="仿宋" w:hint="eastAsia"/>
            <w:lang w:eastAsia="zh-CN"/>
          </w:rPr>
          <w:t>(二)、人力资源开发与培训</w:t>
        </w:r>
        <w:r>
          <w:tab/>
        </w:r>
        <w:r>
          <w:fldChar w:fldCharType="begin"/>
        </w:r>
        <w:r>
          <w:instrText xml:space="preserve"> PAGEREF _Toc7061 \h </w:instrText>
        </w:r>
        <w:r>
          <w:fldChar w:fldCharType="separate"/>
        </w:r>
        <w:r>
          <w:t>72</w:t>
        </w:r>
        <w:r>
          <w:fldChar w:fldCharType="end"/>
        </w:r>
      </w:hyperlink>
    </w:p>
    <w:p>
      <w:pPr>
        <w:pStyle w:val="TOC1"/>
        <w:tabs>
          <w:tab w:val="right" w:leader="dot" w:pos="8306"/>
        </w:tabs>
      </w:pPr>
      <w:hyperlink w:anchor="_Toc29021" w:history="1">
        <w:r>
          <w:rPr>
            <w:rFonts w:ascii="仿宋" w:eastAsia="仿宋" w:hAnsi="仿宋" w:cs="仿宋" w:hint="eastAsia"/>
            <w:lang w:eastAsia="zh-CN"/>
          </w:rPr>
          <w:t>十七、产业协同与集群发展</w:t>
        </w:r>
        <w:r>
          <w:tab/>
        </w:r>
        <w:r>
          <w:fldChar w:fldCharType="begin"/>
        </w:r>
        <w:r>
          <w:instrText xml:space="preserve"> PAGEREF _Toc29021 \h </w:instrText>
        </w:r>
        <w:r>
          <w:fldChar w:fldCharType="separate"/>
        </w:r>
        <w:r>
          <w:t>75</w:t>
        </w:r>
        <w:r>
          <w:fldChar w:fldCharType="end"/>
        </w:r>
      </w:hyperlink>
    </w:p>
    <w:p>
      <w:pPr>
        <w:pStyle w:val="TOC2"/>
        <w:tabs>
          <w:tab w:val="right" w:leader="dot" w:pos="8306"/>
        </w:tabs>
      </w:pPr>
      <w:hyperlink w:anchor="_Toc26890" w:history="1">
        <w:r>
          <w:rPr>
            <w:rFonts w:ascii="仿宋" w:eastAsia="仿宋" w:hAnsi="仿宋" w:cs="仿宋" w:hint="eastAsia"/>
            <w:lang w:eastAsia="zh-CN"/>
          </w:rPr>
          <w:t>(一)、产业协同机制建设</w:t>
        </w:r>
        <w:r>
          <w:tab/>
        </w:r>
        <w:r>
          <w:fldChar w:fldCharType="begin"/>
        </w:r>
        <w:r>
          <w:instrText xml:space="preserve"> PAGEREF _Toc26890 \h </w:instrText>
        </w:r>
        <w:r>
          <w:fldChar w:fldCharType="separate"/>
        </w:r>
        <w:r>
          <w:t>75</w:t>
        </w:r>
        <w:r>
          <w:fldChar w:fldCharType="end"/>
        </w:r>
      </w:hyperlink>
    </w:p>
    <w:p>
      <w:pPr>
        <w:pStyle w:val="TOC2"/>
        <w:tabs>
          <w:tab w:val="right" w:leader="dot" w:pos="8306"/>
        </w:tabs>
      </w:pPr>
      <w:hyperlink w:anchor="_Toc5989" w:history="1">
        <w:r>
          <w:rPr>
            <w:rFonts w:ascii="仿宋" w:eastAsia="仿宋" w:hAnsi="仿宋" w:cs="仿宋" w:hint="eastAsia"/>
            <w:lang w:eastAsia="zh-CN"/>
          </w:rPr>
          <w:t>(二)、产业集群培育与发展</w:t>
        </w:r>
        <w:r>
          <w:tab/>
        </w:r>
        <w:r>
          <w:fldChar w:fldCharType="begin"/>
        </w:r>
        <w:r>
          <w:instrText xml:space="preserve"> PAGEREF _Toc5989 \h </w:instrText>
        </w:r>
        <w:r>
          <w:fldChar w:fldCharType="separate"/>
        </w:r>
        <w:r>
          <w:t>76</w:t>
        </w:r>
        <w:r>
          <w:fldChar w:fldCharType="end"/>
        </w:r>
      </w:hyperlink>
    </w:p>
    <w:p>
      <w:pPr>
        <w:pStyle w:val="TOC1"/>
        <w:tabs>
          <w:tab w:val="right" w:leader="dot" w:pos="8306"/>
        </w:tabs>
      </w:pPr>
      <w:hyperlink w:anchor="_Toc2787" w:history="1">
        <w:r>
          <w:rPr>
            <w:rFonts w:ascii="仿宋" w:eastAsia="仿宋" w:hAnsi="仿宋" w:cs="仿宋" w:hint="eastAsia"/>
            <w:lang w:eastAsia="zh-CN"/>
          </w:rPr>
          <w:t>十八、创新驱动与持续发展</w:t>
        </w:r>
        <w:r>
          <w:tab/>
        </w:r>
        <w:r>
          <w:fldChar w:fldCharType="begin"/>
        </w:r>
        <w:r>
          <w:instrText xml:space="preserve"> PAGEREF _Toc2787 \h </w:instrText>
        </w:r>
        <w:r>
          <w:fldChar w:fldCharType="separate"/>
        </w:r>
        <w:r>
          <w:t>77</w:t>
        </w:r>
        <w:r>
          <w:fldChar w:fldCharType="end"/>
        </w:r>
      </w:hyperlink>
    </w:p>
    <w:p>
      <w:pPr>
        <w:pStyle w:val="TOC2"/>
        <w:tabs>
          <w:tab w:val="right" w:leader="dot" w:pos="8306"/>
        </w:tabs>
      </w:pPr>
      <w:hyperlink w:anchor="_Toc14505" w:history="1">
        <w:r>
          <w:rPr>
            <w:rFonts w:ascii="仿宋" w:eastAsia="仿宋" w:hAnsi="仿宋" w:cs="仿宋" w:hint="eastAsia"/>
            <w:lang w:eastAsia="zh-CN"/>
          </w:rPr>
          <w:t>(一)、创新驱动战略实施</w:t>
        </w:r>
        <w:r>
          <w:tab/>
        </w:r>
        <w:r>
          <w:fldChar w:fldCharType="begin"/>
        </w:r>
        <w:r>
          <w:instrText xml:space="preserve"> PAGEREF _Toc14505 \h </w:instrText>
        </w:r>
        <w:r>
          <w:fldChar w:fldCharType="separate"/>
        </w:r>
        <w:r>
          <w:t>77</w:t>
        </w:r>
        <w:r>
          <w:fldChar w:fldCharType="end"/>
        </w:r>
      </w:hyperlink>
    </w:p>
    <w:p>
      <w:pPr>
        <w:pStyle w:val="TOC2"/>
        <w:tabs>
          <w:tab w:val="right" w:leader="dot" w:pos="8306"/>
        </w:tabs>
      </w:pPr>
      <w:hyperlink w:anchor="_Toc19144" w:history="1">
        <w:r>
          <w:rPr>
            <w:rFonts w:ascii="仿宋" w:eastAsia="仿宋" w:hAnsi="仿宋" w:cs="仿宋" w:hint="eastAsia"/>
            <w:lang w:eastAsia="zh-CN"/>
          </w:rPr>
          <w:t>(二)、持续发展路径探索</w:t>
        </w:r>
        <w:r>
          <w:tab/>
        </w:r>
        <w:r>
          <w:fldChar w:fldCharType="begin"/>
        </w:r>
        <w:r>
          <w:instrText xml:space="preserve"> PAGEREF _Toc19144 \h </w:instrText>
        </w:r>
        <w:r>
          <w:fldChar w:fldCharType="separate"/>
        </w:r>
        <w:r>
          <w:t>78</w:t>
        </w:r>
        <w:r>
          <w:fldChar w:fldCharType="end"/>
        </w:r>
      </w:hyperlink>
    </w:p>
    <w:p>
      <w:pPr>
        <w:pStyle w:val="TOC1"/>
        <w:tabs>
          <w:tab w:val="right" w:leader="dot" w:pos="8306"/>
        </w:tabs>
      </w:pPr>
      <w:hyperlink w:anchor="_Toc25990" w:history="1">
        <w:r>
          <w:rPr>
            <w:rFonts w:ascii="仿宋" w:eastAsia="仿宋" w:hAnsi="仿宋" w:cs="仿宋" w:hint="eastAsia"/>
            <w:lang w:eastAsia="zh-CN"/>
          </w:rPr>
          <w:t>十九、知识产权管理与保护</w:t>
        </w:r>
        <w:r>
          <w:tab/>
        </w:r>
        <w:r>
          <w:fldChar w:fldCharType="begin"/>
        </w:r>
        <w:r>
          <w:instrText xml:space="preserve"> PAGEREF _Toc25990 \h </w:instrText>
        </w:r>
        <w:r>
          <w:fldChar w:fldCharType="separate"/>
        </w:r>
        <w:r>
          <w:t>82</w:t>
        </w:r>
        <w:r>
          <w:fldChar w:fldCharType="end"/>
        </w:r>
      </w:hyperlink>
    </w:p>
    <w:p>
      <w:pPr>
        <w:pStyle w:val="TOC2"/>
        <w:tabs>
          <w:tab w:val="right" w:leader="dot" w:pos="8306"/>
        </w:tabs>
      </w:pPr>
      <w:hyperlink w:anchor="_Toc30637" w:history="1">
        <w:r>
          <w:rPr>
            <w:rFonts w:ascii="仿宋" w:eastAsia="仿宋" w:hAnsi="仿宋" w:cs="仿宋" w:hint="eastAsia"/>
            <w:lang w:eastAsia="zh-CN"/>
          </w:rPr>
          <w:t>(一)、知识产权管理体系建设</w:t>
        </w:r>
        <w:r>
          <w:tab/>
        </w:r>
        <w:r>
          <w:fldChar w:fldCharType="begin"/>
        </w:r>
        <w:r>
          <w:instrText xml:space="preserve"> PAGEREF _Toc30637 \h </w:instrText>
        </w:r>
        <w:r>
          <w:fldChar w:fldCharType="separate"/>
        </w:r>
        <w:r>
          <w:t>82</w:t>
        </w:r>
        <w:r>
          <w:fldChar w:fldCharType="end"/>
        </w:r>
      </w:hyperlink>
    </w:p>
    <w:p>
      <w:pPr>
        <w:pStyle w:val="TOC2"/>
        <w:tabs>
          <w:tab w:val="right" w:leader="dot" w:pos="8306"/>
        </w:tabs>
      </w:pPr>
      <w:hyperlink w:anchor="_Toc22785" w:history="1">
        <w:r>
          <w:rPr>
            <w:rFonts w:ascii="仿宋" w:eastAsia="仿宋" w:hAnsi="仿宋" w:cs="仿宋" w:hint="eastAsia"/>
            <w:lang w:eastAsia="zh-CN"/>
          </w:rPr>
          <w:t>(二)、知识产权保护措施</w:t>
        </w:r>
        <w:r>
          <w:tab/>
        </w:r>
        <w:r>
          <w:fldChar w:fldCharType="begin"/>
        </w:r>
        <w:r>
          <w:instrText xml:space="preserve"> PAGEREF _Toc22785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9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0666"/>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稳相微波射频同轴电缆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稳相微波射频同轴电缆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926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稳相微波射频同轴电缆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稳相微波射频同轴电缆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稳相微波射频同轴电缆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749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133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在稳相微波射频同轴电缆项目启动前，将进行一系列深入的地质调查，包括钻探和土壤取样，以深入了解项目区域的地层结构和土壤组成。特别是对于土壤的承载能力和地下水位的深度进行详细评估。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完成初始的地质风险评估后，稳相微波射频同轴电缆项目将安装长期地质监测设备，如倾斜仪、裂缝计和地下水位计，以持续监测地质条件的变化。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376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917"/>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12094"/>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12553"/>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https://d.book118.com/765021331122011042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12057A"/>
    <w:rsid w:val="691205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50213311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2023-12-27T09:20:00Z</dcterms:created>
  <dcterms:modified xsi:type="dcterms:W3CDTF">2023-12-27T09:20:41Z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8EB54EEB60254A72A647126393916870_11</vt:lpwstr>
  </property>
  <property fmtid="{D5CDD505-2E9C-101B-9397-08002B2CF9AE}" pid="3" name="KSOProductBuildVer">
    <vt:lpwstr>2052-12.1.0.16120</vt:lpwstr>
  </property>
</Properties>
</file>