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16733" w:rsidP="00816733" w14:paraId="6988A09C" w14:textId="77777777">
      <w:pPr>
        <w:spacing w:before="48" w:beforeLines="20" w:after="360" w:afterLines="150" w:line="360" w:lineRule="auto"/>
        <w:jc w:val="center"/>
        <w:rPr>
          <w:rFonts w:ascii="华文中宋" w:eastAsia="华文中宋" w:hAnsi="华文中宋"/>
          <w:b/>
          <w:sz w:val="30"/>
        </w:rPr>
      </w:pPr>
      <w:r w:rsidRPr="00816733">
        <w:rPr>
          <w:rFonts w:ascii="华文中宋" w:eastAsia="华文中宋" w:hAnsi="华文中宋"/>
          <w:b/>
          <w:sz w:val="30"/>
        </w:rPr>
        <w:t>2023</w:t>
      </w:r>
      <w:r w:rsidRPr="00816733">
        <w:rPr>
          <w:rFonts w:ascii="华文中宋" w:eastAsia="华文中宋" w:hAnsi="华文中宋"/>
          <w:b/>
          <w:sz w:val="30"/>
        </w:rPr>
        <w:t>广东清远市清新区赴高校招聘区直属公办中小学教师</w:t>
      </w:r>
      <w:r w:rsidRPr="00816733">
        <w:rPr>
          <w:rFonts w:ascii="华文中宋" w:eastAsia="华文中宋" w:hAnsi="华文中宋"/>
          <w:b/>
          <w:sz w:val="30"/>
        </w:rPr>
        <w:t>50</w:t>
      </w:r>
      <w:r w:rsidRPr="00816733">
        <w:rPr>
          <w:rFonts w:ascii="华文中宋" w:eastAsia="华文中宋" w:hAnsi="华文中宋"/>
          <w:b/>
          <w:sz w:val="30"/>
        </w:rPr>
        <w:t>人笔试备考题库及答案解析</w:t>
      </w:r>
    </w:p>
    <w:p w:rsidR="00A77B3E" w14:paraId="398663B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3ACB55A" w14:textId="77777777">
      <w:pPr>
        <w:spacing w:after="260" w:line="360" w:lineRule="auto"/>
      </w:pPr>
      <w:r>
        <w:rPr>
          <w:rFonts w:ascii="微软雅黑" w:eastAsia="微软雅黑" w:cs="微软雅黑"/>
        </w:rPr>
        <w:t>一、选择题</w:t>
      </w:r>
    </w:p>
    <w:p w:rsidR="006D34C4" w14:paraId="43B6354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4026E11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E96630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5A6219C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0083A20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54EC1CB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115A1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5F2989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6D4538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0A9598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27F6BFB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402530D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6DCF506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54CE8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326FD43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72D9F2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7C4016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41A2891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13720A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190208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E15E93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99FCEE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72D2109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7FD28CE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、实践性</w:t>
      </w:r>
    </w:p>
    <w:p w:rsidR="006D34C4" w14:paraId="4B74481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46FD9F6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0AD8E32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D8DF8A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0A88D0B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3DBC099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71C8010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20DB4A7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17C4C5F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72EB95E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2E2C4D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60A5502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https://d.book118.com/765030312332011101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rsidP="00B77510" w14:paraId="7FFA8F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733" w14:paraId="050661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rsidP="00B77510" w14:paraId="4A69CD8F" w14:textId="07EE74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6733" w14:paraId="19D6A3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paraId="48AE880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7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rsidP="00B77510" w14:textId="07EE74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67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67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rsidP="00B77510" w14:textId="07EE74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67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paraId="4AAFA3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paraId="6D4FE18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paraId="64A908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67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16733"/>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ED4729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1673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16733"/>
    <w:rPr>
      <w:sz w:val="18"/>
      <w:szCs w:val="18"/>
    </w:rPr>
  </w:style>
  <w:style w:type="paragraph" w:styleId="Footer">
    <w:name w:val="footer"/>
    <w:basedOn w:val="Normal"/>
    <w:link w:val="a0"/>
    <w:rsid w:val="00816733"/>
    <w:pPr>
      <w:tabs>
        <w:tab w:val="center" w:pos="4153"/>
        <w:tab w:val="right" w:pos="8306"/>
      </w:tabs>
      <w:snapToGrid w:val="0"/>
    </w:pPr>
    <w:rPr>
      <w:sz w:val="18"/>
      <w:szCs w:val="18"/>
    </w:rPr>
  </w:style>
  <w:style w:type="character" w:customStyle="1" w:styleId="a0">
    <w:name w:val="页脚 字符"/>
    <w:basedOn w:val="DefaultParagraphFont"/>
    <w:link w:val="Footer"/>
    <w:rsid w:val="00816733"/>
    <w:rPr>
      <w:sz w:val="18"/>
      <w:szCs w:val="18"/>
    </w:rPr>
  </w:style>
  <w:style w:type="character" w:styleId="PageNumber">
    <w:name w:val="page number"/>
    <w:basedOn w:val="DefaultParagraphFont"/>
    <w:rsid w:val="008167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503031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2940</Words>
  <Characters>16761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