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光刻胶配套试剂项目规划设计纲要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14" w:history="1">
        <w:r>
          <w:rPr>
            <w:rFonts w:ascii="仿宋" w:eastAsia="仿宋" w:hAnsi="仿宋" w:cs="仿宋" w:hint="eastAsia"/>
            <w:lang w:eastAsia="zh-CN"/>
          </w:rPr>
          <w:t>前言</w:t>
        </w:r>
        <w:r>
          <w:tab/>
        </w:r>
        <w:r>
          <w:fldChar w:fldCharType="begin"/>
        </w:r>
        <w:r>
          <w:instrText xml:space="preserve"> PAGEREF _Toc18614 \h </w:instrText>
        </w:r>
        <w:r>
          <w:fldChar w:fldCharType="separate"/>
        </w:r>
        <w:r>
          <w:t>3</w:t>
        </w:r>
        <w:r>
          <w:fldChar w:fldCharType="end"/>
        </w:r>
      </w:hyperlink>
    </w:p>
    <w:p>
      <w:pPr>
        <w:pStyle w:val="TOC1"/>
        <w:tabs>
          <w:tab w:val="right" w:leader="dot" w:pos="8306"/>
        </w:tabs>
      </w:pPr>
      <w:hyperlink w:anchor="_Toc2853" w:history="1">
        <w:r>
          <w:rPr>
            <w:rFonts w:ascii="仿宋" w:eastAsia="仿宋" w:hAnsi="仿宋" w:cs="仿宋" w:hint="eastAsia"/>
            <w:lang w:eastAsia="zh-CN"/>
          </w:rPr>
          <w:t>一、光刻胶配套试剂项目概论</w:t>
        </w:r>
        <w:r>
          <w:tab/>
        </w:r>
        <w:r>
          <w:fldChar w:fldCharType="begin"/>
        </w:r>
        <w:r>
          <w:instrText xml:space="preserve"> PAGEREF _Toc2853 \h </w:instrText>
        </w:r>
        <w:r>
          <w:fldChar w:fldCharType="separate"/>
        </w:r>
        <w:r>
          <w:t>3</w:t>
        </w:r>
        <w:r>
          <w:fldChar w:fldCharType="end"/>
        </w:r>
      </w:hyperlink>
    </w:p>
    <w:p>
      <w:pPr>
        <w:pStyle w:val="TOC2"/>
        <w:tabs>
          <w:tab w:val="right" w:leader="dot" w:pos="8306"/>
        </w:tabs>
      </w:pPr>
      <w:hyperlink w:anchor="_Toc22627" w:history="1">
        <w:r>
          <w:rPr>
            <w:rFonts w:ascii="仿宋" w:eastAsia="仿宋" w:hAnsi="仿宋" w:cs="仿宋" w:hint="eastAsia"/>
            <w:lang w:eastAsia="zh-CN"/>
          </w:rPr>
          <w:t>(一)、光刻胶配套试剂项目概况</w:t>
        </w:r>
        <w:r>
          <w:tab/>
        </w:r>
        <w:r>
          <w:fldChar w:fldCharType="begin"/>
        </w:r>
        <w:r>
          <w:instrText xml:space="preserve"> PAGEREF _Toc22627 \h </w:instrText>
        </w:r>
        <w:r>
          <w:fldChar w:fldCharType="separate"/>
        </w:r>
        <w:r>
          <w:t>3</w:t>
        </w:r>
        <w:r>
          <w:fldChar w:fldCharType="end"/>
        </w:r>
      </w:hyperlink>
    </w:p>
    <w:p>
      <w:pPr>
        <w:pStyle w:val="TOC2"/>
        <w:tabs>
          <w:tab w:val="right" w:leader="dot" w:pos="8306"/>
        </w:tabs>
      </w:pPr>
      <w:hyperlink w:anchor="_Toc29365" w:history="1">
        <w:r>
          <w:rPr>
            <w:rFonts w:ascii="仿宋" w:eastAsia="仿宋" w:hAnsi="仿宋" w:cs="仿宋" w:hint="eastAsia"/>
            <w:lang w:eastAsia="zh-CN"/>
          </w:rPr>
          <w:t>(二)、光刻胶配套试剂项目目标</w:t>
        </w:r>
        <w:r>
          <w:tab/>
        </w:r>
        <w:r>
          <w:fldChar w:fldCharType="begin"/>
        </w:r>
        <w:r>
          <w:instrText xml:space="preserve"> PAGEREF _Toc29365 \h </w:instrText>
        </w:r>
        <w:r>
          <w:fldChar w:fldCharType="separate"/>
        </w:r>
        <w:r>
          <w:t>5</w:t>
        </w:r>
        <w:r>
          <w:fldChar w:fldCharType="end"/>
        </w:r>
      </w:hyperlink>
    </w:p>
    <w:p>
      <w:pPr>
        <w:pStyle w:val="TOC2"/>
        <w:tabs>
          <w:tab w:val="right" w:leader="dot" w:pos="8306"/>
        </w:tabs>
      </w:pPr>
      <w:hyperlink w:anchor="_Toc7820" w:history="1">
        <w:r>
          <w:rPr>
            <w:rFonts w:ascii="仿宋" w:eastAsia="仿宋" w:hAnsi="仿宋" w:cs="仿宋" w:hint="eastAsia"/>
            <w:lang w:eastAsia="zh-CN"/>
          </w:rPr>
          <w:t>(三)、光刻胶配套试剂项目提出的理由</w:t>
        </w:r>
        <w:r>
          <w:tab/>
        </w:r>
        <w:r>
          <w:fldChar w:fldCharType="begin"/>
        </w:r>
        <w:r>
          <w:instrText xml:space="preserve"> PAGEREF _Toc7820 \h </w:instrText>
        </w:r>
        <w:r>
          <w:fldChar w:fldCharType="separate"/>
        </w:r>
        <w:r>
          <w:t>6</w:t>
        </w:r>
        <w:r>
          <w:fldChar w:fldCharType="end"/>
        </w:r>
      </w:hyperlink>
    </w:p>
    <w:p>
      <w:pPr>
        <w:pStyle w:val="TOC2"/>
        <w:tabs>
          <w:tab w:val="right" w:leader="dot" w:pos="8306"/>
        </w:tabs>
      </w:pPr>
      <w:hyperlink w:anchor="_Toc26576" w:history="1">
        <w:r>
          <w:rPr>
            <w:rFonts w:ascii="仿宋" w:eastAsia="仿宋" w:hAnsi="仿宋" w:cs="仿宋" w:hint="eastAsia"/>
            <w:lang w:eastAsia="zh-CN"/>
          </w:rPr>
          <w:t>(四)、光刻胶配套试剂项目意义</w:t>
        </w:r>
        <w:r>
          <w:tab/>
        </w:r>
        <w:r>
          <w:fldChar w:fldCharType="begin"/>
        </w:r>
        <w:r>
          <w:instrText xml:space="preserve"> PAGEREF _Toc26576 \h </w:instrText>
        </w:r>
        <w:r>
          <w:fldChar w:fldCharType="separate"/>
        </w:r>
        <w:r>
          <w:t>8</w:t>
        </w:r>
        <w:r>
          <w:fldChar w:fldCharType="end"/>
        </w:r>
      </w:hyperlink>
    </w:p>
    <w:p>
      <w:pPr>
        <w:pStyle w:val="TOC2"/>
        <w:tabs>
          <w:tab w:val="right" w:leader="dot" w:pos="8306"/>
        </w:tabs>
      </w:pPr>
      <w:hyperlink w:anchor="_Toc11806" w:history="1">
        <w:r>
          <w:rPr>
            <w:rFonts w:ascii="仿宋" w:eastAsia="仿宋" w:hAnsi="仿宋" w:cs="仿宋" w:hint="eastAsia"/>
            <w:lang w:eastAsia="zh-CN"/>
          </w:rPr>
          <w:t>(五)、光刻胶配套试剂项目背景</w:t>
        </w:r>
        <w:r>
          <w:tab/>
        </w:r>
        <w:r>
          <w:fldChar w:fldCharType="begin"/>
        </w:r>
        <w:r>
          <w:instrText xml:space="preserve"> PAGEREF _Toc11806 \h </w:instrText>
        </w:r>
        <w:r>
          <w:fldChar w:fldCharType="separate"/>
        </w:r>
        <w:r>
          <w:t>9</w:t>
        </w:r>
        <w:r>
          <w:fldChar w:fldCharType="end"/>
        </w:r>
      </w:hyperlink>
    </w:p>
    <w:p>
      <w:pPr>
        <w:pStyle w:val="TOC1"/>
        <w:tabs>
          <w:tab w:val="right" w:leader="dot" w:pos="8306"/>
        </w:tabs>
      </w:pPr>
      <w:hyperlink w:anchor="_Toc7062" w:history="1">
        <w:r>
          <w:rPr>
            <w:rFonts w:ascii="仿宋" w:eastAsia="仿宋" w:hAnsi="仿宋" w:cs="仿宋" w:hint="eastAsia"/>
            <w:lang w:eastAsia="zh-CN"/>
          </w:rPr>
          <w:t>二、光刻胶配套试剂项目建设背景及必要性分析</w:t>
        </w:r>
        <w:r>
          <w:tab/>
        </w:r>
        <w:r>
          <w:fldChar w:fldCharType="begin"/>
        </w:r>
        <w:r>
          <w:instrText xml:space="preserve"> PAGEREF _Toc7062 \h </w:instrText>
        </w:r>
        <w:r>
          <w:fldChar w:fldCharType="separate"/>
        </w:r>
        <w:r>
          <w:t>10</w:t>
        </w:r>
        <w:r>
          <w:fldChar w:fldCharType="end"/>
        </w:r>
      </w:hyperlink>
    </w:p>
    <w:p>
      <w:pPr>
        <w:pStyle w:val="TOC2"/>
        <w:tabs>
          <w:tab w:val="right" w:leader="dot" w:pos="8306"/>
        </w:tabs>
      </w:pPr>
      <w:hyperlink w:anchor="_Toc24054" w:history="1">
        <w:r>
          <w:rPr>
            <w:rFonts w:ascii="仿宋" w:eastAsia="仿宋" w:hAnsi="仿宋" w:cs="仿宋" w:hint="eastAsia"/>
            <w:lang w:eastAsia="zh-CN"/>
          </w:rPr>
          <w:t>(一)、光刻胶配套试剂项目背景分析</w:t>
        </w:r>
        <w:r>
          <w:tab/>
        </w:r>
        <w:r>
          <w:fldChar w:fldCharType="begin"/>
        </w:r>
        <w:r>
          <w:instrText xml:space="preserve"> PAGEREF _Toc24054 \h </w:instrText>
        </w:r>
        <w:r>
          <w:fldChar w:fldCharType="separate"/>
        </w:r>
        <w:r>
          <w:t>10</w:t>
        </w:r>
        <w:r>
          <w:fldChar w:fldCharType="end"/>
        </w:r>
      </w:hyperlink>
    </w:p>
    <w:p>
      <w:pPr>
        <w:pStyle w:val="TOC2"/>
        <w:tabs>
          <w:tab w:val="right" w:leader="dot" w:pos="8306"/>
        </w:tabs>
      </w:pPr>
      <w:hyperlink w:anchor="_Toc21164" w:history="1">
        <w:r>
          <w:rPr>
            <w:rFonts w:ascii="仿宋" w:eastAsia="仿宋" w:hAnsi="仿宋" w:cs="仿宋" w:hint="eastAsia"/>
            <w:lang w:eastAsia="zh-CN"/>
          </w:rPr>
          <w:t>(二)、光刻胶配套试剂项目建设必要性分析</w:t>
        </w:r>
        <w:r>
          <w:tab/>
        </w:r>
        <w:r>
          <w:fldChar w:fldCharType="begin"/>
        </w:r>
        <w:r>
          <w:instrText xml:space="preserve"> PAGEREF _Toc21164 \h </w:instrText>
        </w:r>
        <w:r>
          <w:fldChar w:fldCharType="separate"/>
        </w:r>
        <w:r>
          <w:t>11</w:t>
        </w:r>
        <w:r>
          <w:fldChar w:fldCharType="end"/>
        </w:r>
      </w:hyperlink>
    </w:p>
    <w:p>
      <w:pPr>
        <w:pStyle w:val="TOC1"/>
        <w:tabs>
          <w:tab w:val="right" w:leader="dot" w:pos="8306"/>
        </w:tabs>
      </w:pPr>
      <w:hyperlink w:anchor="_Toc27773" w:history="1">
        <w:r>
          <w:rPr>
            <w:rFonts w:ascii="仿宋" w:eastAsia="仿宋" w:hAnsi="仿宋" w:cs="仿宋" w:hint="eastAsia"/>
            <w:lang w:eastAsia="zh-CN"/>
          </w:rPr>
          <w:t>三、产品规划分析</w:t>
        </w:r>
        <w:r>
          <w:tab/>
        </w:r>
        <w:r>
          <w:fldChar w:fldCharType="begin"/>
        </w:r>
        <w:r>
          <w:instrText xml:space="preserve"> PAGEREF _Toc27773 \h </w:instrText>
        </w:r>
        <w:r>
          <w:fldChar w:fldCharType="separate"/>
        </w:r>
        <w:r>
          <w:t>13</w:t>
        </w:r>
        <w:r>
          <w:fldChar w:fldCharType="end"/>
        </w:r>
      </w:hyperlink>
    </w:p>
    <w:p>
      <w:pPr>
        <w:pStyle w:val="TOC2"/>
        <w:tabs>
          <w:tab w:val="right" w:leader="dot" w:pos="8306"/>
        </w:tabs>
      </w:pPr>
      <w:hyperlink w:anchor="_Toc29919" w:history="1">
        <w:r>
          <w:rPr>
            <w:rFonts w:ascii="仿宋" w:eastAsia="仿宋" w:hAnsi="仿宋" w:cs="仿宋" w:hint="eastAsia"/>
            <w:lang w:eastAsia="zh-CN"/>
          </w:rPr>
          <w:t>(一)、产品规划</w:t>
        </w:r>
        <w:r>
          <w:tab/>
        </w:r>
        <w:r>
          <w:fldChar w:fldCharType="begin"/>
        </w:r>
        <w:r>
          <w:instrText xml:space="preserve"> PAGEREF _Toc29919 \h </w:instrText>
        </w:r>
        <w:r>
          <w:fldChar w:fldCharType="separate"/>
        </w:r>
        <w:r>
          <w:t>13</w:t>
        </w:r>
        <w:r>
          <w:fldChar w:fldCharType="end"/>
        </w:r>
      </w:hyperlink>
    </w:p>
    <w:p>
      <w:pPr>
        <w:pStyle w:val="TOC2"/>
        <w:tabs>
          <w:tab w:val="right" w:leader="dot" w:pos="8306"/>
        </w:tabs>
      </w:pPr>
      <w:hyperlink w:anchor="_Toc24875" w:history="1">
        <w:r>
          <w:rPr>
            <w:rFonts w:ascii="仿宋" w:eastAsia="仿宋" w:hAnsi="仿宋" w:cs="仿宋" w:hint="eastAsia"/>
            <w:lang w:eastAsia="zh-CN"/>
          </w:rPr>
          <w:t>(二)、建设规模</w:t>
        </w:r>
        <w:r>
          <w:tab/>
        </w:r>
        <w:r>
          <w:fldChar w:fldCharType="begin"/>
        </w:r>
        <w:r>
          <w:instrText xml:space="preserve"> PAGEREF _Toc24875 \h </w:instrText>
        </w:r>
        <w:r>
          <w:fldChar w:fldCharType="separate"/>
        </w:r>
        <w:r>
          <w:t>14</w:t>
        </w:r>
        <w:r>
          <w:fldChar w:fldCharType="end"/>
        </w:r>
      </w:hyperlink>
    </w:p>
    <w:p>
      <w:pPr>
        <w:pStyle w:val="TOC1"/>
        <w:tabs>
          <w:tab w:val="right" w:leader="dot" w:pos="8306"/>
        </w:tabs>
      </w:pPr>
      <w:hyperlink w:anchor="_Toc14116" w:history="1">
        <w:r>
          <w:rPr>
            <w:rFonts w:ascii="仿宋" w:eastAsia="仿宋" w:hAnsi="仿宋" w:cs="仿宋" w:hint="eastAsia"/>
            <w:lang w:eastAsia="zh-CN"/>
          </w:rPr>
          <w:t>四、市场分析、调研</w:t>
        </w:r>
        <w:r>
          <w:tab/>
        </w:r>
        <w:r>
          <w:fldChar w:fldCharType="begin"/>
        </w:r>
        <w:r>
          <w:instrText xml:space="preserve"> PAGEREF _Toc14116 \h </w:instrText>
        </w:r>
        <w:r>
          <w:fldChar w:fldCharType="separate"/>
        </w:r>
        <w:r>
          <w:t>15</w:t>
        </w:r>
        <w:r>
          <w:fldChar w:fldCharType="end"/>
        </w:r>
      </w:hyperlink>
    </w:p>
    <w:p>
      <w:pPr>
        <w:pStyle w:val="TOC2"/>
        <w:tabs>
          <w:tab w:val="right" w:leader="dot" w:pos="8306"/>
        </w:tabs>
      </w:pPr>
      <w:hyperlink w:anchor="_Toc8978" w:history="1">
        <w:r>
          <w:rPr>
            <w:rFonts w:ascii="仿宋" w:eastAsia="仿宋" w:hAnsi="仿宋" w:cs="仿宋" w:hint="eastAsia"/>
            <w:lang w:eastAsia="zh-CN"/>
          </w:rPr>
          <w:t>(一)、光刻胶配套试剂行业分析</w:t>
        </w:r>
        <w:r>
          <w:tab/>
        </w:r>
        <w:r>
          <w:fldChar w:fldCharType="begin"/>
        </w:r>
        <w:r>
          <w:instrText xml:space="preserve"> PAGEREF _Toc8978 \h </w:instrText>
        </w:r>
        <w:r>
          <w:fldChar w:fldCharType="separate"/>
        </w:r>
        <w:r>
          <w:t>15</w:t>
        </w:r>
        <w:r>
          <w:fldChar w:fldCharType="end"/>
        </w:r>
      </w:hyperlink>
    </w:p>
    <w:p>
      <w:pPr>
        <w:pStyle w:val="TOC2"/>
        <w:tabs>
          <w:tab w:val="right" w:leader="dot" w:pos="8306"/>
        </w:tabs>
      </w:pPr>
      <w:hyperlink w:anchor="_Toc6762" w:history="1">
        <w:r>
          <w:rPr>
            <w:rFonts w:ascii="仿宋" w:eastAsia="仿宋" w:hAnsi="仿宋" w:cs="仿宋" w:hint="eastAsia"/>
            <w:lang w:eastAsia="zh-CN"/>
          </w:rPr>
          <w:t>(二)、光刻胶配套试剂市场分析预测</w:t>
        </w:r>
        <w:r>
          <w:tab/>
        </w:r>
        <w:r>
          <w:fldChar w:fldCharType="begin"/>
        </w:r>
        <w:r>
          <w:instrText xml:space="preserve"> PAGEREF _Toc6762 \h </w:instrText>
        </w:r>
        <w:r>
          <w:fldChar w:fldCharType="separate"/>
        </w:r>
        <w:r>
          <w:t>15</w:t>
        </w:r>
        <w:r>
          <w:fldChar w:fldCharType="end"/>
        </w:r>
      </w:hyperlink>
    </w:p>
    <w:p>
      <w:pPr>
        <w:pStyle w:val="TOC1"/>
        <w:tabs>
          <w:tab w:val="right" w:leader="dot" w:pos="8306"/>
        </w:tabs>
      </w:pPr>
      <w:hyperlink w:anchor="_Toc13543" w:history="1">
        <w:r>
          <w:rPr>
            <w:rFonts w:ascii="仿宋" w:eastAsia="仿宋" w:hAnsi="仿宋" w:cs="仿宋" w:hint="eastAsia"/>
            <w:lang w:eastAsia="zh-CN"/>
          </w:rPr>
          <w:t>五、光刻胶配套试剂项目建设单位说明</w:t>
        </w:r>
        <w:r>
          <w:tab/>
        </w:r>
        <w:r>
          <w:fldChar w:fldCharType="begin"/>
        </w:r>
        <w:r>
          <w:instrText xml:space="preserve"> PAGEREF _Toc13543 \h </w:instrText>
        </w:r>
        <w:r>
          <w:fldChar w:fldCharType="separate"/>
        </w:r>
        <w:r>
          <w:t>16</w:t>
        </w:r>
        <w:r>
          <w:fldChar w:fldCharType="end"/>
        </w:r>
      </w:hyperlink>
    </w:p>
    <w:p>
      <w:pPr>
        <w:pStyle w:val="TOC2"/>
        <w:tabs>
          <w:tab w:val="right" w:leader="dot" w:pos="8306"/>
        </w:tabs>
      </w:pPr>
      <w:hyperlink w:anchor="_Toc3601" w:history="1">
        <w:r>
          <w:rPr>
            <w:rFonts w:ascii="仿宋" w:eastAsia="仿宋" w:hAnsi="仿宋" w:cs="仿宋" w:hint="eastAsia"/>
            <w:lang w:eastAsia="zh-CN"/>
          </w:rPr>
          <w:t>(一)、光刻胶配套试剂项目承办单位基本情况</w:t>
        </w:r>
        <w:r>
          <w:tab/>
        </w:r>
        <w:r>
          <w:fldChar w:fldCharType="begin"/>
        </w:r>
        <w:r>
          <w:instrText xml:space="preserve"> PAGEREF _Toc3601 \h </w:instrText>
        </w:r>
        <w:r>
          <w:fldChar w:fldCharType="separate"/>
        </w:r>
        <w:r>
          <w:t>16</w:t>
        </w:r>
        <w:r>
          <w:fldChar w:fldCharType="end"/>
        </w:r>
      </w:hyperlink>
    </w:p>
    <w:p>
      <w:pPr>
        <w:pStyle w:val="TOC2"/>
        <w:tabs>
          <w:tab w:val="right" w:leader="dot" w:pos="8306"/>
        </w:tabs>
      </w:pPr>
      <w:hyperlink w:anchor="_Toc18974" w:history="1">
        <w:r>
          <w:rPr>
            <w:rFonts w:ascii="仿宋" w:eastAsia="仿宋" w:hAnsi="仿宋" w:cs="仿宋" w:hint="eastAsia"/>
            <w:lang w:eastAsia="zh-CN"/>
          </w:rPr>
          <w:t>(二)、公司经济效益分析</w:t>
        </w:r>
        <w:r>
          <w:tab/>
        </w:r>
        <w:r>
          <w:fldChar w:fldCharType="begin"/>
        </w:r>
        <w:r>
          <w:instrText xml:space="preserve"> PAGEREF _Toc18974 \h </w:instrText>
        </w:r>
        <w:r>
          <w:fldChar w:fldCharType="separate"/>
        </w:r>
        <w:r>
          <w:t>17</w:t>
        </w:r>
        <w:r>
          <w:fldChar w:fldCharType="end"/>
        </w:r>
      </w:hyperlink>
    </w:p>
    <w:p>
      <w:pPr>
        <w:pStyle w:val="TOC1"/>
        <w:tabs>
          <w:tab w:val="right" w:leader="dot" w:pos="8306"/>
        </w:tabs>
      </w:pPr>
      <w:hyperlink w:anchor="_Toc15111" w:history="1">
        <w:r>
          <w:rPr>
            <w:rFonts w:ascii="仿宋" w:eastAsia="仿宋" w:hAnsi="仿宋" w:cs="仿宋" w:hint="eastAsia"/>
            <w:lang w:eastAsia="zh-CN"/>
          </w:rPr>
          <w:t>六、光刻胶配套试剂项目选址可行性分析</w:t>
        </w:r>
        <w:r>
          <w:tab/>
        </w:r>
        <w:r>
          <w:fldChar w:fldCharType="begin"/>
        </w:r>
        <w:r>
          <w:instrText xml:space="preserve"> PAGEREF _Toc15111 \h </w:instrText>
        </w:r>
        <w:r>
          <w:fldChar w:fldCharType="separate"/>
        </w:r>
        <w:r>
          <w:t>18</w:t>
        </w:r>
        <w:r>
          <w:fldChar w:fldCharType="end"/>
        </w:r>
      </w:hyperlink>
    </w:p>
    <w:p>
      <w:pPr>
        <w:pStyle w:val="TOC2"/>
        <w:tabs>
          <w:tab w:val="right" w:leader="dot" w:pos="8306"/>
        </w:tabs>
      </w:pPr>
      <w:hyperlink w:anchor="_Toc17937" w:history="1">
        <w:r>
          <w:rPr>
            <w:rFonts w:ascii="仿宋" w:eastAsia="仿宋" w:hAnsi="仿宋" w:cs="仿宋" w:hint="eastAsia"/>
            <w:lang w:eastAsia="zh-CN"/>
          </w:rPr>
          <w:t>(一)、光刻胶配套试剂项目选址</w:t>
        </w:r>
        <w:r>
          <w:tab/>
        </w:r>
        <w:r>
          <w:fldChar w:fldCharType="begin"/>
        </w:r>
        <w:r>
          <w:instrText xml:space="preserve"> PAGEREF _Toc17937 \h </w:instrText>
        </w:r>
        <w:r>
          <w:fldChar w:fldCharType="separate"/>
        </w:r>
        <w:r>
          <w:t>18</w:t>
        </w:r>
        <w:r>
          <w:fldChar w:fldCharType="end"/>
        </w:r>
      </w:hyperlink>
    </w:p>
    <w:p>
      <w:pPr>
        <w:pStyle w:val="TOC2"/>
        <w:tabs>
          <w:tab w:val="right" w:leader="dot" w:pos="8306"/>
        </w:tabs>
      </w:pPr>
      <w:hyperlink w:anchor="_Toc25812" w:history="1">
        <w:r>
          <w:rPr>
            <w:rFonts w:ascii="仿宋" w:eastAsia="仿宋" w:hAnsi="仿宋" w:cs="仿宋" w:hint="eastAsia"/>
            <w:lang w:eastAsia="zh-CN"/>
          </w:rPr>
          <w:t>(二)、用地控制指标</w:t>
        </w:r>
        <w:r>
          <w:tab/>
        </w:r>
        <w:r>
          <w:fldChar w:fldCharType="begin"/>
        </w:r>
        <w:r>
          <w:instrText xml:space="preserve"> PAGEREF _Toc25812 \h </w:instrText>
        </w:r>
        <w:r>
          <w:fldChar w:fldCharType="separate"/>
        </w:r>
        <w:r>
          <w:t>18</w:t>
        </w:r>
        <w:r>
          <w:fldChar w:fldCharType="end"/>
        </w:r>
      </w:hyperlink>
    </w:p>
    <w:p>
      <w:pPr>
        <w:pStyle w:val="TOC2"/>
        <w:tabs>
          <w:tab w:val="right" w:leader="dot" w:pos="8306"/>
        </w:tabs>
      </w:pPr>
      <w:hyperlink w:anchor="_Toc32084" w:history="1">
        <w:r>
          <w:rPr>
            <w:rFonts w:ascii="仿宋" w:eastAsia="仿宋" w:hAnsi="仿宋" w:cs="仿宋" w:hint="eastAsia"/>
            <w:lang w:eastAsia="zh-CN"/>
          </w:rPr>
          <w:t>(三)、节约用地措施</w:t>
        </w:r>
        <w:r>
          <w:tab/>
        </w:r>
        <w:r>
          <w:fldChar w:fldCharType="begin"/>
        </w:r>
        <w:r>
          <w:instrText xml:space="preserve"> PAGEREF _Toc32084 \h </w:instrText>
        </w:r>
        <w:r>
          <w:fldChar w:fldCharType="separate"/>
        </w:r>
        <w:r>
          <w:t>20</w:t>
        </w:r>
        <w:r>
          <w:fldChar w:fldCharType="end"/>
        </w:r>
      </w:hyperlink>
    </w:p>
    <w:p>
      <w:pPr>
        <w:pStyle w:val="TOC2"/>
        <w:tabs>
          <w:tab w:val="right" w:leader="dot" w:pos="8306"/>
        </w:tabs>
      </w:pPr>
      <w:hyperlink w:anchor="_Toc30761" w:history="1">
        <w:r>
          <w:rPr>
            <w:rFonts w:ascii="仿宋" w:eastAsia="仿宋" w:hAnsi="仿宋" w:cs="仿宋" w:hint="eastAsia"/>
            <w:lang w:eastAsia="zh-CN"/>
          </w:rPr>
          <w:t>(四)、总图布置方案</w:t>
        </w:r>
        <w:r>
          <w:tab/>
        </w:r>
        <w:r>
          <w:fldChar w:fldCharType="begin"/>
        </w:r>
        <w:r>
          <w:instrText xml:space="preserve"> PAGEREF _Toc30761 \h </w:instrText>
        </w:r>
        <w:r>
          <w:fldChar w:fldCharType="separate"/>
        </w:r>
        <w:r>
          <w:t>21</w:t>
        </w:r>
        <w:r>
          <w:fldChar w:fldCharType="end"/>
        </w:r>
      </w:hyperlink>
    </w:p>
    <w:p>
      <w:pPr>
        <w:pStyle w:val="TOC2"/>
        <w:tabs>
          <w:tab w:val="right" w:leader="dot" w:pos="8306"/>
        </w:tabs>
      </w:pPr>
      <w:hyperlink w:anchor="_Toc4764" w:history="1">
        <w:r>
          <w:rPr>
            <w:rFonts w:ascii="仿宋" w:eastAsia="仿宋" w:hAnsi="仿宋" w:cs="仿宋" w:hint="eastAsia"/>
            <w:lang w:eastAsia="zh-CN"/>
          </w:rPr>
          <w:t>(五)、选址综合评价</w:t>
        </w:r>
        <w:r>
          <w:tab/>
        </w:r>
        <w:r>
          <w:fldChar w:fldCharType="begin"/>
        </w:r>
        <w:r>
          <w:instrText xml:space="preserve"> PAGEREF _Toc4764 \h </w:instrText>
        </w:r>
        <w:r>
          <w:fldChar w:fldCharType="separate"/>
        </w:r>
        <w:r>
          <w:t>22</w:t>
        </w:r>
        <w:r>
          <w:fldChar w:fldCharType="end"/>
        </w:r>
      </w:hyperlink>
    </w:p>
    <w:p>
      <w:pPr>
        <w:pStyle w:val="TOC1"/>
        <w:tabs>
          <w:tab w:val="right" w:leader="dot" w:pos="8306"/>
        </w:tabs>
      </w:pPr>
      <w:hyperlink w:anchor="_Toc23203" w:history="1">
        <w:r>
          <w:rPr>
            <w:rFonts w:ascii="仿宋" w:eastAsia="仿宋" w:hAnsi="仿宋" w:cs="仿宋" w:hint="eastAsia"/>
            <w:lang w:eastAsia="zh-CN"/>
          </w:rPr>
          <w:t>七、光刻胶配套试剂项目人力资源培养与发展</w:t>
        </w:r>
        <w:r>
          <w:tab/>
        </w:r>
        <w:r>
          <w:fldChar w:fldCharType="begin"/>
        </w:r>
        <w:r>
          <w:instrText xml:space="preserve"> PAGEREF _Toc23203 \h </w:instrText>
        </w:r>
        <w:r>
          <w:fldChar w:fldCharType="separate"/>
        </w:r>
        <w:r>
          <w:t>23</w:t>
        </w:r>
        <w:r>
          <w:fldChar w:fldCharType="end"/>
        </w:r>
      </w:hyperlink>
    </w:p>
    <w:p>
      <w:pPr>
        <w:pStyle w:val="TOC2"/>
        <w:tabs>
          <w:tab w:val="right" w:leader="dot" w:pos="8306"/>
        </w:tabs>
      </w:pPr>
      <w:hyperlink w:anchor="_Toc21472" w:history="1">
        <w:r>
          <w:rPr>
            <w:rFonts w:ascii="仿宋" w:eastAsia="仿宋" w:hAnsi="仿宋" w:cs="仿宋" w:hint="eastAsia"/>
            <w:lang w:eastAsia="zh-CN"/>
          </w:rPr>
          <w:t>(一)、人才需求与规划</w:t>
        </w:r>
        <w:r>
          <w:tab/>
        </w:r>
        <w:r>
          <w:fldChar w:fldCharType="begin"/>
        </w:r>
        <w:r>
          <w:instrText xml:space="preserve"> PAGEREF _Toc21472 \h </w:instrText>
        </w:r>
        <w:r>
          <w:fldChar w:fldCharType="separate"/>
        </w:r>
        <w:r>
          <w:t>23</w:t>
        </w:r>
        <w:r>
          <w:fldChar w:fldCharType="end"/>
        </w:r>
      </w:hyperlink>
    </w:p>
    <w:p>
      <w:pPr>
        <w:pStyle w:val="TOC2"/>
        <w:tabs>
          <w:tab w:val="right" w:leader="dot" w:pos="8306"/>
        </w:tabs>
      </w:pPr>
      <w:hyperlink w:anchor="_Toc28127" w:history="1">
        <w:r>
          <w:rPr>
            <w:rFonts w:ascii="仿宋" w:eastAsia="仿宋" w:hAnsi="仿宋" w:cs="仿宋" w:hint="eastAsia"/>
            <w:lang w:eastAsia="zh-CN"/>
          </w:rPr>
          <w:t>(二)、培训与发展计划</w:t>
        </w:r>
        <w:r>
          <w:tab/>
        </w:r>
        <w:r>
          <w:fldChar w:fldCharType="begin"/>
        </w:r>
        <w:r>
          <w:instrText xml:space="preserve"> PAGEREF _Toc28127 \h </w:instrText>
        </w:r>
        <w:r>
          <w:fldChar w:fldCharType="separate"/>
        </w:r>
        <w:r>
          <w:t>24</w:t>
        </w:r>
        <w:r>
          <w:fldChar w:fldCharType="end"/>
        </w:r>
      </w:hyperlink>
    </w:p>
    <w:p>
      <w:pPr>
        <w:pStyle w:val="TOC1"/>
        <w:tabs>
          <w:tab w:val="right" w:leader="dot" w:pos="8306"/>
        </w:tabs>
      </w:pPr>
      <w:hyperlink w:anchor="_Toc25003" w:history="1">
        <w:r>
          <w:rPr>
            <w:rFonts w:ascii="仿宋" w:eastAsia="仿宋" w:hAnsi="仿宋" w:cs="仿宋" w:hint="eastAsia"/>
            <w:lang w:eastAsia="zh-CN"/>
          </w:rPr>
          <w:t>八、光刻胶配套试剂项目财务管理</w:t>
        </w:r>
        <w:r>
          <w:tab/>
        </w:r>
        <w:r>
          <w:fldChar w:fldCharType="begin"/>
        </w:r>
        <w:r>
          <w:instrText xml:space="preserve"> PAGEREF _Toc25003 \h </w:instrText>
        </w:r>
        <w:r>
          <w:fldChar w:fldCharType="separate"/>
        </w:r>
        <w:r>
          <w:t>25</w:t>
        </w:r>
        <w:r>
          <w:fldChar w:fldCharType="end"/>
        </w:r>
      </w:hyperlink>
    </w:p>
    <w:p>
      <w:pPr>
        <w:pStyle w:val="TOC2"/>
        <w:tabs>
          <w:tab w:val="right" w:leader="dot" w:pos="8306"/>
        </w:tabs>
      </w:pPr>
      <w:hyperlink w:anchor="_Toc2080" w:history="1">
        <w:r>
          <w:rPr>
            <w:rFonts w:ascii="仿宋" w:eastAsia="仿宋" w:hAnsi="仿宋" w:cs="仿宋" w:hint="eastAsia"/>
            <w:lang w:eastAsia="zh-CN"/>
          </w:rPr>
          <w:t>(一)、资金需求大</w:t>
        </w:r>
        <w:r>
          <w:tab/>
        </w:r>
        <w:r>
          <w:fldChar w:fldCharType="begin"/>
        </w:r>
        <w:r>
          <w:instrText xml:space="preserve"> PAGEREF _Toc2080 \h </w:instrText>
        </w:r>
        <w:r>
          <w:fldChar w:fldCharType="separate"/>
        </w:r>
        <w:r>
          <w:t>25</w:t>
        </w:r>
        <w:r>
          <w:fldChar w:fldCharType="end"/>
        </w:r>
      </w:hyperlink>
    </w:p>
    <w:p>
      <w:pPr>
        <w:pStyle w:val="TOC2"/>
        <w:tabs>
          <w:tab w:val="right" w:leader="dot" w:pos="8306"/>
        </w:tabs>
      </w:pPr>
      <w:hyperlink w:anchor="_Toc31144" w:history="1">
        <w:r>
          <w:rPr>
            <w:rFonts w:ascii="仿宋" w:eastAsia="仿宋" w:hAnsi="仿宋" w:cs="仿宋" w:hint="eastAsia"/>
            <w:lang w:eastAsia="zh-CN"/>
          </w:rPr>
          <w:t>(二)、研发周期长</w:t>
        </w:r>
        <w:r>
          <w:tab/>
        </w:r>
        <w:r>
          <w:fldChar w:fldCharType="begin"/>
        </w:r>
        <w:r>
          <w:instrText xml:space="preserve"> PAGEREF _Toc31144 \h </w:instrText>
        </w:r>
        <w:r>
          <w:fldChar w:fldCharType="separate"/>
        </w:r>
        <w:r>
          <w:t>26</w:t>
        </w:r>
        <w:r>
          <w:fldChar w:fldCharType="end"/>
        </w:r>
      </w:hyperlink>
    </w:p>
    <w:p>
      <w:pPr>
        <w:pStyle w:val="TOC2"/>
        <w:tabs>
          <w:tab w:val="right" w:leader="dot" w:pos="8306"/>
        </w:tabs>
      </w:pPr>
      <w:hyperlink w:anchor="_Toc30470" w:history="1">
        <w:r>
          <w:rPr>
            <w:rFonts w:ascii="仿宋" w:eastAsia="仿宋" w:hAnsi="仿宋" w:cs="仿宋" w:hint="eastAsia"/>
            <w:lang w:eastAsia="zh-CN"/>
          </w:rPr>
          <w:t>(三)、市场风险大</w:t>
        </w:r>
        <w:r>
          <w:tab/>
        </w:r>
        <w:r>
          <w:fldChar w:fldCharType="begin"/>
        </w:r>
        <w:r>
          <w:instrText xml:space="preserve"> PAGEREF _Toc30470 \h </w:instrText>
        </w:r>
        <w:r>
          <w:fldChar w:fldCharType="separate"/>
        </w:r>
        <w:r>
          <w:t>27</w:t>
        </w:r>
        <w:r>
          <w:fldChar w:fldCharType="end"/>
        </w:r>
      </w:hyperlink>
    </w:p>
    <w:p>
      <w:pPr>
        <w:pStyle w:val="TOC2"/>
        <w:tabs>
          <w:tab w:val="right" w:leader="dot" w:pos="8306"/>
        </w:tabs>
      </w:pPr>
      <w:hyperlink w:anchor="_Toc18168" w:history="1">
        <w:r>
          <w:rPr>
            <w:rFonts w:ascii="仿宋" w:eastAsia="仿宋" w:hAnsi="仿宋" w:cs="仿宋" w:hint="eastAsia"/>
            <w:lang w:eastAsia="zh-CN"/>
          </w:rPr>
          <w:t>(四)、利润率高</w:t>
        </w:r>
        <w:r>
          <w:tab/>
        </w:r>
        <w:r>
          <w:fldChar w:fldCharType="begin"/>
        </w:r>
        <w:r>
          <w:instrText xml:space="preserve"> PAGEREF _Toc18168 \h </w:instrText>
        </w:r>
        <w:r>
          <w:fldChar w:fldCharType="separate"/>
        </w:r>
        <w:r>
          <w:t>30</w:t>
        </w:r>
        <w:r>
          <w:fldChar w:fldCharType="end"/>
        </w:r>
      </w:hyperlink>
    </w:p>
    <w:p>
      <w:pPr>
        <w:pStyle w:val="TOC1"/>
        <w:tabs>
          <w:tab w:val="right" w:leader="dot" w:pos="8306"/>
        </w:tabs>
      </w:pPr>
      <w:hyperlink w:anchor="_Toc1328" w:history="1">
        <w:r>
          <w:rPr>
            <w:rFonts w:ascii="仿宋" w:eastAsia="仿宋" w:hAnsi="仿宋" w:cs="仿宋" w:hint="eastAsia"/>
            <w:lang w:eastAsia="zh-CN"/>
          </w:rPr>
          <w:t>九、光刻胶配套试剂项目投资规划</w:t>
        </w:r>
        <w:r>
          <w:tab/>
        </w:r>
        <w:r>
          <w:fldChar w:fldCharType="begin"/>
        </w:r>
        <w:r>
          <w:instrText xml:space="preserve"> PAGEREF _Toc1328 \h </w:instrText>
        </w:r>
        <w:r>
          <w:fldChar w:fldCharType="separate"/>
        </w:r>
        <w:r>
          <w:t>32</w:t>
        </w:r>
        <w:r>
          <w:fldChar w:fldCharType="end"/>
        </w:r>
      </w:hyperlink>
    </w:p>
    <w:p>
      <w:pPr>
        <w:pStyle w:val="TOC2"/>
        <w:tabs>
          <w:tab w:val="right" w:leader="dot" w:pos="8306"/>
        </w:tabs>
      </w:pPr>
      <w:hyperlink w:anchor="_Toc28114" w:history="1">
        <w:r>
          <w:rPr>
            <w:rFonts w:ascii="仿宋" w:eastAsia="仿宋" w:hAnsi="仿宋" w:cs="仿宋" w:hint="eastAsia"/>
            <w:lang w:eastAsia="zh-CN"/>
          </w:rPr>
          <w:t>(一)、光刻胶配套试剂项目总投资估算</w:t>
        </w:r>
        <w:r>
          <w:tab/>
        </w:r>
        <w:r>
          <w:fldChar w:fldCharType="begin"/>
        </w:r>
        <w:r>
          <w:instrText xml:space="preserve"> PAGEREF _Toc28114 \h </w:instrText>
        </w:r>
        <w:r>
          <w:fldChar w:fldCharType="separate"/>
        </w:r>
        <w:r>
          <w:t>32</w:t>
        </w:r>
        <w:r>
          <w:fldChar w:fldCharType="end"/>
        </w:r>
      </w:hyperlink>
    </w:p>
    <w:p>
      <w:pPr>
        <w:pStyle w:val="TOC2"/>
        <w:tabs>
          <w:tab w:val="right" w:leader="dot" w:pos="8306"/>
        </w:tabs>
      </w:pPr>
      <w:hyperlink w:anchor="_Toc446" w:history="1">
        <w:r>
          <w:rPr>
            <w:rFonts w:ascii="仿宋" w:eastAsia="仿宋" w:hAnsi="仿宋" w:cs="仿宋" w:hint="eastAsia"/>
            <w:lang w:eastAsia="zh-CN"/>
          </w:rPr>
          <w:t>(二)、资金筹措</w:t>
        </w:r>
        <w:r>
          <w:tab/>
        </w:r>
        <w:r>
          <w:fldChar w:fldCharType="begin"/>
        </w:r>
        <w:r>
          <w:instrText xml:space="preserve"> PAGEREF _Toc446 \h </w:instrText>
        </w:r>
        <w:r>
          <w:fldChar w:fldCharType="separate"/>
        </w:r>
        <w:r>
          <w:t>33</w:t>
        </w:r>
        <w:r>
          <w:fldChar w:fldCharType="end"/>
        </w:r>
      </w:hyperlink>
    </w:p>
    <w:p>
      <w:pPr>
        <w:pStyle w:val="TOC1"/>
        <w:tabs>
          <w:tab w:val="right" w:leader="dot" w:pos="8306"/>
        </w:tabs>
      </w:pPr>
      <w:hyperlink w:anchor="_Toc30070" w:history="1">
        <w:r>
          <w:rPr>
            <w:rFonts w:ascii="仿宋" w:eastAsia="仿宋" w:hAnsi="仿宋" w:cs="仿宋" w:hint="eastAsia"/>
            <w:lang w:eastAsia="zh-CN"/>
          </w:rPr>
          <w:t>十、光刻胶配套试剂项目创新与研发</w:t>
        </w:r>
        <w:r>
          <w:tab/>
        </w:r>
        <w:r>
          <w:fldChar w:fldCharType="begin"/>
        </w:r>
        <w:r>
          <w:instrText xml:space="preserve"> PAGEREF _Toc30070 \h </w:instrText>
        </w:r>
        <w:r>
          <w:fldChar w:fldCharType="separate"/>
        </w:r>
        <w:r>
          <w:t>34</w:t>
        </w:r>
        <w:r>
          <w:fldChar w:fldCharType="end"/>
        </w:r>
      </w:hyperlink>
    </w:p>
    <w:p>
      <w:pPr>
        <w:pStyle w:val="TOC2"/>
        <w:tabs>
          <w:tab w:val="right" w:leader="dot" w:pos="8306"/>
        </w:tabs>
      </w:pPr>
      <w:hyperlink w:anchor="_Toc266" w:history="1">
        <w:r>
          <w:rPr>
            <w:rFonts w:ascii="仿宋" w:eastAsia="仿宋" w:hAnsi="仿宋" w:cs="仿宋" w:hint="eastAsia"/>
            <w:lang w:eastAsia="zh-CN"/>
          </w:rPr>
          <w:t>(一)、创新策略与方向</w:t>
        </w:r>
        <w:r>
          <w:tab/>
        </w:r>
        <w:r>
          <w:fldChar w:fldCharType="begin"/>
        </w:r>
        <w:r>
          <w:instrText xml:space="preserve"> PAGEREF _Toc266 \h </w:instrText>
        </w:r>
        <w:r>
          <w:fldChar w:fldCharType="separate"/>
        </w:r>
        <w:r>
          <w:t>34</w:t>
        </w:r>
        <w:r>
          <w:fldChar w:fldCharType="end"/>
        </w:r>
      </w:hyperlink>
    </w:p>
    <w:p>
      <w:pPr>
        <w:pStyle w:val="TOC2"/>
        <w:tabs>
          <w:tab w:val="right" w:leader="dot" w:pos="8306"/>
        </w:tabs>
      </w:pPr>
      <w:hyperlink w:anchor="_Toc2694" w:history="1">
        <w:r>
          <w:rPr>
            <w:rFonts w:ascii="仿宋" w:eastAsia="仿宋" w:hAnsi="仿宋" w:cs="仿宋" w:hint="eastAsia"/>
            <w:lang w:eastAsia="zh-CN"/>
          </w:rPr>
          <w:t>(二)、研发规划与投入</w:t>
        </w:r>
        <w:r>
          <w:tab/>
        </w:r>
        <w:r>
          <w:fldChar w:fldCharType="begin"/>
        </w:r>
        <w:r>
          <w:instrText xml:space="preserve"> PAGEREF _Toc2694 \h </w:instrText>
        </w:r>
        <w:r>
          <w:fldChar w:fldCharType="separate"/>
        </w:r>
        <w:r>
          <w:t>35</w:t>
        </w:r>
        <w:r>
          <w:fldChar w:fldCharType="end"/>
        </w:r>
      </w:hyperlink>
    </w:p>
    <w:p>
      <w:pPr>
        <w:pStyle w:val="TOC1"/>
        <w:tabs>
          <w:tab w:val="right" w:leader="dot" w:pos="8306"/>
        </w:tabs>
      </w:pPr>
      <w:hyperlink w:anchor="_Toc2074" w:history="1">
        <w:r>
          <w:rPr>
            <w:rFonts w:ascii="仿宋" w:eastAsia="仿宋" w:hAnsi="仿宋" w:cs="仿宋" w:hint="eastAsia"/>
            <w:lang w:eastAsia="zh-CN"/>
          </w:rPr>
          <w:t>十一、光刻胶配套试剂项目技术管理</w:t>
        </w:r>
        <w:r>
          <w:tab/>
        </w:r>
        <w:r>
          <w:fldChar w:fldCharType="begin"/>
        </w:r>
        <w:r>
          <w:instrText xml:space="preserve"> PAGEREF _Toc2074 \h </w:instrText>
        </w:r>
        <w:r>
          <w:fldChar w:fldCharType="separate"/>
        </w:r>
        <w:r>
          <w:t>37</w:t>
        </w:r>
        <w:r>
          <w:fldChar w:fldCharType="end"/>
        </w:r>
      </w:hyperlink>
    </w:p>
    <w:p>
      <w:pPr>
        <w:pStyle w:val="TOC2"/>
        <w:tabs>
          <w:tab w:val="right" w:leader="dot" w:pos="8306"/>
        </w:tabs>
      </w:pPr>
      <w:hyperlink w:anchor="_Toc9525" w:history="1">
        <w:r>
          <w:rPr>
            <w:rFonts w:ascii="仿宋" w:eastAsia="仿宋" w:hAnsi="仿宋" w:cs="仿宋" w:hint="eastAsia"/>
            <w:lang w:eastAsia="zh-CN"/>
          </w:rPr>
          <w:t>(一)、技术方案选用方向</w:t>
        </w:r>
        <w:r>
          <w:tab/>
        </w:r>
        <w:r>
          <w:fldChar w:fldCharType="begin"/>
        </w:r>
        <w:r>
          <w:instrText xml:space="preserve"> PAGEREF _Toc9525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34" w:history="1">
        <w:r>
          <w:rPr>
            <w:rFonts w:ascii="仿宋" w:eastAsia="仿宋" w:hAnsi="仿宋" w:cs="仿宋" w:hint="eastAsia"/>
            <w:lang w:eastAsia="zh-CN"/>
          </w:rPr>
          <w:t>(二)、工艺技术方案选用原则</w:t>
        </w:r>
        <w:r>
          <w:tab/>
        </w:r>
        <w:r>
          <w:fldChar w:fldCharType="begin"/>
        </w:r>
        <w:r>
          <w:instrText xml:space="preserve"> PAGEREF _Toc8334 \h </w:instrText>
        </w:r>
        <w:r>
          <w:fldChar w:fldCharType="separate"/>
        </w:r>
        <w:r>
          <w:t>39</w:t>
        </w:r>
        <w:r>
          <w:fldChar w:fldCharType="end"/>
        </w:r>
      </w:hyperlink>
    </w:p>
    <w:p>
      <w:pPr>
        <w:pStyle w:val="TOC2"/>
        <w:tabs>
          <w:tab w:val="right" w:leader="dot" w:pos="8306"/>
        </w:tabs>
      </w:pPr>
      <w:hyperlink w:anchor="_Toc14837" w:history="1">
        <w:r>
          <w:rPr>
            <w:rFonts w:ascii="仿宋" w:eastAsia="仿宋" w:hAnsi="仿宋" w:cs="仿宋" w:hint="eastAsia"/>
            <w:lang w:eastAsia="zh-CN"/>
          </w:rPr>
          <w:t>(三)、工艺技术方案要求</w:t>
        </w:r>
        <w:r>
          <w:tab/>
        </w:r>
        <w:r>
          <w:fldChar w:fldCharType="begin"/>
        </w:r>
        <w:r>
          <w:instrText xml:space="preserve"> PAGEREF _Toc14837 \h </w:instrText>
        </w:r>
        <w:r>
          <w:fldChar w:fldCharType="separate"/>
        </w:r>
        <w:r>
          <w:t>41</w:t>
        </w:r>
        <w:r>
          <w:fldChar w:fldCharType="end"/>
        </w:r>
      </w:hyperlink>
    </w:p>
    <w:p>
      <w:pPr>
        <w:pStyle w:val="TOC1"/>
        <w:tabs>
          <w:tab w:val="right" w:leader="dot" w:pos="8306"/>
        </w:tabs>
      </w:pPr>
      <w:hyperlink w:anchor="_Toc284" w:history="1">
        <w:r>
          <w:rPr>
            <w:rFonts w:ascii="仿宋" w:eastAsia="仿宋" w:hAnsi="仿宋" w:cs="仿宋" w:hint="eastAsia"/>
            <w:lang w:eastAsia="zh-CN"/>
          </w:rPr>
          <w:t>十二、生产安全保护</w:t>
        </w:r>
        <w:r>
          <w:tab/>
        </w:r>
        <w:r>
          <w:fldChar w:fldCharType="begin"/>
        </w:r>
        <w:r>
          <w:instrText xml:space="preserve"> PAGEREF _Toc284 \h </w:instrText>
        </w:r>
        <w:r>
          <w:fldChar w:fldCharType="separate"/>
        </w:r>
        <w:r>
          <w:t>43</w:t>
        </w:r>
        <w:r>
          <w:fldChar w:fldCharType="end"/>
        </w:r>
      </w:hyperlink>
    </w:p>
    <w:p>
      <w:pPr>
        <w:pStyle w:val="TOC2"/>
        <w:tabs>
          <w:tab w:val="right" w:leader="dot" w:pos="8306"/>
        </w:tabs>
      </w:pPr>
      <w:hyperlink w:anchor="_Toc4230" w:history="1">
        <w:r>
          <w:rPr>
            <w:rFonts w:ascii="仿宋" w:eastAsia="仿宋" w:hAnsi="仿宋" w:cs="仿宋" w:hint="eastAsia"/>
            <w:lang w:eastAsia="zh-CN"/>
          </w:rPr>
          <w:t>(一)、消防安全</w:t>
        </w:r>
        <w:r>
          <w:tab/>
        </w:r>
        <w:r>
          <w:fldChar w:fldCharType="begin"/>
        </w:r>
        <w:r>
          <w:instrText xml:space="preserve"> PAGEREF _Toc4230 \h </w:instrText>
        </w:r>
        <w:r>
          <w:fldChar w:fldCharType="separate"/>
        </w:r>
        <w:r>
          <w:t>43</w:t>
        </w:r>
        <w:r>
          <w:fldChar w:fldCharType="end"/>
        </w:r>
      </w:hyperlink>
    </w:p>
    <w:p>
      <w:pPr>
        <w:pStyle w:val="TOC2"/>
        <w:tabs>
          <w:tab w:val="right" w:leader="dot" w:pos="8306"/>
        </w:tabs>
      </w:pPr>
      <w:hyperlink w:anchor="_Toc5849" w:history="1">
        <w:r>
          <w:rPr>
            <w:rFonts w:ascii="仿宋" w:eastAsia="仿宋" w:hAnsi="仿宋" w:cs="仿宋" w:hint="eastAsia"/>
            <w:lang w:eastAsia="zh-CN"/>
          </w:rPr>
          <w:t>(二)、防火防爆总图布置措施</w:t>
        </w:r>
        <w:r>
          <w:tab/>
        </w:r>
        <w:r>
          <w:fldChar w:fldCharType="begin"/>
        </w:r>
        <w:r>
          <w:instrText xml:space="preserve"> PAGEREF _Toc5849 \h </w:instrText>
        </w:r>
        <w:r>
          <w:fldChar w:fldCharType="separate"/>
        </w:r>
        <w:r>
          <w:t>45</w:t>
        </w:r>
        <w:r>
          <w:fldChar w:fldCharType="end"/>
        </w:r>
      </w:hyperlink>
    </w:p>
    <w:p>
      <w:pPr>
        <w:pStyle w:val="TOC2"/>
        <w:tabs>
          <w:tab w:val="right" w:leader="dot" w:pos="8306"/>
        </w:tabs>
      </w:pPr>
      <w:hyperlink w:anchor="_Toc31898" w:history="1">
        <w:r>
          <w:rPr>
            <w:rFonts w:ascii="仿宋" w:eastAsia="仿宋" w:hAnsi="仿宋" w:cs="仿宋" w:hint="eastAsia"/>
            <w:lang w:eastAsia="zh-CN"/>
          </w:rPr>
          <w:t>(三)、自然灾害防范措施</w:t>
        </w:r>
        <w:r>
          <w:tab/>
        </w:r>
        <w:r>
          <w:fldChar w:fldCharType="begin"/>
        </w:r>
        <w:r>
          <w:instrText xml:space="preserve"> PAGEREF _Toc31898 \h </w:instrText>
        </w:r>
        <w:r>
          <w:fldChar w:fldCharType="separate"/>
        </w:r>
        <w:r>
          <w:t>46</w:t>
        </w:r>
        <w:r>
          <w:fldChar w:fldCharType="end"/>
        </w:r>
      </w:hyperlink>
    </w:p>
    <w:p>
      <w:pPr>
        <w:pStyle w:val="TOC2"/>
        <w:tabs>
          <w:tab w:val="right" w:leader="dot" w:pos="8306"/>
        </w:tabs>
      </w:pPr>
      <w:hyperlink w:anchor="_Toc24032" w:history="1">
        <w:r>
          <w:rPr>
            <w:rFonts w:ascii="仿宋" w:eastAsia="仿宋" w:hAnsi="仿宋" w:cs="仿宋" w:hint="eastAsia"/>
            <w:lang w:eastAsia="zh-CN"/>
          </w:rPr>
          <w:t>(四)、安全色及安全标志使用要求</w:t>
        </w:r>
        <w:r>
          <w:tab/>
        </w:r>
        <w:r>
          <w:fldChar w:fldCharType="begin"/>
        </w:r>
        <w:r>
          <w:instrText xml:space="preserve"> PAGEREF _Toc24032 \h </w:instrText>
        </w:r>
        <w:r>
          <w:fldChar w:fldCharType="separate"/>
        </w:r>
        <w:r>
          <w:t>47</w:t>
        </w:r>
        <w:r>
          <w:fldChar w:fldCharType="end"/>
        </w:r>
      </w:hyperlink>
    </w:p>
    <w:p>
      <w:pPr>
        <w:pStyle w:val="TOC2"/>
        <w:tabs>
          <w:tab w:val="right" w:leader="dot" w:pos="8306"/>
        </w:tabs>
      </w:pPr>
      <w:hyperlink w:anchor="_Toc19553" w:history="1">
        <w:r>
          <w:rPr>
            <w:rFonts w:ascii="仿宋" w:eastAsia="仿宋" w:hAnsi="仿宋" w:cs="仿宋" w:hint="eastAsia"/>
            <w:lang w:eastAsia="zh-CN"/>
          </w:rPr>
          <w:t>(五)、防尘防毒措施</w:t>
        </w:r>
        <w:r>
          <w:tab/>
        </w:r>
        <w:r>
          <w:fldChar w:fldCharType="begin"/>
        </w:r>
        <w:r>
          <w:instrText xml:space="preserve"> PAGEREF _Toc19553 \h </w:instrText>
        </w:r>
        <w:r>
          <w:fldChar w:fldCharType="separate"/>
        </w:r>
        <w:r>
          <w:t>48</w:t>
        </w:r>
        <w:r>
          <w:fldChar w:fldCharType="end"/>
        </w:r>
      </w:hyperlink>
    </w:p>
    <w:p>
      <w:pPr>
        <w:pStyle w:val="TOC2"/>
        <w:tabs>
          <w:tab w:val="right" w:leader="dot" w:pos="8306"/>
        </w:tabs>
      </w:pPr>
      <w:hyperlink w:anchor="_Toc11286" w:history="1">
        <w:r>
          <w:rPr>
            <w:rFonts w:ascii="仿宋" w:eastAsia="仿宋" w:hAnsi="仿宋" w:cs="仿宋" w:hint="eastAsia"/>
            <w:lang w:eastAsia="zh-CN"/>
          </w:rPr>
          <w:t>(六)、防静电、触电防护及防雷措施</w:t>
        </w:r>
        <w:r>
          <w:tab/>
        </w:r>
        <w:r>
          <w:fldChar w:fldCharType="begin"/>
        </w:r>
        <w:r>
          <w:instrText xml:space="preserve"> PAGEREF _Toc11286 \h </w:instrText>
        </w:r>
        <w:r>
          <w:fldChar w:fldCharType="separate"/>
        </w:r>
        <w:r>
          <w:t>49</w:t>
        </w:r>
        <w:r>
          <w:fldChar w:fldCharType="end"/>
        </w:r>
      </w:hyperlink>
    </w:p>
    <w:p>
      <w:pPr>
        <w:pStyle w:val="TOC2"/>
        <w:tabs>
          <w:tab w:val="right" w:leader="dot" w:pos="8306"/>
        </w:tabs>
      </w:pPr>
      <w:hyperlink w:anchor="_Toc9407" w:history="1">
        <w:r>
          <w:rPr>
            <w:rFonts w:ascii="仿宋" w:eastAsia="仿宋" w:hAnsi="仿宋" w:cs="仿宋" w:hint="eastAsia"/>
            <w:lang w:eastAsia="zh-CN"/>
          </w:rPr>
          <w:t>(七)、机械设备安全保障措施</w:t>
        </w:r>
        <w:r>
          <w:tab/>
        </w:r>
        <w:r>
          <w:fldChar w:fldCharType="begin"/>
        </w:r>
        <w:r>
          <w:instrText xml:space="preserve"> PAGEREF _Toc9407 \h </w:instrText>
        </w:r>
        <w:r>
          <w:fldChar w:fldCharType="separate"/>
        </w:r>
        <w:r>
          <w:t>50</w:t>
        </w:r>
        <w:r>
          <w:fldChar w:fldCharType="end"/>
        </w:r>
      </w:hyperlink>
    </w:p>
    <w:p>
      <w:pPr>
        <w:pStyle w:val="TOC1"/>
        <w:tabs>
          <w:tab w:val="right" w:leader="dot" w:pos="8306"/>
        </w:tabs>
      </w:pPr>
      <w:hyperlink w:anchor="_Toc26391" w:history="1">
        <w:r>
          <w:rPr>
            <w:rFonts w:ascii="仿宋" w:eastAsia="仿宋" w:hAnsi="仿宋" w:cs="仿宋" w:hint="eastAsia"/>
            <w:lang w:eastAsia="zh-CN"/>
          </w:rPr>
          <w:t>十三、光刻胶配套试剂项目工程方案分析</w:t>
        </w:r>
        <w:r>
          <w:tab/>
        </w:r>
        <w:r>
          <w:fldChar w:fldCharType="begin"/>
        </w:r>
        <w:r>
          <w:instrText xml:space="preserve"> PAGEREF _Toc26391 \h </w:instrText>
        </w:r>
        <w:r>
          <w:fldChar w:fldCharType="separate"/>
        </w:r>
        <w:r>
          <w:t>52</w:t>
        </w:r>
        <w:r>
          <w:fldChar w:fldCharType="end"/>
        </w:r>
      </w:hyperlink>
    </w:p>
    <w:p>
      <w:pPr>
        <w:pStyle w:val="TOC2"/>
        <w:tabs>
          <w:tab w:val="right" w:leader="dot" w:pos="8306"/>
        </w:tabs>
      </w:pPr>
      <w:hyperlink w:anchor="_Toc3" w:history="1">
        <w:r>
          <w:rPr>
            <w:rFonts w:ascii="仿宋" w:eastAsia="仿宋" w:hAnsi="仿宋" w:cs="仿宋" w:hint="eastAsia"/>
            <w:lang w:eastAsia="zh-CN"/>
          </w:rPr>
          <w:t>(一)、建筑工程设计原则</w:t>
        </w:r>
        <w:r>
          <w:tab/>
        </w:r>
        <w:r>
          <w:fldChar w:fldCharType="begin"/>
        </w:r>
        <w:r>
          <w:instrText xml:space="preserve"> PAGEREF _Toc3 \h </w:instrText>
        </w:r>
        <w:r>
          <w:fldChar w:fldCharType="separate"/>
        </w:r>
        <w:r>
          <w:t>52</w:t>
        </w:r>
        <w:r>
          <w:fldChar w:fldCharType="end"/>
        </w:r>
      </w:hyperlink>
    </w:p>
    <w:p>
      <w:pPr>
        <w:pStyle w:val="TOC2"/>
        <w:tabs>
          <w:tab w:val="right" w:leader="dot" w:pos="8306"/>
        </w:tabs>
      </w:pPr>
      <w:hyperlink w:anchor="_Toc9878" w:history="1">
        <w:r>
          <w:rPr>
            <w:rFonts w:ascii="仿宋" w:eastAsia="仿宋" w:hAnsi="仿宋" w:cs="仿宋" w:hint="eastAsia"/>
            <w:lang w:eastAsia="zh-CN"/>
          </w:rPr>
          <w:t>(二)、土建工程建设指标</w:t>
        </w:r>
        <w:r>
          <w:tab/>
        </w:r>
        <w:r>
          <w:fldChar w:fldCharType="begin"/>
        </w:r>
        <w:r>
          <w:instrText xml:space="preserve"> PAGEREF _Toc9878 \h </w:instrText>
        </w:r>
        <w:r>
          <w:fldChar w:fldCharType="separate"/>
        </w:r>
        <w:r>
          <w:t>55</w:t>
        </w:r>
        <w:r>
          <w:fldChar w:fldCharType="end"/>
        </w:r>
      </w:hyperlink>
    </w:p>
    <w:p>
      <w:pPr>
        <w:pStyle w:val="TOC1"/>
        <w:tabs>
          <w:tab w:val="right" w:leader="dot" w:pos="8306"/>
        </w:tabs>
      </w:pPr>
      <w:hyperlink w:anchor="_Toc27460" w:history="1">
        <w:r>
          <w:rPr>
            <w:rFonts w:ascii="仿宋" w:eastAsia="仿宋" w:hAnsi="仿宋" w:cs="仿宋" w:hint="eastAsia"/>
            <w:lang w:eastAsia="zh-CN"/>
          </w:rPr>
          <w:t>十四、光刻胶配套试剂项目实施保障措施</w:t>
        </w:r>
        <w:r>
          <w:tab/>
        </w:r>
        <w:r>
          <w:fldChar w:fldCharType="begin"/>
        </w:r>
        <w:r>
          <w:instrText xml:space="preserve"> PAGEREF _Toc27460 \h </w:instrText>
        </w:r>
        <w:r>
          <w:fldChar w:fldCharType="separate"/>
        </w:r>
        <w:r>
          <w:t>57</w:t>
        </w:r>
        <w:r>
          <w:fldChar w:fldCharType="end"/>
        </w:r>
      </w:hyperlink>
    </w:p>
    <w:p>
      <w:pPr>
        <w:pStyle w:val="TOC2"/>
        <w:tabs>
          <w:tab w:val="right" w:leader="dot" w:pos="8306"/>
        </w:tabs>
      </w:pPr>
      <w:hyperlink w:anchor="_Toc3767" w:history="1">
        <w:r>
          <w:rPr>
            <w:rFonts w:ascii="仿宋" w:eastAsia="仿宋" w:hAnsi="仿宋" w:cs="仿宋" w:hint="eastAsia"/>
            <w:lang w:eastAsia="zh-CN"/>
          </w:rPr>
          <w:t>(一)、光刻胶配套试剂项目实施保障机制</w:t>
        </w:r>
        <w:r>
          <w:tab/>
        </w:r>
        <w:r>
          <w:fldChar w:fldCharType="begin"/>
        </w:r>
        <w:r>
          <w:instrText xml:space="preserve"> PAGEREF _Toc3767 \h </w:instrText>
        </w:r>
        <w:r>
          <w:fldChar w:fldCharType="separate"/>
        </w:r>
        <w:r>
          <w:t>57</w:t>
        </w:r>
        <w:r>
          <w:fldChar w:fldCharType="end"/>
        </w:r>
      </w:hyperlink>
    </w:p>
    <w:p>
      <w:pPr>
        <w:pStyle w:val="TOC2"/>
        <w:tabs>
          <w:tab w:val="right" w:leader="dot" w:pos="8306"/>
        </w:tabs>
      </w:pPr>
      <w:hyperlink w:anchor="_Toc16347" w:history="1">
        <w:r>
          <w:rPr>
            <w:rFonts w:ascii="仿宋" w:eastAsia="仿宋" w:hAnsi="仿宋" w:cs="仿宋" w:hint="eastAsia"/>
            <w:lang w:eastAsia="zh-CN"/>
          </w:rPr>
          <w:t>(二)、光刻胶配套试剂项目法律合规要求</w:t>
        </w:r>
        <w:r>
          <w:tab/>
        </w:r>
        <w:r>
          <w:fldChar w:fldCharType="begin"/>
        </w:r>
        <w:r>
          <w:instrText xml:space="preserve"> PAGEREF _Toc16347 \h </w:instrText>
        </w:r>
        <w:r>
          <w:fldChar w:fldCharType="separate"/>
        </w:r>
        <w:r>
          <w:t>60</w:t>
        </w:r>
        <w:r>
          <w:fldChar w:fldCharType="end"/>
        </w:r>
      </w:hyperlink>
    </w:p>
    <w:p>
      <w:pPr>
        <w:pStyle w:val="TOC2"/>
        <w:tabs>
          <w:tab w:val="right" w:leader="dot" w:pos="8306"/>
        </w:tabs>
      </w:pPr>
      <w:hyperlink w:anchor="_Toc18980" w:history="1">
        <w:r>
          <w:rPr>
            <w:rFonts w:ascii="仿宋" w:eastAsia="仿宋" w:hAnsi="仿宋" w:cs="仿宋" w:hint="eastAsia"/>
            <w:lang w:eastAsia="zh-CN"/>
          </w:rPr>
          <w:t>(三)、光刻胶配套试剂项目合同管理与法律事务</w:t>
        </w:r>
        <w:r>
          <w:tab/>
        </w:r>
        <w:r>
          <w:fldChar w:fldCharType="begin"/>
        </w:r>
        <w:r>
          <w:instrText xml:space="preserve"> PAGEREF _Toc18980 \h </w:instrText>
        </w:r>
        <w:r>
          <w:fldChar w:fldCharType="separate"/>
        </w:r>
        <w:r>
          <w:t>65</w:t>
        </w:r>
        <w:r>
          <w:fldChar w:fldCharType="end"/>
        </w:r>
      </w:hyperlink>
    </w:p>
    <w:p>
      <w:pPr>
        <w:pStyle w:val="TOC2"/>
        <w:tabs>
          <w:tab w:val="right" w:leader="dot" w:pos="8306"/>
        </w:tabs>
      </w:pPr>
      <w:hyperlink w:anchor="_Toc16796" w:history="1">
        <w:r>
          <w:rPr>
            <w:rFonts w:ascii="仿宋" w:eastAsia="仿宋" w:hAnsi="仿宋" w:cs="仿宋" w:hint="eastAsia"/>
            <w:lang w:eastAsia="zh-CN"/>
          </w:rPr>
          <w:t>(四)、光刻胶配套试剂项目知识产权保护策略</w:t>
        </w:r>
        <w:r>
          <w:tab/>
        </w:r>
        <w:r>
          <w:fldChar w:fldCharType="begin"/>
        </w:r>
        <w:r>
          <w:instrText xml:space="preserve"> PAGEREF _Toc16796 \h </w:instrText>
        </w:r>
        <w:r>
          <w:fldChar w:fldCharType="separate"/>
        </w:r>
        <w:r>
          <w:t>71</w:t>
        </w:r>
        <w:r>
          <w:fldChar w:fldCharType="end"/>
        </w:r>
      </w:hyperlink>
    </w:p>
    <w:p>
      <w:pPr>
        <w:pStyle w:val="TOC1"/>
        <w:tabs>
          <w:tab w:val="right" w:leader="dot" w:pos="8306"/>
        </w:tabs>
      </w:pPr>
      <w:hyperlink w:anchor="_Toc2545" w:history="1">
        <w:r>
          <w:rPr>
            <w:rFonts w:ascii="仿宋" w:eastAsia="仿宋" w:hAnsi="仿宋" w:cs="仿宋" w:hint="eastAsia"/>
            <w:lang w:eastAsia="zh-CN"/>
          </w:rPr>
          <w:t>十五、质量管理体系</w:t>
        </w:r>
        <w:r>
          <w:tab/>
        </w:r>
        <w:r>
          <w:fldChar w:fldCharType="begin"/>
        </w:r>
        <w:r>
          <w:instrText xml:space="preserve"> PAGEREF _Toc2545 \h </w:instrText>
        </w:r>
        <w:r>
          <w:fldChar w:fldCharType="separate"/>
        </w:r>
        <w:r>
          <w:t>74</w:t>
        </w:r>
        <w:r>
          <w:fldChar w:fldCharType="end"/>
        </w:r>
      </w:hyperlink>
    </w:p>
    <w:p>
      <w:pPr>
        <w:pStyle w:val="TOC2"/>
        <w:tabs>
          <w:tab w:val="right" w:leader="dot" w:pos="8306"/>
        </w:tabs>
      </w:pPr>
      <w:hyperlink w:anchor="_Toc4007" w:history="1">
        <w:r>
          <w:rPr>
            <w:rFonts w:ascii="仿宋" w:eastAsia="仿宋" w:hAnsi="仿宋" w:cs="仿宋" w:hint="eastAsia"/>
            <w:lang w:eastAsia="zh-CN"/>
          </w:rPr>
          <w:t>(一)、质量目标与方针</w:t>
        </w:r>
        <w:r>
          <w:tab/>
        </w:r>
        <w:r>
          <w:fldChar w:fldCharType="begin"/>
        </w:r>
        <w:r>
          <w:instrText xml:space="preserve"> PAGEREF _Toc4007 \h </w:instrText>
        </w:r>
        <w:r>
          <w:fldChar w:fldCharType="separate"/>
        </w:r>
        <w:r>
          <w:t>74</w:t>
        </w:r>
        <w:r>
          <w:fldChar w:fldCharType="end"/>
        </w:r>
      </w:hyperlink>
    </w:p>
    <w:p>
      <w:pPr>
        <w:pStyle w:val="TOC2"/>
        <w:tabs>
          <w:tab w:val="right" w:leader="dot" w:pos="8306"/>
        </w:tabs>
      </w:pPr>
      <w:hyperlink w:anchor="_Toc24978" w:history="1">
        <w:r>
          <w:rPr>
            <w:rFonts w:ascii="仿宋" w:eastAsia="仿宋" w:hAnsi="仿宋" w:cs="仿宋" w:hint="eastAsia"/>
            <w:lang w:eastAsia="zh-CN"/>
          </w:rPr>
          <w:t>(二)、质量管理责任</w:t>
        </w:r>
        <w:r>
          <w:tab/>
        </w:r>
        <w:r>
          <w:fldChar w:fldCharType="begin"/>
        </w:r>
        <w:r>
          <w:instrText xml:space="preserve"> PAGEREF _Toc24978 \h </w:instrText>
        </w:r>
        <w:r>
          <w:fldChar w:fldCharType="separate"/>
        </w:r>
        <w:r>
          <w:t>75</w:t>
        </w:r>
        <w:r>
          <w:fldChar w:fldCharType="end"/>
        </w:r>
      </w:hyperlink>
    </w:p>
    <w:p>
      <w:pPr>
        <w:pStyle w:val="TOC2"/>
        <w:tabs>
          <w:tab w:val="right" w:leader="dot" w:pos="8306"/>
        </w:tabs>
      </w:pPr>
      <w:hyperlink w:anchor="_Toc1304" w:history="1">
        <w:r>
          <w:rPr>
            <w:rFonts w:ascii="仿宋" w:eastAsia="仿宋" w:hAnsi="仿宋" w:cs="仿宋" w:hint="eastAsia"/>
            <w:lang w:eastAsia="zh-CN"/>
          </w:rPr>
          <w:t>(三)、质量管理体系文件</w:t>
        </w:r>
        <w:r>
          <w:tab/>
        </w:r>
        <w:r>
          <w:fldChar w:fldCharType="begin"/>
        </w:r>
        <w:r>
          <w:instrText xml:space="preserve"> PAGEREF _Toc1304 \h </w:instrText>
        </w:r>
        <w:r>
          <w:fldChar w:fldCharType="separate"/>
        </w:r>
        <w:r>
          <w:t>76</w:t>
        </w:r>
        <w:r>
          <w:fldChar w:fldCharType="end"/>
        </w:r>
      </w:hyperlink>
    </w:p>
    <w:p>
      <w:pPr>
        <w:pStyle w:val="TOC2"/>
        <w:tabs>
          <w:tab w:val="right" w:leader="dot" w:pos="8306"/>
        </w:tabs>
      </w:pPr>
      <w:hyperlink w:anchor="_Toc18276" w:history="1">
        <w:r>
          <w:rPr>
            <w:rFonts w:ascii="仿宋" w:eastAsia="仿宋" w:hAnsi="仿宋" w:cs="仿宋" w:hint="eastAsia"/>
            <w:lang w:eastAsia="zh-CN"/>
          </w:rPr>
          <w:t>(四)、质量培训与教育</w:t>
        </w:r>
        <w:r>
          <w:tab/>
        </w:r>
        <w:r>
          <w:fldChar w:fldCharType="begin"/>
        </w:r>
        <w:r>
          <w:instrText xml:space="preserve"> PAGEREF _Toc18276 \h </w:instrText>
        </w:r>
        <w:r>
          <w:fldChar w:fldCharType="separate"/>
        </w:r>
        <w:r>
          <w:t>78</w:t>
        </w:r>
        <w:r>
          <w:fldChar w:fldCharType="end"/>
        </w:r>
      </w:hyperlink>
    </w:p>
    <w:p>
      <w:pPr>
        <w:pStyle w:val="TOC2"/>
        <w:tabs>
          <w:tab w:val="right" w:leader="dot" w:pos="8306"/>
        </w:tabs>
      </w:pPr>
      <w:hyperlink w:anchor="_Toc20443" w:history="1">
        <w:r>
          <w:rPr>
            <w:rFonts w:ascii="仿宋" w:eastAsia="仿宋" w:hAnsi="仿宋" w:cs="仿宋" w:hint="eastAsia"/>
            <w:lang w:eastAsia="zh-CN"/>
          </w:rPr>
          <w:t>(五)、质量审核与评价</w:t>
        </w:r>
        <w:r>
          <w:tab/>
        </w:r>
        <w:r>
          <w:fldChar w:fldCharType="begin"/>
        </w:r>
        <w:r>
          <w:instrText xml:space="preserve"> PAGEREF _Toc20443 \h </w:instrText>
        </w:r>
        <w:r>
          <w:fldChar w:fldCharType="separate"/>
        </w:r>
        <w:r>
          <w:t>80</w:t>
        </w:r>
        <w:r>
          <w:fldChar w:fldCharType="end"/>
        </w:r>
      </w:hyperlink>
    </w:p>
    <w:p>
      <w:pPr>
        <w:pStyle w:val="TOC2"/>
        <w:tabs>
          <w:tab w:val="right" w:leader="dot" w:pos="8306"/>
        </w:tabs>
      </w:pPr>
      <w:hyperlink w:anchor="_Toc1688" w:history="1">
        <w:r>
          <w:rPr>
            <w:rFonts w:ascii="仿宋" w:eastAsia="仿宋" w:hAnsi="仿宋" w:cs="仿宋" w:hint="eastAsia"/>
            <w:lang w:eastAsia="zh-CN"/>
          </w:rPr>
          <w:t>(六)、不符合与纠正措施</w:t>
        </w:r>
        <w:r>
          <w:tab/>
        </w:r>
        <w:r>
          <w:fldChar w:fldCharType="begin"/>
        </w:r>
        <w:r>
          <w:instrText xml:space="preserve"> PAGEREF _Toc1688 \h </w:instrText>
        </w:r>
        <w:r>
          <w:fldChar w:fldCharType="separate"/>
        </w:r>
        <w:r>
          <w:t>81</w:t>
        </w:r>
        <w:r>
          <w:fldChar w:fldCharType="end"/>
        </w:r>
      </w:hyperlink>
    </w:p>
    <w:p>
      <w:pPr>
        <w:pStyle w:val="TOC1"/>
        <w:tabs>
          <w:tab w:val="right" w:leader="dot" w:pos="8306"/>
        </w:tabs>
      </w:pPr>
      <w:hyperlink w:anchor="_Toc30568" w:history="1">
        <w:r>
          <w:rPr>
            <w:rFonts w:ascii="仿宋" w:eastAsia="仿宋" w:hAnsi="仿宋" w:cs="仿宋" w:hint="eastAsia"/>
            <w:lang w:eastAsia="zh-CN"/>
          </w:rPr>
          <w:t>十六、光刻胶配套试剂项目实施时间节点</w:t>
        </w:r>
        <w:r>
          <w:tab/>
        </w:r>
        <w:r>
          <w:fldChar w:fldCharType="begin"/>
        </w:r>
        <w:r>
          <w:instrText xml:space="preserve"> PAGEREF _Toc30568 \h </w:instrText>
        </w:r>
        <w:r>
          <w:fldChar w:fldCharType="separate"/>
        </w:r>
        <w:r>
          <w:t>82</w:t>
        </w:r>
        <w:r>
          <w:fldChar w:fldCharType="end"/>
        </w:r>
      </w:hyperlink>
    </w:p>
    <w:p>
      <w:pPr>
        <w:pStyle w:val="TOC2"/>
        <w:tabs>
          <w:tab w:val="right" w:leader="dot" w:pos="8306"/>
        </w:tabs>
      </w:pPr>
      <w:hyperlink w:anchor="_Toc5520" w:history="1">
        <w:r>
          <w:rPr>
            <w:rFonts w:ascii="仿宋" w:eastAsia="仿宋" w:hAnsi="仿宋" w:cs="仿宋" w:hint="eastAsia"/>
            <w:lang w:eastAsia="zh-CN"/>
          </w:rPr>
          <w:t>(一)、光刻胶配套试剂项目启动阶段时间节点</w:t>
        </w:r>
        <w:r>
          <w:tab/>
        </w:r>
        <w:r>
          <w:fldChar w:fldCharType="begin"/>
        </w:r>
        <w:r>
          <w:instrText xml:space="preserve"> PAGEREF _Toc5520 \h </w:instrText>
        </w:r>
        <w:r>
          <w:fldChar w:fldCharType="separate"/>
        </w:r>
        <w:r>
          <w:t>82</w:t>
        </w:r>
        <w:r>
          <w:fldChar w:fldCharType="end"/>
        </w:r>
      </w:hyperlink>
    </w:p>
    <w:p>
      <w:pPr>
        <w:pStyle w:val="TOC2"/>
        <w:tabs>
          <w:tab w:val="right" w:leader="dot" w:pos="8306"/>
        </w:tabs>
      </w:pPr>
      <w:hyperlink w:anchor="_Toc6722" w:history="1">
        <w:r>
          <w:rPr>
            <w:rFonts w:ascii="仿宋" w:eastAsia="仿宋" w:hAnsi="仿宋" w:cs="仿宋" w:hint="eastAsia"/>
            <w:lang w:eastAsia="zh-CN"/>
          </w:rPr>
          <w:t>(二)、光刻胶配套试剂项目执行阶段时间节点</w:t>
        </w:r>
        <w:r>
          <w:tab/>
        </w:r>
        <w:r>
          <w:fldChar w:fldCharType="begin"/>
        </w:r>
        <w:r>
          <w:instrText xml:space="preserve"> PAGEREF _Toc6722 \h </w:instrText>
        </w:r>
        <w:r>
          <w:fldChar w:fldCharType="separate"/>
        </w:r>
        <w:r>
          <w:t>83</w:t>
        </w:r>
        <w:r>
          <w:fldChar w:fldCharType="end"/>
        </w:r>
      </w:hyperlink>
    </w:p>
    <w:p>
      <w:pPr>
        <w:pStyle w:val="TOC2"/>
        <w:tabs>
          <w:tab w:val="right" w:leader="dot" w:pos="8306"/>
        </w:tabs>
      </w:pPr>
      <w:hyperlink w:anchor="_Toc7135" w:history="1">
        <w:r>
          <w:rPr>
            <w:rFonts w:ascii="仿宋" w:eastAsia="仿宋" w:hAnsi="仿宋" w:cs="仿宋" w:hint="eastAsia"/>
            <w:lang w:eastAsia="zh-CN"/>
          </w:rPr>
          <w:t>(三)、光刻胶配套试剂项目完成阶段时间节点</w:t>
        </w:r>
        <w:r>
          <w:tab/>
        </w:r>
        <w:r>
          <w:fldChar w:fldCharType="begin"/>
        </w:r>
        <w:r>
          <w:instrText xml:space="preserve"> PAGEREF _Toc7135 \h </w:instrText>
        </w:r>
        <w:r>
          <w:fldChar w:fldCharType="separate"/>
        </w:r>
        <w:r>
          <w:t>84</w:t>
        </w:r>
        <w:r>
          <w:fldChar w:fldCharType="end"/>
        </w:r>
      </w:hyperlink>
    </w:p>
    <w:p>
      <w:pPr>
        <w:pStyle w:val="TOC1"/>
        <w:tabs>
          <w:tab w:val="right" w:leader="dot" w:pos="8306"/>
        </w:tabs>
      </w:pPr>
      <w:hyperlink w:anchor="_Toc8287" w:history="1">
        <w:r>
          <w:rPr>
            <w:rFonts w:ascii="仿宋" w:eastAsia="仿宋" w:hAnsi="仿宋" w:cs="仿宋" w:hint="eastAsia"/>
            <w:lang w:eastAsia="zh-CN"/>
          </w:rPr>
          <w:t>十七、光刻胶配套试剂项目变更管理</w:t>
        </w:r>
        <w:r>
          <w:tab/>
        </w:r>
        <w:r>
          <w:fldChar w:fldCharType="begin"/>
        </w:r>
        <w:r>
          <w:instrText xml:space="preserve"> PAGEREF _Toc8287 \h </w:instrText>
        </w:r>
        <w:r>
          <w:fldChar w:fldCharType="separate"/>
        </w:r>
        <w:r>
          <w:t>85</w:t>
        </w:r>
        <w:r>
          <w:fldChar w:fldCharType="end"/>
        </w:r>
      </w:hyperlink>
    </w:p>
    <w:p>
      <w:pPr>
        <w:pStyle w:val="TOC2"/>
        <w:tabs>
          <w:tab w:val="right" w:leader="dot" w:pos="8306"/>
        </w:tabs>
      </w:pPr>
      <w:hyperlink w:anchor="_Toc3469" w:history="1">
        <w:r>
          <w:rPr>
            <w:rFonts w:ascii="仿宋" w:eastAsia="仿宋" w:hAnsi="仿宋" w:cs="仿宋" w:hint="eastAsia"/>
            <w:lang w:eastAsia="zh-CN"/>
          </w:rPr>
          <w:t>(一)、变更申请与评估</w:t>
        </w:r>
        <w:r>
          <w:tab/>
        </w:r>
        <w:r>
          <w:fldChar w:fldCharType="begin"/>
        </w:r>
        <w:r>
          <w:instrText xml:space="preserve"> PAGEREF _Toc3469 \h </w:instrText>
        </w:r>
        <w:r>
          <w:fldChar w:fldCharType="separate"/>
        </w:r>
        <w:r>
          <w:t>85</w:t>
        </w:r>
        <w:r>
          <w:fldChar w:fldCharType="end"/>
        </w:r>
      </w:hyperlink>
    </w:p>
    <w:p>
      <w:pPr>
        <w:pStyle w:val="TOC2"/>
        <w:tabs>
          <w:tab w:val="right" w:leader="dot" w:pos="8306"/>
        </w:tabs>
      </w:pPr>
      <w:hyperlink w:anchor="_Toc20967" w:history="1">
        <w:r>
          <w:rPr>
            <w:rFonts w:ascii="仿宋" w:eastAsia="仿宋" w:hAnsi="仿宋" w:cs="仿宋" w:hint="eastAsia"/>
            <w:lang w:eastAsia="zh-CN"/>
          </w:rPr>
          <w:t>(二)、变更实施与控制</w:t>
        </w:r>
        <w:r>
          <w:tab/>
        </w:r>
        <w:r>
          <w:fldChar w:fldCharType="begin"/>
        </w:r>
        <w:r>
          <w:instrText xml:space="preserve"> PAGEREF _Toc20967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53"/>
      <w:r>
        <w:rPr>
          <w:rFonts w:ascii="仿宋" w:eastAsia="仿宋" w:hAnsi="仿宋" w:cs="仿宋" w:hint="eastAsia"/>
          <w:sz w:val="28"/>
          <w:lang w:eastAsia="zh-CN"/>
        </w:rPr>
        <w:t>一、光刻胶配套试剂项目概论</w:t>
      </w:r>
      <w:bookmarkEnd w:id="2"/>
    </w:p>
    <w:p>
      <w:pPr>
        <w:pStyle w:val="Heading2"/>
        <w:rPr>
          <w:rFonts w:ascii="仿宋" w:eastAsia="仿宋" w:hAnsi="仿宋" w:cs="仿宋" w:hint="eastAsia"/>
          <w:lang w:eastAsia="zh-CN"/>
        </w:rPr>
      </w:pPr>
      <w:bookmarkStart w:id="3" w:name="_Toc22627"/>
      <w:r>
        <w:rPr>
          <w:rFonts w:ascii="仿宋" w:eastAsia="仿宋" w:hAnsi="仿宋" w:cs="仿宋" w:hint="eastAsia"/>
          <w:lang w:eastAsia="zh-CN"/>
        </w:rPr>
        <w:t>(一)、光刻胶配套试剂项目概况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起源追溯至对市场的深入洞察。市场的不断演变与变革为光刻胶配套试剂项目提供了难得的机遇。当前市场存在的需求缺口和变革的大环境共同构成了光刻胶配套试剂项目的背景。这个光刻胶配套试剂项目旨在充分利用市场机遇，填补行业中尚未满足的需求，为客户提供全新的解决方案。市场的变革和需求的增长使得这个光刻胶配套试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光刻胶配套试剂项目名称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光刻胶配套试剂项目正式命名为光刻胶配套试剂。这个名称不仅仅是一个标识，更代表了光刻胶配套试剂项目的核心理念和愿景。它蕴含着光刻胶配套试剂项目所要解决问题的关键字，具有强烈的表达和辨识度，为光刻胶配套试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光刻胶配套试剂项目目标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核心目标是提供一种全新、高效的解决方案，满足客户日益增长的需求。光刻胶配套试剂项目追求的不仅仅是满足市场需求，更是在市场中获得卓越的竞争优势。通过不断提升产品或服务的质量和创新水平，光刻胶配套试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光刻胶配套试剂项目范围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全面涵盖了产品研发、制造、市场推广和售后服务，确保从产品设计到最终用户体验的全方位关注。这一全面的光刻胶配套试剂项目范围是为了确保光刻胶配套试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光刻胶配套试剂项目时间表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光刻胶配套试剂项目计划在未来18个月内完成，包括研发、测试、市场试点和正式推出等不同阶段。这个时间表的合理设计是为了确保光刻胶配套试剂项目各个阶段的顺利推进，以便按时交付高质量的成果。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光刻胶配套试剂项目预算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总预算估算为XX百万美元，主要分配在研发、市场推广、人员培训和运营等方面。这一充足的预算为光刻胶配套试剂项目提供了充足的资源，确保光刻胶配套试剂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光刻胶配套试剂项目风险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可能面临的风险包括市场接受度低、技术难题、竞争激烈等。光刻胶配套试剂项目团队已经制定了相应的风险应对计划，通过前瞻性的风险管理，确保光刻胶配套试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光刻胶配套试剂项目团队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光刻胶配套试剂项目汇聚了一支经验丰富、多领域专业素养的核心团队，确保光刻胶配套试剂项目在各个方面都能拥有高水平的执行力。团队的协同作战是光刻胶配套试剂项目成功的关键因素之一。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光刻胶配套试剂项目背景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光刻胶配套试剂项目的背景根植于市场对更高效、创新产品的渴望，同时也受到科技发展对行业格局的深刻改变的影响。这为光刻胶配套试剂项目提供了广阔的发展空间和市场需求。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光刻胶配套试剂项目现状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截至目前，光刻胶配套试剂项目已完成市场调研和技术验证，取得了初步的成功。这为光刻胶配套试剂项目在未来的发展奠定了坚实的基础，为更远大的目标打下了坚实的基石。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365"/>
      <w:r>
        <w:rPr>
          <w:rFonts w:ascii="仿宋" w:eastAsia="仿宋" w:hAnsi="仿宋" w:cs="仿宋" w:hint="eastAsia"/>
          <w:sz w:val="28"/>
          <w:lang w:eastAsia="zh-CN"/>
        </w:rPr>
        <w:t>(二)、光刻胶配套试剂项目目标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keyword》光刻胶配套试剂项目首要业务目标是在市场中占据有利地位，实现产品/服务的成功推广和销售。通过不断提升产品质量、创新性，光刻胶配套试剂项目追求成为行业中的领导者，赢得更多客户的青睐。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在科技迅速发展的时代，光刻胶配套试剂项目着眼于技术创新。通过持续的研发和技术升级，光刻胶配套试剂项目旨在推出更具创新性的产品或服务，以满足市场对新鲜、先进解决方案的需求。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为了建立可持续的客户关系，光刻胶配套试剂项目设定了客户满意度目标。通过提供卓越的产品质量和优质的客户服务，光刻胶配套试剂项目追求赢得客户的信任和忠诚度，确保他们的满意度达到行业领先水平。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光刻胶配套试剂项目注重社会责任和可持续发展。通过实施环保、社会责任光刻胶配套试剂项目，光刻胶配套试剂项目致力于在经济发展的同时保护环境，促进社会公平，实现可持续经营。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光刻胶配套试剂项目的团队是实现目标的核心驱动力。因此，光刻胶配套试剂项目设定了团队发展目标，包括提升团队成员的专业技能、培养领导力，以及搭建协同高效的团队工作氛围。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820"/>
      <w:r>
        <w:rPr>
          <w:rFonts w:ascii="仿宋" w:eastAsia="仿宋" w:hAnsi="仿宋" w:cs="仿宋" w:hint="eastAsia"/>
          <w:sz w:val="28"/>
          <w:lang w:eastAsia="zh-CN"/>
        </w:rPr>
        <w:t>(三)、光刻胶配套试剂项目提出的理由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光刻胶配套试剂项目提出的理由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提出源于对市场机遇的深刻洞察。当前市场中存在的需求缺口和行业发展趋势表明，有巨大的商业机会等待被开发。通过准确捕捉市场机遇，光刻胶配套试剂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理念基于对技术创新的信仰。通过持续的研发和技术投入，光刻胶配套试剂项目有望推出更具创新性的产品或服务。在科技飞速发展的当下，光刻胶配套试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提出是为了增强企业的行业竞争力。通过提升产品或服务的质量和独特性，光刻胶配套试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响应了消费者需求的变化。随着社会和科技的不断发展，消费者对产品和服务的需求也在发生变化。通过深入了解并及时回应消费者的新需求，光刻胶配套试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提出是企业战略发展规划的一部分。在面对日益激烈的市场竞争和不断变化的商业环境中，光刻胶配套试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提出不仅仅是基于商业考量，还注重社会责任。通过推出环保、社会责任等方面的光刻胶配套试剂项目，光刻胶配套试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光刻胶配套试剂项目的提出反映了对利益相关者期望的关注。包括客户、员工、投资者等利益相关者在企业发展中都有着各自的期望，光刻胶配套试剂项目力求在满足这些期望的同时，取得更大的共赢。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576"/>
      <w:r>
        <w:rPr>
          <w:rFonts w:ascii="仿宋" w:eastAsia="仿宋" w:hAnsi="仿宋" w:cs="仿宋" w:hint="eastAsia"/>
          <w:sz w:val="28"/>
          <w:lang w:eastAsia="zh-CN"/>
        </w:rPr>
        <w:t>(四)、光刻胶配套试剂项目意义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在实施光刻胶配套试剂项目的过程中，我们不仅仅是在追逐商业成功，更是为企业和社会的多个层面创造了深远的意义。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首要意义在于提升企业的市场竞争力。通过持续的创新和对产品质量的高标准要求，光刻胶配套试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刻胶配套试剂项目的推进将促使行业技术水平的提升。通过引入先进技术和创新性解决方案，光刻胶配套试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光刻胶配套试剂项目不仅创造了大量就业机会，提高了就业水平，还注重社会责任和环保。通过参与社会公益事业和推动环保光刻胶配套试剂项目，光刻胶配套试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综合而言，光刻胶配套试剂项目意义重大，不仅推动了企业的发展，也为行业和社会的进步贡献了积极力量。这是一个全面而深刻的影响，将在未来产生可持续的正面效应。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806"/>
      <w:r>
        <w:rPr>
          <w:rFonts w:ascii="仿宋" w:eastAsia="仿宋" w:hAnsi="仿宋" w:cs="仿宋" w:hint="eastAsia"/>
          <w:sz w:val="28"/>
          <w:lang w:eastAsia="zh-CN"/>
        </w:rPr>
        <w:t>(五)、光刻胶配套试剂项目背景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在当今迅猛发展的商业环境中，光刻胶配套试剂项目的动因根植于对多方面因素的审慎考量。这个光刻胶配套试剂项目的提出并非孤立的决策，而是对企业所处背景深入思考的产物。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光刻胶配套试剂项目背后的首要原因。科技的迅速发展和全球市场的快速变化使得企业必须灵活应对。光刻胶配套试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竞争的激烈程度也是光刻胶配套试剂项目背景中不可忽视的一环。企业需要在激烈竞争中脱颖而出，为此，光刻胶配套试剂项目致力于打破常规，提供独特的价值主张，以吸引客户并确保市场份额的增长。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技术的迅速发展为企业带来了机遇与挑战。作为光刻胶配套试剂项目启动的背景之一，对新兴技术的应用将有助于提升企业的技术水平，使其在不断演进的商业环境中保持竞争优势。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此外，社会对企业责任的期望也在逐渐升高。光刻胶配套试剂项目充分融入了社会责任的理念，通过可持续经营和社会公益光刻胶配套试剂项目，企图为社会贡献一份力量，在商业成功的同时关注社会价值。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062"/>
      <w:r>
        <w:rPr>
          <w:rFonts w:ascii="仿宋" w:eastAsia="仿宋" w:hAnsi="仿宋" w:cs="仿宋" w:hint="eastAsia"/>
          <w:sz w:val="28"/>
          <w:lang w:eastAsia="zh-CN"/>
        </w:rPr>
        <w:t>二、光刻胶配套试剂项目建设背景及必要性分析</w:t>
      </w:r>
      <w:bookmarkEnd w:id="8"/>
    </w:p>
    <w:p>
      <w:pPr>
        <w:pStyle w:val="Heading2"/>
        <w:rPr>
          <w:rFonts w:ascii="仿宋" w:eastAsia="仿宋" w:hAnsi="仿宋" w:cs="仿宋" w:hint="eastAsia"/>
          <w:lang w:eastAsia="zh-CN"/>
        </w:rPr>
      </w:pPr>
      <w:bookmarkStart w:id="9" w:name="_Toc24054"/>
      <w:r>
        <w:rPr>
          <w:rFonts w:ascii="仿宋" w:eastAsia="仿宋" w:hAnsi="仿宋" w:cs="仿宋" w:hint="eastAsia"/>
          <w:lang w:eastAsia="zh-CN"/>
        </w:rPr>
        <w:t>(一)、光刻胶配套试剂项目背景分析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刻胶配套试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刻胶配套试剂项目在这个潮流中的定位。同时，我们将关注行业内涌现的新兴机遇，以便光刻胶配套试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的飞速进步为光刻胶配套试剂项目提供了强大的发展动力。我们将聚焦于行业内最新的技术发展趋势，包括但不限于人工智能、大数据分析、物联网等领域。通过深度的技术研究，我们将确保光刻胶配套试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刻胶配套试剂项目发展的源泉。我们将投入更多的精力对市场需求进行深入剖析，超越表面的需求，深入挖掘潜在的市场痛点和机遇。通过对市场需求的细致了解，光刻胶配套试剂项目将更有针对性地设计解决方案，满足市场的多样化需求，从而更好地促进光刻胶配套试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刻胶配套试剂项目战略至关重要。我们将对竞争态势进行更为深入的分析，包括但不限于市场份额、产品特点、客户满意度等多个维度。通过深度的竞争分析，光刻胶配套试剂项目将能够更准确地把握市场脉搏，制定具有竞争力的光刻胶配套试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光刻胶配套试剂项目的发展具有直接的影响。我们将进行更为全面的法规和政策分析，了解行业发展中的潜在法律风险和合规挑战。通过充分了解和遵守相关法规，光刻胶配套试剂项目将确保在法律框架内合法合规运营，为光刻胶配套试剂项目的稳健发展提供有力支持。</w:t>
      </w:r>
    </w:p>
    <w:p>
      <w:pPr>
        <w:pStyle w:val="Heading2"/>
        <w:ind w:firstLine="560" w:firstLineChars="200"/>
        <w:rPr>
          <w:rFonts w:ascii="仿宋" w:eastAsia="仿宋" w:hAnsi="仿宋" w:cs="仿宋" w:hint="eastAsia"/>
          <w:sz w:val="28"/>
          <w:lang w:eastAsia="zh-CN"/>
        </w:rPr>
      </w:pPr>
      <w:bookmarkStart w:id="10" w:name="_Toc21164"/>
      <w:r>
        <w:rPr>
          <w:rFonts w:ascii="仿宋" w:eastAsia="仿宋" w:hAnsi="仿宋" w:cs="仿宋" w:hint="eastAsia"/>
          <w:sz w:val="28"/>
          <w:lang w:eastAsia="zh-CN"/>
        </w:rPr>
        <w:t>(二)、光刻胶配套试剂项目建设必要性分析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建设的迫切性源于对行业发展趋势的深刻洞察。我们正处于一个行业变革的时代，科技创新、数字化转型成为企业发展的关键动力。光刻胶配套试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建设不仅仅是为了跟上潮流，更是为了通过技术创新推动企业的持续发展。通过引入先进的技术和解决方案，光刻胶配套试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刻胶配套试剂项目的建设成为必然选择，通过提高产品质量、拓展服务领域，从而在竞争中获得更多的机会。光刻胶配套试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光刻胶配套试剂项目建设的必要性体现在对客户需求更精准的满足。通过光刻胶配套试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建设的背后是对企业持续创新的追求。只有通过不断创新，企业才能在竞争中立于不败之地。光刻胶配套试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777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991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光刻胶配套试剂项目的主要产品是XXXX，预计年产值为XXX万元。这一产品在市场中占据着重要的地位，其广泛的应用范围使得该光刻胶配套试剂项目的市场前景非常广阔。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刻胶配套试剂项目的xxx产品作为重要的原材料之一，将在多个领域发挥关键作用。其在建筑、交通、能源等方面的广泛应用将为整个产业链提供强大的支持，形成产业协同效应。光刻胶配套试剂项目的年产值XXX万XXX万XXX万万元不仅反映了其在市场上的巨大潜力，更预示着它对国民经济的积极贡献。这种关联度高、涉及面广的产业关系，使得该光刻胶配套试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487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总征地面积为XXXX平方米，相当于约XX.XX亩，其中净用地面积为XXXX平方米，红线范围内相当于约XX.XX亩。这一用地规模充分考虑了光刻胶配套试剂项目的建设需求，保障了光刻胶配套试剂项目在合适的空间内得以充分发展。光刻胶配套试剂项目规划的总建筑面积为XXXX平方米，其中主体工程建设占XXXX平方米，计容建筑面积达XXXX平方米。预计建筑工程的投资将达到XXXX万元，为光刻胶配套试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计划购置的设备共计XXXX台（套），设备购置费用为XXXX万元。这一设备购置计划充分考虑到光刻胶配套试剂项目的生产需求和技术要求，确保了光刻胶配套试剂项目在生产运营中具备先进的技术装备和高效的生产能力。设备的合理配置将为光刻胶配套试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计划总投资为XXXX万元，预计年实现营业收入为XXXX万元。这一产能规模的设定旨在确保光刻胶配套试剂项目能够在投资与回报之间取得平衡，实现长期可持续的发展。光刻胶配套试剂项目的总投资充分考虑到各个方面的需求，包括用地建设、设备购置等多个环节，以确保光刻胶配套试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411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8978"/>
      <w:r>
        <w:rPr>
          <w:rFonts w:ascii="仿宋" w:eastAsia="仿宋" w:hAnsi="仿宋" w:cs="仿宋" w:hint="eastAsia"/>
          <w:lang w:eastAsia="zh-CN"/>
        </w:rPr>
        <w:t>(一)、光刻胶配套试剂行业分析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行业一直以来都是市场的关注焦点。行业内的发展趋势、竞争态势以及潜在机会都对光刻胶配套试剂项目的推进产生深远的影响。通过深入研究行业的整体概貌，我们将更好地理解行业的核心特征，为光刻胶配套试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配套试剂行业，技术一直是推动创新和发展的关键因素。我们将对当前技术趋势进行详尽分析，包括但不限于人工智能、大数据应用、先进制造技术等。这有助于光刻胶配套试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刻胶配套试剂项目成功的基础。我们将对主要竞争对手进行深入研究，包括其市场份额、产品特点、市场定位等。通过全面了解竞争对手的优势和劣势，光刻胶配套试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6762"/>
      <w:r>
        <w:rPr>
          <w:rFonts w:ascii="仿宋" w:eastAsia="仿宋" w:hAnsi="仿宋" w:cs="仿宋" w:hint="eastAsia"/>
          <w:sz w:val="28"/>
          <w:lang w:eastAsia="zh-CN"/>
        </w:rPr>
        <w:t>(二)、光刻胶配套试剂市场分析预测</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刻胶配套试剂市场未来的增长趋势。这包括市场的整体规模、各细分领域的发展趋势等。光刻胶配套试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刻胶配套试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光刻胶配套试剂项目实施过程中需要充分考虑的因素。我们将对市场风险进行全面评估，包括但不限于政策法规风险、市场竞争风险、技术变革风险等。通过对潜在风险的深入分析，光刻胶配套试剂项目可以制定相应的风险缓解策略，降低不确定性对光刻胶配套试剂项目的影响。</w:t>
      </w:r>
    </w:p>
    <w:p>
      <w:pPr>
        <w:pStyle w:val="Heading1"/>
        <w:ind w:firstLine="560" w:firstLineChars="200"/>
        <w:rPr>
          <w:rFonts w:ascii="仿宋" w:eastAsia="仿宋" w:hAnsi="仿宋" w:cs="仿宋" w:hint="eastAsia"/>
          <w:sz w:val="28"/>
          <w:lang w:eastAsia="zh-CN"/>
        </w:rPr>
      </w:pPr>
      <w:bookmarkStart w:id="17" w:name="_Toc13543"/>
      <w:r>
        <w:rPr>
          <w:rFonts w:ascii="仿宋" w:eastAsia="仿宋" w:hAnsi="仿宋" w:cs="仿宋" w:hint="eastAsia"/>
          <w:sz w:val="28"/>
          <w:lang w:eastAsia="zh-CN"/>
        </w:rPr>
        <w:t>五、光刻胶配套试剂项目建设单位说明</w:t>
      </w:r>
      <w:bookmarkEnd w:id="17"/>
    </w:p>
    <w:p>
      <w:pPr>
        <w:pStyle w:val="Heading2"/>
        <w:rPr>
          <w:rFonts w:ascii="仿宋" w:eastAsia="仿宋" w:hAnsi="仿宋" w:cs="仿宋" w:hint="eastAsia"/>
          <w:lang w:eastAsia="zh-CN"/>
        </w:rPr>
      </w:pPr>
      <w:bookmarkStart w:id="18" w:name="_Toc3601"/>
      <w:r>
        <w:rPr>
          <w:rFonts w:ascii="仿宋" w:eastAsia="仿宋" w:hAnsi="仿宋" w:cs="仿宋" w:hint="eastAsia"/>
          <w:lang w:eastAsia="zh-CN"/>
        </w:rPr>
        <w:t>(一)、光刻胶配套试剂项目承办单位基本情况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https://d.book118.com/765041032244011120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822776"/>
    <w:rsid w:val="308227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041032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2024-02-28T02:41:00Z</dcterms:created>
  <dcterms:modified xsi:type="dcterms:W3CDTF">2024-02-28T02:42:17Z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0B943102B67643EC879F497EA65B7FD7_11</vt:lpwstr>
  </property>
  <property fmtid="{D5CDD505-2E9C-101B-9397-08002B2CF9AE}" pid="3" name="KSOProductBuildVer">
    <vt:lpwstr>2052-12.1.0.16388</vt:lpwstr>
  </property>
</Properties>
</file>