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室内装饰服务项目建设总纲及方案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7" w:history="1">
        <w:r>
          <w:rPr>
            <w:rFonts w:ascii="仿宋" w:eastAsia="仿宋" w:hAnsi="仿宋" w:cs="仿宋" w:hint="eastAsia"/>
            <w:lang w:eastAsia="zh-CN"/>
          </w:rPr>
          <w:t>概论</w:t>
        </w:r>
        <w:r>
          <w:tab/>
        </w:r>
        <w:r>
          <w:fldChar w:fldCharType="begin"/>
        </w:r>
        <w:r>
          <w:instrText xml:space="preserve"> PAGEREF _Toc2017 \h </w:instrText>
        </w:r>
        <w:r>
          <w:fldChar w:fldCharType="separate"/>
        </w:r>
        <w:r>
          <w:t>3</w:t>
        </w:r>
        <w:r>
          <w:fldChar w:fldCharType="end"/>
        </w:r>
      </w:hyperlink>
    </w:p>
    <w:p>
      <w:pPr>
        <w:pStyle w:val="TOC1"/>
        <w:tabs>
          <w:tab w:val="right" w:leader="dot" w:pos="8306"/>
        </w:tabs>
      </w:pPr>
      <w:hyperlink w:anchor="_Toc20829" w:history="1">
        <w:r>
          <w:rPr>
            <w:rFonts w:ascii="仿宋" w:eastAsia="仿宋" w:hAnsi="仿宋" w:cs="仿宋" w:hint="eastAsia"/>
            <w:lang w:eastAsia="zh-CN"/>
          </w:rPr>
          <w:t>一、发展规划、产业政策和行业准入分析</w:t>
        </w:r>
        <w:r>
          <w:tab/>
        </w:r>
        <w:r>
          <w:fldChar w:fldCharType="begin"/>
        </w:r>
        <w:r>
          <w:instrText xml:space="preserve"> PAGEREF _Toc20829 \h </w:instrText>
        </w:r>
        <w:r>
          <w:fldChar w:fldCharType="separate"/>
        </w:r>
        <w:r>
          <w:t>3</w:t>
        </w:r>
        <w:r>
          <w:fldChar w:fldCharType="end"/>
        </w:r>
      </w:hyperlink>
    </w:p>
    <w:p>
      <w:pPr>
        <w:pStyle w:val="TOC2"/>
        <w:tabs>
          <w:tab w:val="right" w:leader="dot" w:pos="8306"/>
        </w:tabs>
      </w:pPr>
      <w:hyperlink w:anchor="_Toc15856" w:history="1">
        <w:r>
          <w:rPr>
            <w:rFonts w:ascii="仿宋" w:eastAsia="仿宋" w:hAnsi="仿宋" w:cs="仿宋" w:hint="eastAsia"/>
            <w:lang w:eastAsia="zh-CN"/>
          </w:rPr>
          <w:t>(一)、发展规划分析</w:t>
        </w:r>
        <w:r>
          <w:tab/>
        </w:r>
        <w:r>
          <w:fldChar w:fldCharType="begin"/>
        </w:r>
        <w:r>
          <w:instrText xml:space="preserve"> PAGEREF _Toc15856 \h </w:instrText>
        </w:r>
        <w:r>
          <w:fldChar w:fldCharType="separate"/>
        </w:r>
        <w:r>
          <w:t>3</w:t>
        </w:r>
        <w:r>
          <w:fldChar w:fldCharType="end"/>
        </w:r>
      </w:hyperlink>
    </w:p>
    <w:p>
      <w:pPr>
        <w:pStyle w:val="TOC2"/>
        <w:tabs>
          <w:tab w:val="right" w:leader="dot" w:pos="8306"/>
        </w:tabs>
      </w:pPr>
      <w:hyperlink w:anchor="_Toc20308" w:history="1">
        <w:r>
          <w:rPr>
            <w:rFonts w:ascii="仿宋" w:eastAsia="仿宋" w:hAnsi="仿宋" w:cs="仿宋" w:hint="eastAsia"/>
            <w:lang w:eastAsia="zh-CN"/>
          </w:rPr>
          <w:t>(二)、产业政策分析</w:t>
        </w:r>
        <w:r>
          <w:tab/>
        </w:r>
        <w:r>
          <w:fldChar w:fldCharType="begin"/>
        </w:r>
        <w:r>
          <w:instrText xml:space="preserve"> PAGEREF _Toc20308 \h </w:instrText>
        </w:r>
        <w:r>
          <w:fldChar w:fldCharType="separate"/>
        </w:r>
        <w:r>
          <w:t>5</w:t>
        </w:r>
        <w:r>
          <w:fldChar w:fldCharType="end"/>
        </w:r>
      </w:hyperlink>
    </w:p>
    <w:p>
      <w:pPr>
        <w:pStyle w:val="TOC2"/>
        <w:tabs>
          <w:tab w:val="right" w:leader="dot" w:pos="8306"/>
        </w:tabs>
      </w:pPr>
      <w:hyperlink w:anchor="_Toc16196" w:history="1">
        <w:r>
          <w:rPr>
            <w:rFonts w:ascii="仿宋" w:eastAsia="仿宋" w:hAnsi="仿宋" w:cs="仿宋" w:hint="eastAsia"/>
            <w:lang w:eastAsia="zh-CN"/>
          </w:rPr>
          <w:t>(三)、行业准入分析</w:t>
        </w:r>
        <w:r>
          <w:tab/>
        </w:r>
        <w:r>
          <w:fldChar w:fldCharType="begin"/>
        </w:r>
        <w:r>
          <w:instrText xml:space="preserve"> PAGEREF _Toc16196 \h </w:instrText>
        </w:r>
        <w:r>
          <w:fldChar w:fldCharType="separate"/>
        </w:r>
        <w:r>
          <w:t>6</w:t>
        </w:r>
        <w:r>
          <w:fldChar w:fldCharType="end"/>
        </w:r>
      </w:hyperlink>
    </w:p>
    <w:p>
      <w:pPr>
        <w:pStyle w:val="TOC1"/>
        <w:tabs>
          <w:tab w:val="right" w:leader="dot" w:pos="8306"/>
        </w:tabs>
      </w:pPr>
      <w:hyperlink w:anchor="_Toc18123" w:history="1">
        <w:r>
          <w:rPr>
            <w:rFonts w:ascii="仿宋" w:eastAsia="仿宋" w:hAnsi="仿宋" w:cs="仿宋" w:hint="eastAsia"/>
            <w:lang w:eastAsia="zh-CN"/>
          </w:rPr>
          <w:t>二、建设风险评估分析</w:t>
        </w:r>
        <w:r>
          <w:tab/>
        </w:r>
        <w:r>
          <w:fldChar w:fldCharType="begin"/>
        </w:r>
        <w:r>
          <w:instrText xml:space="preserve"> PAGEREF _Toc18123 \h </w:instrText>
        </w:r>
        <w:r>
          <w:fldChar w:fldCharType="separate"/>
        </w:r>
        <w:r>
          <w:t>7</w:t>
        </w:r>
        <w:r>
          <w:fldChar w:fldCharType="end"/>
        </w:r>
      </w:hyperlink>
    </w:p>
    <w:p>
      <w:pPr>
        <w:pStyle w:val="TOC2"/>
        <w:tabs>
          <w:tab w:val="right" w:leader="dot" w:pos="8306"/>
        </w:tabs>
      </w:pPr>
      <w:hyperlink w:anchor="_Toc7966" w:history="1">
        <w:r>
          <w:rPr>
            <w:rFonts w:ascii="仿宋" w:eastAsia="仿宋" w:hAnsi="仿宋" w:cs="仿宋" w:hint="eastAsia"/>
            <w:lang w:eastAsia="zh-CN"/>
          </w:rPr>
          <w:t>(一)、政策风险分析</w:t>
        </w:r>
        <w:r>
          <w:tab/>
        </w:r>
        <w:r>
          <w:fldChar w:fldCharType="begin"/>
        </w:r>
        <w:r>
          <w:instrText xml:space="preserve"> PAGEREF _Toc7966 \h </w:instrText>
        </w:r>
        <w:r>
          <w:fldChar w:fldCharType="separate"/>
        </w:r>
        <w:r>
          <w:t>7</w:t>
        </w:r>
        <w:r>
          <w:fldChar w:fldCharType="end"/>
        </w:r>
      </w:hyperlink>
    </w:p>
    <w:p>
      <w:pPr>
        <w:pStyle w:val="TOC2"/>
        <w:tabs>
          <w:tab w:val="right" w:leader="dot" w:pos="8306"/>
        </w:tabs>
      </w:pPr>
      <w:hyperlink w:anchor="_Toc10914" w:history="1">
        <w:r>
          <w:rPr>
            <w:rFonts w:ascii="仿宋" w:eastAsia="仿宋" w:hAnsi="仿宋" w:cs="仿宋" w:hint="eastAsia"/>
            <w:lang w:eastAsia="zh-CN"/>
          </w:rPr>
          <w:t>(二)、社会风险分析</w:t>
        </w:r>
        <w:r>
          <w:tab/>
        </w:r>
        <w:r>
          <w:fldChar w:fldCharType="begin"/>
        </w:r>
        <w:r>
          <w:instrText xml:space="preserve"> PAGEREF _Toc10914 \h </w:instrText>
        </w:r>
        <w:r>
          <w:fldChar w:fldCharType="separate"/>
        </w:r>
        <w:r>
          <w:t>9</w:t>
        </w:r>
        <w:r>
          <w:fldChar w:fldCharType="end"/>
        </w:r>
      </w:hyperlink>
    </w:p>
    <w:p>
      <w:pPr>
        <w:pStyle w:val="TOC2"/>
        <w:tabs>
          <w:tab w:val="right" w:leader="dot" w:pos="8306"/>
        </w:tabs>
      </w:pPr>
      <w:hyperlink w:anchor="_Toc26385" w:history="1">
        <w:r>
          <w:rPr>
            <w:rFonts w:ascii="仿宋" w:eastAsia="仿宋" w:hAnsi="仿宋" w:cs="仿宋" w:hint="eastAsia"/>
            <w:lang w:eastAsia="zh-CN"/>
          </w:rPr>
          <w:t>(三)、市场风险分析</w:t>
        </w:r>
        <w:r>
          <w:tab/>
        </w:r>
        <w:r>
          <w:fldChar w:fldCharType="begin"/>
        </w:r>
        <w:r>
          <w:instrText xml:space="preserve"> PAGEREF _Toc26385 \h </w:instrText>
        </w:r>
        <w:r>
          <w:fldChar w:fldCharType="separate"/>
        </w:r>
        <w:r>
          <w:t>10</w:t>
        </w:r>
        <w:r>
          <w:fldChar w:fldCharType="end"/>
        </w:r>
      </w:hyperlink>
    </w:p>
    <w:p>
      <w:pPr>
        <w:pStyle w:val="TOC2"/>
        <w:tabs>
          <w:tab w:val="right" w:leader="dot" w:pos="8306"/>
        </w:tabs>
      </w:pPr>
      <w:hyperlink w:anchor="_Toc32642" w:history="1">
        <w:r>
          <w:rPr>
            <w:rFonts w:ascii="仿宋" w:eastAsia="仿宋" w:hAnsi="仿宋" w:cs="仿宋" w:hint="eastAsia"/>
            <w:lang w:eastAsia="zh-CN"/>
          </w:rPr>
          <w:t>(四)、资金风险分析</w:t>
        </w:r>
        <w:r>
          <w:tab/>
        </w:r>
        <w:r>
          <w:fldChar w:fldCharType="begin"/>
        </w:r>
        <w:r>
          <w:instrText xml:space="preserve"> PAGEREF _Toc32642 \h </w:instrText>
        </w:r>
        <w:r>
          <w:fldChar w:fldCharType="separate"/>
        </w:r>
        <w:r>
          <w:t>11</w:t>
        </w:r>
        <w:r>
          <w:fldChar w:fldCharType="end"/>
        </w:r>
      </w:hyperlink>
    </w:p>
    <w:p>
      <w:pPr>
        <w:pStyle w:val="TOC2"/>
        <w:tabs>
          <w:tab w:val="right" w:leader="dot" w:pos="8306"/>
        </w:tabs>
      </w:pPr>
      <w:hyperlink w:anchor="_Toc19682" w:history="1">
        <w:r>
          <w:rPr>
            <w:rFonts w:ascii="仿宋" w:eastAsia="仿宋" w:hAnsi="仿宋" w:cs="仿宋" w:hint="eastAsia"/>
            <w:lang w:eastAsia="zh-CN"/>
          </w:rPr>
          <w:t>(五)、技术风险分析</w:t>
        </w:r>
        <w:r>
          <w:tab/>
        </w:r>
        <w:r>
          <w:fldChar w:fldCharType="begin"/>
        </w:r>
        <w:r>
          <w:instrText xml:space="preserve"> PAGEREF _Toc19682 \h </w:instrText>
        </w:r>
        <w:r>
          <w:fldChar w:fldCharType="separate"/>
        </w:r>
        <w:r>
          <w:t>12</w:t>
        </w:r>
        <w:r>
          <w:fldChar w:fldCharType="end"/>
        </w:r>
      </w:hyperlink>
    </w:p>
    <w:p>
      <w:pPr>
        <w:pStyle w:val="TOC2"/>
        <w:tabs>
          <w:tab w:val="right" w:leader="dot" w:pos="8306"/>
        </w:tabs>
      </w:pPr>
      <w:hyperlink w:anchor="_Toc24794" w:history="1">
        <w:r>
          <w:rPr>
            <w:rFonts w:ascii="仿宋" w:eastAsia="仿宋" w:hAnsi="仿宋" w:cs="仿宋" w:hint="eastAsia"/>
            <w:lang w:eastAsia="zh-CN"/>
          </w:rPr>
          <w:t>(六)、财务风险分析</w:t>
        </w:r>
        <w:r>
          <w:tab/>
        </w:r>
        <w:r>
          <w:fldChar w:fldCharType="begin"/>
        </w:r>
        <w:r>
          <w:instrText xml:space="preserve"> PAGEREF _Toc24794 \h </w:instrText>
        </w:r>
        <w:r>
          <w:fldChar w:fldCharType="separate"/>
        </w:r>
        <w:r>
          <w:t>14</w:t>
        </w:r>
        <w:r>
          <w:fldChar w:fldCharType="end"/>
        </w:r>
      </w:hyperlink>
    </w:p>
    <w:p>
      <w:pPr>
        <w:pStyle w:val="TOC2"/>
        <w:tabs>
          <w:tab w:val="right" w:leader="dot" w:pos="8306"/>
        </w:tabs>
      </w:pPr>
      <w:hyperlink w:anchor="_Toc12312" w:history="1">
        <w:r>
          <w:rPr>
            <w:rFonts w:ascii="仿宋" w:eastAsia="仿宋" w:hAnsi="仿宋" w:cs="仿宋" w:hint="eastAsia"/>
            <w:lang w:eastAsia="zh-CN"/>
          </w:rPr>
          <w:t>(七)、管理风险分析</w:t>
        </w:r>
        <w:r>
          <w:tab/>
        </w:r>
        <w:r>
          <w:fldChar w:fldCharType="begin"/>
        </w:r>
        <w:r>
          <w:instrText xml:space="preserve"> PAGEREF _Toc12312 \h </w:instrText>
        </w:r>
        <w:r>
          <w:fldChar w:fldCharType="separate"/>
        </w:r>
        <w:r>
          <w:t>15</w:t>
        </w:r>
        <w:r>
          <w:fldChar w:fldCharType="end"/>
        </w:r>
      </w:hyperlink>
    </w:p>
    <w:p>
      <w:pPr>
        <w:pStyle w:val="TOC2"/>
        <w:tabs>
          <w:tab w:val="right" w:leader="dot" w:pos="8306"/>
        </w:tabs>
      </w:pPr>
      <w:hyperlink w:anchor="_Toc25246" w:history="1">
        <w:r>
          <w:rPr>
            <w:rFonts w:ascii="仿宋" w:eastAsia="仿宋" w:hAnsi="仿宋" w:cs="仿宋" w:hint="eastAsia"/>
            <w:lang w:eastAsia="zh-CN"/>
          </w:rPr>
          <w:t>(八)、其它风险分析</w:t>
        </w:r>
        <w:r>
          <w:tab/>
        </w:r>
        <w:r>
          <w:fldChar w:fldCharType="begin"/>
        </w:r>
        <w:r>
          <w:instrText xml:space="preserve"> PAGEREF _Toc25246 \h </w:instrText>
        </w:r>
        <w:r>
          <w:fldChar w:fldCharType="separate"/>
        </w:r>
        <w:r>
          <w:t>17</w:t>
        </w:r>
        <w:r>
          <w:fldChar w:fldCharType="end"/>
        </w:r>
      </w:hyperlink>
    </w:p>
    <w:p>
      <w:pPr>
        <w:pStyle w:val="TOC2"/>
        <w:tabs>
          <w:tab w:val="right" w:leader="dot" w:pos="8306"/>
        </w:tabs>
      </w:pPr>
      <w:hyperlink w:anchor="_Toc25911" w:history="1">
        <w:r>
          <w:rPr>
            <w:rFonts w:ascii="仿宋" w:eastAsia="仿宋" w:hAnsi="仿宋" w:cs="仿宋" w:hint="eastAsia"/>
            <w:lang w:eastAsia="zh-CN"/>
          </w:rPr>
          <w:t>(九)、社会影响评估</w:t>
        </w:r>
        <w:r>
          <w:tab/>
        </w:r>
        <w:r>
          <w:fldChar w:fldCharType="begin"/>
        </w:r>
        <w:r>
          <w:instrText xml:space="preserve"> PAGEREF _Toc25911 \h </w:instrText>
        </w:r>
        <w:r>
          <w:fldChar w:fldCharType="separate"/>
        </w:r>
        <w:r>
          <w:t>18</w:t>
        </w:r>
        <w:r>
          <w:fldChar w:fldCharType="end"/>
        </w:r>
      </w:hyperlink>
    </w:p>
    <w:p>
      <w:pPr>
        <w:pStyle w:val="TOC1"/>
        <w:tabs>
          <w:tab w:val="right" w:leader="dot" w:pos="8306"/>
        </w:tabs>
      </w:pPr>
      <w:hyperlink w:anchor="_Toc24093" w:history="1">
        <w:r>
          <w:rPr>
            <w:rFonts w:ascii="仿宋" w:eastAsia="仿宋" w:hAnsi="仿宋" w:cs="仿宋" w:hint="eastAsia"/>
            <w:lang w:eastAsia="zh-CN"/>
          </w:rPr>
          <w:t>三、财务管理与成本控制</w:t>
        </w:r>
        <w:r>
          <w:tab/>
        </w:r>
        <w:r>
          <w:fldChar w:fldCharType="begin"/>
        </w:r>
        <w:r>
          <w:instrText xml:space="preserve"> PAGEREF _Toc24093 \h </w:instrText>
        </w:r>
        <w:r>
          <w:fldChar w:fldCharType="separate"/>
        </w:r>
        <w:r>
          <w:t>20</w:t>
        </w:r>
        <w:r>
          <w:fldChar w:fldCharType="end"/>
        </w:r>
      </w:hyperlink>
    </w:p>
    <w:p>
      <w:pPr>
        <w:pStyle w:val="TOC2"/>
        <w:tabs>
          <w:tab w:val="right" w:leader="dot" w:pos="8306"/>
        </w:tabs>
      </w:pPr>
      <w:hyperlink w:anchor="_Toc17351" w:history="1">
        <w:r>
          <w:rPr>
            <w:rFonts w:ascii="仿宋" w:eastAsia="仿宋" w:hAnsi="仿宋" w:cs="仿宋" w:hint="eastAsia"/>
            <w:lang w:eastAsia="zh-CN"/>
          </w:rPr>
          <w:t>(一)、财务管理体系建设</w:t>
        </w:r>
        <w:r>
          <w:tab/>
        </w:r>
        <w:r>
          <w:fldChar w:fldCharType="begin"/>
        </w:r>
        <w:r>
          <w:instrText xml:space="preserve"> PAGEREF _Toc17351 \h </w:instrText>
        </w:r>
        <w:r>
          <w:fldChar w:fldCharType="separate"/>
        </w:r>
        <w:r>
          <w:t>20</w:t>
        </w:r>
        <w:r>
          <w:fldChar w:fldCharType="end"/>
        </w:r>
      </w:hyperlink>
    </w:p>
    <w:p>
      <w:pPr>
        <w:pStyle w:val="TOC2"/>
        <w:tabs>
          <w:tab w:val="right" w:leader="dot" w:pos="8306"/>
        </w:tabs>
      </w:pPr>
      <w:hyperlink w:anchor="_Toc27243" w:history="1">
        <w:r>
          <w:rPr>
            <w:rFonts w:ascii="仿宋" w:eastAsia="仿宋" w:hAnsi="仿宋" w:cs="仿宋" w:hint="eastAsia"/>
            <w:lang w:eastAsia="zh-CN"/>
          </w:rPr>
          <w:t>(二)、成本控制措施</w:t>
        </w:r>
        <w:r>
          <w:tab/>
        </w:r>
        <w:r>
          <w:fldChar w:fldCharType="begin"/>
        </w:r>
        <w:r>
          <w:instrText xml:space="preserve"> PAGEREF _Toc27243 \h </w:instrText>
        </w:r>
        <w:r>
          <w:fldChar w:fldCharType="separate"/>
        </w:r>
        <w:r>
          <w:t>21</w:t>
        </w:r>
        <w:r>
          <w:fldChar w:fldCharType="end"/>
        </w:r>
      </w:hyperlink>
    </w:p>
    <w:p>
      <w:pPr>
        <w:pStyle w:val="TOC1"/>
        <w:tabs>
          <w:tab w:val="right" w:leader="dot" w:pos="8306"/>
        </w:tabs>
      </w:pPr>
      <w:hyperlink w:anchor="_Toc21901" w:history="1">
        <w:r>
          <w:rPr>
            <w:rFonts w:ascii="仿宋" w:eastAsia="仿宋" w:hAnsi="仿宋" w:cs="仿宋" w:hint="eastAsia"/>
            <w:lang w:eastAsia="zh-CN"/>
          </w:rPr>
          <w:t>四、社会影响分析</w:t>
        </w:r>
        <w:r>
          <w:tab/>
        </w:r>
        <w:r>
          <w:fldChar w:fldCharType="begin"/>
        </w:r>
        <w:r>
          <w:instrText xml:space="preserve"> PAGEREF _Toc21901 \h </w:instrText>
        </w:r>
        <w:r>
          <w:fldChar w:fldCharType="separate"/>
        </w:r>
        <w:r>
          <w:t>22</w:t>
        </w:r>
        <w:r>
          <w:fldChar w:fldCharType="end"/>
        </w:r>
      </w:hyperlink>
    </w:p>
    <w:p>
      <w:pPr>
        <w:pStyle w:val="TOC2"/>
        <w:tabs>
          <w:tab w:val="right" w:leader="dot" w:pos="8306"/>
        </w:tabs>
      </w:pPr>
      <w:hyperlink w:anchor="_Toc1325" w:history="1">
        <w:r>
          <w:rPr>
            <w:rFonts w:ascii="仿宋" w:eastAsia="仿宋" w:hAnsi="仿宋" w:cs="仿宋" w:hint="eastAsia"/>
            <w:lang w:eastAsia="zh-CN"/>
          </w:rPr>
          <w:t>(一)、社会影响效果分析</w:t>
        </w:r>
        <w:r>
          <w:tab/>
        </w:r>
        <w:r>
          <w:fldChar w:fldCharType="begin"/>
        </w:r>
        <w:r>
          <w:instrText xml:space="preserve"> PAGEREF _Toc1325 \h </w:instrText>
        </w:r>
        <w:r>
          <w:fldChar w:fldCharType="separate"/>
        </w:r>
        <w:r>
          <w:t>22</w:t>
        </w:r>
        <w:r>
          <w:fldChar w:fldCharType="end"/>
        </w:r>
      </w:hyperlink>
    </w:p>
    <w:p>
      <w:pPr>
        <w:pStyle w:val="TOC2"/>
        <w:tabs>
          <w:tab w:val="right" w:leader="dot" w:pos="8306"/>
        </w:tabs>
      </w:pPr>
      <w:hyperlink w:anchor="_Toc14503" w:history="1">
        <w:r>
          <w:rPr>
            <w:rFonts w:ascii="仿宋" w:eastAsia="仿宋" w:hAnsi="仿宋" w:cs="仿宋" w:hint="eastAsia"/>
            <w:lang w:eastAsia="zh-CN"/>
          </w:rPr>
          <w:t>(二)、社会适应性分析</w:t>
        </w:r>
        <w:r>
          <w:tab/>
        </w:r>
        <w:r>
          <w:fldChar w:fldCharType="begin"/>
        </w:r>
        <w:r>
          <w:instrText xml:space="preserve"> PAGEREF _Toc14503 \h </w:instrText>
        </w:r>
        <w:r>
          <w:fldChar w:fldCharType="separate"/>
        </w:r>
        <w:r>
          <w:t>25</w:t>
        </w:r>
        <w:r>
          <w:fldChar w:fldCharType="end"/>
        </w:r>
      </w:hyperlink>
    </w:p>
    <w:p>
      <w:pPr>
        <w:pStyle w:val="TOC2"/>
        <w:tabs>
          <w:tab w:val="right" w:leader="dot" w:pos="8306"/>
        </w:tabs>
      </w:pPr>
      <w:hyperlink w:anchor="_Toc22229" w:history="1">
        <w:r>
          <w:rPr>
            <w:rFonts w:ascii="仿宋" w:eastAsia="仿宋" w:hAnsi="仿宋" w:cs="仿宋" w:hint="eastAsia"/>
            <w:lang w:eastAsia="zh-CN"/>
          </w:rPr>
          <w:t>(三)、社会风险及对策分析</w:t>
        </w:r>
        <w:r>
          <w:tab/>
        </w:r>
        <w:r>
          <w:fldChar w:fldCharType="begin"/>
        </w:r>
        <w:r>
          <w:instrText xml:space="preserve"> PAGEREF _Toc22229 \h </w:instrText>
        </w:r>
        <w:r>
          <w:fldChar w:fldCharType="separate"/>
        </w:r>
        <w:r>
          <w:t>26</w:t>
        </w:r>
        <w:r>
          <w:fldChar w:fldCharType="end"/>
        </w:r>
      </w:hyperlink>
    </w:p>
    <w:p>
      <w:pPr>
        <w:pStyle w:val="TOC1"/>
        <w:tabs>
          <w:tab w:val="right" w:leader="dot" w:pos="8306"/>
        </w:tabs>
      </w:pPr>
      <w:hyperlink w:anchor="_Toc4970" w:history="1">
        <w:r>
          <w:rPr>
            <w:rFonts w:ascii="仿宋" w:eastAsia="仿宋" w:hAnsi="仿宋" w:cs="仿宋" w:hint="eastAsia"/>
            <w:lang w:eastAsia="zh-CN"/>
          </w:rPr>
          <w:t>五、项目选址研究</w:t>
        </w:r>
        <w:r>
          <w:tab/>
        </w:r>
        <w:r>
          <w:fldChar w:fldCharType="begin"/>
        </w:r>
        <w:r>
          <w:instrText xml:space="preserve"> PAGEREF _Toc4970 \h </w:instrText>
        </w:r>
        <w:r>
          <w:fldChar w:fldCharType="separate"/>
        </w:r>
        <w:r>
          <w:t>30</w:t>
        </w:r>
        <w:r>
          <w:fldChar w:fldCharType="end"/>
        </w:r>
      </w:hyperlink>
    </w:p>
    <w:p>
      <w:pPr>
        <w:pStyle w:val="TOC2"/>
        <w:tabs>
          <w:tab w:val="right" w:leader="dot" w:pos="8306"/>
        </w:tabs>
      </w:pPr>
      <w:hyperlink w:anchor="_Toc5504" w:history="1">
        <w:r>
          <w:rPr>
            <w:rFonts w:ascii="仿宋" w:eastAsia="仿宋" w:hAnsi="仿宋" w:cs="仿宋" w:hint="eastAsia"/>
            <w:lang w:eastAsia="zh-CN"/>
          </w:rPr>
          <w:t>(一)、项目选址原则</w:t>
        </w:r>
        <w:r>
          <w:tab/>
        </w:r>
        <w:r>
          <w:fldChar w:fldCharType="begin"/>
        </w:r>
        <w:r>
          <w:instrText xml:space="preserve"> PAGEREF _Toc5504 \h </w:instrText>
        </w:r>
        <w:r>
          <w:fldChar w:fldCharType="separate"/>
        </w:r>
        <w:r>
          <w:t>30</w:t>
        </w:r>
        <w:r>
          <w:fldChar w:fldCharType="end"/>
        </w:r>
      </w:hyperlink>
    </w:p>
    <w:p>
      <w:pPr>
        <w:pStyle w:val="TOC2"/>
        <w:tabs>
          <w:tab w:val="right" w:leader="dot" w:pos="8306"/>
        </w:tabs>
      </w:pPr>
      <w:hyperlink w:anchor="_Toc12329" w:history="1">
        <w:r>
          <w:rPr>
            <w:rFonts w:ascii="仿宋" w:eastAsia="仿宋" w:hAnsi="仿宋" w:cs="仿宋" w:hint="eastAsia"/>
            <w:lang w:eastAsia="zh-CN"/>
          </w:rPr>
          <w:t>(二)、项目选址</w:t>
        </w:r>
        <w:r>
          <w:tab/>
        </w:r>
        <w:r>
          <w:fldChar w:fldCharType="begin"/>
        </w:r>
        <w:r>
          <w:instrText xml:space="preserve"> PAGEREF _Toc12329 \h </w:instrText>
        </w:r>
        <w:r>
          <w:fldChar w:fldCharType="separate"/>
        </w:r>
        <w:r>
          <w:t>33</w:t>
        </w:r>
        <w:r>
          <w:fldChar w:fldCharType="end"/>
        </w:r>
      </w:hyperlink>
    </w:p>
    <w:p>
      <w:pPr>
        <w:pStyle w:val="TOC2"/>
        <w:tabs>
          <w:tab w:val="right" w:leader="dot" w:pos="8306"/>
        </w:tabs>
      </w:pPr>
      <w:hyperlink w:anchor="_Toc25631" w:history="1">
        <w:r>
          <w:rPr>
            <w:rFonts w:ascii="仿宋" w:eastAsia="仿宋" w:hAnsi="仿宋" w:cs="仿宋" w:hint="eastAsia"/>
            <w:lang w:eastAsia="zh-CN"/>
          </w:rPr>
          <w:t>(三)、建设条件分析</w:t>
        </w:r>
        <w:r>
          <w:tab/>
        </w:r>
        <w:r>
          <w:fldChar w:fldCharType="begin"/>
        </w:r>
        <w:r>
          <w:instrText xml:space="preserve"> PAGEREF _Toc25631 \h </w:instrText>
        </w:r>
        <w:r>
          <w:fldChar w:fldCharType="separate"/>
        </w:r>
        <w:r>
          <w:t>35</w:t>
        </w:r>
        <w:r>
          <w:fldChar w:fldCharType="end"/>
        </w:r>
      </w:hyperlink>
    </w:p>
    <w:p>
      <w:pPr>
        <w:pStyle w:val="TOC2"/>
        <w:tabs>
          <w:tab w:val="right" w:leader="dot" w:pos="8306"/>
        </w:tabs>
      </w:pPr>
      <w:hyperlink w:anchor="_Toc18519" w:history="1">
        <w:r>
          <w:rPr>
            <w:rFonts w:ascii="仿宋" w:eastAsia="仿宋" w:hAnsi="仿宋" w:cs="仿宋" w:hint="eastAsia"/>
            <w:lang w:eastAsia="zh-CN"/>
          </w:rPr>
          <w:t>(四)、用地控制指标</w:t>
        </w:r>
        <w:r>
          <w:tab/>
        </w:r>
        <w:r>
          <w:fldChar w:fldCharType="begin"/>
        </w:r>
        <w:r>
          <w:instrText xml:space="preserve"> PAGEREF _Toc18519 \h </w:instrText>
        </w:r>
        <w:r>
          <w:fldChar w:fldCharType="separate"/>
        </w:r>
        <w:r>
          <w:t>37</w:t>
        </w:r>
        <w:r>
          <w:fldChar w:fldCharType="end"/>
        </w:r>
      </w:hyperlink>
    </w:p>
    <w:p>
      <w:pPr>
        <w:pStyle w:val="TOC2"/>
        <w:tabs>
          <w:tab w:val="right" w:leader="dot" w:pos="8306"/>
        </w:tabs>
      </w:pPr>
      <w:hyperlink w:anchor="_Toc14227" w:history="1">
        <w:r>
          <w:rPr>
            <w:rFonts w:ascii="仿宋" w:eastAsia="仿宋" w:hAnsi="仿宋" w:cs="仿宋" w:hint="eastAsia"/>
            <w:lang w:eastAsia="zh-CN"/>
          </w:rPr>
          <w:t>(五)、地总体要求</w:t>
        </w:r>
        <w:r>
          <w:tab/>
        </w:r>
        <w:r>
          <w:fldChar w:fldCharType="begin"/>
        </w:r>
        <w:r>
          <w:instrText xml:space="preserve"> PAGEREF _Toc14227 \h </w:instrText>
        </w:r>
        <w:r>
          <w:fldChar w:fldCharType="separate"/>
        </w:r>
        <w:r>
          <w:t>38</w:t>
        </w:r>
        <w:r>
          <w:fldChar w:fldCharType="end"/>
        </w:r>
      </w:hyperlink>
    </w:p>
    <w:p>
      <w:pPr>
        <w:pStyle w:val="TOC2"/>
        <w:tabs>
          <w:tab w:val="right" w:leader="dot" w:pos="8306"/>
        </w:tabs>
      </w:pPr>
      <w:hyperlink w:anchor="_Toc419" w:history="1">
        <w:r>
          <w:rPr>
            <w:rFonts w:ascii="仿宋" w:eastAsia="仿宋" w:hAnsi="仿宋" w:cs="仿宋" w:hint="eastAsia"/>
            <w:lang w:eastAsia="zh-CN"/>
          </w:rPr>
          <w:t>(六)、节约用地措施</w:t>
        </w:r>
        <w:r>
          <w:tab/>
        </w:r>
        <w:r>
          <w:fldChar w:fldCharType="begin"/>
        </w:r>
        <w:r>
          <w:instrText xml:space="preserve"> PAGEREF _Toc419 \h </w:instrText>
        </w:r>
        <w:r>
          <w:fldChar w:fldCharType="separate"/>
        </w:r>
        <w:r>
          <w:t>39</w:t>
        </w:r>
        <w:r>
          <w:fldChar w:fldCharType="end"/>
        </w:r>
      </w:hyperlink>
    </w:p>
    <w:p>
      <w:pPr>
        <w:pStyle w:val="TOC2"/>
        <w:tabs>
          <w:tab w:val="right" w:leader="dot" w:pos="8306"/>
        </w:tabs>
      </w:pPr>
      <w:hyperlink w:anchor="_Toc23000" w:history="1">
        <w:r>
          <w:rPr>
            <w:rFonts w:ascii="仿宋" w:eastAsia="仿宋" w:hAnsi="仿宋" w:cs="仿宋" w:hint="eastAsia"/>
            <w:lang w:eastAsia="zh-CN"/>
          </w:rPr>
          <w:t>(七)、选址综合评价</w:t>
        </w:r>
        <w:r>
          <w:tab/>
        </w:r>
        <w:r>
          <w:fldChar w:fldCharType="begin"/>
        </w:r>
        <w:r>
          <w:instrText xml:space="preserve"> PAGEREF _Toc23000 \h </w:instrText>
        </w:r>
        <w:r>
          <w:fldChar w:fldCharType="separate"/>
        </w:r>
        <w:r>
          <w:t>41</w:t>
        </w:r>
        <w:r>
          <w:fldChar w:fldCharType="end"/>
        </w:r>
      </w:hyperlink>
    </w:p>
    <w:p>
      <w:pPr>
        <w:pStyle w:val="TOC1"/>
        <w:tabs>
          <w:tab w:val="right" w:leader="dot" w:pos="8306"/>
        </w:tabs>
      </w:pPr>
      <w:hyperlink w:anchor="_Toc29946" w:history="1">
        <w:r>
          <w:rPr>
            <w:rFonts w:ascii="仿宋" w:eastAsia="仿宋" w:hAnsi="仿宋" w:cs="仿宋" w:hint="eastAsia"/>
            <w:lang w:eastAsia="zh-CN"/>
          </w:rPr>
          <w:t>六、室内装饰服务项目概论</w:t>
        </w:r>
        <w:r>
          <w:tab/>
        </w:r>
        <w:r>
          <w:fldChar w:fldCharType="begin"/>
        </w:r>
        <w:r>
          <w:instrText xml:space="preserve"> PAGEREF _Toc29946 \h </w:instrText>
        </w:r>
        <w:r>
          <w:fldChar w:fldCharType="separate"/>
        </w:r>
        <w:r>
          <w:t>42</w:t>
        </w:r>
        <w:r>
          <w:fldChar w:fldCharType="end"/>
        </w:r>
      </w:hyperlink>
    </w:p>
    <w:p>
      <w:pPr>
        <w:pStyle w:val="TOC2"/>
        <w:tabs>
          <w:tab w:val="right" w:leader="dot" w:pos="8306"/>
        </w:tabs>
      </w:pPr>
      <w:hyperlink w:anchor="_Toc9089" w:history="1">
        <w:r>
          <w:rPr>
            <w:rFonts w:ascii="仿宋" w:eastAsia="仿宋" w:hAnsi="仿宋" w:cs="仿宋" w:hint="eastAsia"/>
            <w:lang w:eastAsia="zh-CN"/>
          </w:rPr>
          <w:t>(一)、项目申报单位概况</w:t>
        </w:r>
        <w:r>
          <w:tab/>
        </w:r>
        <w:r>
          <w:fldChar w:fldCharType="begin"/>
        </w:r>
        <w:r>
          <w:instrText xml:space="preserve"> PAGEREF _Toc9089 \h </w:instrText>
        </w:r>
        <w:r>
          <w:fldChar w:fldCharType="separate"/>
        </w:r>
        <w:r>
          <w:t>42</w:t>
        </w:r>
        <w:r>
          <w:fldChar w:fldCharType="end"/>
        </w:r>
      </w:hyperlink>
    </w:p>
    <w:p>
      <w:pPr>
        <w:pStyle w:val="TOC2"/>
        <w:tabs>
          <w:tab w:val="right" w:leader="dot" w:pos="8306"/>
        </w:tabs>
      </w:pPr>
      <w:hyperlink w:anchor="_Toc5782" w:history="1">
        <w:r>
          <w:rPr>
            <w:rFonts w:ascii="仿宋" w:eastAsia="仿宋" w:hAnsi="仿宋" w:cs="仿宋" w:hint="eastAsia"/>
            <w:lang w:eastAsia="zh-CN"/>
          </w:rPr>
          <w:t>(二)、项目概况</w:t>
        </w:r>
        <w:r>
          <w:tab/>
        </w:r>
        <w:r>
          <w:fldChar w:fldCharType="begin"/>
        </w:r>
        <w:r>
          <w:instrText xml:space="preserve"> PAGEREF _Toc5782 \h </w:instrText>
        </w:r>
        <w:r>
          <w:fldChar w:fldCharType="separate"/>
        </w:r>
        <w:r>
          <w:t>43</w:t>
        </w:r>
        <w:r>
          <w:fldChar w:fldCharType="end"/>
        </w:r>
      </w:hyperlink>
    </w:p>
    <w:p>
      <w:pPr>
        <w:pStyle w:val="TOC1"/>
        <w:tabs>
          <w:tab w:val="right" w:leader="dot" w:pos="8306"/>
        </w:tabs>
      </w:pPr>
      <w:hyperlink w:anchor="_Toc1547" w:history="1">
        <w:r>
          <w:rPr>
            <w:rFonts w:ascii="仿宋" w:eastAsia="仿宋" w:hAnsi="仿宋" w:cs="仿宋" w:hint="eastAsia"/>
            <w:lang w:eastAsia="zh-CN"/>
          </w:rPr>
          <w:t>七、土地利用与规划方案</w:t>
        </w:r>
        <w:r>
          <w:tab/>
        </w:r>
        <w:r>
          <w:fldChar w:fldCharType="begin"/>
        </w:r>
        <w:r>
          <w:instrText xml:space="preserve"> PAGEREF _Toc1547 \h </w:instrText>
        </w:r>
        <w:r>
          <w:fldChar w:fldCharType="separate"/>
        </w:r>
        <w:r>
          <w:t>46</w:t>
        </w:r>
        <w:r>
          <w:fldChar w:fldCharType="end"/>
        </w:r>
      </w:hyperlink>
    </w:p>
    <w:p>
      <w:pPr>
        <w:pStyle w:val="TOC2"/>
        <w:tabs>
          <w:tab w:val="right" w:leader="dot" w:pos="8306"/>
        </w:tabs>
      </w:pPr>
      <w:hyperlink w:anchor="_Toc20352" w:history="1">
        <w:r>
          <w:rPr>
            <w:rFonts w:ascii="仿宋" w:eastAsia="仿宋" w:hAnsi="仿宋" w:cs="仿宋" w:hint="eastAsia"/>
            <w:lang w:eastAsia="zh-CN"/>
          </w:rPr>
          <w:t>(一)、项目用地情况分析</w:t>
        </w:r>
        <w:r>
          <w:tab/>
        </w:r>
        <w:r>
          <w:fldChar w:fldCharType="begin"/>
        </w:r>
        <w:r>
          <w:instrText xml:space="preserve"> PAGEREF _Toc20352 \h </w:instrText>
        </w:r>
        <w:r>
          <w:fldChar w:fldCharType="separate"/>
        </w:r>
        <w:r>
          <w:t>46</w:t>
        </w:r>
        <w:r>
          <w:fldChar w:fldCharType="end"/>
        </w:r>
      </w:hyperlink>
    </w:p>
    <w:p>
      <w:pPr>
        <w:pStyle w:val="TOC2"/>
        <w:tabs>
          <w:tab w:val="right" w:leader="dot" w:pos="8306"/>
        </w:tabs>
      </w:pPr>
      <w:hyperlink w:anchor="_Toc5588" w:history="1">
        <w:r>
          <w:rPr>
            <w:rFonts w:ascii="仿宋" w:eastAsia="仿宋" w:hAnsi="仿宋" w:cs="仿宋" w:hint="eastAsia"/>
            <w:lang w:eastAsia="zh-CN"/>
          </w:rPr>
          <w:t>(二)、土地利用规划方案</w:t>
        </w:r>
        <w:r>
          <w:tab/>
        </w:r>
        <w:r>
          <w:fldChar w:fldCharType="begin"/>
        </w:r>
        <w:r>
          <w:instrText xml:space="preserve"> PAGEREF _Toc5588 \h </w:instrText>
        </w:r>
        <w:r>
          <w:fldChar w:fldCharType="separate"/>
        </w:r>
        <w:r>
          <w:t>47</w:t>
        </w:r>
        <w:r>
          <w:fldChar w:fldCharType="end"/>
        </w:r>
      </w:hyperlink>
    </w:p>
    <w:p>
      <w:pPr>
        <w:pStyle w:val="TOC1"/>
        <w:tabs>
          <w:tab w:val="right" w:leader="dot" w:pos="8306"/>
        </w:tabs>
      </w:pPr>
      <w:hyperlink w:anchor="_Toc23602" w:history="1">
        <w:r>
          <w:rPr>
            <w:rFonts w:ascii="仿宋" w:eastAsia="仿宋" w:hAnsi="仿宋" w:cs="仿宋" w:hint="eastAsia"/>
            <w:lang w:eastAsia="zh-CN"/>
          </w:rPr>
          <w:t>八、项目实施与管理方案</w:t>
        </w:r>
        <w:r>
          <w:tab/>
        </w:r>
        <w:r>
          <w:fldChar w:fldCharType="begin"/>
        </w:r>
        <w:r>
          <w:instrText xml:space="preserve"> PAGEREF _Toc23602 \h </w:instrText>
        </w:r>
        <w:r>
          <w:fldChar w:fldCharType="separate"/>
        </w:r>
        <w:r>
          <w:t>48</w:t>
        </w:r>
        <w:r>
          <w:fldChar w:fldCharType="end"/>
        </w:r>
      </w:hyperlink>
    </w:p>
    <w:p>
      <w:pPr>
        <w:pStyle w:val="TOC2"/>
        <w:tabs>
          <w:tab w:val="right" w:leader="dot" w:pos="8306"/>
        </w:tabs>
      </w:pPr>
      <w:hyperlink w:anchor="_Toc30903" w:history="1">
        <w:r>
          <w:rPr>
            <w:rFonts w:ascii="仿宋" w:eastAsia="仿宋" w:hAnsi="仿宋" w:cs="仿宋" w:hint="eastAsia"/>
            <w:lang w:eastAsia="zh-CN"/>
          </w:rPr>
          <w:t>(一)、项目实施计划</w:t>
        </w:r>
        <w:r>
          <w:tab/>
        </w:r>
        <w:r>
          <w:fldChar w:fldCharType="begin"/>
        </w:r>
        <w:r>
          <w:instrText xml:space="preserve"> PAGEREF _Toc30903 \h </w:instrText>
        </w:r>
        <w:r>
          <w:fldChar w:fldCharType="separate"/>
        </w:r>
        <w:r>
          <w:t>48</w:t>
        </w:r>
        <w:r>
          <w:fldChar w:fldCharType="end"/>
        </w:r>
      </w:hyperlink>
    </w:p>
    <w:p>
      <w:pPr>
        <w:pStyle w:val="TOC2"/>
        <w:tabs>
          <w:tab w:val="right" w:leader="dot" w:pos="8306"/>
        </w:tabs>
      </w:pPr>
      <w:hyperlink w:anchor="_Toc24894" w:history="1">
        <w:r>
          <w:rPr>
            <w:rFonts w:ascii="仿宋" w:eastAsia="仿宋" w:hAnsi="仿宋" w:cs="仿宋" w:hint="eastAsia"/>
            <w:lang w:eastAsia="zh-CN"/>
          </w:rPr>
          <w:t>(二)、项目组织机构与职责</w:t>
        </w:r>
        <w:r>
          <w:tab/>
        </w:r>
        <w:r>
          <w:fldChar w:fldCharType="begin"/>
        </w:r>
        <w:r>
          <w:instrText xml:space="preserve"> PAGEREF _Toc24894 \h </w:instrText>
        </w:r>
        <w:r>
          <w:fldChar w:fldCharType="separate"/>
        </w:r>
        <w:r>
          <w:t>49</w:t>
        </w:r>
        <w:r>
          <w:fldChar w:fldCharType="end"/>
        </w:r>
      </w:hyperlink>
    </w:p>
    <w:p>
      <w:pPr>
        <w:pStyle w:val="TOC2"/>
        <w:tabs>
          <w:tab w:val="right" w:leader="dot" w:pos="8306"/>
        </w:tabs>
      </w:pPr>
      <w:hyperlink w:anchor="_Toc1691" w:history="1">
        <w:r>
          <w:rPr>
            <w:rFonts w:ascii="仿宋" w:eastAsia="仿宋" w:hAnsi="仿宋" w:cs="仿宋" w:hint="eastAsia"/>
            <w:lang w:eastAsia="zh-CN"/>
          </w:rPr>
          <w:t>(三)、项目管理与监控体系</w:t>
        </w:r>
        <w:r>
          <w:tab/>
        </w:r>
        <w:r>
          <w:fldChar w:fldCharType="begin"/>
        </w:r>
        <w:r>
          <w:instrText xml:space="preserve"> PAGEREF _Toc1691 \h </w:instrText>
        </w:r>
        <w:r>
          <w:fldChar w:fldCharType="separate"/>
        </w:r>
        <w:r>
          <w:t>52</w:t>
        </w:r>
        <w:r>
          <w:fldChar w:fldCharType="end"/>
        </w:r>
      </w:hyperlink>
    </w:p>
    <w:p>
      <w:pPr>
        <w:pStyle w:val="TOC1"/>
        <w:tabs>
          <w:tab w:val="right" w:leader="dot" w:pos="8306"/>
        </w:tabs>
      </w:pPr>
      <w:hyperlink w:anchor="_Toc28188" w:history="1">
        <w:r>
          <w:rPr>
            <w:rFonts w:ascii="仿宋" w:eastAsia="仿宋" w:hAnsi="仿宋" w:cs="仿宋" w:hint="eastAsia"/>
            <w:lang w:eastAsia="zh-CN"/>
          </w:rPr>
          <w:t>九、经济效益与社会效益优化</w:t>
        </w:r>
        <w:r>
          <w:tab/>
        </w:r>
        <w:r>
          <w:fldChar w:fldCharType="begin"/>
        </w:r>
        <w:r>
          <w:instrText xml:space="preserve"> PAGEREF _Toc28188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90" w:history="1">
        <w:r>
          <w:rPr>
            <w:rFonts w:ascii="仿宋" w:eastAsia="仿宋" w:hAnsi="仿宋" w:cs="仿宋" w:hint="eastAsia"/>
            <w:lang w:eastAsia="zh-CN"/>
          </w:rPr>
          <w:t>(一)、经济效益提升策略</w:t>
        </w:r>
        <w:r>
          <w:tab/>
        </w:r>
        <w:r>
          <w:fldChar w:fldCharType="begin"/>
        </w:r>
        <w:r>
          <w:instrText xml:space="preserve"> PAGEREF _Toc4990 \h </w:instrText>
        </w:r>
        <w:r>
          <w:fldChar w:fldCharType="separate"/>
        </w:r>
        <w:r>
          <w:t>53</w:t>
        </w:r>
        <w:r>
          <w:fldChar w:fldCharType="end"/>
        </w:r>
      </w:hyperlink>
    </w:p>
    <w:p>
      <w:pPr>
        <w:pStyle w:val="TOC2"/>
        <w:tabs>
          <w:tab w:val="right" w:leader="dot" w:pos="8306"/>
        </w:tabs>
      </w:pPr>
      <w:hyperlink w:anchor="_Toc10135" w:history="1">
        <w:r>
          <w:rPr>
            <w:rFonts w:ascii="仿宋" w:eastAsia="仿宋" w:hAnsi="仿宋" w:cs="仿宋" w:hint="eastAsia"/>
            <w:lang w:eastAsia="zh-CN"/>
          </w:rPr>
          <w:t>(二)、社会效益增强方案</w:t>
        </w:r>
        <w:r>
          <w:tab/>
        </w:r>
        <w:r>
          <w:fldChar w:fldCharType="begin"/>
        </w:r>
        <w:r>
          <w:instrText xml:space="preserve"> PAGEREF _Toc10135 \h </w:instrText>
        </w:r>
        <w:r>
          <w:fldChar w:fldCharType="separate"/>
        </w:r>
        <w:r>
          <w:t>55</w:t>
        </w:r>
        <w:r>
          <w:fldChar w:fldCharType="end"/>
        </w:r>
      </w:hyperlink>
    </w:p>
    <w:p>
      <w:pPr>
        <w:pStyle w:val="TOC1"/>
        <w:tabs>
          <w:tab w:val="right" w:leader="dot" w:pos="8306"/>
        </w:tabs>
      </w:pPr>
      <w:hyperlink w:anchor="_Toc22205" w:history="1">
        <w:r>
          <w:rPr>
            <w:rFonts w:ascii="仿宋" w:eastAsia="仿宋" w:hAnsi="仿宋" w:cs="仿宋" w:hint="eastAsia"/>
            <w:lang w:eastAsia="zh-CN"/>
          </w:rPr>
          <w:t>十、项目变更管理</w:t>
        </w:r>
        <w:r>
          <w:tab/>
        </w:r>
        <w:r>
          <w:fldChar w:fldCharType="begin"/>
        </w:r>
        <w:r>
          <w:instrText xml:space="preserve"> PAGEREF _Toc22205 \h </w:instrText>
        </w:r>
        <w:r>
          <w:fldChar w:fldCharType="separate"/>
        </w:r>
        <w:r>
          <w:t>55</w:t>
        </w:r>
        <w:r>
          <w:fldChar w:fldCharType="end"/>
        </w:r>
      </w:hyperlink>
    </w:p>
    <w:p>
      <w:pPr>
        <w:pStyle w:val="TOC2"/>
        <w:tabs>
          <w:tab w:val="right" w:leader="dot" w:pos="8306"/>
        </w:tabs>
      </w:pPr>
      <w:hyperlink w:anchor="_Toc24174" w:history="1">
        <w:r>
          <w:rPr>
            <w:rFonts w:ascii="仿宋" w:eastAsia="仿宋" w:hAnsi="仿宋" w:cs="仿宋" w:hint="eastAsia"/>
            <w:lang w:eastAsia="zh-CN"/>
          </w:rPr>
          <w:t>(一)、变更控制流程</w:t>
        </w:r>
        <w:r>
          <w:tab/>
        </w:r>
        <w:r>
          <w:fldChar w:fldCharType="begin"/>
        </w:r>
        <w:r>
          <w:instrText xml:space="preserve"> PAGEREF _Toc24174 \h </w:instrText>
        </w:r>
        <w:r>
          <w:fldChar w:fldCharType="separate"/>
        </w:r>
        <w:r>
          <w:t>55</w:t>
        </w:r>
        <w:r>
          <w:fldChar w:fldCharType="end"/>
        </w:r>
      </w:hyperlink>
    </w:p>
    <w:p>
      <w:pPr>
        <w:pStyle w:val="TOC2"/>
        <w:tabs>
          <w:tab w:val="right" w:leader="dot" w:pos="8306"/>
        </w:tabs>
      </w:pPr>
      <w:hyperlink w:anchor="_Toc16801" w:history="1">
        <w:r>
          <w:rPr>
            <w:rFonts w:ascii="仿宋" w:eastAsia="仿宋" w:hAnsi="仿宋" w:cs="仿宋" w:hint="eastAsia"/>
            <w:lang w:eastAsia="zh-CN"/>
          </w:rPr>
          <w:t>(二)、影响评估与处理</w:t>
        </w:r>
        <w:r>
          <w:tab/>
        </w:r>
        <w:r>
          <w:fldChar w:fldCharType="begin"/>
        </w:r>
        <w:r>
          <w:instrText xml:space="preserve"> PAGEREF _Toc16801 \h </w:instrText>
        </w:r>
        <w:r>
          <w:fldChar w:fldCharType="separate"/>
        </w:r>
        <w:r>
          <w:t>56</w:t>
        </w:r>
        <w:r>
          <w:fldChar w:fldCharType="end"/>
        </w:r>
      </w:hyperlink>
    </w:p>
    <w:p>
      <w:pPr>
        <w:pStyle w:val="TOC2"/>
        <w:tabs>
          <w:tab w:val="right" w:leader="dot" w:pos="8306"/>
        </w:tabs>
      </w:pPr>
      <w:hyperlink w:anchor="_Toc15392" w:history="1">
        <w:r>
          <w:rPr>
            <w:rFonts w:ascii="仿宋" w:eastAsia="仿宋" w:hAnsi="仿宋" w:cs="仿宋" w:hint="eastAsia"/>
            <w:lang w:eastAsia="zh-CN"/>
          </w:rPr>
          <w:t>(三)、变更记录与追踪</w:t>
        </w:r>
        <w:r>
          <w:tab/>
        </w:r>
        <w:r>
          <w:fldChar w:fldCharType="begin"/>
        </w:r>
        <w:r>
          <w:instrText xml:space="preserve"> PAGEREF _Toc15392 \h </w:instrText>
        </w:r>
        <w:r>
          <w:fldChar w:fldCharType="separate"/>
        </w:r>
        <w:r>
          <w:t>58</w:t>
        </w:r>
        <w:r>
          <w:fldChar w:fldCharType="end"/>
        </w:r>
      </w:hyperlink>
    </w:p>
    <w:p>
      <w:pPr>
        <w:pStyle w:val="TOC2"/>
        <w:tabs>
          <w:tab w:val="right" w:leader="dot" w:pos="8306"/>
        </w:tabs>
      </w:pPr>
      <w:hyperlink w:anchor="_Toc26508" w:history="1">
        <w:r>
          <w:rPr>
            <w:rFonts w:ascii="仿宋" w:eastAsia="仿宋" w:hAnsi="仿宋" w:cs="仿宋" w:hint="eastAsia"/>
            <w:lang w:eastAsia="zh-CN"/>
          </w:rPr>
          <w:t>(四)、变更管理策略</w:t>
        </w:r>
        <w:r>
          <w:tab/>
        </w:r>
        <w:r>
          <w:fldChar w:fldCharType="begin"/>
        </w:r>
        <w:r>
          <w:instrText xml:space="preserve"> PAGEREF _Toc26508 \h </w:instrText>
        </w:r>
        <w:r>
          <w:fldChar w:fldCharType="separate"/>
        </w:r>
        <w:r>
          <w:t>59</w:t>
        </w:r>
        <w:r>
          <w:fldChar w:fldCharType="end"/>
        </w:r>
      </w:hyperlink>
    </w:p>
    <w:p>
      <w:pPr>
        <w:pStyle w:val="TOC1"/>
        <w:tabs>
          <w:tab w:val="right" w:leader="dot" w:pos="8306"/>
        </w:tabs>
      </w:pPr>
      <w:hyperlink w:anchor="_Toc16128" w:history="1">
        <w:r>
          <w:rPr>
            <w:rFonts w:ascii="仿宋" w:eastAsia="仿宋" w:hAnsi="仿宋" w:cs="仿宋" w:hint="eastAsia"/>
            <w:lang w:eastAsia="zh-CN"/>
          </w:rPr>
          <w:t>十一、资金管理与财务规划</w:t>
        </w:r>
        <w:r>
          <w:tab/>
        </w:r>
        <w:r>
          <w:fldChar w:fldCharType="begin"/>
        </w:r>
        <w:r>
          <w:instrText xml:space="preserve"> PAGEREF _Toc16128 \h </w:instrText>
        </w:r>
        <w:r>
          <w:fldChar w:fldCharType="separate"/>
        </w:r>
        <w:r>
          <w:t>61</w:t>
        </w:r>
        <w:r>
          <w:fldChar w:fldCharType="end"/>
        </w:r>
      </w:hyperlink>
    </w:p>
    <w:p>
      <w:pPr>
        <w:pStyle w:val="TOC2"/>
        <w:tabs>
          <w:tab w:val="right" w:leader="dot" w:pos="8306"/>
        </w:tabs>
      </w:pPr>
      <w:hyperlink w:anchor="_Toc27692" w:history="1">
        <w:r>
          <w:rPr>
            <w:rFonts w:ascii="仿宋" w:eastAsia="仿宋" w:hAnsi="仿宋" w:cs="仿宋" w:hint="eastAsia"/>
            <w:lang w:eastAsia="zh-CN"/>
          </w:rPr>
          <w:t>(一)、项目资金来源与筹措</w:t>
        </w:r>
        <w:r>
          <w:tab/>
        </w:r>
        <w:r>
          <w:fldChar w:fldCharType="begin"/>
        </w:r>
        <w:r>
          <w:instrText xml:space="preserve"> PAGEREF _Toc27692 \h </w:instrText>
        </w:r>
        <w:r>
          <w:fldChar w:fldCharType="separate"/>
        </w:r>
        <w:r>
          <w:t>61</w:t>
        </w:r>
        <w:r>
          <w:fldChar w:fldCharType="end"/>
        </w:r>
      </w:hyperlink>
    </w:p>
    <w:p>
      <w:pPr>
        <w:pStyle w:val="TOC2"/>
        <w:tabs>
          <w:tab w:val="right" w:leader="dot" w:pos="8306"/>
        </w:tabs>
      </w:pPr>
      <w:hyperlink w:anchor="_Toc18434" w:history="1">
        <w:r>
          <w:rPr>
            <w:rFonts w:ascii="仿宋" w:eastAsia="仿宋" w:hAnsi="仿宋" w:cs="仿宋" w:hint="eastAsia"/>
            <w:lang w:eastAsia="zh-CN"/>
          </w:rPr>
          <w:t>(二)、资金使用与监管</w:t>
        </w:r>
        <w:r>
          <w:tab/>
        </w:r>
        <w:r>
          <w:fldChar w:fldCharType="begin"/>
        </w:r>
        <w:r>
          <w:instrText xml:space="preserve"> PAGEREF _Toc18434 \h </w:instrText>
        </w:r>
        <w:r>
          <w:fldChar w:fldCharType="separate"/>
        </w:r>
        <w:r>
          <w:t>63</w:t>
        </w:r>
        <w:r>
          <w:fldChar w:fldCharType="end"/>
        </w:r>
      </w:hyperlink>
    </w:p>
    <w:p>
      <w:pPr>
        <w:pStyle w:val="TOC2"/>
        <w:tabs>
          <w:tab w:val="right" w:leader="dot" w:pos="8306"/>
        </w:tabs>
      </w:pPr>
      <w:hyperlink w:anchor="_Toc20637" w:history="1">
        <w:r>
          <w:rPr>
            <w:rFonts w:ascii="仿宋" w:eastAsia="仿宋" w:hAnsi="仿宋" w:cs="仿宋" w:hint="eastAsia"/>
            <w:lang w:eastAsia="zh-CN"/>
          </w:rPr>
          <w:t>(三)、财务规划与预测</w:t>
        </w:r>
        <w:r>
          <w:tab/>
        </w:r>
        <w:r>
          <w:fldChar w:fldCharType="begin"/>
        </w:r>
        <w:r>
          <w:instrText xml:space="preserve"> PAGEREF _Toc20637 \h </w:instrText>
        </w:r>
        <w:r>
          <w:fldChar w:fldCharType="separate"/>
        </w:r>
        <w:r>
          <w:t>64</w:t>
        </w:r>
        <w:r>
          <w:fldChar w:fldCharType="end"/>
        </w:r>
      </w:hyperlink>
    </w:p>
    <w:p>
      <w:pPr>
        <w:pStyle w:val="TOC1"/>
        <w:tabs>
          <w:tab w:val="right" w:leader="dot" w:pos="8306"/>
        </w:tabs>
      </w:pPr>
      <w:hyperlink w:anchor="_Toc20454" w:history="1">
        <w:r>
          <w:rPr>
            <w:rFonts w:ascii="仿宋" w:eastAsia="仿宋" w:hAnsi="仿宋" w:cs="仿宋" w:hint="eastAsia"/>
            <w:lang w:eastAsia="zh-CN"/>
          </w:rPr>
          <w:t>十二、安全与应急管理</w:t>
        </w:r>
        <w:r>
          <w:tab/>
        </w:r>
        <w:r>
          <w:fldChar w:fldCharType="begin"/>
        </w:r>
        <w:r>
          <w:instrText xml:space="preserve"> PAGEREF _Toc20454 \h </w:instrText>
        </w:r>
        <w:r>
          <w:fldChar w:fldCharType="separate"/>
        </w:r>
        <w:r>
          <w:t>65</w:t>
        </w:r>
        <w:r>
          <w:fldChar w:fldCharType="end"/>
        </w:r>
      </w:hyperlink>
    </w:p>
    <w:p>
      <w:pPr>
        <w:pStyle w:val="TOC2"/>
        <w:tabs>
          <w:tab w:val="right" w:leader="dot" w:pos="8306"/>
        </w:tabs>
      </w:pPr>
      <w:hyperlink w:anchor="_Toc32366" w:history="1">
        <w:r>
          <w:rPr>
            <w:rFonts w:ascii="仿宋" w:eastAsia="仿宋" w:hAnsi="仿宋" w:cs="仿宋" w:hint="eastAsia"/>
            <w:lang w:eastAsia="zh-CN"/>
          </w:rPr>
          <w:t>(一)、安全生产管理</w:t>
        </w:r>
        <w:r>
          <w:tab/>
        </w:r>
        <w:r>
          <w:fldChar w:fldCharType="begin"/>
        </w:r>
        <w:r>
          <w:instrText xml:space="preserve"> PAGEREF _Toc32366 \h </w:instrText>
        </w:r>
        <w:r>
          <w:fldChar w:fldCharType="separate"/>
        </w:r>
        <w:r>
          <w:t>65</w:t>
        </w:r>
        <w:r>
          <w:fldChar w:fldCharType="end"/>
        </w:r>
      </w:hyperlink>
    </w:p>
    <w:p>
      <w:pPr>
        <w:pStyle w:val="TOC2"/>
        <w:tabs>
          <w:tab w:val="right" w:leader="dot" w:pos="8306"/>
        </w:tabs>
      </w:pPr>
      <w:hyperlink w:anchor="_Toc18080" w:history="1">
        <w:r>
          <w:rPr>
            <w:rFonts w:ascii="仿宋" w:eastAsia="仿宋" w:hAnsi="仿宋" w:cs="仿宋" w:hint="eastAsia"/>
            <w:lang w:eastAsia="zh-CN"/>
          </w:rPr>
          <w:t>(二)、应急预案与响应</w:t>
        </w:r>
        <w:r>
          <w:tab/>
        </w:r>
        <w:r>
          <w:fldChar w:fldCharType="begin"/>
        </w:r>
        <w:r>
          <w:instrText xml:space="preserve"> PAGEREF _Toc18080 \h </w:instrText>
        </w:r>
        <w:r>
          <w:fldChar w:fldCharType="separate"/>
        </w:r>
        <w:r>
          <w:t>66</w:t>
        </w:r>
        <w:r>
          <w:fldChar w:fldCharType="end"/>
        </w:r>
      </w:hyperlink>
    </w:p>
    <w:p>
      <w:pPr>
        <w:pStyle w:val="TOC1"/>
        <w:tabs>
          <w:tab w:val="right" w:leader="dot" w:pos="8306"/>
        </w:tabs>
      </w:pPr>
      <w:hyperlink w:anchor="_Toc10200" w:history="1">
        <w:r>
          <w:rPr>
            <w:rFonts w:ascii="仿宋" w:eastAsia="仿宋" w:hAnsi="仿宋" w:cs="仿宋" w:hint="eastAsia"/>
            <w:lang w:eastAsia="zh-CN"/>
          </w:rPr>
          <w:t>十三、法律法规与政策遵循</w:t>
        </w:r>
        <w:r>
          <w:tab/>
        </w:r>
        <w:r>
          <w:fldChar w:fldCharType="begin"/>
        </w:r>
        <w:r>
          <w:instrText xml:space="preserve"> PAGEREF _Toc10200 \h </w:instrText>
        </w:r>
        <w:r>
          <w:fldChar w:fldCharType="separate"/>
        </w:r>
        <w:r>
          <w:t>68</w:t>
        </w:r>
        <w:r>
          <w:fldChar w:fldCharType="end"/>
        </w:r>
      </w:hyperlink>
    </w:p>
    <w:p>
      <w:pPr>
        <w:pStyle w:val="TOC2"/>
        <w:tabs>
          <w:tab w:val="right" w:leader="dot" w:pos="8306"/>
        </w:tabs>
      </w:pPr>
      <w:hyperlink w:anchor="_Toc30521" w:history="1">
        <w:r>
          <w:rPr>
            <w:rFonts w:ascii="仿宋" w:eastAsia="仿宋" w:hAnsi="仿宋" w:cs="仿宋" w:hint="eastAsia"/>
            <w:lang w:eastAsia="zh-CN"/>
          </w:rPr>
          <w:t>(一)、法律法规遵守</w:t>
        </w:r>
        <w:r>
          <w:tab/>
        </w:r>
        <w:r>
          <w:fldChar w:fldCharType="begin"/>
        </w:r>
        <w:r>
          <w:instrText xml:space="preserve"> PAGEREF _Toc30521 \h </w:instrText>
        </w:r>
        <w:r>
          <w:fldChar w:fldCharType="separate"/>
        </w:r>
        <w:r>
          <w:t>68</w:t>
        </w:r>
        <w:r>
          <w:fldChar w:fldCharType="end"/>
        </w:r>
      </w:hyperlink>
    </w:p>
    <w:p>
      <w:pPr>
        <w:pStyle w:val="TOC2"/>
        <w:tabs>
          <w:tab w:val="right" w:leader="dot" w:pos="8306"/>
        </w:tabs>
      </w:pPr>
      <w:hyperlink w:anchor="_Toc3756" w:history="1">
        <w:r>
          <w:rPr>
            <w:rFonts w:ascii="仿宋" w:eastAsia="仿宋" w:hAnsi="仿宋" w:cs="仿宋" w:hint="eastAsia"/>
            <w:lang w:eastAsia="zh-CN"/>
          </w:rPr>
          <w:t>(二)、政策导向与利用</w:t>
        </w:r>
        <w:r>
          <w:tab/>
        </w:r>
        <w:r>
          <w:fldChar w:fldCharType="begin"/>
        </w:r>
        <w:r>
          <w:instrText xml:space="preserve"> PAGEREF _Toc3756 \h </w:instrText>
        </w:r>
        <w:r>
          <w:fldChar w:fldCharType="separate"/>
        </w:r>
        <w:r>
          <w:t>69</w:t>
        </w:r>
        <w:r>
          <w:fldChar w:fldCharType="end"/>
        </w:r>
      </w:hyperlink>
    </w:p>
    <w:p>
      <w:pPr>
        <w:pStyle w:val="TOC1"/>
        <w:tabs>
          <w:tab w:val="right" w:leader="dot" w:pos="8306"/>
        </w:tabs>
      </w:pPr>
      <w:hyperlink w:anchor="_Toc23418" w:history="1">
        <w:r>
          <w:rPr>
            <w:rFonts w:ascii="仿宋" w:eastAsia="仿宋" w:hAnsi="仿宋" w:cs="仿宋" w:hint="eastAsia"/>
            <w:lang w:eastAsia="zh-CN"/>
          </w:rPr>
          <w:t>十四、质量管理与控制</w:t>
        </w:r>
        <w:r>
          <w:tab/>
        </w:r>
        <w:r>
          <w:fldChar w:fldCharType="begin"/>
        </w:r>
        <w:r>
          <w:instrText xml:space="preserve"> PAGEREF _Toc23418 \h </w:instrText>
        </w:r>
        <w:r>
          <w:fldChar w:fldCharType="separate"/>
        </w:r>
        <w:r>
          <w:t>70</w:t>
        </w:r>
        <w:r>
          <w:fldChar w:fldCharType="end"/>
        </w:r>
      </w:hyperlink>
    </w:p>
    <w:p>
      <w:pPr>
        <w:pStyle w:val="TOC2"/>
        <w:tabs>
          <w:tab w:val="right" w:leader="dot" w:pos="8306"/>
        </w:tabs>
      </w:pPr>
      <w:hyperlink w:anchor="_Toc4043" w:history="1">
        <w:r>
          <w:rPr>
            <w:rFonts w:ascii="仿宋" w:eastAsia="仿宋" w:hAnsi="仿宋" w:cs="仿宋" w:hint="eastAsia"/>
            <w:lang w:eastAsia="zh-CN"/>
          </w:rPr>
          <w:t>(一)、质量管理体系建设</w:t>
        </w:r>
        <w:r>
          <w:tab/>
        </w:r>
        <w:r>
          <w:fldChar w:fldCharType="begin"/>
        </w:r>
        <w:r>
          <w:instrText xml:space="preserve"> PAGEREF _Toc4043 \h </w:instrText>
        </w:r>
        <w:r>
          <w:fldChar w:fldCharType="separate"/>
        </w:r>
        <w:r>
          <w:t>70</w:t>
        </w:r>
        <w:r>
          <w:fldChar w:fldCharType="end"/>
        </w:r>
      </w:hyperlink>
    </w:p>
    <w:p>
      <w:pPr>
        <w:pStyle w:val="TOC2"/>
        <w:tabs>
          <w:tab w:val="right" w:leader="dot" w:pos="8306"/>
        </w:tabs>
      </w:pPr>
      <w:hyperlink w:anchor="_Toc26139" w:history="1">
        <w:r>
          <w:rPr>
            <w:rFonts w:ascii="仿宋" w:eastAsia="仿宋" w:hAnsi="仿宋" w:cs="仿宋" w:hint="eastAsia"/>
            <w:lang w:eastAsia="zh-CN"/>
          </w:rPr>
          <w:t>(二)、质量控制措施</w:t>
        </w:r>
        <w:r>
          <w:tab/>
        </w:r>
        <w:r>
          <w:fldChar w:fldCharType="begin"/>
        </w:r>
        <w:r>
          <w:instrText xml:space="preserve"> PAGEREF _Toc26139 \h </w:instrText>
        </w:r>
        <w:r>
          <w:fldChar w:fldCharType="separate"/>
        </w:r>
        <w:r>
          <w:t>72</w:t>
        </w:r>
        <w:r>
          <w:fldChar w:fldCharType="end"/>
        </w:r>
      </w:hyperlink>
    </w:p>
    <w:p>
      <w:pPr>
        <w:pStyle w:val="TOC1"/>
        <w:tabs>
          <w:tab w:val="right" w:leader="dot" w:pos="8306"/>
        </w:tabs>
      </w:pPr>
      <w:hyperlink w:anchor="_Toc32535" w:history="1">
        <w:r>
          <w:rPr>
            <w:rFonts w:ascii="仿宋" w:eastAsia="仿宋" w:hAnsi="仿宋" w:cs="仿宋" w:hint="eastAsia"/>
            <w:lang w:eastAsia="zh-CN"/>
          </w:rPr>
          <w:t>十五、产业协同与集群发展</w:t>
        </w:r>
        <w:r>
          <w:tab/>
        </w:r>
        <w:r>
          <w:fldChar w:fldCharType="begin"/>
        </w:r>
        <w:r>
          <w:instrText xml:space="preserve"> PAGEREF _Toc32535 \h </w:instrText>
        </w:r>
        <w:r>
          <w:fldChar w:fldCharType="separate"/>
        </w:r>
        <w:r>
          <w:t>73</w:t>
        </w:r>
        <w:r>
          <w:fldChar w:fldCharType="end"/>
        </w:r>
      </w:hyperlink>
    </w:p>
    <w:p>
      <w:pPr>
        <w:pStyle w:val="TOC2"/>
        <w:tabs>
          <w:tab w:val="right" w:leader="dot" w:pos="8306"/>
        </w:tabs>
      </w:pPr>
      <w:hyperlink w:anchor="_Toc16209" w:history="1">
        <w:r>
          <w:rPr>
            <w:rFonts w:ascii="仿宋" w:eastAsia="仿宋" w:hAnsi="仿宋" w:cs="仿宋" w:hint="eastAsia"/>
            <w:lang w:eastAsia="zh-CN"/>
          </w:rPr>
          <w:t>(一)、产业协同机制建设</w:t>
        </w:r>
        <w:r>
          <w:tab/>
        </w:r>
        <w:r>
          <w:fldChar w:fldCharType="begin"/>
        </w:r>
        <w:r>
          <w:instrText xml:space="preserve"> PAGEREF _Toc16209 \h </w:instrText>
        </w:r>
        <w:r>
          <w:fldChar w:fldCharType="separate"/>
        </w:r>
        <w:r>
          <w:t>73</w:t>
        </w:r>
        <w:r>
          <w:fldChar w:fldCharType="end"/>
        </w:r>
      </w:hyperlink>
    </w:p>
    <w:p>
      <w:pPr>
        <w:pStyle w:val="TOC2"/>
        <w:tabs>
          <w:tab w:val="right" w:leader="dot" w:pos="8306"/>
        </w:tabs>
      </w:pPr>
      <w:hyperlink w:anchor="_Toc67" w:history="1">
        <w:r>
          <w:rPr>
            <w:rFonts w:ascii="仿宋" w:eastAsia="仿宋" w:hAnsi="仿宋" w:cs="仿宋" w:hint="eastAsia"/>
            <w:lang w:eastAsia="zh-CN"/>
          </w:rPr>
          <w:t>(二)、产业集群培育与发展</w:t>
        </w:r>
        <w:r>
          <w:tab/>
        </w:r>
        <w:r>
          <w:fldChar w:fldCharType="begin"/>
        </w:r>
        <w:r>
          <w:instrText xml:space="preserve"> PAGEREF _Toc67 \h </w:instrText>
        </w:r>
        <w:r>
          <w:fldChar w:fldCharType="separate"/>
        </w:r>
        <w:r>
          <w:t>74</w:t>
        </w:r>
        <w:r>
          <w:fldChar w:fldCharType="end"/>
        </w:r>
      </w:hyperlink>
    </w:p>
    <w:p>
      <w:pPr>
        <w:pStyle w:val="TOC1"/>
        <w:tabs>
          <w:tab w:val="right" w:leader="dot" w:pos="8306"/>
        </w:tabs>
      </w:pPr>
      <w:hyperlink w:anchor="_Toc3829" w:history="1">
        <w:r>
          <w:rPr>
            <w:rFonts w:ascii="仿宋" w:eastAsia="仿宋" w:hAnsi="仿宋" w:cs="仿宋" w:hint="eastAsia"/>
            <w:lang w:eastAsia="zh-CN"/>
          </w:rPr>
          <w:t>十六、成果转化与推广应用</w:t>
        </w:r>
        <w:r>
          <w:tab/>
        </w:r>
        <w:r>
          <w:fldChar w:fldCharType="begin"/>
        </w:r>
        <w:r>
          <w:instrText xml:space="preserve"> PAGEREF _Toc3829 \h </w:instrText>
        </w:r>
        <w:r>
          <w:fldChar w:fldCharType="separate"/>
        </w:r>
        <w:r>
          <w:t>75</w:t>
        </w:r>
        <w:r>
          <w:fldChar w:fldCharType="end"/>
        </w:r>
      </w:hyperlink>
    </w:p>
    <w:p>
      <w:pPr>
        <w:pStyle w:val="TOC2"/>
        <w:tabs>
          <w:tab w:val="right" w:leader="dot" w:pos="8306"/>
        </w:tabs>
      </w:pPr>
      <w:hyperlink w:anchor="_Toc11002" w:history="1">
        <w:r>
          <w:rPr>
            <w:rFonts w:ascii="仿宋" w:eastAsia="仿宋" w:hAnsi="仿宋" w:cs="仿宋" w:hint="eastAsia"/>
            <w:lang w:eastAsia="zh-CN"/>
          </w:rPr>
          <w:t>(一)、成果转化策略制定</w:t>
        </w:r>
        <w:r>
          <w:tab/>
        </w:r>
        <w:r>
          <w:fldChar w:fldCharType="begin"/>
        </w:r>
        <w:r>
          <w:instrText xml:space="preserve"> PAGEREF _Toc11002 \h </w:instrText>
        </w:r>
        <w:r>
          <w:fldChar w:fldCharType="separate"/>
        </w:r>
        <w:r>
          <w:t>75</w:t>
        </w:r>
        <w:r>
          <w:fldChar w:fldCharType="end"/>
        </w:r>
      </w:hyperlink>
    </w:p>
    <w:p>
      <w:pPr>
        <w:pStyle w:val="TOC2"/>
        <w:tabs>
          <w:tab w:val="right" w:leader="dot" w:pos="8306"/>
        </w:tabs>
      </w:pPr>
      <w:hyperlink w:anchor="_Toc2189" w:history="1">
        <w:r>
          <w:rPr>
            <w:rFonts w:ascii="仿宋" w:eastAsia="仿宋" w:hAnsi="仿宋" w:cs="仿宋" w:hint="eastAsia"/>
            <w:lang w:eastAsia="zh-CN"/>
          </w:rPr>
          <w:t>(二)、成果推广应用方案</w:t>
        </w:r>
        <w:r>
          <w:tab/>
        </w:r>
        <w:r>
          <w:fldChar w:fldCharType="begin"/>
        </w:r>
        <w:r>
          <w:instrText xml:space="preserve"> PAGEREF _Toc2189 \h </w:instrText>
        </w:r>
        <w:r>
          <w:fldChar w:fldCharType="separate"/>
        </w:r>
        <w:r>
          <w:t>76</w:t>
        </w:r>
        <w:r>
          <w:fldChar w:fldCharType="end"/>
        </w:r>
      </w:hyperlink>
    </w:p>
    <w:p>
      <w:pPr>
        <w:pStyle w:val="TOC1"/>
        <w:tabs>
          <w:tab w:val="right" w:leader="dot" w:pos="8306"/>
        </w:tabs>
      </w:pPr>
      <w:hyperlink w:anchor="_Toc32030" w:history="1">
        <w:r>
          <w:rPr>
            <w:rFonts w:ascii="仿宋" w:eastAsia="仿宋" w:hAnsi="仿宋" w:cs="仿宋" w:hint="eastAsia"/>
            <w:lang w:eastAsia="zh-CN"/>
          </w:rPr>
          <w:t>十七、合作与交流机制建立</w:t>
        </w:r>
        <w:r>
          <w:tab/>
        </w:r>
        <w:r>
          <w:fldChar w:fldCharType="begin"/>
        </w:r>
        <w:r>
          <w:instrText xml:space="preserve"> PAGEREF _Toc32030 \h </w:instrText>
        </w:r>
        <w:r>
          <w:fldChar w:fldCharType="separate"/>
        </w:r>
        <w:r>
          <w:t>78</w:t>
        </w:r>
        <w:r>
          <w:fldChar w:fldCharType="end"/>
        </w:r>
      </w:hyperlink>
    </w:p>
    <w:p>
      <w:pPr>
        <w:pStyle w:val="TOC2"/>
        <w:tabs>
          <w:tab w:val="right" w:leader="dot" w:pos="8306"/>
        </w:tabs>
      </w:pPr>
      <w:hyperlink w:anchor="_Toc20739" w:history="1">
        <w:r>
          <w:rPr>
            <w:rFonts w:ascii="仿宋" w:eastAsia="仿宋" w:hAnsi="仿宋" w:cs="仿宋" w:hint="eastAsia"/>
            <w:lang w:eastAsia="zh-CN"/>
          </w:rPr>
          <w:t>(一)、合作伙伴选择与合作方式</w:t>
        </w:r>
        <w:r>
          <w:tab/>
        </w:r>
        <w:r>
          <w:fldChar w:fldCharType="begin"/>
        </w:r>
        <w:r>
          <w:instrText xml:space="preserve"> PAGEREF _Toc20739 \h </w:instrText>
        </w:r>
        <w:r>
          <w:fldChar w:fldCharType="separate"/>
        </w:r>
        <w:r>
          <w:t>78</w:t>
        </w:r>
        <w:r>
          <w:fldChar w:fldCharType="end"/>
        </w:r>
      </w:hyperlink>
    </w:p>
    <w:p>
      <w:pPr>
        <w:pStyle w:val="TOC2"/>
        <w:tabs>
          <w:tab w:val="right" w:leader="dot" w:pos="8306"/>
        </w:tabs>
      </w:pPr>
      <w:hyperlink w:anchor="_Toc29752" w:history="1">
        <w:r>
          <w:rPr>
            <w:rFonts w:ascii="仿宋" w:eastAsia="仿宋" w:hAnsi="仿宋" w:cs="仿宋" w:hint="eastAsia"/>
            <w:lang w:eastAsia="zh-CN"/>
          </w:rPr>
          <w:t>(二)、交流与合作平台搭建</w:t>
        </w:r>
        <w:r>
          <w:tab/>
        </w:r>
        <w:r>
          <w:fldChar w:fldCharType="begin"/>
        </w:r>
        <w:r>
          <w:instrText xml:space="preserve"> PAGEREF _Toc29752 \h </w:instrText>
        </w:r>
        <w:r>
          <w:fldChar w:fldCharType="separate"/>
        </w:r>
        <w:r>
          <w:t>79</w:t>
        </w:r>
        <w:r>
          <w:fldChar w:fldCharType="end"/>
        </w:r>
      </w:hyperlink>
    </w:p>
    <w:p>
      <w:pPr>
        <w:pStyle w:val="TOC1"/>
        <w:tabs>
          <w:tab w:val="right" w:leader="dot" w:pos="8306"/>
        </w:tabs>
      </w:pPr>
      <w:hyperlink w:anchor="_Toc21211" w:history="1">
        <w:r>
          <w:rPr>
            <w:rFonts w:ascii="仿宋" w:eastAsia="仿宋" w:hAnsi="仿宋" w:cs="仿宋" w:hint="eastAsia"/>
            <w:lang w:eastAsia="zh-CN"/>
          </w:rPr>
          <w:t>十八、设施与设备管理</w:t>
        </w:r>
        <w:r>
          <w:tab/>
        </w:r>
        <w:r>
          <w:fldChar w:fldCharType="begin"/>
        </w:r>
        <w:r>
          <w:instrText xml:space="preserve"> PAGEREF _Toc21211 \h </w:instrText>
        </w:r>
        <w:r>
          <w:fldChar w:fldCharType="separate"/>
        </w:r>
        <w:r>
          <w:t>81</w:t>
        </w:r>
        <w:r>
          <w:fldChar w:fldCharType="end"/>
        </w:r>
      </w:hyperlink>
    </w:p>
    <w:p>
      <w:pPr>
        <w:pStyle w:val="TOC2"/>
        <w:tabs>
          <w:tab w:val="right" w:leader="dot" w:pos="8306"/>
        </w:tabs>
      </w:pPr>
      <w:hyperlink w:anchor="_Toc12123" w:history="1">
        <w:r>
          <w:rPr>
            <w:rFonts w:ascii="仿宋" w:eastAsia="仿宋" w:hAnsi="仿宋" w:cs="仿宋" w:hint="eastAsia"/>
            <w:lang w:eastAsia="zh-CN"/>
          </w:rPr>
          <w:t>(一)、设施规划与配置</w:t>
        </w:r>
        <w:r>
          <w:tab/>
        </w:r>
        <w:r>
          <w:fldChar w:fldCharType="begin"/>
        </w:r>
        <w:r>
          <w:instrText xml:space="preserve"> PAGEREF _Toc12123 \h </w:instrText>
        </w:r>
        <w:r>
          <w:fldChar w:fldCharType="separate"/>
        </w:r>
        <w:r>
          <w:t>81</w:t>
        </w:r>
        <w:r>
          <w:fldChar w:fldCharType="end"/>
        </w:r>
      </w:hyperlink>
    </w:p>
    <w:p>
      <w:pPr>
        <w:pStyle w:val="TOC2"/>
        <w:tabs>
          <w:tab w:val="right" w:leader="dot" w:pos="8306"/>
        </w:tabs>
      </w:pPr>
      <w:hyperlink w:anchor="_Toc32019" w:history="1">
        <w:r>
          <w:rPr>
            <w:rFonts w:ascii="仿宋" w:eastAsia="仿宋" w:hAnsi="仿宋" w:cs="仿宋" w:hint="eastAsia"/>
            <w:lang w:eastAsia="zh-CN"/>
          </w:rPr>
          <w:t>(二)、设备采购与维护管理</w:t>
        </w:r>
        <w:r>
          <w:tab/>
        </w:r>
        <w:r>
          <w:fldChar w:fldCharType="begin"/>
        </w:r>
        <w:r>
          <w:instrText xml:space="preserve"> PAGEREF _Toc32019 \h </w:instrText>
        </w:r>
        <w:r>
          <w:fldChar w:fldCharType="separate"/>
        </w:r>
        <w:r>
          <w:t>81</w:t>
        </w:r>
        <w:r>
          <w:fldChar w:fldCharType="end"/>
        </w:r>
      </w:hyperlink>
    </w:p>
    <w:p>
      <w:pPr>
        <w:pStyle w:val="TOC2"/>
        <w:tabs>
          <w:tab w:val="right" w:leader="dot" w:pos="8306"/>
        </w:tabs>
      </w:pPr>
      <w:hyperlink w:anchor="_Toc17654" w:history="1">
        <w:r>
          <w:rPr>
            <w:rFonts w:ascii="仿宋" w:eastAsia="仿宋" w:hAnsi="仿宋" w:cs="仿宋" w:hint="eastAsia"/>
            <w:lang w:eastAsia="zh-CN"/>
          </w:rPr>
          <w:t>(三)、设施设备升级策略</w:t>
        </w:r>
        <w:r>
          <w:tab/>
        </w:r>
        <w:r>
          <w:fldChar w:fldCharType="begin"/>
        </w:r>
        <w:r>
          <w:instrText xml:space="preserve"> PAGEREF _Toc17654 \h </w:instrText>
        </w:r>
        <w:r>
          <w:fldChar w:fldCharType="separate"/>
        </w:r>
        <w:r>
          <w:t>82</w:t>
        </w:r>
        <w:r>
          <w:fldChar w:fldCharType="end"/>
        </w:r>
      </w:hyperlink>
    </w:p>
    <w:p>
      <w:pPr>
        <w:pStyle w:val="TOC1"/>
        <w:tabs>
          <w:tab w:val="right" w:leader="dot" w:pos="8306"/>
        </w:tabs>
      </w:pPr>
      <w:hyperlink w:anchor="_Toc2586" w:history="1">
        <w:r>
          <w:rPr>
            <w:rFonts w:ascii="仿宋" w:eastAsia="仿宋" w:hAnsi="仿宋" w:cs="仿宋" w:hint="eastAsia"/>
            <w:lang w:eastAsia="zh-CN"/>
          </w:rPr>
          <w:t>十九、企业合规与伦理</w:t>
        </w:r>
        <w:r>
          <w:tab/>
        </w:r>
        <w:r>
          <w:fldChar w:fldCharType="begin"/>
        </w:r>
        <w:r>
          <w:instrText xml:space="preserve"> PAGEREF _Toc2586 \h </w:instrText>
        </w:r>
        <w:r>
          <w:fldChar w:fldCharType="separate"/>
        </w:r>
        <w:r>
          <w:t>83</w:t>
        </w:r>
        <w:r>
          <w:fldChar w:fldCharType="end"/>
        </w:r>
      </w:hyperlink>
    </w:p>
    <w:p>
      <w:pPr>
        <w:pStyle w:val="TOC2"/>
        <w:tabs>
          <w:tab w:val="right" w:leader="dot" w:pos="8306"/>
        </w:tabs>
      </w:pPr>
      <w:hyperlink w:anchor="_Toc5235" w:history="1">
        <w:r>
          <w:rPr>
            <w:rFonts w:ascii="仿宋" w:eastAsia="仿宋" w:hAnsi="仿宋" w:cs="仿宋" w:hint="eastAsia"/>
            <w:lang w:eastAsia="zh-CN"/>
          </w:rPr>
          <w:t>(一)、合规政策与程序</w:t>
        </w:r>
        <w:r>
          <w:tab/>
        </w:r>
        <w:r>
          <w:fldChar w:fldCharType="begin"/>
        </w:r>
        <w:r>
          <w:instrText xml:space="preserve"> PAGEREF _Toc5235 \h </w:instrText>
        </w:r>
        <w:r>
          <w:fldChar w:fldCharType="separate"/>
        </w:r>
        <w:r>
          <w:t>83</w:t>
        </w:r>
        <w:r>
          <w:fldChar w:fldCharType="end"/>
        </w:r>
      </w:hyperlink>
    </w:p>
    <w:p>
      <w:pPr>
        <w:pStyle w:val="TOC2"/>
        <w:tabs>
          <w:tab w:val="right" w:leader="dot" w:pos="8306"/>
        </w:tabs>
      </w:pPr>
      <w:hyperlink w:anchor="_Toc6025" w:history="1">
        <w:r>
          <w:rPr>
            <w:rFonts w:ascii="仿宋" w:eastAsia="仿宋" w:hAnsi="仿宋" w:cs="仿宋" w:hint="eastAsia"/>
            <w:lang w:eastAsia="zh-CN"/>
          </w:rPr>
          <w:t>(二)、伦理规范与培训</w:t>
        </w:r>
        <w:r>
          <w:tab/>
        </w:r>
        <w:r>
          <w:fldChar w:fldCharType="begin"/>
        </w:r>
        <w:r>
          <w:instrText xml:space="preserve"> PAGEREF _Toc6025 \h </w:instrText>
        </w:r>
        <w:r>
          <w:fldChar w:fldCharType="separate"/>
        </w:r>
        <w:r>
          <w:t>84</w:t>
        </w:r>
        <w:r>
          <w:fldChar w:fldCharType="end"/>
        </w:r>
      </w:hyperlink>
    </w:p>
    <w:p>
      <w:pPr>
        <w:pStyle w:val="TOC2"/>
        <w:tabs>
          <w:tab w:val="right" w:leader="dot" w:pos="8306"/>
        </w:tabs>
      </w:pPr>
      <w:hyperlink w:anchor="_Toc22933" w:history="1">
        <w:r>
          <w:rPr>
            <w:rFonts w:ascii="仿宋" w:eastAsia="仿宋" w:hAnsi="仿宋" w:cs="仿宋" w:hint="eastAsia"/>
            <w:lang w:eastAsia="zh-CN"/>
          </w:rPr>
          <w:t>(三)、合规风险评估</w:t>
        </w:r>
        <w:r>
          <w:tab/>
        </w:r>
        <w:r>
          <w:fldChar w:fldCharType="begin"/>
        </w:r>
        <w:r>
          <w:instrText xml:space="preserve"> PAGEREF _Toc22933 \h </w:instrText>
        </w:r>
        <w:r>
          <w:fldChar w:fldCharType="separate"/>
        </w:r>
        <w:r>
          <w:t>85</w:t>
        </w:r>
        <w:r>
          <w:fldChar w:fldCharType="end"/>
        </w:r>
      </w:hyperlink>
    </w:p>
    <w:p>
      <w:pPr>
        <w:pStyle w:val="TOC2"/>
        <w:tabs>
          <w:tab w:val="right" w:leader="dot" w:pos="8306"/>
        </w:tabs>
      </w:pPr>
      <w:hyperlink w:anchor="_Toc23672" w:history="1">
        <w:r>
          <w:rPr>
            <w:rFonts w:ascii="仿宋" w:eastAsia="仿宋" w:hAnsi="仿宋" w:cs="仿宋" w:hint="eastAsia"/>
            <w:lang w:eastAsia="zh-CN"/>
          </w:rPr>
          <w:t>(四)、合规监督与执行</w:t>
        </w:r>
        <w:r>
          <w:tab/>
        </w:r>
        <w:r>
          <w:fldChar w:fldCharType="begin"/>
        </w:r>
        <w:r>
          <w:instrText xml:space="preserve"> PAGEREF _Toc23672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2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85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30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19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一、室内装饰服务项目的市场准入条件分析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室内装饰服务项目而言，市场准入条件首先取决于政策法规环境。政府对于[行业名称]领域的法规，如环保标准、税收政策、和技术使用规范，直接影响室内装饰服务项目的运营和成本结构。例如，若政府针对使用可再生能源的企业提供税收优惠，这将对室内装饰服务项目的财务规划产生重要影响。同时，考虑经济环境和消费者偏好的变化对室内装饰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二、室内装饰服务项目的行业规范与合规性要求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室内装饰服务项目来说，遵守行业规范和合规性要求是确保项目顺利进行的基础。这包括遵循质量控制标准、安全规定、数据保护法规等。例如，若室内装饰服务项目涉及数据处理，须严格遵守相关的数据保护法规。此外，行业内部的自律规范，如产品标准和服务流程，也对于提升室内装饰服务项目在行业内的认可度和竞争力至关重要。项目管理团队必须不断更新策略，以应对行业规范和法规的变化，确保室内装饰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三、室内装饰服务项目的竞争格局和战略定位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装饰服务项目的发展规划中，理解行业的竞争格局对于制定有效的市场策略极为关键。这包括分析主要竞争对手的市场地位、优势及其业务模式。室内装饰服务项目面临的竞争对手可能包括大型成熟企业和创新型初创公司，各自采取不同的市场策略。因此，室内装饰服务项目需精确地定位自己的市场策略，如专注于产品创新、客户服务或成本效率，以在竞争中占据优势。通过深入的市场和竞争分析，室内装饰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12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796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091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638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264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https://d.book118.com/765102114322011042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995395"/>
    <w:rsid w:val="3F9953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5102114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2024-01-08T07:13:00Z</dcterms:created>
  <dcterms:modified xsi:type="dcterms:W3CDTF">2024-01-08T07:14:09Z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0FD711E210294F8F982328B21B23BEA5_11</vt:lpwstr>
  </property>
  <property fmtid="{D5CDD505-2E9C-101B-9397-08002B2CF9AE}" pid="3" name="KSOProductBuildVer">
    <vt:lpwstr>2052-12.1.0.16120</vt:lpwstr>
  </property>
</Properties>
</file>