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Times New Roman" w:eastAsia="宋体" w:hAnsi="Times New Roman" w:cs="Times New Roman"/>
          <w:b w:val="0"/>
          <w:color w:val="auto"/>
          <w:kern w:val="2"/>
          <w:sz w:val="21"/>
          <w:szCs w:val="24"/>
          <w:lang w:val="zh-CN"/>
        </w:rPr>
        <w:id w:val="50119242"/>
        <w:richText/>
      </w:sdtPr>
      <w:sdtEndPr>
        <w:rPr>
          <w:rFonts w:ascii="Times New Roman" w:eastAsia="宋体" w:hAnsi="Times New Roman" w:cs="Times New Roman"/>
          <w:b w:val="0"/>
          <w:bCs/>
          <w:color w:val="auto"/>
          <w:kern w:val="2"/>
          <w:sz w:val="24"/>
          <w:szCs w:val="24"/>
          <w:lang w:val="zh-CN"/>
        </w:rPr>
      </w:sdtEndPr>
      <w:sdtContent>
        <w:p>
          <w:pPr>
            <w:pStyle w:val="TOC10"/>
            <w:spacing w:before="312" w:after="312"/>
            <w:jc w:val="center"/>
            <w:rPr>
              <w:rFonts w:ascii="黑体" w:eastAsia="黑体" w:hAnsi="黑体"/>
              <w:b w:val="0"/>
              <w:color w:val="auto"/>
              <w:sz w:val="28"/>
            </w:rPr>
          </w:pPr>
          <w:bookmarkStart w:id="0" w:name="_GoBack"/>
          <w:bookmarkEnd w:id="0"/>
          <w:r>
            <w:rPr>
              <w:rFonts w:ascii="黑体" w:eastAsia="黑体" w:hAnsi="黑体"/>
              <w:b w:val="0"/>
              <w:color w:val="auto"/>
              <w:sz w:val="28"/>
              <w:lang w:val="zh-CN"/>
            </w:rPr>
            <w:t>目</w:t>
          </w:r>
          <w:r>
            <w:rPr>
              <w:rFonts w:ascii="黑体" w:eastAsia="黑体" w:hAnsi="黑体" w:hint="eastAsia"/>
              <w:b w:val="0"/>
              <w:color w:val="auto"/>
              <w:sz w:val="28"/>
              <w:lang w:val="zh-CN"/>
            </w:rPr>
            <w:t xml:space="preserve">    </w:t>
          </w:r>
          <w:r>
            <w:rPr>
              <w:rFonts w:ascii="黑体" w:eastAsia="黑体" w:hAnsi="黑体"/>
              <w:b w:val="0"/>
              <w:color w:val="auto"/>
              <w:sz w:val="28"/>
              <w:lang w:val="zh-CN"/>
            </w:rPr>
            <w:t>录</w:t>
          </w:r>
        </w:p>
        <w:p>
          <w:pPr>
            <w:pStyle w:val="TOC1"/>
            <w:tabs>
              <w:tab w:val="right" w:leader="dot" w:pos="8296"/>
            </w:tabs>
            <w:spacing w:line="400" w:lineRule="exact"/>
            <w:rPr>
              <w:rFonts w:asciiTheme="minorHAnsi" w:eastAsiaTheme="minorEastAsia" w:hAnsiTheme="minorHAnsi" w:cstheme="minorBidi"/>
              <w:sz w:val="24"/>
            </w:rPr>
          </w:pPr>
          <w:r>
            <w:rPr>
              <w:sz w:val="24"/>
            </w:rPr>
            <w:fldChar w:fldCharType="begin"/>
          </w:r>
          <w:r>
            <w:rPr>
              <w:sz w:val="24"/>
            </w:rPr>
            <w:instrText xml:space="preserve"> TOC \o "1-3" \h \z \u </w:instrText>
          </w:r>
          <w:r>
            <w:rPr>
              <w:sz w:val="24"/>
            </w:rPr>
            <w:fldChar w:fldCharType="separate"/>
          </w:r>
          <w:hyperlink w:anchor="_Toc487647452" w:history="1">
            <w:r>
              <w:rPr>
                <w:rStyle w:val="Hyperlink"/>
                <w:sz w:val="24"/>
              </w:rPr>
              <w:t xml:space="preserve">1  </w:t>
            </w:r>
            <w:r>
              <w:rPr>
                <w:rStyle w:val="Hyperlink"/>
                <w:rFonts w:hint="eastAsia"/>
                <w:sz w:val="24"/>
              </w:rPr>
              <w:t>绪论</w:t>
            </w:r>
            <w:r>
              <w:rPr>
                <w:sz w:val="24"/>
              </w:rPr>
              <w:tab/>
            </w:r>
            <w:r>
              <w:rPr>
                <w:sz w:val="24"/>
              </w:rPr>
              <w:fldChar w:fldCharType="begin"/>
            </w:r>
            <w:r>
              <w:rPr>
                <w:sz w:val="24"/>
              </w:rPr>
              <w:instrText xml:space="preserve"> PAGEREF _Toc487647452 \h </w:instrText>
            </w:r>
            <w:r>
              <w:rPr>
                <w:sz w:val="24"/>
              </w:rPr>
              <w:fldChar w:fldCharType="separate"/>
            </w:r>
            <w:r>
              <w:rPr>
                <w:sz w:val="24"/>
              </w:rPr>
              <w:t>1</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53" w:history="1">
            <w:r>
              <w:rPr>
                <w:rStyle w:val="Hyperlink"/>
                <w:sz w:val="24"/>
              </w:rPr>
              <w:t xml:space="preserve">1.1  </w:t>
            </w:r>
            <w:r>
              <w:rPr>
                <w:rStyle w:val="Hyperlink"/>
                <w:rFonts w:hint="eastAsia"/>
                <w:sz w:val="24"/>
              </w:rPr>
              <w:t>电路设计背景</w:t>
            </w:r>
            <w:r>
              <w:rPr>
                <w:sz w:val="24"/>
              </w:rPr>
              <w:tab/>
            </w:r>
            <w:r>
              <w:rPr>
                <w:sz w:val="24"/>
              </w:rPr>
              <w:fldChar w:fldCharType="begin"/>
            </w:r>
            <w:r>
              <w:rPr>
                <w:sz w:val="24"/>
              </w:rPr>
              <w:instrText xml:space="preserve"> PAGEREF _Toc487647453 \h </w:instrText>
            </w:r>
            <w:r>
              <w:rPr>
                <w:sz w:val="24"/>
              </w:rPr>
              <w:fldChar w:fldCharType="separate"/>
            </w:r>
            <w:r>
              <w:rPr>
                <w:sz w:val="24"/>
              </w:rPr>
              <w:t>1</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54" w:history="1">
            <w:r>
              <w:rPr>
                <w:rStyle w:val="Hyperlink"/>
                <w:sz w:val="24"/>
              </w:rPr>
              <w:t>1.2</w:t>
            </w:r>
            <w:r>
              <w:rPr>
                <w:rStyle w:val="Hyperlink"/>
                <w:rFonts w:hint="eastAsia"/>
                <w:sz w:val="24"/>
              </w:rPr>
              <w:t xml:space="preserve">  国内外防盗监控报警的发展现状</w:t>
            </w:r>
            <w:r>
              <w:rPr>
                <w:sz w:val="24"/>
              </w:rPr>
              <w:tab/>
            </w:r>
            <w:r>
              <w:rPr>
                <w:sz w:val="24"/>
              </w:rPr>
              <w:fldChar w:fldCharType="begin"/>
            </w:r>
            <w:r>
              <w:rPr>
                <w:sz w:val="24"/>
              </w:rPr>
              <w:instrText xml:space="preserve"> PAGEREF _Toc487647454 \h </w:instrText>
            </w:r>
            <w:r>
              <w:rPr>
                <w:sz w:val="24"/>
              </w:rPr>
              <w:fldChar w:fldCharType="separate"/>
            </w:r>
            <w:r>
              <w:rPr>
                <w:sz w:val="24"/>
              </w:rPr>
              <w:t>1</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55" w:history="1">
            <w:r>
              <w:rPr>
                <w:rStyle w:val="Hyperlink"/>
                <w:sz w:val="24"/>
              </w:rPr>
              <w:t>1.3</w:t>
            </w:r>
            <w:r>
              <w:rPr>
                <w:rStyle w:val="Hyperlink"/>
                <w:rFonts w:hint="eastAsia"/>
                <w:sz w:val="24"/>
              </w:rPr>
              <w:t xml:space="preserve">  防盗监控报警系统的方案</w:t>
            </w:r>
            <w:r>
              <w:rPr>
                <w:sz w:val="24"/>
              </w:rPr>
              <w:tab/>
            </w:r>
            <w:r>
              <w:rPr>
                <w:sz w:val="24"/>
              </w:rPr>
              <w:fldChar w:fldCharType="begin"/>
            </w:r>
            <w:r>
              <w:rPr>
                <w:sz w:val="24"/>
              </w:rPr>
              <w:instrText xml:space="preserve"> PAGEREF _Toc487647455 \h </w:instrText>
            </w:r>
            <w:r>
              <w:rPr>
                <w:sz w:val="24"/>
              </w:rPr>
              <w:fldChar w:fldCharType="separate"/>
            </w:r>
            <w:r>
              <w:rPr>
                <w:sz w:val="24"/>
              </w:rPr>
              <w:t>2</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56" w:history="1">
            <w:r>
              <w:rPr>
                <w:rStyle w:val="Hyperlink"/>
                <w:sz w:val="24"/>
              </w:rPr>
              <w:t>1.3.1</w:t>
            </w:r>
            <w:r>
              <w:rPr>
                <w:rStyle w:val="Hyperlink"/>
                <w:rFonts w:hint="eastAsia"/>
                <w:sz w:val="24"/>
              </w:rPr>
              <w:t xml:space="preserve">  基本原理概述</w:t>
            </w:r>
            <w:r>
              <w:rPr>
                <w:sz w:val="24"/>
              </w:rPr>
              <w:tab/>
            </w:r>
            <w:r>
              <w:rPr>
                <w:sz w:val="24"/>
              </w:rPr>
              <w:fldChar w:fldCharType="begin"/>
            </w:r>
            <w:r>
              <w:rPr>
                <w:sz w:val="24"/>
              </w:rPr>
              <w:instrText xml:space="preserve"> PAGEREF _Toc487647456 \h </w:instrText>
            </w:r>
            <w:r>
              <w:rPr>
                <w:sz w:val="24"/>
              </w:rPr>
              <w:fldChar w:fldCharType="separate"/>
            </w:r>
            <w:r>
              <w:rPr>
                <w:sz w:val="24"/>
              </w:rPr>
              <w:t>2</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57" w:history="1">
            <w:r>
              <w:rPr>
                <w:rStyle w:val="Hyperlink"/>
                <w:sz w:val="24"/>
              </w:rPr>
              <w:t>1.3.2</w:t>
            </w:r>
            <w:r>
              <w:rPr>
                <w:rStyle w:val="Hyperlink"/>
                <w:rFonts w:hint="eastAsia"/>
                <w:sz w:val="24"/>
              </w:rPr>
              <w:t xml:space="preserve">  设计要求</w:t>
            </w:r>
            <w:r>
              <w:rPr>
                <w:sz w:val="24"/>
              </w:rPr>
              <w:tab/>
            </w:r>
            <w:r>
              <w:rPr>
                <w:sz w:val="24"/>
              </w:rPr>
              <w:fldChar w:fldCharType="begin"/>
            </w:r>
            <w:r>
              <w:rPr>
                <w:sz w:val="24"/>
              </w:rPr>
              <w:instrText xml:space="preserve"> PAGEREF _Toc487647457 \h </w:instrText>
            </w:r>
            <w:r>
              <w:rPr>
                <w:sz w:val="24"/>
              </w:rPr>
              <w:fldChar w:fldCharType="separate"/>
            </w:r>
            <w:r>
              <w:rPr>
                <w:sz w:val="24"/>
              </w:rPr>
              <w:t>2</w:t>
            </w:r>
            <w:r>
              <w:rPr>
                <w:sz w:val="24"/>
              </w:rPr>
              <w:fldChar w:fldCharType="end"/>
            </w:r>
          </w:hyperlink>
        </w:p>
        <w:p>
          <w:pPr>
            <w:pStyle w:val="TOC1"/>
            <w:tabs>
              <w:tab w:val="right" w:leader="dot" w:pos="8296"/>
            </w:tabs>
            <w:spacing w:line="400" w:lineRule="exact"/>
            <w:rPr>
              <w:rFonts w:asciiTheme="minorHAnsi" w:eastAsiaTheme="minorEastAsia" w:hAnsiTheme="minorHAnsi" w:cstheme="minorBidi"/>
              <w:sz w:val="24"/>
            </w:rPr>
          </w:pPr>
          <w:hyperlink w:anchor="_Toc487647458" w:history="1">
            <w:r>
              <w:rPr>
                <w:rStyle w:val="Hyperlink"/>
                <w:sz w:val="24"/>
              </w:rPr>
              <w:t xml:space="preserve">2  </w:t>
            </w:r>
            <w:r>
              <w:rPr>
                <w:rStyle w:val="Hyperlink"/>
                <w:rFonts w:hint="eastAsia"/>
                <w:sz w:val="24"/>
              </w:rPr>
              <w:t>防盗监控报警系统的硬件设计</w:t>
            </w:r>
            <w:r>
              <w:rPr>
                <w:sz w:val="24"/>
              </w:rPr>
              <w:tab/>
            </w:r>
            <w:r>
              <w:rPr>
                <w:sz w:val="24"/>
              </w:rPr>
              <w:fldChar w:fldCharType="begin"/>
            </w:r>
            <w:r>
              <w:rPr>
                <w:sz w:val="24"/>
              </w:rPr>
              <w:instrText xml:space="preserve"> PAGEREF _Toc487647458 \h </w:instrText>
            </w:r>
            <w:r>
              <w:rPr>
                <w:sz w:val="24"/>
              </w:rPr>
              <w:fldChar w:fldCharType="separate"/>
            </w:r>
            <w:r>
              <w:rPr>
                <w:sz w:val="24"/>
              </w:rPr>
              <w:t>4</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59" w:history="1">
            <w:r>
              <w:rPr>
                <w:rStyle w:val="Hyperlink"/>
                <w:sz w:val="24"/>
              </w:rPr>
              <w:t xml:space="preserve">2.1  </w:t>
            </w:r>
            <w:r>
              <w:rPr>
                <w:rStyle w:val="Hyperlink"/>
                <w:rFonts w:hint="eastAsia"/>
                <w:sz w:val="24"/>
              </w:rPr>
              <w:t>可编程控制器（</w:t>
            </w:r>
            <w:r>
              <w:rPr>
                <w:rStyle w:val="Hyperlink"/>
                <w:sz w:val="24"/>
              </w:rPr>
              <w:t>PLC</w:t>
            </w:r>
            <w:r>
              <w:rPr>
                <w:rStyle w:val="Hyperlink"/>
                <w:rFonts w:hint="eastAsia"/>
                <w:sz w:val="24"/>
              </w:rPr>
              <w:t>）的选型</w:t>
            </w:r>
            <w:r>
              <w:rPr>
                <w:sz w:val="24"/>
              </w:rPr>
              <w:tab/>
            </w:r>
            <w:r>
              <w:rPr>
                <w:sz w:val="24"/>
              </w:rPr>
              <w:fldChar w:fldCharType="begin"/>
            </w:r>
            <w:r>
              <w:rPr>
                <w:sz w:val="24"/>
              </w:rPr>
              <w:instrText xml:space="preserve"> PAGEREF _Toc487647459 \h </w:instrText>
            </w:r>
            <w:r>
              <w:rPr>
                <w:sz w:val="24"/>
              </w:rPr>
              <w:fldChar w:fldCharType="separate"/>
            </w:r>
            <w:r>
              <w:rPr>
                <w:sz w:val="24"/>
              </w:rPr>
              <w:t>4</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60" w:history="1">
            <w:r>
              <w:rPr>
                <w:rStyle w:val="Hyperlink"/>
                <w:sz w:val="24"/>
              </w:rPr>
              <w:t xml:space="preserve">2.2  </w:t>
            </w:r>
            <w:r>
              <w:rPr>
                <w:rStyle w:val="Hyperlink"/>
                <w:rFonts w:hint="eastAsia"/>
                <w:sz w:val="24"/>
              </w:rPr>
              <w:t>外接采集节点模块电路</w:t>
            </w:r>
            <w:r>
              <w:rPr>
                <w:sz w:val="24"/>
              </w:rPr>
              <w:tab/>
            </w:r>
            <w:r>
              <w:rPr>
                <w:sz w:val="24"/>
              </w:rPr>
              <w:fldChar w:fldCharType="begin"/>
            </w:r>
            <w:r>
              <w:rPr>
                <w:sz w:val="24"/>
              </w:rPr>
              <w:instrText xml:space="preserve"> PAGEREF _Toc487647460 \h </w:instrText>
            </w:r>
            <w:r>
              <w:rPr>
                <w:sz w:val="24"/>
              </w:rPr>
              <w:fldChar w:fldCharType="separate"/>
            </w:r>
            <w:r>
              <w:rPr>
                <w:sz w:val="24"/>
              </w:rPr>
              <w:t>5</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61" w:history="1">
            <w:r>
              <w:rPr>
                <w:rStyle w:val="Hyperlink"/>
                <w:sz w:val="24"/>
              </w:rPr>
              <w:t xml:space="preserve">2.2.1  </w:t>
            </w:r>
            <w:r>
              <w:rPr>
                <w:rStyle w:val="Hyperlink"/>
                <w:rFonts w:hint="eastAsia"/>
                <w:sz w:val="24"/>
              </w:rPr>
              <w:t>显示电路设计</w:t>
            </w:r>
            <w:r>
              <w:rPr>
                <w:sz w:val="24"/>
              </w:rPr>
              <w:tab/>
            </w:r>
            <w:r>
              <w:rPr>
                <w:sz w:val="24"/>
              </w:rPr>
              <w:fldChar w:fldCharType="begin"/>
            </w:r>
            <w:r>
              <w:rPr>
                <w:sz w:val="24"/>
              </w:rPr>
              <w:instrText xml:space="preserve"> PAGEREF _Toc487647461 \h </w:instrText>
            </w:r>
            <w:r>
              <w:rPr>
                <w:sz w:val="24"/>
              </w:rPr>
              <w:fldChar w:fldCharType="separate"/>
            </w:r>
            <w:r>
              <w:rPr>
                <w:sz w:val="24"/>
              </w:rPr>
              <w:t>5</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62" w:history="1">
            <w:r>
              <w:rPr>
                <w:rStyle w:val="Hyperlink"/>
                <w:sz w:val="24"/>
              </w:rPr>
              <w:t xml:space="preserve">2.2.2  </w:t>
            </w:r>
            <w:r>
              <w:rPr>
                <w:rStyle w:val="Hyperlink"/>
                <w:rFonts w:hint="eastAsia"/>
                <w:sz w:val="24"/>
              </w:rPr>
              <w:t>蜂鸣报警器</w:t>
            </w:r>
            <w:r>
              <w:rPr>
                <w:sz w:val="24"/>
              </w:rPr>
              <w:tab/>
            </w:r>
            <w:r>
              <w:rPr>
                <w:sz w:val="24"/>
              </w:rPr>
              <w:fldChar w:fldCharType="begin"/>
            </w:r>
            <w:r>
              <w:rPr>
                <w:sz w:val="24"/>
              </w:rPr>
              <w:instrText xml:space="preserve"> PAGEREF _Toc487647462 \h </w:instrText>
            </w:r>
            <w:r>
              <w:rPr>
                <w:sz w:val="24"/>
              </w:rPr>
              <w:fldChar w:fldCharType="separate"/>
            </w:r>
            <w:r>
              <w:rPr>
                <w:sz w:val="24"/>
              </w:rPr>
              <w:t>5</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63" w:history="1">
            <w:r>
              <w:rPr>
                <w:rStyle w:val="Hyperlink"/>
                <w:sz w:val="24"/>
              </w:rPr>
              <w:t xml:space="preserve">2.2.3  </w:t>
            </w:r>
            <w:r>
              <w:rPr>
                <w:rStyle w:val="Hyperlink"/>
                <w:rFonts w:hint="eastAsia"/>
                <w:sz w:val="24"/>
              </w:rPr>
              <w:t>键盘电路的设计</w:t>
            </w:r>
            <w:r>
              <w:rPr>
                <w:sz w:val="24"/>
              </w:rPr>
              <w:tab/>
            </w:r>
            <w:r>
              <w:rPr>
                <w:sz w:val="24"/>
              </w:rPr>
              <w:fldChar w:fldCharType="begin"/>
            </w:r>
            <w:r>
              <w:rPr>
                <w:sz w:val="24"/>
              </w:rPr>
              <w:instrText xml:space="preserve"> PAGEREF _Toc487647463 \h </w:instrText>
            </w:r>
            <w:r>
              <w:rPr>
                <w:sz w:val="24"/>
              </w:rPr>
              <w:fldChar w:fldCharType="separate"/>
            </w:r>
            <w:r>
              <w:rPr>
                <w:sz w:val="24"/>
              </w:rPr>
              <w:t>6</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64" w:history="1">
            <w:r>
              <w:rPr>
                <w:rStyle w:val="Hyperlink"/>
                <w:sz w:val="24"/>
              </w:rPr>
              <w:t xml:space="preserve">2.2.4  </w:t>
            </w:r>
            <w:r>
              <w:rPr>
                <w:rStyle w:val="Hyperlink"/>
                <w:rFonts w:hint="eastAsia"/>
                <w:sz w:val="24"/>
              </w:rPr>
              <w:t>系统供电电源设计</w:t>
            </w:r>
            <w:r>
              <w:rPr>
                <w:sz w:val="24"/>
              </w:rPr>
              <w:tab/>
            </w:r>
            <w:r>
              <w:rPr>
                <w:sz w:val="24"/>
              </w:rPr>
              <w:fldChar w:fldCharType="begin"/>
            </w:r>
            <w:r>
              <w:rPr>
                <w:sz w:val="24"/>
              </w:rPr>
              <w:instrText xml:space="preserve"> PAGEREF _Toc487647464 \h </w:instrText>
            </w:r>
            <w:r>
              <w:rPr>
                <w:sz w:val="24"/>
              </w:rPr>
              <w:fldChar w:fldCharType="separate"/>
            </w:r>
            <w:r>
              <w:rPr>
                <w:sz w:val="24"/>
              </w:rPr>
              <w:t>7</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65" w:history="1">
            <w:r>
              <w:rPr>
                <w:rStyle w:val="Hyperlink"/>
                <w:sz w:val="24"/>
              </w:rPr>
              <w:t xml:space="preserve">2.2.5  </w:t>
            </w:r>
            <w:r>
              <w:rPr>
                <w:rStyle w:val="Hyperlink"/>
                <w:rFonts w:hint="eastAsia"/>
                <w:sz w:val="24"/>
              </w:rPr>
              <w:t>片外程序和数据存储器</w:t>
            </w:r>
            <w:r>
              <w:rPr>
                <w:sz w:val="24"/>
              </w:rPr>
              <w:tab/>
            </w:r>
            <w:r>
              <w:rPr>
                <w:sz w:val="24"/>
              </w:rPr>
              <w:fldChar w:fldCharType="begin"/>
            </w:r>
            <w:r>
              <w:rPr>
                <w:sz w:val="24"/>
              </w:rPr>
              <w:instrText xml:space="preserve"> PAGEREF _Toc487647465 \h </w:instrText>
            </w:r>
            <w:r>
              <w:rPr>
                <w:sz w:val="24"/>
              </w:rPr>
              <w:fldChar w:fldCharType="separate"/>
            </w:r>
            <w:r>
              <w:rPr>
                <w:sz w:val="24"/>
              </w:rPr>
              <w:t>8</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66" w:history="1">
            <w:r>
              <w:rPr>
                <w:rStyle w:val="Hyperlink"/>
                <w:sz w:val="24"/>
              </w:rPr>
              <w:t xml:space="preserve">2.3  </w:t>
            </w:r>
            <w:r>
              <w:rPr>
                <w:rStyle w:val="Hyperlink"/>
                <w:rFonts w:hint="eastAsia"/>
                <w:sz w:val="24"/>
              </w:rPr>
              <w:t>短信息</w:t>
            </w:r>
            <w:r>
              <w:rPr>
                <w:rStyle w:val="Hyperlink"/>
                <w:sz w:val="24"/>
              </w:rPr>
              <w:t>GSM</w:t>
            </w:r>
            <w:r>
              <w:rPr>
                <w:rStyle w:val="Hyperlink"/>
                <w:rFonts w:hint="eastAsia"/>
                <w:sz w:val="24"/>
              </w:rPr>
              <w:t>模块的选择</w:t>
            </w:r>
            <w:r>
              <w:rPr>
                <w:sz w:val="24"/>
              </w:rPr>
              <w:tab/>
            </w:r>
            <w:r>
              <w:rPr>
                <w:sz w:val="24"/>
              </w:rPr>
              <w:fldChar w:fldCharType="begin"/>
            </w:r>
            <w:r>
              <w:rPr>
                <w:sz w:val="24"/>
              </w:rPr>
              <w:instrText xml:space="preserve"> PAGEREF _Toc487647466 \h </w:instrText>
            </w:r>
            <w:r>
              <w:rPr>
                <w:sz w:val="24"/>
              </w:rPr>
              <w:fldChar w:fldCharType="separate"/>
            </w:r>
            <w:r>
              <w:rPr>
                <w:sz w:val="24"/>
              </w:rPr>
              <w:t>9</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67" w:history="1">
            <w:r>
              <w:rPr>
                <w:rStyle w:val="Hyperlink"/>
                <w:sz w:val="24"/>
              </w:rPr>
              <w:t>2.3.1  SIM</w:t>
            </w:r>
            <w:r>
              <w:rPr>
                <w:rStyle w:val="Hyperlink"/>
                <w:rFonts w:hint="eastAsia"/>
                <w:sz w:val="24"/>
              </w:rPr>
              <w:t>卡电路</w:t>
            </w:r>
            <w:r>
              <w:rPr>
                <w:sz w:val="24"/>
              </w:rPr>
              <w:tab/>
            </w:r>
            <w:r>
              <w:rPr>
                <w:sz w:val="24"/>
              </w:rPr>
              <w:fldChar w:fldCharType="begin"/>
            </w:r>
            <w:r>
              <w:rPr>
                <w:sz w:val="24"/>
              </w:rPr>
              <w:instrText xml:space="preserve"> PAGEREF _Toc487647467 \h </w:instrText>
            </w:r>
            <w:r>
              <w:rPr>
                <w:sz w:val="24"/>
              </w:rPr>
              <w:fldChar w:fldCharType="separate"/>
            </w:r>
            <w:r>
              <w:rPr>
                <w:sz w:val="24"/>
              </w:rPr>
              <w:t>9</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68" w:history="1">
            <w:r>
              <w:rPr>
                <w:rStyle w:val="Hyperlink"/>
                <w:sz w:val="24"/>
              </w:rPr>
              <w:t xml:space="preserve">TC35i </w:t>
            </w:r>
            <w:r>
              <w:rPr>
                <w:rStyle w:val="Hyperlink"/>
                <w:rFonts w:hint="eastAsia"/>
                <w:sz w:val="24"/>
              </w:rPr>
              <w:t>的数据输入</w:t>
            </w:r>
            <w:r>
              <w:rPr>
                <w:rStyle w:val="Hyperlink"/>
                <w:sz w:val="24"/>
              </w:rPr>
              <w:t>/</w:t>
            </w:r>
            <w:r>
              <w:rPr>
                <w:rStyle w:val="Hyperlink"/>
                <w:rFonts w:hint="eastAsia"/>
                <w:sz w:val="24"/>
              </w:rPr>
              <w:t>输出接口实际上是一个串行异步收发器，</w:t>
            </w:r>
            <w:r>
              <w:rPr>
                <w:sz w:val="24"/>
              </w:rPr>
              <w:tab/>
            </w:r>
            <w:r>
              <w:rPr>
                <w:sz w:val="24"/>
              </w:rPr>
              <w:fldChar w:fldCharType="begin"/>
            </w:r>
            <w:r>
              <w:rPr>
                <w:sz w:val="24"/>
              </w:rPr>
              <w:instrText xml:space="preserve"> PAGEREF _Toc487647468 \h </w:instrText>
            </w:r>
            <w:r>
              <w:rPr>
                <w:sz w:val="24"/>
              </w:rPr>
              <w:fldChar w:fldCharType="separate"/>
            </w:r>
            <w:r>
              <w:rPr>
                <w:sz w:val="24"/>
              </w:rPr>
              <w:t>9</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69" w:history="1">
            <w:r>
              <w:rPr>
                <w:rStyle w:val="Hyperlink"/>
                <w:sz w:val="24"/>
              </w:rPr>
              <w:t>2.3.2  IGT</w:t>
            </w:r>
            <w:r>
              <w:rPr>
                <w:rStyle w:val="Hyperlink"/>
                <w:rFonts w:hint="eastAsia"/>
                <w:sz w:val="24"/>
              </w:rPr>
              <w:t>点火电路</w:t>
            </w:r>
            <w:r>
              <w:rPr>
                <w:sz w:val="24"/>
              </w:rPr>
              <w:tab/>
            </w:r>
            <w:r>
              <w:rPr>
                <w:sz w:val="24"/>
              </w:rPr>
              <w:fldChar w:fldCharType="begin"/>
            </w:r>
            <w:r>
              <w:rPr>
                <w:sz w:val="24"/>
              </w:rPr>
              <w:instrText xml:space="preserve"> PAGEREF _Toc487647469 \h </w:instrText>
            </w:r>
            <w:r>
              <w:rPr>
                <w:sz w:val="24"/>
              </w:rPr>
              <w:fldChar w:fldCharType="separate"/>
            </w:r>
            <w:r>
              <w:rPr>
                <w:sz w:val="24"/>
              </w:rPr>
              <w:t>10</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70" w:history="1">
            <w:r>
              <w:rPr>
                <w:rStyle w:val="Hyperlink"/>
                <w:sz w:val="24"/>
              </w:rPr>
              <w:t>2.3.3  SYNC</w:t>
            </w:r>
            <w:r>
              <w:rPr>
                <w:rStyle w:val="Hyperlink"/>
                <w:rFonts w:hint="eastAsia"/>
                <w:sz w:val="24"/>
              </w:rPr>
              <w:t>状态指示电路</w:t>
            </w:r>
            <w:r>
              <w:rPr>
                <w:sz w:val="24"/>
              </w:rPr>
              <w:tab/>
            </w:r>
            <w:r>
              <w:rPr>
                <w:sz w:val="24"/>
              </w:rPr>
              <w:fldChar w:fldCharType="begin"/>
            </w:r>
            <w:r>
              <w:rPr>
                <w:sz w:val="24"/>
              </w:rPr>
              <w:instrText xml:space="preserve"> PAGEREF _Toc487647470 \h </w:instrText>
            </w:r>
            <w:r>
              <w:rPr>
                <w:sz w:val="24"/>
              </w:rPr>
              <w:fldChar w:fldCharType="separate"/>
            </w:r>
            <w:r>
              <w:rPr>
                <w:sz w:val="24"/>
              </w:rPr>
              <w:t>11</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71" w:history="1">
            <w:r>
              <w:rPr>
                <w:rStyle w:val="Hyperlink"/>
                <w:sz w:val="24"/>
              </w:rPr>
              <w:t xml:space="preserve">2.4  </w:t>
            </w:r>
            <w:r>
              <w:rPr>
                <w:rStyle w:val="Hyperlink"/>
                <w:rFonts w:hint="eastAsia"/>
                <w:sz w:val="24"/>
              </w:rPr>
              <w:t>红外数据传感模块</w:t>
            </w:r>
            <w:r>
              <w:rPr>
                <w:sz w:val="24"/>
              </w:rPr>
              <w:tab/>
            </w:r>
            <w:r>
              <w:rPr>
                <w:sz w:val="24"/>
              </w:rPr>
              <w:fldChar w:fldCharType="begin"/>
            </w:r>
            <w:r>
              <w:rPr>
                <w:sz w:val="24"/>
              </w:rPr>
              <w:instrText xml:space="preserve"> PAGEREF _Toc487647471 \h </w:instrText>
            </w:r>
            <w:r>
              <w:rPr>
                <w:sz w:val="24"/>
              </w:rPr>
              <w:fldChar w:fldCharType="separate"/>
            </w:r>
            <w:r>
              <w:rPr>
                <w:sz w:val="24"/>
              </w:rPr>
              <w:t>11</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72" w:history="1">
            <w:r>
              <w:rPr>
                <w:rStyle w:val="Hyperlink"/>
                <w:sz w:val="24"/>
              </w:rPr>
              <w:t xml:space="preserve">2.4.1  </w:t>
            </w:r>
            <w:r>
              <w:rPr>
                <w:rStyle w:val="Hyperlink"/>
                <w:rFonts w:hint="eastAsia"/>
                <w:sz w:val="24"/>
              </w:rPr>
              <w:t>热释电红外传感器</w:t>
            </w:r>
            <w:r>
              <w:rPr>
                <w:rStyle w:val="Hyperlink"/>
                <w:sz w:val="24"/>
              </w:rPr>
              <w:t>RE200B</w:t>
            </w:r>
            <w:r>
              <w:rPr>
                <w:sz w:val="24"/>
              </w:rPr>
              <w:tab/>
            </w:r>
            <w:r>
              <w:rPr>
                <w:sz w:val="24"/>
              </w:rPr>
              <w:fldChar w:fldCharType="begin"/>
            </w:r>
            <w:r>
              <w:rPr>
                <w:sz w:val="24"/>
              </w:rPr>
              <w:instrText xml:space="preserve"> PAGEREF _Toc487647472 \h </w:instrText>
            </w:r>
            <w:r>
              <w:rPr>
                <w:sz w:val="24"/>
              </w:rPr>
              <w:fldChar w:fldCharType="separate"/>
            </w:r>
            <w:r>
              <w:rPr>
                <w:sz w:val="24"/>
              </w:rPr>
              <w:t>11</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73" w:history="1">
            <w:r>
              <w:rPr>
                <w:rStyle w:val="Hyperlink"/>
                <w:sz w:val="24"/>
              </w:rPr>
              <w:t xml:space="preserve">2.4.2  </w:t>
            </w:r>
            <w:r>
              <w:rPr>
                <w:rStyle w:val="Hyperlink"/>
                <w:rFonts w:hint="eastAsia"/>
                <w:sz w:val="24"/>
              </w:rPr>
              <w:t>红外无线发射电路设计</w:t>
            </w:r>
            <w:r>
              <w:rPr>
                <w:sz w:val="24"/>
              </w:rPr>
              <w:tab/>
            </w:r>
            <w:r>
              <w:rPr>
                <w:sz w:val="24"/>
              </w:rPr>
              <w:fldChar w:fldCharType="begin"/>
            </w:r>
            <w:r>
              <w:rPr>
                <w:sz w:val="24"/>
              </w:rPr>
              <w:instrText xml:space="preserve"> PAGEREF _Toc487647473 \h </w:instrText>
            </w:r>
            <w:r>
              <w:rPr>
                <w:sz w:val="24"/>
              </w:rPr>
              <w:fldChar w:fldCharType="separate"/>
            </w:r>
            <w:r>
              <w:rPr>
                <w:sz w:val="24"/>
              </w:rPr>
              <w:t>12</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74" w:history="1">
            <w:r>
              <w:rPr>
                <w:rStyle w:val="Hyperlink"/>
                <w:sz w:val="24"/>
              </w:rPr>
              <w:t xml:space="preserve">2.4.3  </w:t>
            </w:r>
            <w:r>
              <w:rPr>
                <w:rStyle w:val="Hyperlink"/>
                <w:rFonts w:hint="eastAsia"/>
                <w:sz w:val="24"/>
              </w:rPr>
              <w:t>红外无线电接收电路</w:t>
            </w:r>
            <w:r>
              <w:rPr>
                <w:sz w:val="24"/>
              </w:rPr>
              <w:tab/>
            </w:r>
            <w:r>
              <w:rPr>
                <w:sz w:val="24"/>
              </w:rPr>
              <w:fldChar w:fldCharType="begin"/>
            </w:r>
            <w:r>
              <w:rPr>
                <w:sz w:val="24"/>
              </w:rPr>
              <w:instrText xml:space="preserve"> PAGEREF _Toc487647474 \h </w:instrText>
            </w:r>
            <w:r>
              <w:rPr>
                <w:sz w:val="24"/>
              </w:rPr>
              <w:fldChar w:fldCharType="separate"/>
            </w:r>
            <w:r>
              <w:rPr>
                <w:sz w:val="24"/>
              </w:rPr>
              <w:t>13</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75" w:history="1">
            <w:r>
              <w:rPr>
                <w:rStyle w:val="Hyperlink"/>
                <w:sz w:val="24"/>
              </w:rPr>
              <w:t xml:space="preserve">2.5  </w:t>
            </w:r>
            <w:r>
              <w:rPr>
                <w:rStyle w:val="Hyperlink"/>
                <w:rFonts w:hint="eastAsia"/>
                <w:sz w:val="24"/>
              </w:rPr>
              <w:t>串口</w:t>
            </w:r>
            <w:r>
              <w:rPr>
                <w:rStyle w:val="Hyperlink"/>
                <w:sz w:val="24"/>
              </w:rPr>
              <w:t>RS-232</w:t>
            </w:r>
            <w:r>
              <w:rPr>
                <w:rStyle w:val="Hyperlink"/>
                <w:rFonts w:hint="eastAsia"/>
                <w:sz w:val="24"/>
              </w:rPr>
              <w:t>以及总线</w:t>
            </w:r>
            <w:r>
              <w:rPr>
                <w:sz w:val="24"/>
              </w:rPr>
              <w:tab/>
            </w:r>
            <w:r>
              <w:rPr>
                <w:sz w:val="24"/>
              </w:rPr>
              <w:fldChar w:fldCharType="begin"/>
            </w:r>
            <w:r>
              <w:rPr>
                <w:sz w:val="24"/>
              </w:rPr>
              <w:instrText xml:space="preserve"> PAGEREF _Toc487647475 \h </w:instrText>
            </w:r>
            <w:r>
              <w:rPr>
                <w:sz w:val="24"/>
              </w:rPr>
              <w:fldChar w:fldCharType="separate"/>
            </w:r>
            <w:r>
              <w:rPr>
                <w:sz w:val="24"/>
              </w:rPr>
              <w:t>14</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76" w:history="1">
            <w:r>
              <w:rPr>
                <w:rStyle w:val="Hyperlink"/>
                <w:sz w:val="24"/>
              </w:rPr>
              <w:t>2.5.1  RS-232</w:t>
            </w:r>
            <w:r>
              <w:rPr>
                <w:rStyle w:val="Hyperlink"/>
                <w:rFonts w:hint="eastAsia"/>
                <w:sz w:val="24"/>
              </w:rPr>
              <w:t>串行通信电路</w:t>
            </w:r>
            <w:r>
              <w:rPr>
                <w:sz w:val="24"/>
              </w:rPr>
              <w:tab/>
            </w:r>
            <w:r>
              <w:rPr>
                <w:sz w:val="24"/>
              </w:rPr>
              <w:fldChar w:fldCharType="begin"/>
            </w:r>
            <w:r>
              <w:rPr>
                <w:sz w:val="24"/>
              </w:rPr>
              <w:instrText xml:space="preserve"> PAGEREF _Toc487647476 \h </w:instrText>
            </w:r>
            <w:r>
              <w:rPr>
                <w:sz w:val="24"/>
              </w:rPr>
              <w:fldChar w:fldCharType="separate"/>
            </w:r>
            <w:r>
              <w:rPr>
                <w:sz w:val="24"/>
              </w:rPr>
              <w:t>14</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77" w:history="1">
            <w:r>
              <w:rPr>
                <w:rStyle w:val="Hyperlink"/>
                <w:sz w:val="24"/>
              </w:rPr>
              <w:t>3.5.2  CAN</w:t>
            </w:r>
            <w:r>
              <w:rPr>
                <w:rStyle w:val="Hyperlink"/>
                <w:rFonts w:hint="eastAsia"/>
                <w:sz w:val="24"/>
              </w:rPr>
              <w:t>总线通讯</w:t>
            </w:r>
            <w:r>
              <w:rPr>
                <w:sz w:val="24"/>
              </w:rPr>
              <w:tab/>
            </w:r>
            <w:r>
              <w:rPr>
                <w:sz w:val="24"/>
              </w:rPr>
              <w:fldChar w:fldCharType="begin"/>
            </w:r>
            <w:r>
              <w:rPr>
                <w:sz w:val="24"/>
              </w:rPr>
              <w:instrText xml:space="preserve"> PAGEREF _Toc487647477 \h </w:instrText>
            </w:r>
            <w:r>
              <w:rPr>
                <w:sz w:val="24"/>
              </w:rPr>
              <w:fldChar w:fldCharType="separate"/>
            </w:r>
            <w:r>
              <w:rPr>
                <w:sz w:val="24"/>
              </w:rPr>
              <w:t>14</w:t>
            </w:r>
            <w:r>
              <w:rPr>
                <w:sz w:val="24"/>
              </w:rPr>
              <w:fldChar w:fldCharType="end"/>
            </w:r>
          </w:hyperlink>
        </w:p>
        <w:p>
          <w:pPr>
            <w:pStyle w:val="TOC1"/>
            <w:tabs>
              <w:tab w:val="right" w:leader="dot" w:pos="8296"/>
            </w:tabs>
            <w:spacing w:line="400" w:lineRule="exact"/>
            <w:rPr>
              <w:rFonts w:asciiTheme="minorHAnsi" w:eastAsiaTheme="minorEastAsia" w:hAnsiTheme="minorHAnsi" w:cstheme="minorBidi"/>
              <w:sz w:val="24"/>
            </w:rPr>
          </w:pPr>
          <w:hyperlink w:anchor="_Toc487647478" w:history="1">
            <w:r>
              <w:rPr>
                <w:rStyle w:val="Hyperlink"/>
                <w:sz w:val="24"/>
              </w:rPr>
              <w:t xml:space="preserve">3  </w:t>
            </w:r>
            <w:r>
              <w:rPr>
                <w:rStyle w:val="Hyperlink"/>
                <w:rFonts w:hint="eastAsia"/>
                <w:sz w:val="24"/>
              </w:rPr>
              <w:t>防盗监控报警系统的软件设计</w:t>
            </w:r>
            <w:r>
              <w:rPr>
                <w:sz w:val="24"/>
              </w:rPr>
              <w:tab/>
            </w:r>
            <w:r>
              <w:rPr>
                <w:sz w:val="24"/>
              </w:rPr>
              <w:fldChar w:fldCharType="begin"/>
            </w:r>
            <w:r>
              <w:rPr>
                <w:sz w:val="24"/>
              </w:rPr>
              <w:instrText xml:space="preserve"> PAGEREF _Toc487647478 \h </w:instrText>
            </w:r>
            <w:r>
              <w:rPr>
                <w:sz w:val="24"/>
              </w:rPr>
              <w:fldChar w:fldCharType="separate"/>
            </w:r>
            <w:r>
              <w:rPr>
                <w:sz w:val="24"/>
              </w:rPr>
              <w:t>16</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79" w:history="1">
            <w:r>
              <w:rPr>
                <w:rStyle w:val="Hyperlink"/>
                <w:sz w:val="24"/>
              </w:rPr>
              <w:t xml:space="preserve">3.1  </w:t>
            </w:r>
            <w:r>
              <w:rPr>
                <w:rStyle w:val="Hyperlink"/>
                <w:rFonts w:hint="eastAsia"/>
                <w:sz w:val="24"/>
              </w:rPr>
              <w:t>系统主程序</w:t>
            </w:r>
            <w:r>
              <w:rPr>
                <w:sz w:val="24"/>
              </w:rPr>
              <w:tab/>
            </w:r>
            <w:r>
              <w:rPr>
                <w:sz w:val="24"/>
              </w:rPr>
              <w:fldChar w:fldCharType="begin"/>
            </w:r>
            <w:r>
              <w:rPr>
                <w:sz w:val="24"/>
              </w:rPr>
              <w:instrText xml:space="preserve"> PAGEREF _Toc487647479 \h </w:instrText>
            </w:r>
            <w:r>
              <w:rPr>
                <w:sz w:val="24"/>
              </w:rPr>
              <w:fldChar w:fldCharType="separate"/>
            </w:r>
            <w:r>
              <w:rPr>
                <w:sz w:val="24"/>
              </w:rPr>
              <w:t>16</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80" w:history="1">
            <w:r>
              <w:rPr>
                <w:rStyle w:val="Hyperlink"/>
                <w:sz w:val="24"/>
              </w:rPr>
              <w:t xml:space="preserve">3.1.1  </w:t>
            </w:r>
            <w:r>
              <w:rPr>
                <w:rStyle w:val="Hyperlink"/>
                <w:rFonts w:hint="eastAsia"/>
                <w:sz w:val="24"/>
              </w:rPr>
              <w:t>主程序思想</w:t>
            </w:r>
            <w:r>
              <w:rPr>
                <w:sz w:val="24"/>
              </w:rPr>
              <w:tab/>
            </w:r>
            <w:r>
              <w:rPr>
                <w:sz w:val="24"/>
              </w:rPr>
              <w:fldChar w:fldCharType="begin"/>
            </w:r>
            <w:r>
              <w:rPr>
                <w:sz w:val="24"/>
              </w:rPr>
              <w:instrText xml:space="preserve"> PAGEREF _Toc487647480 \h </w:instrText>
            </w:r>
            <w:r>
              <w:rPr>
                <w:sz w:val="24"/>
              </w:rPr>
              <w:fldChar w:fldCharType="separate"/>
            </w:r>
            <w:r>
              <w:rPr>
                <w:sz w:val="24"/>
              </w:rPr>
              <w:t>16</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81" w:history="1">
            <w:r>
              <w:rPr>
                <w:rStyle w:val="Hyperlink"/>
                <w:sz w:val="24"/>
              </w:rPr>
              <w:t xml:space="preserve">3.1.2  </w:t>
            </w:r>
            <w:r>
              <w:rPr>
                <w:rStyle w:val="Hyperlink"/>
                <w:rFonts w:hint="eastAsia"/>
                <w:sz w:val="24"/>
              </w:rPr>
              <w:t>汇编语言</w:t>
            </w:r>
            <w:r>
              <w:rPr>
                <w:sz w:val="24"/>
              </w:rPr>
              <w:tab/>
            </w:r>
            <w:r>
              <w:rPr>
                <w:sz w:val="24"/>
              </w:rPr>
              <w:fldChar w:fldCharType="begin"/>
            </w:r>
            <w:r>
              <w:rPr>
                <w:sz w:val="24"/>
              </w:rPr>
              <w:instrText xml:space="preserve"> PAGEREF _Toc487647481 \h </w:instrText>
            </w:r>
            <w:r>
              <w:rPr>
                <w:sz w:val="24"/>
              </w:rPr>
              <w:fldChar w:fldCharType="separate"/>
            </w:r>
            <w:r>
              <w:rPr>
                <w:sz w:val="24"/>
              </w:rPr>
              <w:t>16</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sectPr>
              <w:pgSz w:w="11906" w:h="16838"/>
              <w:pgMar w:top="1440" w:right="1800" w:bottom="1440" w:left="1800" w:header="851" w:footer="992" w:gutter="0"/>
              <w:cols w:num="1" w:space="425"/>
              <w:docGrid w:type="lines" w:linePitch="312" w:charSpace="0"/>
            </w:sectPr>
          </w:pPr>
          <w:hyperlink w:anchor="_Toc487647482" w:history="1">
            <w:r>
              <w:rPr>
                <w:rStyle w:val="Hyperlink"/>
                <w:sz w:val="24"/>
              </w:rPr>
              <w:t xml:space="preserve">3.2  </w:t>
            </w:r>
            <w:r>
              <w:rPr>
                <w:rStyle w:val="Hyperlink"/>
                <w:rFonts w:hint="eastAsia"/>
                <w:sz w:val="24"/>
              </w:rPr>
              <w:t>主软件流程设计</w:t>
            </w:r>
            <w:r>
              <w:rPr>
                <w:sz w:val="24"/>
              </w:rPr>
              <w:tab/>
            </w:r>
            <w:r>
              <w:rPr>
                <w:sz w:val="24"/>
              </w:rPr>
              <w:fldChar w:fldCharType="begin"/>
            </w:r>
            <w:r>
              <w:rPr>
                <w:sz w:val="24"/>
              </w:rPr>
              <w:instrText xml:space="preserve"> PAGEREF _Toc487647482 \h </w:instrText>
            </w:r>
            <w:r>
              <w:rPr>
                <w:sz w:val="24"/>
              </w:rPr>
              <w:fldChar w:fldCharType="separate"/>
            </w:r>
            <w:r>
              <w:rPr>
                <w:sz w:val="24"/>
              </w:rPr>
              <w:t>16</w:t>
            </w:r>
            <w:r>
              <w:rPr>
                <w:sz w:val="24"/>
              </w:rPr>
              <w:fldChar w:fldCharType="end"/>
            </w:r>
          </w:hyperlink>
        </w:p>
      </w:sdtContent>
    </w:sdt>
    <w:sdt>
      <w:sdtPr>
        <w:rPr>
          <w:rFonts w:ascii="Times New Roman" w:eastAsia="宋体" w:hAnsi="Times New Roman" w:cs="Times New Roman"/>
          <w:b w:val="0"/>
          <w:color w:val="auto"/>
          <w:kern w:val="2"/>
          <w:sz w:val="21"/>
          <w:szCs w:val="24"/>
          <w:lang w:val="zh-CN"/>
        </w:rPr>
        <w:id w:val="1683910982"/>
        <w:richText/>
      </w:sdtPr>
      <w:sdtEndPr>
        <w:rPr>
          <w:rFonts w:ascii="Times New Roman" w:eastAsia="宋体" w:hAnsi="Times New Roman" w:cs="Times New Roman"/>
          <w:b w:val="0"/>
          <w:bCs/>
          <w:color w:val="auto"/>
          <w:kern w:val="2"/>
          <w:sz w:val="24"/>
          <w:szCs w:val="24"/>
          <w:lang w:val="zh-CN"/>
        </w:rPr>
      </w:sdtEndPr>
      <w:sdtContent>
        <w:p>
          <w:pPr>
            <w:pStyle w:val="TOC1"/>
            <w:tabs>
              <w:tab w:val="right" w:leader="dot" w:pos="8296"/>
            </w:tabs>
            <w:spacing w:line="400" w:lineRule="exact"/>
            <w:rPr>
              <w:rFonts w:asciiTheme="minorHAnsi" w:eastAsiaTheme="minorEastAsia" w:hAnsiTheme="minorHAnsi" w:cstheme="minorBidi"/>
              <w:sz w:val="24"/>
            </w:rPr>
          </w:pPr>
          <w:hyperlink w:anchor="_Toc487647483" w:history="1">
            <w:r>
              <w:rPr>
                <w:rStyle w:val="Hyperlink"/>
                <w:sz w:val="24"/>
              </w:rPr>
              <w:t xml:space="preserve">4  </w:t>
            </w:r>
            <w:r>
              <w:rPr>
                <w:rStyle w:val="Hyperlink"/>
                <w:rFonts w:hint="eastAsia"/>
                <w:sz w:val="24"/>
              </w:rPr>
              <w:t>防盗监控报警系统的组态监控系统设计</w:t>
            </w:r>
            <w:r>
              <w:rPr>
                <w:sz w:val="24"/>
              </w:rPr>
              <w:tab/>
            </w:r>
            <w:r>
              <w:rPr>
                <w:sz w:val="24"/>
              </w:rPr>
              <w:fldChar w:fldCharType="begin"/>
            </w:r>
            <w:r>
              <w:rPr>
                <w:sz w:val="24"/>
              </w:rPr>
              <w:instrText xml:space="preserve"> PAGEREF _Toc487647483 \h </w:instrText>
            </w:r>
            <w:r>
              <w:rPr>
                <w:sz w:val="24"/>
              </w:rPr>
              <w:fldChar w:fldCharType="separate"/>
            </w:r>
            <w:r>
              <w:rPr>
                <w:sz w:val="24"/>
              </w:rPr>
              <w:t>19</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84" w:history="1">
            <w:r>
              <w:rPr>
                <w:rStyle w:val="Hyperlink"/>
                <w:sz w:val="24"/>
              </w:rPr>
              <w:t xml:space="preserve">4.1  </w:t>
            </w:r>
            <w:r>
              <w:rPr>
                <w:rStyle w:val="Hyperlink"/>
                <w:rFonts w:hint="eastAsia"/>
                <w:sz w:val="24"/>
              </w:rPr>
              <w:t>软件的运用</w:t>
            </w:r>
            <w:r>
              <w:rPr>
                <w:sz w:val="24"/>
              </w:rPr>
              <w:tab/>
            </w:r>
            <w:r>
              <w:rPr>
                <w:sz w:val="24"/>
              </w:rPr>
              <w:fldChar w:fldCharType="begin"/>
            </w:r>
            <w:r>
              <w:rPr>
                <w:sz w:val="24"/>
              </w:rPr>
              <w:instrText xml:space="preserve"> PAGEREF _Toc487647484 \h </w:instrText>
            </w:r>
            <w:r>
              <w:rPr>
                <w:sz w:val="24"/>
              </w:rPr>
              <w:fldChar w:fldCharType="separate"/>
            </w:r>
            <w:r>
              <w:rPr>
                <w:sz w:val="24"/>
              </w:rPr>
              <w:t>19</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85" w:history="1">
            <w:r>
              <w:rPr>
                <w:rStyle w:val="Hyperlink"/>
                <w:sz w:val="24"/>
              </w:rPr>
              <w:t xml:space="preserve">4.1  </w:t>
            </w:r>
            <w:r>
              <w:rPr>
                <w:rStyle w:val="Hyperlink"/>
                <w:rFonts w:hint="eastAsia"/>
                <w:sz w:val="24"/>
              </w:rPr>
              <w:t>西门子</w:t>
            </w:r>
            <w:r>
              <w:rPr>
                <w:rStyle w:val="Hyperlink"/>
                <w:sz w:val="24"/>
              </w:rPr>
              <w:t>PLC S7-200</w:t>
            </w:r>
            <w:r>
              <w:rPr>
                <w:rStyle w:val="Hyperlink"/>
                <w:rFonts w:hint="eastAsia"/>
                <w:sz w:val="24"/>
              </w:rPr>
              <w:t>仿真软件</w:t>
            </w:r>
            <w:r>
              <w:rPr>
                <w:sz w:val="24"/>
              </w:rPr>
              <w:tab/>
            </w:r>
            <w:r>
              <w:rPr>
                <w:sz w:val="24"/>
              </w:rPr>
              <w:fldChar w:fldCharType="begin"/>
            </w:r>
            <w:r>
              <w:rPr>
                <w:sz w:val="24"/>
              </w:rPr>
              <w:instrText xml:space="preserve"> PAGEREF _Toc487647485 \h </w:instrText>
            </w:r>
            <w:r>
              <w:rPr>
                <w:sz w:val="24"/>
              </w:rPr>
              <w:fldChar w:fldCharType="separate"/>
            </w:r>
            <w:r>
              <w:rPr>
                <w:sz w:val="24"/>
              </w:rPr>
              <w:t>19</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86" w:history="1">
            <w:r>
              <w:rPr>
                <w:rStyle w:val="Hyperlink"/>
                <w:sz w:val="24"/>
              </w:rPr>
              <w:t>4.1.2  Wincc</w:t>
            </w:r>
            <w:r>
              <w:rPr>
                <w:rStyle w:val="Hyperlink"/>
                <w:rFonts w:hint="eastAsia"/>
                <w:sz w:val="24"/>
              </w:rPr>
              <w:t>组态软件</w:t>
            </w:r>
            <w:r>
              <w:rPr>
                <w:sz w:val="24"/>
              </w:rPr>
              <w:tab/>
            </w:r>
            <w:r>
              <w:rPr>
                <w:sz w:val="24"/>
              </w:rPr>
              <w:fldChar w:fldCharType="begin"/>
            </w:r>
            <w:r>
              <w:rPr>
                <w:sz w:val="24"/>
              </w:rPr>
              <w:instrText xml:space="preserve"> PAGEREF _Toc487647486 \h </w:instrText>
            </w:r>
            <w:r>
              <w:rPr>
                <w:sz w:val="24"/>
              </w:rPr>
              <w:fldChar w:fldCharType="separate"/>
            </w:r>
            <w:r>
              <w:rPr>
                <w:sz w:val="24"/>
              </w:rPr>
              <w:t>19</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87" w:history="1">
            <w:r>
              <w:rPr>
                <w:rStyle w:val="Hyperlink"/>
                <w:sz w:val="24"/>
              </w:rPr>
              <w:t xml:space="preserve">4.2.2  </w:t>
            </w:r>
            <w:r>
              <w:rPr>
                <w:rStyle w:val="Hyperlink"/>
                <w:rFonts w:hint="eastAsia"/>
                <w:sz w:val="24"/>
              </w:rPr>
              <w:t>系统实现</w:t>
            </w:r>
            <w:r>
              <w:rPr>
                <w:sz w:val="24"/>
              </w:rPr>
              <w:tab/>
            </w:r>
            <w:r>
              <w:rPr>
                <w:sz w:val="24"/>
              </w:rPr>
              <w:fldChar w:fldCharType="begin"/>
            </w:r>
            <w:r>
              <w:rPr>
                <w:sz w:val="24"/>
              </w:rPr>
              <w:instrText xml:space="preserve"> PAGEREF _Toc487647487 \h </w:instrText>
            </w:r>
            <w:r>
              <w:rPr>
                <w:sz w:val="24"/>
              </w:rPr>
              <w:fldChar w:fldCharType="separate"/>
            </w:r>
            <w:r>
              <w:rPr>
                <w:sz w:val="24"/>
              </w:rPr>
              <w:t>20</w:t>
            </w:r>
            <w:r>
              <w:rPr>
                <w:sz w:val="24"/>
              </w:rPr>
              <w:fldChar w:fldCharType="end"/>
            </w:r>
          </w:hyperlink>
        </w:p>
        <w:p>
          <w:pPr>
            <w:pStyle w:val="TOC1"/>
            <w:tabs>
              <w:tab w:val="right" w:leader="dot" w:pos="8296"/>
            </w:tabs>
            <w:spacing w:line="400" w:lineRule="exact"/>
            <w:rPr>
              <w:rFonts w:asciiTheme="minorHAnsi" w:eastAsiaTheme="minorEastAsia" w:hAnsiTheme="minorHAnsi" w:cstheme="minorBidi"/>
              <w:sz w:val="24"/>
            </w:rPr>
          </w:pPr>
          <w:hyperlink w:anchor="_Toc487647488" w:history="1">
            <w:r>
              <w:rPr>
                <w:rStyle w:val="Hyperlink"/>
                <w:sz w:val="24"/>
              </w:rPr>
              <w:t>5  PLC</w:t>
            </w:r>
            <w:r>
              <w:rPr>
                <w:rStyle w:val="Hyperlink"/>
                <w:rFonts w:hint="eastAsia"/>
                <w:sz w:val="24"/>
              </w:rPr>
              <w:t>主要源以及抗干扰措施</w:t>
            </w:r>
            <w:r>
              <w:rPr>
                <w:sz w:val="24"/>
              </w:rPr>
              <w:tab/>
            </w:r>
            <w:r>
              <w:rPr>
                <w:sz w:val="24"/>
              </w:rPr>
              <w:fldChar w:fldCharType="begin"/>
            </w:r>
            <w:r>
              <w:rPr>
                <w:sz w:val="24"/>
              </w:rPr>
              <w:instrText xml:space="preserve"> PAGEREF _Toc487647488 \h </w:instrText>
            </w:r>
            <w:r>
              <w:rPr>
                <w:sz w:val="24"/>
              </w:rPr>
              <w:fldChar w:fldCharType="separate"/>
            </w:r>
            <w:r>
              <w:rPr>
                <w:sz w:val="24"/>
              </w:rPr>
              <w:t>23</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89" w:history="1">
            <w:r>
              <w:rPr>
                <w:rStyle w:val="Hyperlink"/>
                <w:sz w:val="24"/>
              </w:rPr>
              <w:t>5.1  PLC</w:t>
            </w:r>
            <w:r>
              <w:rPr>
                <w:rStyle w:val="Hyperlink"/>
                <w:rFonts w:hint="eastAsia"/>
                <w:sz w:val="24"/>
              </w:rPr>
              <w:t>系统中干扰的主要来源</w:t>
            </w:r>
            <w:r>
              <w:rPr>
                <w:sz w:val="24"/>
              </w:rPr>
              <w:tab/>
            </w:r>
            <w:r>
              <w:rPr>
                <w:sz w:val="24"/>
              </w:rPr>
              <w:fldChar w:fldCharType="begin"/>
            </w:r>
            <w:r>
              <w:rPr>
                <w:sz w:val="24"/>
              </w:rPr>
              <w:instrText xml:space="preserve"> PAGEREF _Toc487647489 \h </w:instrText>
            </w:r>
            <w:r>
              <w:rPr>
                <w:sz w:val="24"/>
              </w:rPr>
              <w:fldChar w:fldCharType="separate"/>
            </w:r>
            <w:r>
              <w:rPr>
                <w:sz w:val="24"/>
              </w:rPr>
              <w:t>23</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90" w:history="1">
            <w:r>
              <w:rPr>
                <w:rStyle w:val="Hyperlink"/>
                <w:sz w:val="24"/>
              </w:rPr>
              <w:t xml:space="preserve">5.1.1  </w:t>
            </w:r>
            <w:r>
              <w:rPr>
                <w:rStyle w:val="Hyperlink"/>
                <w:rFonts w:hint="eastAsia"/>
                <w:sz w:val="24"/>
              </w:rPr>
              <w:t>强电干扰</w:t>
            </w:r>
            <w:r>
              <w:rPr>
                <w:sz w:val="24"/>
              </w:rPr>
              <w:tab/>
            </w:r>
            <w:r>
              <w:rPr>
                <w:sz w:val="24"/>
              </w:rPr>
              <w:fldChar w:fldCharType="begin"/>
            </w:r>
            <w:r>
              <w:rPr>
                <w:sz w:val="24"/>
              </w:rPr>
              <w:instrText xml:space="preserve"> PAGEREF _Toc487647490 \h </w:instrText>
            </w:r>
            <w:r>
              <w:rPr>
                <w:sz w:val="24"/>
              </w:rPr>
              <w:fldChar w:fldCharType="separate"/>
            </w:r>
            <w:r>
              <w:rPr>
                <w:sz w:val="24"/>
              </w:rPr>
              <w:t>23</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91" w:history="1">
            <w:r>
              <w:rPr>
                <w:rStyle w:val="Hyperlink"/>
                <w:sz w:val="24"/>
              </w:rPr>
              <w:t xml:space="preserve">5.1.2  </w:t>
            </w:r>
            <w:r>
              <w:rPr>
                <w:rStyle w:val="Hyperlink"/>
                <w:rFonts w:hint="eastAsia"/>
                <w:sz w:val="24"/>
              </w:rPr>
              <w:t>柜内干扰</w:t>
            </w:r>
            <w:r>
              <w:rPr>
                <w:sz w:val="24"/>
              </w:rPr>
              <w:tab/>
            </w:r>
            <w:r>
              <w:rPr>
                <w:sz w:val="24"/>
              </w:rPr>
              <w:fldChar w:fldCharType="begin"/>
            </w:r>
            <w:r>
              <w:rPr>
                <w:sz w:val="24"/>
              </w:rPr>
              <w:instrText xml:space="preserve"> PAGEREF _Toc487647491 \h </w:instrText>
            </w:r>
            <w:r>
              <w:rPr>
                <w:sz w:val="24"/>
              </w:rPr>
              <w:fldChar w:fldCharType="separate"/>
            </w:r>
            <w:r>
              <w:rPr>
                <w:sz w:val="24"/>
              </w:rPr>
              <w:t>23</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92" w:history="1">
            <w:r>
              <w:rPr>
                <w:rStyle w:val="Hyperlink"/>
                <w:sz w:val="24"/>
              </w:rPr>
              <w:t xml:space="preserve">5.1.3  </w:t>
            </w:r>
            <w:r>
              <w:rPr>
                <w:rStyle w:val="Hyperlink"/>
                <w:rFonts w:hint="eastAsia"/>
                <w:sz w:val="24"/>
              </w:rPr>
              <w:t>信号线引入的干扰</w:t>
            </w:r>
            <w:r>
              <w:rPr>
                <w:sz w:val="24"/>
              </w:rPr>
              <w:tab/>
            </w:r>
            <w:r>
              <w:rPr>
                <w:sz w:val="24"/>
              </w:rPr>
              <w:fldChar w:fldCharType="begin"/>
            </w:r>
            <w:r>
              <w:rPr>
                <w:sz w:val="24"/>
              </w:rPr>
              <w:instrText xml:space="preserve"> PAGEREF _Toc487647492 \h </w:instrText>
            </w:r>
            <w:r>
              <w:rPr>
                <w:sz w:val="24"/>
              </w:rPr>
              <w:fldChar w:fldCharType="separate"/>
            </w:r>
            <w:r>
              <w:rPr>
                <w:sz w:val="24"/>
              </w:rPr>
              <w:t>23</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93" w:history="1">
            <w:r>
              <w:rPr>
                <w:rStyle w:val="Hyperlink"/>
                <w:sz w:val="24"/>
              </w:rPr>
              <w:t>5.1.4  PLC</w:t>
            </w:r>
            <w:r>
              <w:rPr>
                <w:rStyle w:val="Hyperlink"/>
                <w:rFonts w:hint="eastAsia"/>
                <w:sz w:val="24"/>
              </w:rPr>
              <w:t>系统内部的干扰</w:t>
            </w:r>
            <w:r>
              <w:rPr>
                <w:sz w:val="24"/>
              </w:rPr>
              <w:tab/>
            </w:r>
            <w:r>
              <w:rPr>
                <w:sz w:val="24"/>
              </w:rPr>
              <w:fldChar w:fldCharType="begin"/>
            </w:r>
            <w:r>
              <w:rPr>
                <w:sz w:val="24"/>
              </w:rPr>
              <w:instrText xml:space="preserve"> PAGEREF _Toc487647493 \h </w:instrText>
            </w:r>
            <w:r>
              <w:rPr>
                <w:sz w:val="24"/>
              </w:rPr>
              <w:fldChar w:fldCharType="separate"/>
            </w:r>
            <w:r>
              <w:rPr>
                <w:sz w:val="24"/>
              </w:rPr>
              <w:t>23</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94" w:history="1">
            <w:r>
              <w:rPr>
                <w:rStyle w:val="Hyperlink"/>
                <w:sz w:val="24"/>
              </w:rPr>
              <w:t xml:space="preserve">5.2  </w:t>
            </w:r>
            <w:r>
              <w:rPr>
                <w:rStyle w:val="Hyperlink"/>
                <w:rFonts w:hint="eastAsia"/>
                <w:sz w:val="24"/>
              </w:rPr>
              <w:t>干扰的危害</w:t>
            </w:r>
            <w:r>
              <w:rPr>
                <w:sz w:val="24"/>
              </w:rPr>
              <w:tab/>
            </w:r>
            <w:r>
              <w:rPr>
                <w:sz w:val="24"/>
              </w:rPr>
              <w:fldChar w:fldCharType="begin"/>
            </w:r>
            <w:r>
              <w:rPr>
                <w:sz w:val="24"/>
              </w:rPr>
              <w:instrText xml:space="preserve"> PAGEREF _Toc487647494 \h </w:instrText>
            </w:r>
            <w:r>
              <w:rPr>
                <w:sz w:val="24"/>
              </w:rPr>
              <w:fldChar w:fldCharType="separate"/>
            </w:r>
            <w:r>
              <w:rPr>
                <w:sz w:val="24"/>
              </w:rPr>
              <w:t>23</w:t>
            </w:r>
            <w:r>
              <w:rPr>
                <w:sz w:val="24"/>
              </w:rPr>
              <w:fldChar w:fldCharType="end"/>
            </w:r>
          </w:hyperlink>
        </w:p>
        <w:p>
          <w:pPr>
            <w:pStyle w:val="TOC2"/>
            <w:tabs>
              <w:tab w:val="right" w:leader="dot" w:pos="8296"/>
            </w:tabs>
            <w:spacing w:line="400" w:lineRule="exact"/>
            <w:rPr>
              <w:rFonts w:asciiTheme="minorHAnsi" w:eastAsiaTheme="minorEastAsia" w:hAnsiTheme="minorHAnsi" w:cstheme="minorBidi"/>
              <w:sz w:val="24"/>
            </w:rPr>
          </w:pPr>
          <w:hyperlink w:anchor="_Toc487647495" w:history="1">
            <w:r>
              <w:rPr>
                <w:rStyle w:val="Hyperlink"/>
                <w:sz w:val="24"/>
              </w:rPr>
              <w:t>5.3  PLC</w:t>
            </w:r>
            <w:r>
              <w:rPr>
                <w:rStyle w:val="Hyperlink"/>
                <w:rFonts w:hint="eastAsia"/>
                <w:sz w:val="24"/>
              </w:rPr>
              <w:t>系统中干扰的主要措施</w:t>
            </w:r>
            <w:r>
              <w:rPr>
                <w:sz w:val="24"/>
              </w:rPr>
              <w:tab/>
            </w:r>
            <w:r>
              <w:rPr>
                <w:sz w:val="24"/>
              </w:rPr>
              <w:fldChar w:fldCharType="begin"/>
            </w:r>
            <w:r>
              <w:rPr>
                <w:sz w:val="24"/>
              </w:rPr>
              <w:instrText xml:space="preserve"> PAGEREF _Toc487647495 \h </w:instrText>
            </w:r>
            <w:r>
              <w:rPr>
                <w:sz w:val="24"/>
              </w:rPr>
              <w:fldChar w:fldCharType="separate"/>
            </w:r>
            <w:r>
              <w:rPr>
                <w:sz w:val="24"/>
              </w:rPr>
              <w:t>24</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96" w:history="1">
            <w:r>
              <w:rPr>
                <w:rStyle w:val="Hyperlink"/>
                <w:sz w:val="24"/>
              </w:rPr>
              <w:t xml:space="preserve">5.3.1  </w:t>
            </w:r>
            <w:r>
              <w:rPr>
                <w:rStyle w:val="Hyperlink"/>
                <w:rFonts w:hint="eastAsia"/>
                <w:sz w:val="24"/>
              </w:rPr>
              <w:t>电源的合理摆放</w:t>
            </w:r>
            <w:r>
              <w:rPr>
                <w:sz w:val="24"/>
              </w:rPr>
              <w:tab/>
            </w:r>
            <w:r>
              <w:rPr>
                <w:sz w:val="24"/>
              </w:rPr>
              <w:fldChar w:fldCharType="begin"/>
            </w:r>
            <w:r>
              <w:rPr>
                <w:sz w:val="24"/>
              </w:rPr>
              <w:instrText xml:space="preserve"> PAGEREF _Toc487647496 \h </w:instrText>
            </w:r>
            <w:r>
              <w:rPr>
                <w:sz w:val="24"/>
              </w:rPr>
              <w:fldChar w:fldCharType="separate"/>
            </w:r>
            <w:r>
              <w:rPr>
                <w:sz w:val="24"/>
              </w:rPr>
              <w:t>24</w:t>
            </w:r>
            <w:r>
              <w:rPr>
                <w:sz w:val="24"/>
              </w:rPr>
              <w:fldChar w:fldCharType="end"/>
            </w:r>
          </w:hyperlink>
        </w:p>
        <w:p>
          <w:pPr>
            <w:pStyle w:val="TOC3"/>
            <w:tabs>
              <w:tab w:val="right" w:leader="dot" w:pos="8296"/>
            </w:tabs>
            <w:spacing w:line="400" w:lineRule="exact"/>
            <w:rPr>
              <w:rFonts w:asciiTheme="minorHAnsi" w:eastAsiaTheme="minorEastAsia" w:hAnsiTheme="minorHAnsi" w:cstheme="minorBidi"/>
              <w:sz w:val="24"/>
            </w:rPr>
          </w:pPr>
          <w:hyperlink w:anchor="_Toc487647497" w:history="1">
            <w:r>
              <w:rPr>
                <w:rStyle w:val="Hyperlink"/>
                <w:sz w:val="24"/>
              </w:rPr>
              <w:t xml:space="preserve">5.3.2  </w:t>
            </w:r>
            <w:r>
              <w:rPr>
                <w:rStyle w:val="Hyperlink"/>
                <w:rFonts w:hint="eastAsia"/>
                <w:sz w:val="24"/>
              </w:rPr>
              <w:t>选择良好的接地方式</w:t>
            </w:r>
            <w:r>
              <w:rPr>
                <w:sz w:val="24"/>
              </w:rPr>
              <w:tab/>
            </w:r>
            <w:r>
              <w:rPr>
                <w:sz w:val="24"/>
              </w:rPr>
              <w:fldChar w:fldCharType="begin"/>
            </w:r>
            <w:r>
              <w:rPr>
                <w:sz w:val="24"/>
              </w:rPr>
              <w:instrText xml:space="preserve"> PAGEREF _Toc487647497 \h </w:instrText>
            </w:r>
            <w:r>
              <w:rPr>
                <w:sz w:val="24"/>
              </w:rPr>
              <w:fldChar w:fldCharType="separate"/>
            </w:r>
            <w:r>
              <w:rPr>
                <w:sz w:val="24"/>
              </w:rPr>
              <w:t>24</w:t>
            </w:r>
            <w:r>
              <w:rPr>
                <w:sz w:val="24"/>
              </w:rPr>
              <w:fldChar w:fldCharType="end"/>
            </w:r>
          </w:hyperlink>
        </w:p>
        <w:p>
          <w:pPr>
            <w:pStyle w:val="TOC1"/>
            <w:tabs>
              <w:tab w:val="right" w:leader="dot" w:pos="8296"/>
            </w:tabs>
            <w:spacing w:line="400" w:lineRule="exact"/>
            <w:rPr>
              <w:rFonts w:asciiTheme="minorHAnsi" w:eastAsiaTheme="minorEastAsia" w:hAnsiTheme="minorHAnsi" w:cstheme="minorBidi"/>
              <w:sz w:val="24"/>
            </w:rPr>
          </w:pPr>
          <w:hyperlink w:anchor="_Toc487647498" w:history="1">
            <w:r>
              <w:rPr>
                <w:rStyle w:val="Hyperlink"/>
                <w:rFonts w:hint="eastAsia"/>
                <w:sz w:val="24"/>
              </w:rPr>
              <w:t>结</w:t>
            </w:r>
            <w:r>
              <w:rPr>
                <w:rStyle w:val="Hyperlink"/>
                <w:sz w:val="24"/>
              </w:rPr>
              <w:t xml:space="preserve">  </w:t>
            </w:r>
            <w:r>
              <w:rPr>
                <w:rStyle w:val="Hyperlink"/>
                <w:rFonts w:hint="eastAsia"/>
                <w:sz w:val="24"/>
              </w:rPr>
              <w:t>论</w:t>
            </w:r>
            <w:r>
              <w:rPr>
                <w:sz w:val="24"/>
              </w:rPr>
              <w:tab/>
            </w:r>
            <w:r>
              <w:rPr>
                <w:sz w:val="24"/>
              </w:rPr>
              <w:fldChar w:fldCharType="begin"/>
            </w:r>
            <w:r>
              <w:rPr>
                <w:sz w:val="24"/>
              </w:rPr>
              <w:instrText xml:space="preserve"> PAGEREF _Toc487647498 \h </w:instrText>
            </w:r>
            <w:r>
              <w:rPr>
                <w:sz w:val="24"/>
              </w:rPr>
              <w:fldChar w:fldCharType="separate"/>
            </w:r>
            <w:r>
              <w:rPr>
                <w:sz w:val="24"/>
              </w:rPr>
              <w:t>25</w:t>
            </w:r>
            <w:r>
              <w:rPr>
                <w:sz w:val="24"/>
              </w:rPr>
              <w:fldChar w:fldCharType="end"/>
            </w:r>
          </w:hyperlink>
        </w:p>
        <w:p>
          <w:pPr>
            <w:pStyle w:val="TOC1"/>
            <w:tabs>
              <w:tab w:val="right" w:leader="dot" w:pos="8296"/>
            </w:tabs>
            <w:spacing w:line="400" w:lineRule="exact"/>
            <w:rPr>
              <w:rFonts w:asciiTheme="minorHAnsi" w:eastAsiaTheme="minorEastAsia" w:hAnsiTheme="minorHAnsi" w:cstheme="minorBidi"/>
              <w:sz w:val="24"/>
            </w:rPr>
          </w:pPr>
          <w:hyperlink w:anchor="_Toc487647500" w:history="1">
            <w:r>
              <w:rPr>
                <w:rStyle w:val="Hyperlink"/>
                <w:rFonts w:hint="eastAsia"/>
                <w:sz w:val="24"/>
              </w:rPr>
              <w:t>参考文献</w:t>
            </w:r>
            <w:r>
              <w:rPr>
                <w:sz w:val="24"/>
              </w:rPr>
              <w:tab/>
            </w:r>
            <w:r>
              <w:rPr>
                <w:sz w:val="24"/>
              </w:rPr>
              <w:fldChar w:fldCharType="begin"/>
            </w:r>
            <w:r>
              <w:rPr>
                <w:sz w:val="24"/>
              </w:rPr>
              <w:instrText xml:space="preserve"> PAGEREF _Toc487647500 \h </w:instrText>
            </w:r>
            <w:r>
              <w:rPr>
                <w:sz w:val="24"/>
              </w:rPr>
              <w:fldChar w:fldCharType="separate"/>
            </w:r>
            <w:r>
              <w:rPr>
                <w:sz w:val="24"/>
              </w:rPr>
              <w:t>27</w:t>
            </w:r>
            <w:r>
              <w:rPr>
                <w:sz w:val="24"/>
              </w:rPr>
              <w:fldChar w:fldCharType="end"/>
            </w:r>
          </w:hyperlink>
        </w:p>
        <w:p>
          <w:pPr>
            <w:pStyle w:val="TOC1"/>
            <w:tabs>
              <w:tab w:val="right" w:leader="dot" w:pos="8296"/>
            </w:tabs>
            <w:spacing w:line="400" w:lineRule="exact"/>
            <w:rPr>
              <w:rFonts w:asciiTheme="minorHAnsi" w:eastAsiaTheme="minorEastAsia" w:hAnsiTheme="minorHAnsi" w:cstheme="minorBidi"/>
              <w:sz w:val="24"/>
            </w:rPr>
          </w:pPr>
          <w:hyperlink w:anchor="_Toc487647501" w:history="1">
            <w:r>
              <w:rPr>
                <w:rStyle w:val="Hyperlink"/>
                <w:rFonts w:hint="eastAsia"/>
                <w:sz w:val="24"/>
              </w:rPr>
              <w:t>附</w:t>
            </w:r>
            <w:r>
              <w:rPr>
                <w:rStyle w:val="Hyperlink"/>
                <w:sz w:val="24"/>
              </w:rPr>
              <w:t xml:space="preserve">  </w:t>
            </w:r>
            <w:r>
              <w:rPr>
                <w:rStyle w:val="Hyperlink"/>
                <w:rFonts w:hint="eastAsia"/>
                <w:sz w:val="24"/>
              </w:rPr>
              <w:t>录</w:t>
            </w:r>
            <w:r>
              <w:rPr>
                <w:sz w:val="24"/>
              </w:rPr>
              <w:tab/>
            </w:r>
            <w:r>
              <w:rPr>
                <w:sz w:val="24"/>
              </w:rPr>
              <w:fldChar w:fldCharType="begin"/>
            </w:r>
            <w:r>
              <w:rPr>
                <w:sz w:val="24"/>
              </w:rPr>
              <w:instrText xml:space="preserve"> PAGEREF _Toc487647501 \h </w:instrText>
            </w:r>
            <w:r>
              <w:rPr>
                <w:sz w:val="24"/>
              </w:rPr>
              <w:fldChar w:fldCharType="separate"/>
            </w:r>
            <w:r>
              <w:rPr>
                <w:sz w:val="24"/>
              </w:rPr>
              <w:t>28</w:t>
            </w:r>
            <w:r>
              <w:rPr>
                <w:sz w:val="24"/>
              </w:rPr>
              <w:fldChar w:fldCharType="end"/>
            </w:r>
          </w:hyperlink>
        </w:p>
        <w:p>
          <w:pPr>
            <w:spacing w:line="360" w:lineRule="exact"/>
            <w:rPr>
              <w:sz w:val="24"/>
            </w:rPr>
          </w:pPr>
          <w:r>
            <w:rPr>
              <w:b/>
              <w:bCs/>
              <w:sz w:val="24"/>
              <w:lang w:val="zh-CN"/>
            </w:rPr>
            <w:fldChar w:fldCharType="end"/>
          </w:r>
        </w:p>
      </w:sdtContent>
    </w:sdt>
    <w:p>
      <w:pPr>
        <w:pStyle w:val="a"/>
      </w:pPr>
    </w:p>
    <w:p>
      <w:pPr>
        <w:pStyle w:val="a"/>
      </w:pPr>
    </w:p>
    <w:p>
      <w:pPr>
        <w:pStyle w:val="a"/>
        <w:sectPr>
          <w:type w:val="nextPage"/>
          <w:pgSz w:w="11906" w:h="16838"/>
          <w:pgMar w:top="1440" w:right="1800" w:bottom="1440" w:left="1800" w:header="851" w:footer="992" w:gutter="0"/>
          <w:pgNumType w:start="2"/>
          <w:cols w:num="1" w:space="425"/>
          <w:titlePg w:val="0"/>
          <w:docGrid w:type="lines" w:linePitch="312" w:charSpace="0"/>
        </w:sectPr>
      </w:pPr>
    </w:p>
    <w:p>
      <w:pPr>
        <w:pStyle w:val="11"/>
      </w:pPr>
      <w:bookmarkStart w:id="1" w:name="_Toc476826979"/>
      <w:bookmarkStart w:id="2" w:name="_Toc487647452"/>
      <w:r>
        <w:rPr>
          <w:rFonts w:hint="eastAsia"/>
        </w:rPr>
        <w:t xml:space="preserve">1  </w:t>
      </w:r>
      <w:bookmarkEnd w:id="1"/>
      <w:r>
        <w:rPr>
          <w:rFonts w:hint="eastAsia"/>
        </w:rPr>
        <w:t>绪论</w:t>
      </w:r>
      <w:bookmarkEnd w:id="2"/>
    </w:p>
    <w:p>
      <w:pPr>
        <w:pStyle w:val="2"/>
      </w:pPr>
      <w:bookmarkStart w:id="3" w:name="_Toc487647453"/>
      <w:bookmarkStart w:id="4" w:name="_Toc476826980"/>
      <w:r>
        <w:rPr>
          <w:rFonts w:hint="eastAsia"/>
        </w:rPr>
        <w:t>1.1  电路设计背景</w:t>
      </w:r>
      <w:bookmarkEnd w:id="3"/>
      <w:bookmarkEnd w:id="4"/>
    </w:p>
    <w:p>
      <w:pPr>
        <w:pStyle w:val="a"/>
      </w:pPr>
      <w:r>
        <w:rPr>
          <w:rFonts w:hint="eastAsia"/>
        </w:rPr>
        <w:t>近年来，随着电子产品的人性化，智能化的发展、音频芯片广泛应用于公共交通站和自动电话系统中。家电和智能手机的应用广泛。声音功能逐渐变成了电子产品的基本功能，语音芯片的产品也在增加。近年来，改革开放的深入，电子电器的快速发展，人民的生活水平有着很大的提高。各种高档家电产品和贵重物品为许多家庭所拥有。然而一些不法分子也是越来越多，由于部分人认为缺乏防范意识较差，导致盗窃现象多。因此，居民的家庭，关于财产安全问题，越来越担心。这时，警报解决了问题。但是市场的警报几乎是很大的公司和金融机构。价格高昂，一般人们难以接受。如果设计和制造，以一种防止犯罪蜂鸣器能够可靠的性能，一定要发挥与防范和保证财产安全的有效作用。红外线，可见光的，强烈的潜在性和隐蔽性，所以防止被盗，警戒安保装置等广泛的应用，另外，电子邮件，人体的探查等领域，被动式热释电红外探测器和它的价格便宜、技术性能稳定等特征，在广泛的用户和专业人士的欢迎。</w:t>
      </w:r>
    </w:p>
    <w:p>
      <w:pPr>
        <w:pStyle w:val="a"/>
      </w:pPr>
      <w:r>
        <w:t>本设计就是</w:t>
      </w:r>
      <w:r>
        <w:rPr>
          <w:rFonts w:hint="eastAsia"/>
        </w:rPr>
        <w:t>为了满足现代住宅的防止犯罪的家庭用的电子的防范系统。它不仅是基于以前的防犯器的改善，单一的住宅区，规模大规模的医院失盗系统，那项工作的性能好，不难出去的纸和误报现象，安全信赖性高</w:t>
      </w:r>
      <w:r>
        <w:t>。</w:t>
      </w:r>
    </w:p>
    <w:p>
      <w:pPr>
        <w:pStyle w:val="2"/>
      </w:pPr>
      <w:bookmarkStart w:id="5" w:name="_Toc487647454"/>
      <w:r>
        <w:rPr>
          <w:rFonts w:hint="eastAsia"/>
        </w:rPr>
        <w:t>1.2  国内外防盗监控报警的发展现状</w:t>
      </w:r>
      <w:bookmarkEnd w:id="5"/>
    </w:p>
    <w:p>
      <w:pPr>
        <w:pStyle w:val="a1"/>
      </w:pPr>
      <w:r>
        <w:rPr>
          <w:rFonts w:hint="eastAsia"/>
        </w:rPr>
        <w:t>进入</w:t>
      </w:r>
      <w:r>
        <w:t>21</w:t>
      </w:r>
      <w:r>
        <w:rPr>
          <w:rFonts w:hint="eastAsia"/>
        </w:rPr>
        <w:t>世纪，人类步入了信息时代，智能化住宅应是信息化社会的产物。从上世纪初，报警系统就已经在北美稍具雏形，引用了大量的网管技术、系统集成技术和电子技术，现己成为十分先进的联网报警服务平台，在北美，报警呼救箱放置在街头巷尾，在呼救时发出声响提示，以寻求附近警察的帮助；同时，这种呼救箱直接连接到附近的警局，使得稍远一些的警察也能够收到呼救信息。</w:t>
      </w:r>
    </w:p>
    <w:p>
      <w:pPr>
        <w:pStyle w:val="a1"/>
        <w:sectPr>
          <w:headerReference w:type="default" r:id="rId7"/>
          <w:pgSz w:w="11906" w:h="16838"/>
          <w:pgMar w:top="1440" w:right="1800" w:bottom="1440" w:left="1800" w:header="851" w:footer="992" w:gutter="0"/>
          <w:pgNumType w:start="1"/>
          <w:cols w:num="1" w:space="425"/>
          <w:docGrid w:type="lines" w:linePitch="312" w:charSpace="0"/>
        </w:sectPr>
      </w:pPr>
    </w:p>
    <w:p>
      <w:pPr>
        <w:pStyle w:val="a1"/>
      </w:pPr>
      <w:r>
        <w:rPr>
          <w:rFonts w:hint="eastAsia"/>
        </w:rPr>
        <w:t>2010年以来，我国智能监控取得了较大发展。智能监控技术在全国范围内得到推广应用。在整个安防产业中，防盗报警远远没有视频监控所占的高份额，但二十年的发展，防盗报警企业已由单纯的产品供应拓宽至运营服务，在产品、技术、运营模式方面不断进行产业升级。目前以太网的可靠性和带宽正以几何级数不断增加，以太网技术将会在机舱监测报警网络中进一步发展应用，防盗报警器主要深入应用在政府部门、金融、文博等领域，经过多年的发展，商业应用的增长会渐渐放缓。随着无线技术的发展成熟，基于无线网络技术的机舱监测报警系统势必成为未来的发展方向。</w:t>
      </w:r>
    </w:p>
    <w:p>
      <w:pPr>
        <w:pStyle w:val="2"/>
      </w:pPr>
      <w:bookmarkStart w:id="6" w:name="_Toc487647455"/>
      <w:r>
        <w:rPr>
          <w:rFonts w:hint="eastAsia"/>
        </w:rPr>
        <w:t>1.3  防盗监控报警系统的方案</w:t>
      </w:r>
      <w:bookmarkEnd w:id="6"/>
    </w:p>
    <w:p>
      <w:pPr>
        <w:pStyle w:val="3"/>
        <w:rPr>
          <w:color w:val="auto"/>
        </w:rPr>
      </w:pPr>
      <w:bookmarkStart w:id="7" w:name="_Toc476826984"/>
      <w:bookmarkStart w:id="8" w:name="_Toc487647456"/>
      <w:bookmarkStart w:id="9" w:name="_Toc467674687"/>
      <w:r>
        <w:rPr>
          <w:rFonts w:hint="eastAsia"/>
          <w:color w:val="auto"/>
        </w:rPr>
        <w:t>1.3.1  基本原理概述</w:t>
      </w:r>
      <w:bookmarkEnd w:id="7"/>
      <w:bookmarkEnd w:id="8"/>
      <w:bookmarkEnd w:id="9"/>
    </w:p>
    <w:p>
      <w:pPr>
        <w:pStyle w:val="a"/>
      </w:pPr>
      <w:r>
        <w:rPr>
          <w:rFonts w:hint="eastAsia"/>
        </w:rPr>
        <w:t>智能监控控制报警系统是智能化的住宅的重要组成部分应用传感等高科技技术，危险信号处理和传输系统。其能够在第一时间检测到危险信号并对其进行报營。通过将危险信号反馈到相应的通讯设备上让人们了解到危险信息，并及时的对危险情况做出处理，进而制止危险的进一步扩大和确保了住宅建筑物的安全。其具体的工作原理为，智能防盗监控报警系统利用传感器进行信号的采集，并利用PLC对采集到的信号进行处理和传送，通过对程序进行触发的方式实现声光报警功能。</w:t>
      </w:r>
    </w:p>
    <w:p>
      <w:r>
        <w:drawing>
          <wp:inline distT="0" distB="0" distL="0" distR="0">
            <wp:extent cx="5274310" cy="3234055"/>
            <wp:effectExtent l="0" t="0" r="254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8"/>
                    <a:stretch>
                      <a:fillRect/>
                    </a:stretch>
                  </pic:blipFill>
                  <pic:spPr>
                    <a:xfrm>
                      <a:off x="0" y="0"/>
                      <a:ext cx="5274310" cy="3234178"/>
                    </a:xfrm>
                    <a:prstGeom prst="rect">
                      <a:avLst/>
                    </a:prstGeom>
                  </pic:spPr>
                </pic:pic>
              </a:graphicData>
            </a:graphic>
          </wp:inline>
        </w:drawing>
      </w:r>
    </w:p>
    <w:p>
      <w:pPr>
        <w:pStyle w:val="a0"/>
      </w:pPr>
      <w:r>
        <w:rPr>
          <w:rFonts w:hint="eastAsia"/>
        </w:rPr>
        <w:t>图1.1  防盗报警系统组成框图</w:t>
      </w:r>
    </w:p>
    <w:p>
      <w:pPr>
        <w:pStyle w:val="3"/>
        <w:rPr>
          <w:color w:val="auto"/>
        </w:rPr>
      </w:pPr>
      <w:bookmarkStart w:id="10" w:name="_Toc476826983"/>
      <w:bookmarkStart w:id="11" w:name="_Toc487647457"/>
      <w:r>
        <w:rPr>
          <w:rFonts w:hint="eastAsia"/>
          <w:color w:val="auto"/>
        </w:rPr>
        <w:t>1.3.2  设计要求</w:t>
      </w:r>
      <w:bookmarkEnd w:id="10"/>
      <w:bookmarkEnd w:id="11"/>
    </w:p>
    <w:p>
      <w:pPr>
        <w:pStyle w:val="a"/>
        <w:sectPr>
          <w:headerReference w:type="default" r:id="rId9"/>
          <w:type w:val="nextPage"/>
          <w:pgSz w:w="11906" w:h="16838"/>
          <w:pgMar w:top="1440" w:right="1800" w:bottom="1440" w:left="1800" w:header="851" w:footer="992" w:gutter="0"/>
          <w:pgNumType w:start="2"/>
          <w:cols w:num="1" w:space="425"/>
          <w:titlePg w:val="0"/>
          <w:docGrid w:type="lines" w:linePitch="312" w:charSpace="0"/>
        </w:sectPr>
      </w:pPr>
      <w:r>
        <w:t>（1）该设计主要包括硬件和软件设计两个部分。模块划分为</w:t>
      </w:r>
      <w:r>
        <w:rPr>
          <w:rFonts w:hint="eastAsia"/>
        </w:rPr>
        <w:t>防盗相关的</w:t>
      </w:r>
      <w:r>
        <w:t>数据采集</w:t>
      </w:r>
      <w:r>
        <w:rPr>
          <w:rFonts w:hint="eastAsia"/>
        </w:rPr>
        <w:t>以及盗情</w:t>
      </w:r>
      <w:r>
        <w:t>报警和显示等模块子函数。</w:t>
      </w:r>
    </w:p>
    <w:p>
      <w:pPr>
        <w:pStyle w:val="a"/>
      </w:pPr>
      <w:r>
        <w:t>（2）本</w:t>
      </w:r>
      <w:r>
        <w:rPr>
          <w:rFonts w:hint="eastAsia"/>
        </w:rPr>
        <w:t>红外被盗系统由发热电红外传感器，智能语音警报器、PLC控制电路及相关的管理软件的构成</w:t>
      </w:r>
      <w:r>
        <w:t>。</w:t>
      </w:r>
    </w:p>
    <w:p>
      <w:pPr>
        <w:pStyle w:val="a"/>
      </w:pPr>
      <w:r>
        <w:t>（3）</w:t>
      </w:r>
      <w:r>
        <w:rPr>
          <w:rFonts w:hint="eastAsia"/>
        </w:rPr>
        <w:t>红外传感监控</w:t>
      </w:r>
      <w:r>
        <w:t>功能。</w:t>
      </w:r>
      <w:r>
        <w:rPr>
          <w:rFonts w:hint="eastAsia"/>
        </w:rPr>
        <w:t>探测移动为人体，有人闯入时，热电红外线传感器释测量动作设定红外辐射的红外光谱人体探头电器信号转换，被放大电路，比较电路中打开门开关送，门限阀门从送出水平，连接智能机S7 - 200 PLC，经过PLC处理运算驱动电路警号发声执行警报</w:t>
      </w:r>
      <w:r>
        <w:t>。</w:t>
      </w:r>
    </w:p>
    <w:p>
      <w:pPr>
        <w:pStyle w:val="a"/>
      </w:pPr>
      <w:r>
        <w:rPr>
          <w:rFonts w:hint="eastAsia"/>
        </w:rPr>
        <w:t>（4）键盘主要起到方便使用者的作用，使用者可以根据键盘的控制防盗系统的参数设置以及相关功能的设计，从而达到自己的目的，键盘的设计简洁大方，这样很好的实现人机交互。</w:t>
      </w:r>
    </w:p>
    <w:p>
      <w:pPr>
        <w:pStyle w:val="a"/>
      </w:pPr>
      <w:r>
        <w:rPr>
          <w:rFonts w:hint="eastAsia"/>
        </w:rPr>
        <w:t>（5）显示屏幕主要是显示使用者所按下的按键所对应的数字，让使用者能够更加直观的明白远程控制防盗系统在当前情况下所进行的工作。</w:t>
      </w:r>
    </w:p>
    <w:p>
      <w:pPr>
        <w:pStyle w:val="a"/>
      </w:pPr>
      <w:r>
        <w:rPr>
          <w:rFonts w:hint="eastAsia"/>
        </w:rPr>
        <w:t>（6）GSM通信模块，负责报警系统与监控中心之间的数据交换。通过GSM网络短信功能，将报警信号发送到监控中心，实现远程报警信息提醒功能。</w:t>
      </w:r>
    </w:p>
    <w:p>
      <w:pPr>
        <w:pStyle w:val="a"/>
      </w:pPr>
      <w:r>
        <w:rPr>
          <w:rFonts w:hint="eastAsia"/>
        </w:rPr>
        <w:t>（7）</w:t>
      </w:r>
      <w:r>
        <w:t>PLC</w:t>
      </w:r>
      <w:r>
        <w:rPr>
          <w:rFonts w:hint="eastAsia"/>
        </w:rPr>
        <w:t>是监控控制语音播放器的核心控制部件，控制GSM模块和报警设备控制中心之间的通信应答反应；所有的报警响应车载单元和控制报警设备。PLC的可编程性以及便于操作的特性都决定了使用PLC的核心控制作用。</w:t>
      </w:r>
    </w:p>
    <w:p/>
    <w:p/>
    <w:p/>
    <w:p/>
    <w:p>
      <w:pPr>
        <w:spacing w:before="312" w:beforeLines="100" w:after="312" w:afterLines="100" w:line="360" w:lineRule="auto"/>
        <w:jc w:val="center"/>
        <w:outlineLvl w:val="0"/>
        <w:rPr>
          <w:rFonts w:eastAsia="黑体" w:cs="黑体"/>
          <w:b/>
          <w:sz w:val="30"/>
        </w:rPr>
        <w:sectPr>
          <w:headerReference w:type="default" r:id="rId10"/>
          <w:type w:val="nextPage"/>
          <w:pgSz w:w="11906" w:h="16838"/>
          <w:pgMar w:top="1440" w:right="1800" w:bottom="1440" w:left="1800" w:header="851" w:footer="992" w:gutter="0"/>
          <w:pgNumType w:start="3"/>
          <w:cols w:num="1" w:space="425"/>
          <w:titlePg w:val="0"/>
          <w:docGrid w:type="lines" w:linePitch="312" w:charSpace="0"/>
        </w:sectPr>
      </w:pPr>
      <w:bookmarkStart w:id="12" w:name="_Toc484878047"/>
    </w:p>
    <w:p>
      <w:pPr>
        <w:pStyle w:val="11"/>
      </w:pPr>
      <w:bookmarkStart w:id="13" w:name="_Toc487647458"/>
      <w:r>
        <w:rPr>
          <w:rFonts w:hint="eastAsia"/>
        </w:rPr>
        <w:t>2  防盗监控报警系统的硬件设计</w:t>
      </w:r>
      <w:bookmarkEnd w:id="12"/>
      <w:bookmarkEnd w:id="13"/>
    </w:p>
    <w:p>
      <w:pPr>
        <w:pStyle w:val="2"/>
      </w:pPr>
      <w:bookmarkStart w:id="14" w:name="_Toc456963391"/>
      <w:bookmarkStart w:id="15" w:name="_Toc487647459"/>
      <w:bookmarkStart w:id="16" w:name="_Toc465869733"/>
      <w:bookmarkStart w:id="17" w:name="_Toc474831166"/>
      <w:bookmarkStart w:id="18" w:name="_Toc484878048"/>
      <w:bookmarkStart w:id="19" w:name="_Toc456958589"/>
      <w:bookmarkStart w:id="20" w:name="_Toc456963263"/>
      <w:bookmarkStart w:id="21" w:name="_Toc477965380"/>
      <w:r>
        <w:rPr>
          <w:rFonts w:hint="eastAsia"/>
        </w:rPr>
        <w:t>2.1  可编程控制器（PLC）的选型</w:t>
      </w:r>
      <w:bookmarkEnd w:id="14"/>
      <w:bookmarkEnd w:id="15"/>
      <w:bookmarkEnd w:id="16"/>
      <w:bookmarkEnd w:id="17"/>
      <w:bookmarkEnd w:id="18"/>
      <w:bookmarkEnd w:id="19"/>
      <w:bookmarkEnd w:id="20"/>
      <w:bookmarkEnd w:id="21"/>
    </w:p>
    <w:p>
      <w:pPr>
        <w:spacing w:line="360" w:lineRule="auto"/>
        <w:ind w:firstLine="480" w:firstLineChars="200"/>
        <w:rPr>
          <w:sz w:val="24"/>
          <w:szCs w:val="21"/>
        </w:rPr>
      </w:pPr>
      <w:r>
        <w:rPr>
          <w:rFonts w:hint="eastAsia"/>
          <w:sz w:val="24"/>
          <w:szCs w:val="21"/>
        </w:rPr>
        <w:t>可编程序控制器（PLC）是一种在工业环境中为数字操作而设计的电子装置。综合考虑后，系统选择了西门子S7-200系列PLC。采用PLC代替继电器可的很好的性能价格比防盗监控的线路越复杂使用PLC的优越性就越显著。产品以其高性能、良好的可扩展性和良好的通信能力而著称，西门子的工业控制总线也很受欢迎。我们在该系列产品中选择了S7-200 CPU 224。这台机器集成了14个输入/ 10个出口。可编程控制器及其相关的外部设备应根据其功能的易扩展原则来设计</w:t>
      </w:r>
      <w:r>
        <w:rPr>
          <w:sz w:val="24"/>
          <w:szCs w:val="21"/>
          <w:vertAlign w:val="superscript"/>
        </w:rPr>
        <w:footnoteReference w:id="2"/>
      </w:r>
      <w:r>
        <w:rPr>
          <w:rFonts w:hint="eastAsia"/>
          <w:sz w:val="24"/>
          <w:szCs w:val="21"/>
        </w:rPr>
        <w:t>。PLC功耗小，产生热量非常小，电气柜可以设计密封，防尘不需要经常保养。</w:t>
      </w:r>
    </w:p>
    <w:p>
      <w:pPr>
        <w:spacing w:line="360" w:lineRule="auto"/>
        <w:ind w:firstLine="480" w:firstLineChars="200"/>
        <w:rPr>
          <w:sz w:val="24"/>
          <w:szCs w:val="21"/>
        </w:rPr>
      </w:pPr>
      <w:r>
        <w:rPr>
          <w:rFonts w:hint="eastAsia"/>
          <w:sz w:val="24"/>
          <w:szCs w:val="21"/>
        </w:rPr>
        <w:t>s7 - 200系列CPU将微处理器、集成电路、输入电路和输出电路结合在一起，形成强大的微处理器。见下图2.1，下载程序后，S7-200包含应用程序中需要用来监控和控制输入和输出设备的逻辑。</w:t>
      </w:r>
    </w:p>
    <w:p>
      <w:pPr>
        <w:spacing w:line="360" w:lineRule="auto"/>
        <w:jc w:val="center"/>
        <w:rPr>
          <w:rFonts w:ascii="宋体" w:hAnsi="宋体"/>
          <w:szCs w:val="21"/>
        </w:rPr>
      </w:pPr>
      <w:r>
        <w:rPr>
          <w:rFonts w:ascii="宋体" w:hAnsi="宋体"/>
          <w:szCs w:val="21"/>
        </w:rPr>
        <w:drawing>
          <wp:inline distT="0" distB="0" distL="0" distR="0">
            <wp:extent cx="3964305" cy="1841500"/>
            <wp:effectExtent l="0" t="0" r="0" b="6350"/>
            <wp:docPr id="3" name="图片 3" descr="QQ截图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截图未命名"/>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3964845" cy="1842135"/>
                    </a:xfrm>
                    <a:prstGeom prst="rect">
                      <a:avLst/>
                    </a:prstGeom>
                    <a:noFill/>
                    <a:ln>
                      <a:noFill/>
                    </a:ln>
                  </pic:spPr>
                </pic:pic>
              </a:graphicData>
            </a:graphic>
          </wp:inline>
        </w:drawing>
      </w:r>
    </w:p>
    <w:p>
      <w:pPr>
        <w:widowControl/>
        <w:spacing w:line="360" w:lineRule="auto"/>
        <w:jc w:val="center"/>
        <w:rPr>
          <w:rFonts w:cs="Arial"/>
          <w:bCs/>
          <w:kern w:val="0"/>
          <w:szCs w:val="21"/>
        </w:rPr>
      </w:pPr>
      <w:r>
        <w:rPr>
          <w:rFonts w:cs="Arial" w:hint="eastAsia"/>
          <w:bCs/>
          <w:kern w:val="0"/>
          <w:szCs w:val="21"/>
        </w:rPr>
        <w:t>图</w:t>
      </w:r>
      <w:r>
        <w:rPr>
          <w:rFonts w:hint="eastAsia"/>
          <w:bCs/>
          <w:kern w:val="0"/>
          <w:szCs w:val="21"/>
        </w:rPr>
        <w:t>2.1</w:t>
      </w:r>
      <w:r>
        <w:rPr>
          <w:rFonts w:cs="Arial" w:hint="eastAsia"/>
          <w:bCs/>
          <w:kern w:val="0"/>
          <w:szCs w:val="21"/>
        </w:rPr>
        <w:t xml:space="preserve"> </w:t>
      </w:r>
      <w:r>
        <w:rPr>
          <w:rFonts w:hint="eastAsia"/>
          <w:bCs/>
          <w:kern w:val="0"/>
          <w:szCs w:val="21"/>
        </w:rPr>
        <w:t>S7-200</w:t>
      </w:r>
      <w:r>
        <w:rPr>
          <w:rFonts w:cs="Arial" w:hint="eastAsia"/>
          <w:bCs/>
          <w:kern w:val="0"/>
          <w:szCs w:val="21"/>
        </w:rPr>
        <w:t>的CPU图</w:t>
      </w:r>
    </w:p>
    <w:p>
      <w:pPr>
        <w:pStyle w:val="a"/>
      </w:pPr>
      <w:r>
        <w:rPr>
          <w:rFonts w:hint="eastAsia"/>
        </w:rPr>
        <w:t>西门子提供不同的S7-200 CPU型号，具有多种特征和性能，可以为不同的应用创建有效的解决方案。S7-200扩充模块为了更好地解决应用需要，S7-200系列包含许多中扩充模块，可以使用这些扩充模块将功能添加到S7-200 CPU。下表提供了当前可用的扩充模块的列表</w:t>
      </w:r>
      <w:r>
        <w:rPr>
          <w:rFonts w:hint="eastAsia"/>
          <w:vertAlign w:val="superscript"/>
        </w:rPr>
        <w:t>[</w:t>
      </w:r>
      <w:r>
        <w:rPr>
          <w:vertAlign w:val="superscript"/>
        </w:rPr>
        <w:footnoteReference w:id="3"/>
      </w:r>
      <w:r>
        <w:rPr>
          <w:rFonts w:hint="eastAsia"/>
          <w:vertAlign w:val="superscript"/>
        </w:rPr>
        <w:t>]</w:t>
      </w:r>
      <w:r>
        <w:rPr>
          <w:rFonts w:hint="eastAsia"/>
        </w:rPr>
        <w:t>。</w:t>
      </w:r>
    </w:p>
    <w:p>
      <w:pPr>
        <w:widowControl/>
        <w:spacing w:line="360" w:lineRule="auto"/>
        <w:jc w:val="center"/>
        <w:rPr>
          <w:bCs/>
          <w:kern w:val="0"/>
          <w:szCs w:val="21"/>
        </w:rPr>
        <w:sectPr>
          <w:headerReference w:type="default" r:id="rId12"/>
          <w:pgSz w:w="11906" w:h="16838"/>
          <w:pgMar w:top="1440" w:right="1800" w:bottom="1440" w:left="1800" w:header="851" w:footer="992" w:gutter="0"/>
          <w:pgNumType w:start="4"/>
          <w:cols w:num="1" w:space="425"/>
          <w:docGrid w:type="lines" w:linePitch="312" w:charSpace="0"/>
        </w:sectPr>
      </w:pPr>
      <w:r>
        <w:rPr>
          <w:rFonts w:hint="eastAsia"/>
          <w:bCs/>
          <w:kern w:val="0"/>
          <w:szCs w:val="21"/>
        </w:rPr>
        <w:t>表2.2 S7-200扩充模块</w:t>
      </w:r>
    </w:p>
    <w:p>
      <w:pPr>
        <w:spacing w:line="360" w:lineRule="auto"/>
        <w:jc w:val="center"/>
        <w:rPr>
          <w:rFonts w:ascii="宋体" w:hAnsi="宋体"/>
          <w:szCs w:val="21"/>
        </w:rPr>
      </w:pPr>
      <w:r>
        <w:rPr>
          <w:rFonts w:ascii="宋体" w:hAnsi="宋体" w:hint="eastAsia"/>
          <w:szCs w:val="21"/>
        </w:rPr>
        <w:drawing>
          <wp:inline distT="0" distB="0" distL="0" distR="0">
            <wp:extent cx="4079875" cy="1862455"/>
            <wp:effectExtent l="0" t="0" r="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4080615" cy="1863090"/>
                    </a:xfrm>
                    <a:prstGeom prst="rect">
                      <a:avLst/>
                    </a:prstGeom>
                    <a:noFill/>
                    <a:ln>
                      <a:noFill/>
                    </a:ln>
                  </pic:spPr>
                </pic:pic>
              </a:graphicData>
            </a:graphic>
          </wp:inline>
        </w:drawing>
      </w:r>
    </w:p>
    <w:p>
      <w:pPr>
        <w:pStyle w:val="a"/>
      </w:pPr>
      <w:bookmarkStart w:id="22" w:name="_Toc420840085"/>
      <w:bookmarkStart w:id="23" w:name="_Toc480654941"/>
      <w:bookmarkStart w:id="24" w:name="_Toc480654118"/>
      <w:bookmarkStart w:id="25" w:name="_Toc480654993"/>
      <w:r>
        <w:rPr>
          <w:rFonts w:hint="eastAsia"/>
        </w:rPr>
        <w:t>由于本系统的控制是防盗监控控制，防盗信息点收集的传感器运用较多，所以选用西门子S7-200作为主控机来控制整个防盗监控系统，所以选择这种PLC。</w:t>
      </w:r>
    </w:p>
    <w:bookmarkEnd w:id="22"/>
    <w:bookmarkEnd w:id="23"/>
    <w:bookmarkEnd w:id="24"/>
    <w:bookmarkEnd w:id="25"/>
    <w:p>
      <w:pPr>
        <w:pStyle w:val="2"/>
      </w:pPr>
      <w:bookmarkStart w:id="26" w:name="_Toc484011755"/>
      <w:bookmarkStart w:id="27" w:name="_Toc477799940"/>
      <w:bookmarkStart w:id="28" w:name="_Toc468453163"/>
      <w:bookmarkStart w:id="29" w:name="_Toc464866778"/>
      <w:bookmarkStart w:id="30" w:name="_Toc487647460"/>
      <w:bookmarkStart w:id="31" w:name="_Toc477994485"/>
      <w:r>
        <w:rPr>
          <w:rFonts w:hint="eastAsia"/>
        </w:rPr>
        <w:t>2.2  外接采集节点模块电路</w:t>
      </w:r>
      <w:bookmarkEnd w:id="26"/>
      <w:bookmarkEnd w:id="27"/>
      <w:bookmarkEnd w:id="28"/>
      <w:bookmarkEnd w:id="29"/>
      <w:bookmarkEnd w:id="30"/>
      <w:bookmarkEnd w:id="31"/>
    </w:p>
    <w:p>
      <w:pPr>
        <w:pStyle w:val="a"/>
      </w:pPr>
      <w:r>
        <w:rPr>
          <w:rFonts w:hint="eastAsia"/>
        </w:rPr>
        <w:t>根据原理图该系统主要可分为键盘部分，显示部分和蜂鸣器4部分，每部分协调工作，来实现红外监控防盗报警信号监测功能。</w:t>
      </w:r>
    </w:p>
    <w:p>
      <w:pPr>
        <w:pStyle w:val="3"/>
        <w:rPr>
          <w:color w:val="auto"/>
        </w:rPr>
      </w:pPr>
      <w:bookmarkStart w:id="32" w:name="_Toc263107684"/>
      <w:bookmarkStart w:id="33" w:name="_Toc477994486"/>
      <w:bookmarkStart w:id="34" w:name="_Toc487647461"/>
      <w:bookmarkStart w:id="35" w:name="_Toc441225161"/>
      <w:bookmarkStart w:id="36" w:name="_Toc262820176"/>
      <w:bookmarkStart w:id="37" w:name="_Toc464866779"/>
      <w:bookmarkStart w:id="38" w:name="_Toc441225198"/>
      <w:bookmarkStart w:id="39" w:name="_Toc441225319"/>
      <w:bookmarkStart w:id="40" w:name="_Toc477799941"/>
      <w:bookmarkStart w:id="41" w:name="_Toc484011756"/>
      <w:bookmarkStart w:id="42" w:name="_Toc447208233"/>
      <w:r>
        <w:rPr>
          <w:rFonts w:hint="eastAsia"/>
          <w:color w:val="auto"/>
        </w:rPr>
        <w:t>2.2.1  显示电路设计</w:t>
      </w:r>
      <w:bookmarkEnd w:id="32"/>
      <w:bookmarkEnd w:id="33"/>
      <w:bookmarkEnd w:id="34"/>
      <w:bookmarkEnd w:id="35"/>
      <w:bookmarkEnd w:id="36"/>
      <w:bookmarkEnd w:id="37"/>
      <w:bookmarkEnd w:id="38"/>
      <w:bookmarkEnd w:id="39"/>
      <w:bookmarkEnd w:id="40"/>
      <w:bookmarkEnd w:id="41"/>
      <w:bookmarkEnd w:id="42"/>
    </w:p>
    <w:p>
      <w:pPr>
        <w:pStyle w:val="a"/>
      </w:pPr>
      <w:r>
        <w:rPr>
          <w:rFonts w:hint="eastAsia"/>
        </w:rPr>
        <w:t>液晶显示采用LCD1602，这样就算是在不使用计算机的情况下，控制系统系统也能正常运行，并且能具有直观的可视性。显示电路主要是通过键盘，实现监控区域的各功能设定、当前参数等设定。下图是显示原理图2.1：</w:t>
      </w:r>
    </w:p>
    <w:p>
      <w:pPr>
        <w:spacing w:line="300" w:lineRule="auto"/>
        <w:ind w:firstLine="420" w:firstLineChars="200"/>
        <w:jc w:val="center"/>
        <w:rPr>
          <w:sz w:val="24"/>
        </w:rPr>
      </w:pPr>
      <w:r>
        <w:drawing>
          <wp:inline distT="0" distB="0" distL="0" distR="0">
            <wp:extent cx="3980815" cy="3114040"/>
            <wp:effectExtent l="0" t="0" r="63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4"/>
                    <a:stretch>
                      <a:fillRect/>
                    </a:stretch>
                  </pic:blipFill>
                  <pic:spPr>
                    <a:xfrm>
                      <a:off x="0" y="0"/>
                      <a:ext cx="3980953" cy="3114286"/>
                    </a:xfrm>
                    <a:prstGeom prst="rect">
                      <a:avLst/>
                    </a:prstGeom>
                  </pic:spPr>
                </pic:pic>
              </a:graphicData>
            </a:graphic>
          </wp:inline>
        </w:drawing>
      </w:r>
      <w:r>
        <w:t xml:space="preserve"> </w:t>
      </w:r>
    </w:p>
    <w:p>
      <w:pPr>
        <w:pStyle w:val="a0"/>
        <w:rPr>
          <w:rFonts w:ascii="Times New Roman" w:hAnsi="Times New Roman"/>
        </w:rPr>
      </w:pPr>
      <w:r>
        <w:rPr>
          <w:rFonts w:ascii="Times New Roman" w:hAnsi="Times New Roman" w:hint="eastAsia"/>
        </w:rPr>
        <w:t>图2.3  LCD显示原理图</w:t>
      </w:r>
    </w:p>
    <w:p>
      <w:pPr>
        <w:pStyle w:val="3"/>
        <w:rPr>
          <w:color w:val="auto"/>
        </w:rPr>
      </w:pPr>
      <w:bookmarkStart w:id="43" w:name="_Toc233086809"/>
      <w:bookmarkStart w:id="44" w:name="_Toc464866781"/>
      <w:bookmarkStart w:id="45" w:name="_Toc477994487"/>
      <w:bookmarkStart w:id="46" w:name="_Toc487647462"/>
      <w:bookmarkStart w:id="47" w:name="_Toc477799943"/>
      <w:bookmarkStart w:id="48" w:name="_Toc484011757"/>
      <w:r>
        <w:rPr>
          <w:rFonts w:hint="eastAsia"/>
          <w:color w:val="auto"/>
        </w:rPr>
        <w:t>2.2.2  蜂鸣报警器</w:t>
      </w:r>
      <w:bookmarkEnd w:id="43"/>
      <w:bookmarkEnd w:id="44"/>
      <w:bookmarkEnd w:id="45"/>
      <w:bookmarkEnd w:id="46"/>
      <w:bookmarkEnd w:id="47"/>
      <w:bookmarkEnd w:id="48"/>
      <w:r>
        <w:rPr>
          <w:color w:val="auto"/>
        </w:rPr>
        <w:br/>
      </w:r>
      <w:r>
        <w:rPr>
          <w:color w:va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https://d.book118.com/765131314101011034</w:t>
        </w:r>
      </w:hyperlink>
    </w:p>
    <w:p>
      <w:pPr>
        <w:pStyle w:val="3"/>
        <w:rPr>
          <w:color w:val="auto"/>
        </w:rPr>
      </w:pPr>
    </w:p>
    <w:sectPr>
      <w:headerReference w:type="default" r:id="rId16"/>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pPr>
      <w:r>
        <w:rPr>
          <w:rStyle w:val="FootnoteReference"/>
        </w:rPr>
        <w:footnoteRef/>
      </w:r>
      <w:r>
        <w:rPr>
          <w:rFonts w:hint="eastAsia"/>
        </w:rPr>
        <w:t>张明德，洪武.论基于PLC防盗报警系统的设计[J].科技致富向导.2015(35)</w:t>
      </w:r>
    </w:p>
  </w:footnote>
  <w:footnote w:id="3">
    <w:p>
      <w:pPr>
        <w:pStyle w:val="FootnoteText"/>
      </w:pPr>
      <w:r>
        <w:rPr>
          <w:rStyle w:val="FootnoteReference"/>
        </w:rPr>
        <w:footnoteRef/>
      </w:r>
      <w:r>
        <w:rPr>
          <w:rFonts w:hint="eastAsia"/>
        </w:rPr>
        <w:t>张秋菊，邵泽军，杜莹，白彦霞.基于PLC的家庭防火防盗报警系统的设计[J].电子世界.2017(08)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2732C2B"/>
    <w:multiLevelType w:val="multilevel"/>
    <w:tmpl w:val="32732C2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0AF"/>
    <w:rsid w:val="00053F57"/>
    <w:rsid w:val="000600AF"/>
    <w:rsid w:val="001A6165"/>
    <w:rsid w:val="001E746F"/>
    <w:rsid w:val="002629CE"/>
    <w:rsid w:val="002D786A"/>
    <w:rsid w:val="00310EAD"/>
    <w:rsid w:val="00321F45"/>
    <w:rsid w:val="00335D35"/>
    <w:rsid w:val="00365085"/>
    <w:rsid w:val="005003FD"/>
    <w:rsid w:val="0052753B"/>
    <w:rsid w:val="00614DA5"/>
    <w:rsid w:val="00650E9B"/>
    <w:rsid w:val="0081375B"/>
    <w:rsid w:val="00942CD6"/>
    <w:rsid w:val="00966432"/>
    <w:rsid w:val="00982414"/>
    <w:rsid w:val="00A42102"/>
    <w:rsid w:val="00A5225C"/>
    <w:rsid w:val="00A627EC"/>
    <w:rsid w:val="00A809E6"/>
    <w:rsid w:val="00B863E3"/>
    <w:rsid w:val="00BB7CB7"/>
    <w:rsid w:val="00D40A42"/>
    <w:rsid w:val="00DD3C56"/>
    <w:rsid w:val="00E7327D"/>
    <w:rsid w:val="00F000D6"/>
    <w:rsid w:val="00F31127"/>
    <w:rsid w:val="00F73A74"/>
    <w:rsid w:val="00F9193C"/>
    <w:rsid w:val="00FB5E24"/>
    <w:rsid w:val="04EF3AE5"/>
    <w:rsid w:val="18CE2CA0"/>
    <w:rsid w:val="1D803D6F"/>
    <w:rsid w:val="67917DE0"/>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lsdException w:name="heading 2" w:semiHidden="0" w:uiPriority="0"/>
    <w:lsdException w:name="heading 3" w:semiHidden="0"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lsdException w:name="Emphasis" w:semiHidden="0" w:uiPriority="20" w:unhideWhenUsed="0"/>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pPr>
      <w:spacing w:before="312" w:beforeLines="100" w:after="312" w:afterLines="100" w:line="360" w:lineRule="auto"/>
      <w:jc w:val="center"/>
      <w:outlineLvl w:val="0"/>
    </w:pPr>
    <w:rPr>
      <w:b/>
      <w:sz w:val="32"/>
      <w:szCs w:val="32"/>
    </w:rPr>
  </w:style>
  <w:style w:type="paragraph" w:styleId="Heading2">
    <w:name w:val="heading 2"/>
    <w:basedOn w:val="Normal"/>
    <w:next w:val="Normal"/>
    <w:link w:val="2Char"/>
    <w:autoRedefine/>
    <w:unhideWhenUsed/>
    <w:pPr>
      <w:spacing w:line="360" w:lineRule="auto"/>
      <w:outlineLvl w:val="1"/>
    </w:pPr>
    <w:rPr>
      <w:rFonts w:ascii="宋体" w:hAnsi="宋体"/>
      <w:b/>
      <w:sz w:val="30"/>
      <w:szCs w:val="30"/>
    </w:rPr>
  </w:style>
  <w:style w:type="paragraph" w:styleId="Heading3">
    <w:name w:val="heading 3"/>
    <w:basedOn w:val="Normal"/>
    <w:next w:val="Normal"/>
    <w:link w:val="3Char"/>
    <w:autoRedefine/>
    <w:uiPriority w:val="9"/>
    <w:unhideWhenUsed/>
    <w:qFormat/>
    <w:pPr>
      <w:spacing w:line="360" w:lineRule="auto"/>
      <w:ind w:firstLine="562" w:firstLineChars="200"/>
      <w:outlineLvl w:val="2"/>
    </w:pPr>
    <w:rPr>
      <w:b/>
      <w:sz w:val="28"/>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4"/>
    <w:autoRedefine/>
    <w:uiPriority w:val="99"/>
    <w:unhideWhenUsed/>
    <w:qFormat/>
    <w:rPr>
      <w:sz w:val="18"/>
      <w:szCs w:val="18"/>
    </w:rPr>
  </w:style>
  <w:style w:type="paragraph" w:styleId="Footer">
    <w:name w:val="footer"/>
    <w:basedOn w:val="Normal"/>
    <w:link w:val="Char3"/>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2"/>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FootnoteText">
    <w:name w:val="footnote text"/>
    <w:basedOn w:val="Normal"/>
    <w:link w:val="Char6"/>
    <w:qFormat/>
    <w:pPr>
      <w:snapToGrid w:val="0"/>
      <w:jc w:val="left"/>
    </w:pPr>
    <w:rPr>
      <w:sz w:val="18"/>
      <w:szCs w:val="18"/>
      <w:lang w:val="zh-CN"/>
    </w:rPr>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uiPriority w:val="99"/>
    <w:unhideWhenUsed/>
    <w:qFormat/>
    <w:pPr>
      <w:spacing w:line="360" w:lineRule="auto"/>
    </w:pPr>
    <w:rPr>
      <w:sz w:val="24"/>
    </w:r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styleId="FootnoteReference">
    <w:name w:val="footnote reference"/>
    <w:autoRedefine/>
    <w:qFormat/>
    <w:rPr>
      <w:vertAlign w:val="superscript"/>
    </w:rPr>
  </w:style>
  <w:style w:type="paragraph" w:customStyle="1" w:styleId="a">
    <w:name w:val="文"/>
    <w:basedOn w:val="Normal"/>
    <w:link w:val="Char"/>
    <w:qFormat/>
    <w:pPr>
      <w:spacing w:line="360" w:lineRule="auto"/>
      <w:ind w:firstLine="480" w:firstLineChars="200"/>
    </w:pPr>
    <w:rPr>
      <w:sz w:val="24"/>
      <w:szCs w:val="21"/>
    </w:rPr>
  </w:style>
  <w:style w:type="character" w:customStyle="1" w:styleId="Char">
    <w:name w:val="文 Char"/>
    <w:basedOn w:val="DefaultParagraphFont"/>
    <w:link w:val="a"/>
    <w:qFormat/>
    <w:rPr>
      <w:rFonts w:ascii="Times New Roman" w:eastAsia="宋体" w:hAnsi="Times New Roman" w:cs="Times New Roman"/>
      <w:sz w:val="24"/>
      <w:szCs w:val="21"/>
    </w:rPr>
  </w:style>
  <w:style w:type="paragraph" w:customStyle="1" w:styleId="a0">
    <w:name w:val="图"/>
    <w:basedOn w:val="Normal"/>
    <w:link w:val="Char0"/>
    <w:qFormat/>
    <w:pPr>
      <w:spacing w:line="360" w:lineRule="auto"/>
      <w:jc w:val="center"/>
    </w:pPr>
    <w:rPr>
      <w:rFonts w:ascii="宋体" w:hAnsi="宋体"/>
      <w:szCs w:val="21"/>
    </w:rPr>
  </w:style>
  <w:style w:type="character" w:customStyle="1" w:styleId="Char0">
    <w:name w:val="图 Char"/>
    <w:basedOn w:val="DefaultParagraphFont"/>
    <w:link w:val="a0"/>
    <w:rPr>
      <w:rFonts w:ascii="宋体" w:eastAsia="宋体" w:hAnsi="宋体" w:cs="Times New Roman"/>
      <w:szCs w:val="21"/>
    </w:rPr>
  </w:style>
  <w:style w:type="character" w:customStyle="1" w:styleId="1Char">
    <w:name w:val="标题 1 Char"/>
    <w:basedOn w:val="DefaultParagraphFont"/>
    <w:link w:val="Heading1"/>
    <w:autoRedefine/>
    <w:uiPriority w:val="9"/>
    <w:qFormat/>
    <w:rPr>
      <w:rFonts w:ascii="Times New Roman" w:eastAsia="宋体" w:hAnsi="Times New Roman" w:cs="Times New Roman"/>
      <w:b/>
      <w:sz w:val="32"/>
      <w:szCs w:val="32"/>
    </w:rPr>
  </w:style>
  <w:style w:type="character" w:customStyle="1" w:styleId="2Char">
    <w:name w:val="标题 2 Char"/>
    <w:basedOn w:val="DefaultParagraphFont"/>
    <w:link w:val="Heading2"/>
    <w:uiPriority w:val="9"/>
    <w:qFormat/>
    <w:rPr>
      <w:rFonts w:ascii="宋体" w:eastAsia="宋体" w:hAnsi="宋体" w:cs="Times New Roman"/>
      <w:b/>
      <w:sz w:val="30"/>
      <w:szCs w:val="30"/>
    </w:rPr>
  </w:style>
  <w:style w:type="character" w:customStyle="1" w:styleId="3Char">
    <w:name w:val="标题 3 Char"/>
    <w:basedOn w:val="DefaultParagraphFont"/>
    <w:link w:val="Heading3"/>
    <w:uiPriority w:val="9"/>
    <w:qFormat/>
    <w:rPr>
      <w:rFonts w:ascii="Times New Roman" w:eastAsia="宋体" w:hAnsi="Times New Roman" w:cs="Times New Roman"/>
      <w:b/>
      <w:sz w:val="28"/>
      <w:szCs w:val="28"/>
    </w:rPr>
  </w:style>
  <w:style w:type="paragraph" w:customStyle="1" w:styleId="1">
    <w:name w:val="无间隔1"/>
    <w:link w:val="Char1"/>
    <w:autoRedefine/>
    <w:uiPriority w:val="1"/>
    <w:qFormat/>
    <w:rPr>
      <w:rFonts w:asciiTheme="minorHAnsi" w:eastAsiaTheme="minorEastAsia" w:hAnsiTheme="minorHAnsi" w:cstheme="minorBidi"/>
      <w:sz w:val="22"/>
      <w:szCs w:val="22"/>
      <w:lang w:val="en-US" w:eastAsia="zh-CN" w:bidi="ar-SA"/>
    </w:rPr>
  </w:style>
  <w:style w:type="character" w:customStyle="1" w:styleId="Char1">
    <w:name w:val="无间隔 Char"/>
    <w:basedOn w:val="DefaultParagraphFont"/>
    <w:link w:val="1"/>
    <w:autoRedefine/>
    <w:uiPriority w:val="1"/>
    <w:qFormat/>
    <w:rPr>
      <w:kern w:val="0"/>
      <w:sz w:val="22"/>
    </w:rPr>
  </w:style>
  <w:style w:type="paragraph" w:customStyle="1" w:styleId="10">
    <w:name w:val="列出段落1"/>
    <w:basedOn w:val="Normal"/>
    <w:uiPriority w:val="34"/>
    <w:qFormat/>
    <w:pPr>
      <w:ind w:firstLine="420" w:firstLineChars="200"/>
    </w:pPr>
  </w:style>
  <w:style w:type="paragraph" w:customStyle="1" w:styleId="TOC10">
    <w:name w:val="TOC 标题1"/>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Cs w:val="28"/>
    </w:rPr>
  </w:style>
  <w:style w:type="character" w:customStyle="1" w:styleId="Char2">
    <w:name w:val="页眉 Char"/>
    <w:basedOn w:val="DefaultParagraphFont"/>
    <w:link w:val="Header"/>
    <w:autoRedefine/>
    <w:uiPriority w:val="99"/>
    <w:qFormat/>
    <w:rPr>
      <w:rFonts w:ascii="Times New Roman" w:eastAsia="宋体" w:hAnsi="Times New Roman"/>
      <w:sz w:val="18"/>
      <w:szCs w:val="18"/>
    </w:rPr>
  </w:style>
  <w:style w:type="character" w:customStyle="1" w:styleId="Char3">
    <w:name w:val="页脚 Char"/>
    <w:basedOn w:val="DefaultParagraphFont"/>
    <w:link w:val="Footer"/>
    <w:uiPriority w:val="99"/>
    <w:qFormat/>
    <w:rPr>
      <w:rFonts w:ascii="Times New Roman" w:eastAsia="宋体" w:hAnsi="Times New Roman"/>
      <w:sz w:val="18"/>
      <w:szCs w:val="18"/>
    </w:rPr>
  </w:style>
  <w:style w:type="paragraph" w:customStyle="1" w:styleId="3">
    <w:name w:val="3"/>
    <w:basedOn w:val="Normal"/>
    <w:link w:val="3Char0"/>
    <w:autoRedefine/>
    <w:qFormat/>
    <w:pPr>
      <w:spacing w:line="360" w:lineRule="auto"/>
      <w:outlineLvl w:val="2"/>
    </w:pPr>
    <w:rPr>
      <w:rFonts w:ascii="黑体" w:eastAsia="黑体" w:hAnsi="宋体" w:cs="Arial"/>
      <w:color w:val="000000"/>
      <w:kern w:val="0"/>
      <w:sz w:val="24"/>
    </w:rPr>
  </w:style>
  <w:style w:type="character" w:customStyle="1" w:styleId="3Char0">
    <w:name w:val="3 Char"/>
    <w:link w:val="3"/>
    <w:qFormat/>
    <w:rPr>
      <w:rFonts w:ascii="黑体" w:eastAsia="黑体" w:hAnsi="宋体" w:cs="Arial"/>
      <w:color w:val="000000"/>
      <w:kern w:val="0"/>
      <w:sz w:val="24"/>
      <w:szCs w:val="24"/>
    </w:rPr>
  </w:style>
  <w:style w:type="character" w:customStyle="1" w:styleId="Char4">
    <w:name w:val="批注框文本 Char"/>
    <w:basedOn w:val="DefaultParagraphFont"/>
    <w:link w:val="BalloonText"/>
    <w:uiPriority w:val="99"/>
    <w:semiHidden/>
    <w:rPr>
      <w:rFonts w:ascii="Times New Roman" w:eastAsia="宋体" w:hAnsi="Times New Roman" w:cs="Times New Roman"/>
      <w:sz w:val="18"/>
      <w:szCs w:val="18"/>
    </w:rPr>
  </w:style>
  <w:style w:type="paragraph" w:customStyle="1" w:styleId="2">
    <w:name w:val="2"/>
    <w:basedOn w:val="Heading2"/>
    <w:link w:val="2Char0"/>
    <w:qFormat/>
    <w:pPr>
      <w:keepNext/>
      <w:keepLines/>
      <w:spacing w:before="120" w:after="120" w:line="416" w:lineRule="auto"/>
    </w:pPr>
    <w:rPr>
      <w:rFonts w:ascii="黑体" w:eastAsia="黑体" w:hAnsi="黑体"/>
      <w:bCs/>
      <w:kern w:val="0"/>
      <w:sz w:val="28"/>
      <w:szCs w:val="28"/>
    </w:rPr>
  </w:style>
  <w:style w:type="character" w:customStyle="1" w:styleId="2Char0">
    <w:name w:val="2 Char"/>
    <w:basedOn w:val="DefaultParagraphFont"/>
    <w:link w:val="2"/>
    <w:autoRedefine/>
    <w:qFormat/>
    <w:rPr>
      <w:rFonts w:ascii="黑体" w:eastAsia="黑体" w:hAnsi="黑体" w:cs="Times New Roman"/>
      <w:b/>
      <w:bCs/>
      <w:kern w:val="0"/>
      <w:sz w:val="28"/>
      <w:szCs w:val="28"/>
    </w:rPr>
  </w:style>
  <w:style w:type="paragraph" w:customStyle="1" w:styleId="a1">
    <w:name w:val="蚊"/>
    <w:basedOn w:val="Normal"/>
    <w:link w:val="Char5"/>
    <w:autoRedefine/>
    <w:qFormat/>
    <w:pPr>
      <w:spacing w:line="360" w:lineRule="auto"/>
      <w:ind w:firstLine="480" w:firstLineChars="200"/>
    </w:pPr>
    <w:rPr>
      <w:kern w:val="0"/>
      <w:sz w:val="24"/>
    </w:rPr>
  </w:style>
  <w:style w:type="character" w:customStyle="1" w:styleId="Char5">
    <w:name w:val="蚊 Char"/>
    <w:link w:val="a1"/>
    <w:qFormat/>
    <w:rPr>
      <w:rFonts w:ascii="Times New Roman" w:eastAsia="宋体" w:hAnsi="Times New Roman" w:cs="Times New Roman"/>
      <w:kern w:val="0"/>
      <w:sz w:val="24"/>
      <w:szCs w:val="24"/>
    </w:rPr>
  </w:style>
  <w:style w:type="character" w:customStyle="1" w:styleId="Char6">
    <w:name w:val="脚注文本 Char"/>
    <w:basedOn w:val="DefaultParagraphFont"/>
    <w:link w:val="FootnoteText"/>
    <w:qFormat/>
    <w:rPr>
      <w:rFonts w:ascii="Times New Roman" w:eastAsia="宋体" w:hAnsi="Times New Roman" w:cs="Times New Roman"/>
      <w:sz w:val="18"/>
      <w:szCs w:val="18"/>
      <w:lang w:val="zh-CN" w:eastAsia="zh-CN"/>
    </w:rPr>
  </w:style>
  <w:style w:type="paragraph" w:customStyle="1" w:styleId="11">
    <w:name w:val="1"/>
    <w:basedOn w:val="Normal"/>
    <w:link w:val="1Char0"/>
    <w:qFormat/>
    <w:pPr>
      <w:spacing w:before="156" w:beforeLines="50" w:after="156" w:afterLines="50" w:line="360" w:lineRule="auto"/>
      <w:outlineLvl w:val="0"/>
    </w:pPr>
    <w:rPr>
      <w:rFonts w:ascii="黑体" w:eastAsia="黑体" w:hAnsi="黑体" w:cstheme="minorBidi"/>
      <w:b/>
      <w:sz w:val="30"/>
      <w:szCs w:val="30"/>
    </w:rPr>
  </w:style>
  <w:style w:type="character" w:customStyle="1" w:styleId="1Char0">
    <w:name w:val="1 Char"/>
    <w:basedOn w:val="DefaultParagraphFont"/>
    <w:link w:val="11"/>
    <w:autoRedefine/>
    <w:qFormat/>
    <w:rPr>
      <w:rFonts w:ascii="黑体" w:eastAsia="黑体" w:hAnsi="黑体"/>
      <w:b/>
      <w:sz w:val="30"/>
      <w:szCs w:val="30"/>
    </w:rPr>
  </w:style>
  <w:style w:type="paragraph" w:customStyle="1" w:styleId="TU">
    <w:name w:val="TU"/>
    <w:basedOn w:val="Normal"/>
    <w:link w:val="TUChar"/>
    <w:autoRedefine/>
    <w:qFormat/>
    <w:pPr>
      <w:widowControl/>
      <w:jc w:val="center"/>
    </w:pPr>
    <w:rPr>
      <w:rFonts w:cstheme="majorBidi"/>
      <w:szCs w:val="21"/>
    </w:rPr>
  </w:style>
  <w:style w:type="character" w:customStyle="1" w:styleId="TUChar">
    <w:name w:val="TU Char"/>
    <w:basedOn w:val="DefaultParagraphFont"/>
    <w:link w:val="TU"/>
    <w:qFormat/>
    <w:rPr>
      <w:rFonts w:ascii="Times New Roman" w:eastAsia="宋体" w:hAnsi="Times New Roman" w:cstheme="maj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image" Target="media/image2.png" /><Relationship Id="rId12" Type="http://schemas.openxmlformats.org/officeDocument/2006/relationships/header" Target="header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hyperlink" Target="https://d.book118.com/765131314101011034" TargetMode="External" /><Relationship Id="rId16" Type="http://schemas.openxmlformats.org/officeDocument/2006/relationships/header" Target="header5.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customXml" Target="../customXml/item2.xml" /><Relationship Id="rId7" Type="http://schemas.openxmlformats.org/officeDocument/2006/relationships/header" Target="header1.xml" /><Relationship Id="rId8" Type="http://schemas.openxmlformats.org/officeDocument/2006/relationships/image" Target="media/image1.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1B622F-C15D-49F7-A7AB-6DCD8BF6C9A7}">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8</Pages>
  <Words>7341</Words>
  <Characters>9324</Characters>
  <Application>Microsoft Office Word</Application>
  <DocSecurity>0</DocSecurity>
  <Lines>466</Lines>
  <Paragraphs>438</Paragraphs>
  <ScaleCrop>false</ScaleCrop>
  <Company/>
  <LinksUpToDate>false</LinksUpToDate>
  <CharactersWithSpaces>16227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1223</dc:creator>
  <cp:lastModifiedBy>ABEEL</cp:lastModifiedBy>
  <cp:revision>6</cp:revision>
  <dcterms:created xsi:type="dcterms:W3CDTF">2017-07-06T07:30:00Z</dcterms:created>
  <dcterms:modified xsi:type="dcterms:W3CDTF">2024-01-02T16:30:49Z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84F2F14114AC4DDEA859FB8927F8C9D3_13</vt:lpwstr>
  </property>
  <property fmtid="{D5CDD505-2E9C-101B-9397-08002B2CF9AE}" pid="3" name="KSOProductBuildVer">
    <vt:lpwstr>2052-12.1.0.16120</vt:lpwstr>
  </property>
</Properties>
</file>