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数字减影血管造影X射线装置(DSA)项目规划设计方案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4" w:history="1">
        <w:r>
          <w:rPr>
            <w:rFonts w:ascii="仿宋" w:eastAsia="仿宋" w:hAnsi="仿宋" w:cs="仿宋" w:hint="eastAsia"/>
            <w:lang w:eastAsia="zh-CN"/>
          </w:rPr>
          <w:t>概论</w:t>
        </w:r>
        <w:r>
          <w:tab/>
        </w:r>
        <w:r>
          <w:fldChar w:fldCharType="begin"/>
        </w:r>
        <w:r>
          <w:instrText xml:space="preserve"> PAGEREF _Toc8484 \h </w:instrText>
        </w:r>
        <w:r>
          <w:fldChar w:fldCharType="separate"/>
        </w:r>
        <w:r>
          <w:t>3</w:t>
        </w:r>
        <w:r>
          <w:fldChar w:fldCharType="end"/>
        </w:r>
      </w:hyperlink>
    </w:p>
    <w:p>
      <w:pPr>
        <w:pStyle w:val="TOC1"/>
        <w:tabs>
          <w:tab w:val="right" w:leader="dot" w:pos="8306"/>
        </w:tabs>
      </w:pPr>
      <w:hyperlink w:anchor="_Toc3072" w:history="1">
        <w:r>
          <w:rPr>
            <w:rFonts w:ascii="仿宋" w:eastAsia="仿宋" w:hAnsi="仿宋" w:cs="仿宋" w:hint="eastAsia"/>
            <w:lang w:eastAsia="zh-CN"/>
          </w:rPr>
          <w:t>一、数字减影血管造影X射线装置(DSA)项目建设背景及必要性分析</w:t>
        </w:r>
        <w:r>
          <w:tab/>
        </w:r>
        <w:r>
          <w:fldChar w:fldCharType="begin"/>
        </w:r>
        <w:r>
          <w:instrText xml:space="preserve"> PAGEREF _Toc3072 \h </w:instrText>
        </w:r>
        <w:r>
          <w:fldChar w:fldCharType="separate"/>
        </w:r>
        <w:r>
          <w:t>3</w:t>
        </w:r>
        <w:r>
          <w:fldChar w:fldCharType="end"/>
        </w:r>
      </w:hyperlink>
    </w:p>
    <w:p>
      <w:pPr>
        <w:pStyle w:val="TOC2"/>
        <w:tabs>
          <w:tab w:val="right" w:leader="dot" w:pos="8306"/>
        </w:tabs>
      </w:pPr>
      <w:hyperlink w:anchor="_Toc256" w:history="1">
        <w:r>
          <w:rPr>
            <w:rFonts w:ascii="仿宋" w:eastAsia="仿宋" w:hAnsi="仿宋" w:cs="仿宋" w:hint="eastAsia"/>
            <w:lang w:eastAsia="zh-CN"/>
          </w:rPr>
          <w:t>(一)、数字减影血管造影X射线装置(DSA)项目背景分析</w:t>
        </w:r>
        <w:r>
          <w:tab/>
        </w:r>
        <w:r>
          <w:fldChar w:fldCharType="begin"/>
        </w:r>
        <w:r>
          <w:instrText xml:space="preserve"> PAGEREF _Toc256 \h </w:instrText>
        </w:r>
        <w:r>
          <w:fldChar w:fldCharType="separate"/>
        </w:r>
        <w:r>
          <w:t>3</w:t>
        </w:r>
        <w:r>
          <w:fldChar w:fldCharType="end"/>
        </w:r>
      </w:hyperlink>
    </w:p>
    <w:p>
      <w:pPr>
        <w:pStyle w:val="TOC2"/>
        <w:tabs>
          <w:tab w:val="right" w:leader="dot" w:pos="8306"/>
        </w:tabs>
      </w:pPr>
      <w:hyperlink w:anchor="_Toc6772" w:history="1">
        <w:r>
          <w:rPr>
            <w:rFonts w:ascii="仿宋" w:eastAsia="仿宋" w:hAnsi="仿宋" w:cs="仿宋" w:hint="eastAsia"/>
            <w:lang w:eastAsia="zh-CN"/>
          </w:rPr>
          <w:t>(二)、数字减影血管造影X射线装置(DSA)项目建设必要性分析</w:t>
        </w:r>
        <w:r>
          <w:tab/>
        </w:r>
        <w:r>
          <w:fldChar w:fldCharType="begin"/>
        </w:r>
        <w:r>
          <w:instrText xml:space="preserve"> PAGEREF _Toc6772 \h </w:instrText>
        </w:r>
        <w:r>
          <w:fldChar w:fldCharType="separate"/>
        </w:r>
        <w:r>
          <w:t>5</w:t>
        </w:r>
        <w:r>
          <w:fldChar w:fldCharType="end"/>
        </w:r>
      </w:hyperlink>
    </w:p>
    <w:p>
      <w:pPr>
        <w:pStyle w:val="TOC1"/>
        <w:tabs>
          <w:tab w:val="right" w:leader="dot" w:pos="8306"/>
        </w:tabs>
      </w:pPr>
      <w:hyperlink w:anchor="_Toc22832" w:history="1">
        <w:r>
          <w:rPr>
            <w:rFonts w:ascii="仿宋" w:eastAsia="仿宋" w:hAnsi="仿宋" w:cs="仿宋" w:hint="eastAsia"/>
            <w:lang w:eastAsia="zh-CN"/>
          </w:rPr>
          <w:t>二、数字减影血管造影X射线装置(DSA)项目土建工程</w:t>
        </w:r>
        <w:r>
          <w:tab/>
        </w:r>
        <w:r>
          <w:fldChar w:fldCharType="begin"/>
        </w:r>
        <w:r>
          <w:instrText xml:space="preserve"> PAGEREF _Toc22832 \h </w:instrText>
        </w:r>
        <w:r>
          <w:fldChar w:fldCharType="separate"/>
        </w:r>
        <w:r>
          <w:t>6</w:t>
        </w:r>
        <w:r>
          <w:fldChar w:fldCharType="end"/>
        </w:r>
      </w:hyperlink>
    </w:p>
    <w:p>
      <w:pPr>
        <w:pStyle w:val="TOC2"/>
        <w:tabs>
          <w:tab w:val="right" w:leader="dot" w:pos="8306"/>
        </w:tabs>
      </w:pPr>
      <w:hyperlink w:anchor="_Toc24161" w:history="1">
        <w:r>
          <w:rPr>
            <w:rFonts w:ascii="仿宋" w:eastAsia="仿宋" w:hAnsi="仿宋" w:cs="仿宋" w:hint="eastAsia"/>
            <w:lang w:eastAsia="zh-CN"/>
          </w:rPr>
          <w:t>(一)、建筑工程设计原则</w:t>
        </w:r>
        <w:r>
          <w:tab/>
        </w:r>
        <w:r>
          <w:fldChar w:fldCharType="begin"/>
        </w:r>
        <w:r>
          <w:instrText xml:space="preserve"> PAGEREF _Toc24161 \h </w:instrText>
        </w:r>
        <w:r>
          <w:fldChar w:fldCharType="separate"/>
        </w:r>
        <w:r>
          <w:t>6</w:t>
        </w:r>
        <w:r>
          <w:fldChar w:fldCharType="end"/>
        </w:r>
      </w:hyperlink>
    </w:p>
    <w:p>
      <w:pPr>
        <w:pStyle w:val="TOC2"/>
        <w:tabs>
          <w:tab w:val="right" w:leader="dot" w:pos="8306"/>
        </w:tabs>
      </w:pPr>
      <w:hyperlink w:anchor="_Toc8848" w:history="1">
        <w:r>
          <w:rPr>
            <w:rFonts w:ascii="仿宋" w:eastAsia="仿宋" w:hAnsi="仿宋" w:cs="仿宋" w:hint="eastAsia"/>
            <w:lang w:eastAsia="zh-CN"/>
          </w:rPr>
          <w:t>(二)、土建工程设计年限及安全等级</w:t>
        </w:r>
        <w:r>
          <w:tab/>
        </w:r>
        <w:r>
          <w:fldChar w:fldCharType="begin"/>
        </w:r>
        <w:r>
          <w:instrText xml:space="preserve"> PAGEREF _Toc8848 \h </w:instrText>
        </w:r>
        <w:r>
          <w:fldChar w:fldCharType="separate"/>
        </w:r>
        <w:r>
          <w:t>8</w:t>
        </w:r>
        <w:r>
          <w:fldChar w:fldCharType="end"/>
        </w:r>
      </w:hyperlink>
    </w:p>
    <w:p>
      <w:pPr>
        <w:pStyle w:val="TOC2"/>
        <w:tabs>
          <w:tab w:val="right" w:leader="dot" w:pos="8306"/>
        </w:tabs>
      </w:pPr>
      <w:hyperlink w:anchor="_Toc21234" w:history="1">
        <w:r>
          <w:rPr>
            <w:rFonts w:ascii="仿宋" w:eastAsia="仿宋" w:hAnsi="仿宋" w:cs="仿宋" w:hint="eastAsia"/>
            <w:lang w:eastAsia="zh-CN"/>
          </w:rPr>
          <w:t>(三)、建筑工程设计总体要求</w:t>
        </w:r>
        <w:r>
          <w:tab/>
        </w:r>
        <w:r>
          <w:fldChar w:fldCharType="begin"/>
        </w:r>
        <w:r>
          <w:instrText xml:space="preserve"> PAGEREF _Toc21234 \h </w:instrText>
        </w:r>
        <w:r>
          <w:fldChar w:fldCharType="separate"/>
        </w:r>
        <w:r>
          <w:t>9</w:t>
        </w:r>
        <w:r>
          <w:fldChar w:fldCharType="end"/>
        </w:r>
      </w:hyperlink>
    </w:p>
    <w:p>
      <w:pPr>
        <w:pStyle w:val="TOC2"/>
        <w:tabs>
          <w:tab w:val="right" w:leader="dot" w:pos="8306"/>
        </w:tabs>
      </w:pPr>
      <w:hyperlink w:anchor="_Toc8813" w:history="1">
        <w:r>
          <w:rPr>
            <w:rFonts w:ascii="仿宋" w:eastAsia="仿宋" w:hAnsi="仿宋" w:cs="仿宋" w:hint="eastAsia"/>
            <w:lang w:eastAsia="zh-CN"/>
          </w:rPr>
          <w:t>(四)、土建工程建设指标</w:t>
        </w:r>
        <w:r>
          <w:tab/>
        </w:r>
        <w:r>
          <w:fldChar w:fldCharType="begin"/>
        </w:r>
        <w:r>
          <w:instrText xml:space="preserve"> PAGEREF _Toc8813 \h </w:instrText>
        </w:r>
        <w:r>
          <w:fldChar w:fldCharType="separate"/>
        </w:r>
        <w:r>
          <w:t>10</w:t>
        </w:r>
        <w:r>
          <w:fldChar w:fldCharType="end"/>
        </w:r>
      </w:hyperlink>
    </w:p>
    <w:p>
      <w:pPr>
        <w:pStyle w:val="TOC1"/>
        <w:tabs>
          <w:tab w:val="right" w:leader="dot" w:pos="8306"/>
        </w:tabs>
      </w:pPr>
      <w:hyperlink w:anchor="_Toc19396" w:history="1">
        <w:r>
          <w:rPr>
            <w:rFonts w:ascii="仿宋" w:eastAsia="仿宋" w:hAnsi="仿宋" w:cs="仿宋" w:hint="eastAsia"/>
            <w:lang w:eastAsia="zh-CN"/>
          </w:rPr>
          <w:t>三、数字减影血管造影X射线装置(DSA)项目文档管理</w:t>
        </w:r>
        <w:r>
          <w:tab/>
        </w:r>
        <w:r>
          <w:fldChar w:fldCharType="begin"/>
        </w:r>
        <w:r>
          <w:instrText xml:space="preserve"> PAGEREF _Toc19396 \h </w:instrText>
        </w:r>
        <w:r>
          <w:fldChar w:fldCharType="separate"/>
        </w:r>
        <w:r>
          <w:t>10</w:t>
        </w:r>
        <w:r>
          <w:fldChar w:fldCharType="end"/>
        </w:r>
      </w:hyperlink>
    </w:p>
    <w:p>
      <w:pPr>
        <w:pStyle w:val="TOC2"/>
        <w:tabs>
          <w:tab w:val="right" w:leader="dot" w:pos="8306"/>
        </w:tabs>
      </w:pPr>
      <w:hyperlink w:anchor="_Toc6999" w:history="1">
        <w:r>
          <w:rPr>
            <w:rFonts w:ascii="仿宋" w:eastAsia="仿宋" w:hAnsi="仿宋" w:cs="仿宋" w:hint="eastAsia"/>
            <w:lang w:eastAsia="zh-CN"/>
          </w:rPr>
          <w:t>(一)、文档编制与审查</w:t>
        </w:r>
        <w:r>
          <w:tab/>
        </w:r>
        <w:r>
          <w:fldChar w:fldCharType="begin"/>
        </w:r>
        <w:r>
          <w:instrText xml:space="preserve"> PAGEREF _Toc6999 \h </w:instrText>
        </w:r>
        <w:r>
          <w:fldChar w:fldCharType="separate"/>
        </w:r>
        <w:r>
          <w:t>10</w:t>
        </w:r>
        <w:r>
          <w:fldChar w:fldCharType="end"/>
        </w:r>
      </w:hyperlink>
    </w:p>
    <w:p>
      <w:pPr>
        <w:pStyle w:val="TOC2"/>
        <w:tabs>
          <w:tab w:val="right" w:leader="dot" w:pos="8306"/>
        </w:tabs>
      </w:pPr>
      <w:hyperlink w:anchor="_Toc20742" w:history="1">
        <w:r>
          <w:rPr>
            <w:rFonts w:ascii="仿宋" w:eastAsia="仿宋" w:hAnsi="仿宋" w:cs="仿宋" w:hint="eastAsia"/>
            <w:lang w:eastAsia="zh-CN"/>
          </w:rPr>
          <w:t>(二)、文档发布与分发</w:t>
        </w:r>
        <w:r>
          <w:tab/>
        </w:r>
        <w:r>
          <w:fldChar w:fldCharType="begin"/>
        </w:r>
        <w:r>
          <w:instrText xml:space="preserve"> PAGEREF _Toc20742 \h </w:instrText>
        </w:r>
        <w:r>
          <w:fldChar w:fldCharType="separate"/>
        </w:r>
        <w:r>
          <w:t>12</w:t>
        </w:r>
        <w:r>
          <w:fldChar w:fldCharType="end"/>
        </w:r>
      </w:hyperlink>
    </w:p>
    <w:p>
      <w:pPr>
        <w:pStyle w:val="TOC2"/>
        <w:tabs>
          <w:tab w:val="right" w:leader="dot" w:pos="8306"/>
        </w:tabs>
      </w:pPr>
      <w:hyperlink w:anchor="_Toc27953" w:history="1">
        <w:r>
          <w:rPr>
            <w:rFonts w:ascii="仿宋" w:eastAsia="仿宋" w:hAnsi="仿宋" w:cs="仿宋" w:hint="eastAsia"/>
            <w:lang w:eastAsia="zh-CN"/>
          </w:rPr>
          <w:t>(三)、文档存档与归档</w:t>
        </w:r>
        <w:r>
          <w:tab/>
        </w:r>
        <w:r>
          <w:fldChar w:fldCharType="begin"/>
        </w:r>
        <w:r>
          <w:instrText xml:space="preserve"> PAGEREF _Toc27953 \h </w:instrText>
        </w:r>
        <w:r>
          <w:fldChar w:fldCharType="separate"/>
        </w:r>
        <w:r>
          <w:t>12</w:t>
        </w:r>
        <w:r>
          <w:fldChar w:fldCharType="end"/>
        </w:r>
      </w:hyperlink>
    </w:p>
    <w:p>
      <w:pPr>
        <w:pStyle w:val="TOC1"/>
        <w:tabs>
          <w:tab w:val="right" w:leader="dot" w:pos="8306"/>
        </w:tabs>
      </w:pPr>
      <w:hyperlink w:anchor="_Toc8632" w:history="1">
        <w:r>
          <w:rPr>
            <w:rFonts w:ascii="仿宋" w:eastAsia="仿宋" w:hAnsi="仿宋" w:cs="仿宋" w:hint="eastAsia"/>
            <w:lang w:eastAsia="zh-CN"/>
          </w:rPr>
          <w:t>四、数字减影血管造影X射线装置(DSA)项目概论</w:t>
        </w:r>
        <w:r>
          <w:tab/>
        </w:r>
        <w:r>
          <w:fldChar w:fldCharType="begin"/>
        </w:r>
        <w:r>
          <w:instrText xml:space="preserve"> PAGEREF _Toc8632 \h </w:instrText>
        </w:r>
        <w:r>
          <w:fldChar w:fldCharType="separate"/>
        </w:r>
        <w:r>
          <w:t>14</w:t>
        </w:r>
        <w:r>
          <w:fldChar w:fldCharType="end"/>
        </w:r>
      </w:hyperlink>
    </w:p>
    <w:p>
      <w:pPr>
        <w:pStyle w:val="TOC2"/>
        <w:tabs>
          <w:tab w:val="right" w:leader="dot" w:pos="8306"/>
        </w:tabs>
      </w:pPr>
      <w:hyperlink w:anchor="_Toc26368" w:history="1">
        <w:r>
          <w:rPr>
            <w:rFonts w:ascii="仿宋" w:eastAsia="仿宋" w:hAnsi="仿宋" w:cs="仿宋" w:hint="eastAsia"/>
            <w:lang w:eastAsia="zh-CN"/>
          </w:rPr>
          <w:t>(一)、数字减影血管造影X射线装置(DSA)项目概况</w:t>
        </w:r>
        <w:r>
          <w:tab/>
        </w:r>
        <w:r>
          <w:fldChar w:fldCharType="begin"/>
        </w:r>
        <w:r>
          <w:instrText xml:space="preserve"> PAGEREF _Toc26368 \h </w:instrText>
        </w:r>
        <w:r>
          <w:fldChar w:fldCharType="separate"/>
        </w:r>
        <w:r>
          <w:t>14</w:t>
        </w:r>
        <w:r>
          <w:fldChar w:fldCharType="end"/>
        </w:r>
      </w:hyperlink>
    </w:p>
    <w:p>
      <w:pPr>
        <w:pStyle w:val="TOC2"/>
        <w:tabs>
          <w:tab w:val="right" w:leader="dot" w:pos="8306"/>
        </w:tabs>
      </w:pPr>
      <w:hyperlink w:anchor="_Toc13508" w:history="1">
        <w:r>
          <w:rPr>
            <w:rFonts w:ascii="仿宋" w:eastAsia="仿宋" w:hAnsi="仿宋" w:cs="仿宋" w:hint="eastAsia"/>
            <w:lang w:eastAsia="zh-CN"/>
          </w:rPr>
          <w:t>(二)、数字减影血管造影X射线装置(DSA)项目目标</w:t>
        </w:r>
        <w:r>
          <w:tab/>
        </w:r>
        <w:r>
          <w:fldChar w:fldCharType="begin"/>
        </w:r>
        <w:r>
          <w:instrText xml:space="preserve"> PAGEREF _Toc13508 \h </w:instrText>
        </w:r>
        <w:r>
          <w:fldChar w:fldCharType="separate"/>
        </w:r>
        <w:r>
          <w:t>16</w:t>
        </w:r>
        <w:r>
          <w:fldChar w:fldCharType="end"/>
        </w:r>
      </w:hyperlink>
    </w:p>
    <w:p>
      <w:pPr>
        <w:pStyle w:val="TOC2"/>
        <w:tabs>
          <w:tab w:val="right" w:leader="dot" w:pos="8306"/>
        </w:tabs>
      </w:pPr>
      <w:hyperlink w:anchor="_Toc24594" w:history="1">
        <w:r>
          <w:rPr>
            <w:rFonts w:ascii="仿宋" w:eastAsia="仿宋" w:hAnsi="仿宋" w:cs="仿宋" w:hint="eastAsia"/>
            <w:lang w:eastAsia="zh-CN"/>
          </w:rPr>
          <w:t>(三)、数字减影血管造影X射线装置(DSA)项目提出的理由</w:t>
        </w:r>
        <w:r>
          <w:tab/>
        </w:r>
        <w:r>
          <w:fldChar w:fldCharType="begin"/>
        </w:r>
        <w:r>
          <w:instrText xml:space="preserve"> PAGEREF _Toc24594 \h </w:instrText>
        </w:r>
        <w:r>
          <w:fldChar w:fldCharType="separate"/>
        </w:r>
        <w:r>
          <w:t>17</w:t>
        </w:r>
        <w:r>
          <w:fldChar w:fldCharType="end"/>
        </w:r>
      </w:hyperlink>
    </w:p>
    <w:p>
      <w:pPr>
        <w:pStyle w:val="TOC2"/>
        <w:tabs>
          <w:tab w:val="right" w:leader="dot" w:pos="8306"/>
        </w:tabs>
      </w:pPr>
      <w:hyperlink w:anchor="_Toc6154" w:history="1">
        <w:r>
          <w:rPr>
            <w:rFonts w:ascii="仿宋" w:eastAsia="仿宋" w:hAnsi="仿宋" w:cs="仿宋" w:hint="eastAsia"/>
            <w:lang w:eastAsia="zh-CN"/>
          </w:rPr>
          <w:t>(四)、数字减影血管造影X射线装置(DSA)项目意义</w:t>
        </w:r>
        <w:r>
          <w:tab/>
        </w:r>
        <w:r>
          <w:fldChar w:fldCharType="begin"/>
        </w:r>
        <w:r>
          <w:instrText xml:space="preserve"> PAGEREF _Toc6154 \h </w:instrText>
        </w:r>
        <w:r>
          <w:fldChar w:fldCharType="separate"/>
        </w:r>
        <w:r>
          <w:t>19</w:t>
        </w:r>
        <w:r>
          <w:fldChar w:fldCharType="end"/>
        </w:r>
      </w:hyperlink>
    </w:p>
    <w:p>
      <w:pPr>
        <w:pStyle w:val="TOC2"/>
        <w:tabs>
          <w:tab w:val="right" w:leader="dot" w:pos="8306"/>
        </w:tabs>
      </w:pPr>
      <w:hyperlink w:anchor="_Toc7020" w:history="1">
        <w:r>
          <w:rPr>
            <w:rFonts w:ascii="仿宋" w:eastAsia="仿宋" w:hAnsi="仿宋" w:cs="仿宋" w:hint="eastAsia"/>
            <w:lang w:eastAsia="zh-CN"/>
          </w:rPr>
          <w:t>(五)、数字减影血管造影X射线装置(DSA)项目背景</w:t>
        </w:r>
        <w:r>
          <w:tab/>
        </w:r>
        <w:r>
          <w:fldChar w:fldCharType="begin"/>
        </w:r>
        <w:r>
          <w:instrText xml:space="preserve"> PAGEREF _Toc7020 \h </w:instrText>
        </w:r>
        <w:r>
          <w:fldChar w:fldCharType="separate"/>
        </w:r>
        <w:r>
          <w:t>21</w:t>
        </w:r>
        <w:r>
          <w:fldChar w:fldCharType="end"/>
        </w:r>
      </w:hyperlink>
    </w:p>
    <w:p>
      <w:pPr>
        <w:pStyle w:val="TOC1"/>
        <w:tabs>
          <w:tab w:val="right" w:leader="dot" w:pos="8306"/>
        </w:tabs>
      </w:pPr>
      <w:hyperlink w:anchor="_Toc17555" w:history="1">
        <w:r>
          <w:rPr>
            <w:rFonts w:ascii="仿宋" w:eastAsia="仿宋" w:hAnsi="仿宋" w:cs="仿宋" w:hint="eastAsia"/>
            <w:lang w:eastAsia="zh-CN"/>
          </w:rPr>
          <w:t>五、工艺说明</w:t>
        </w:r>
        <w:r>
          <w:tab/>
        </w:r>
        <w:r>
          <w:fldChar w:fldCharType="begin"/>
        </w:r>
        <w:r>
          <w:instrText xml:space="preserve"> PAGEREF _Toc17555 \h </w:instrText>
        </w:r>
        <w:r>
          <w:fldChar w:fldCharType="separate"/>
        </w:r>
        <w:r>
          <w:t>22</w:t>
        </w:r>
        <w:r>
          <w:fldChar w:fldCharType="end"/>
        </w:r>
      </w:hyperlink>
    </w:p>
    <w:p>
      <w:pPr>
        <w:pStyle w:val="TOC2"/>
        <w:tabs>
          <w:tab w:val="right" w:leader="dot" w:pos="8306"/>
        </w:tabs>
      </w:pPr>
      <w:hyperlink w:anchor="_Toc20392" w:history="1">
        <w:r>
          <w:rPr>
            <w:rFonts w:ascii="仿宋" w:eastAsia="仿宋" w:hAnsi="仿宋" w:cs="仿宋" w:hint="eastAsia"/>
            <w:lang w:eastAsia="zh-CN"/>
          </w:rPr>
          <w:t>(一)、技术管理特点</w:t>
        </w:r>
        <w:r>
          <w:tab/>
        </w:r>
        <w:r>
          <w:fldChar w:fldCharType="begin"/>
        </w:r>
        <w:r>
          <w:instrText xml:space="preserve"> PAGEREF _Toc20392 \h </w:instrText>
        </w:r>
        <w:r>
          <w:fldChar w:fldCharType="separate"/>
        </w:r>
        <w:r>
          <w:t>22</w:t>
        </w:r>
        <w:r>
          <w:fldChar w:fldCharType="end"/>
        </w:r>
      </w:hyperlink>
    </w:p>
    <w:p>
      <w:pPr>
        <w:pStyle w:val="TOC2"/>
        <w:tabs>
          <w:tab w:val="right" w:leader="dot" w:pos="8306"/>
        </w:tabs>
      </w:pPr>
      <w:hyperlink w:anchor="_Toc31105" w:history="1">
        <w:r>
          <w:rPr>
            <w:rFonts w:ascii="仿宋" w:eastAsia="仿宋" w:hAnsi="仿宋" w:cs="仿宋" w:hint="eastAsia"/>
            <w:lang w:eastAsia="zh-CN"/>
          </w:rPr>
          <w:t>(二)、数字减影血管造影X射线装置(DSA)项目工艺技术设计方案</w:t>
        </w:r>
        <w:r>
          <w:tab/>
        </w:r>
        <w:r>
          <w:fldChar w:fldCharType="begin"/>
        </w:r>
        <w:r>
          <w:instrText xml:space="preserve"> PAGEREF _Toc31105 \h </w:instrText>
        </w:r>
        <w:r>
          <w:fldChar w:fldCharType="separate"/>
        </w:r>
        <w:r>
          <w:t>23</w:t>
        </w:r>
        <w:r>
          <w:fldChar w:fldCharType="end"/>
        </w:r>
      </w:hyperlink>
    </w:p>
    <w:p>
      <w:pPr>
        <w:pStyle w:val="TOC2"/>
        <w:tabs>
          <w:tab w:val="right" w:leader="dot" w:pos="8306"/>
        </w:tabs>
      </w:pPr>
      <w:hyperlink w:anchor="_Toc16029" w:history="1">
        <w:r>
          <w:rPr>
            <w:rFonts w:ascii="仿宋" w:eastAsia="仿宋" w:hAnsi="仿宋" w:cs="仿宋" w:hint="eastAsia"/>
            <w:lang w:eastAsia="zh-CN"/>
          </w:rPr>
          <w:t>(三)、设备选型方案</w:t>
        </w:r>
        <w:r>
          <w:tab/>
        </w:r>
        <w:r>
          <w:fldChar w:fldCharType="begin"/>
        </w:r>
        <w:r>
          <w:instrText xml:space="preserve"> PAGEREF _Toc16029 \h </w:instrText>
        </w:r>
        <w:r>
          <w:fldChar w:fldCharType="separate"/>
        </w:r>
        <w:r>
          <w:t>25</w:t>
        </w:r>
        <w:r>
          <w:fldChar w:fldCharType="end"/>
        </w:r>
      </w:hyperlink>
    </w:p>
    <w:p>
      <w:pPr>
        <w:pStyle w:val="TOC1"/>
        <w:tabs>
          <w:tab w:val="right" w:leader="dot" w:pos="8306"/>
        </w:tabs>
      </w:pPr>
      <w:hyperlink w:anchor="_Toc31619" w:history="1">
        <w:r>
          <w:rPr>
            <w:rFonts w:ascii="仿宋" w:eastAsia="仿宋" w:hAnsi="仿宋" w:cs="仿宋" w:hint="eastAsia"/>
            <w:lang w:eastAsia="zh-CN"/>
          </w:rPr>
          <w:t>六、数字减影血管造影X射线装置(DSA)项目选址可行性分析</w:t>
        </w:r>
        <w:r>
          <w:tab/>
        </w:r>
        <w:r>
          <w:fldChar w:fldCharType="begin"/>
        </w:r>
        <w:r>
          <w:instrText xml:space="preserve"> PAGEREF _Toc31619 \h </w:instrText>
        </w:r>
        <w:r>
          <w:fldChar w:fldCharType="separate"/>
        </w:r>
        <w:r>
          <w:t>26</w:t>
        </w:r>
        <w:r>
          <w:fldChar w:fldCharType="end"/>
        </w:r>
      </w:hyperlink>
    </w:p>
    <w:p>
      <w:pPr>
        <w:pStyle w:val="TOC2"/>
        <w:tabs>
          <w:tab w:val="right" w:leader="dot" w:pos="8306"/>
        </w:tabs>
      </w:pPr>
      <w:hyperlink w:anchor="_Toc25492" w:history="1">
        <w:r>
          <w:rPr>
            <w:rFonts w:ascii="仿宋" w:eastAsia="仿宋" w:hAnsi="仿宋" w:cs="仿宋" w:hint="eastAsia"/>
            <w:lang w:eastAsia="zh-CN"/>
          </w:rPr>
          <w:t>(一)、数字减影血管造影X射线装置(DSA)项目选址</w:t>
        </w:r>
        <w:r>
          <w:tab/>
        </w:r>
        <w:r>
          <w:fldChar w:fldCharType="begin"/>
        </w:r>
        <w:r>
          <w:instrText xml:space="preserve"> PAGEREF _Toc25492 \h </w:instrText>
        </w:r>
        <w:r>
          <w:fldChar w:fldCharType="separate"/>
        </w:r>
        <w:r>
          <w:t>26</w:t>
        </w:r>
        <w:r>
          <w:fldChar w:fldCharType="end"/>
        </w:r>
      </w:hyperlink>
    </w:p>
    <w:p>
      <w:pPr>
        <w:pStyle w:val="TOC2"/>
        <w:tabs>
          <w:tab w:val="right" w:leader="dot" w:pos="8306"/>
        </w:tabs>
      </w:pPr>
      <w:hyperlink w:anchor="_Toc17611" w:history="1">
        <w:r>
          <w:rPr>
            <w:rFonts w:ascii="仿宋" w:eastAsia="仿宋" w:hAnsi="仿宋" w:cs="仿宋" w:hint="eastAsia"/>
            <w:lang w:eastAsia="zh-CN"/>
          </w:rPr>
          <w:t>(二)、用地控制指标</w:t>
        </w:r>
        <w:r>
          <w:tab/>
        </w:r>
        <w:r>
          <w:fldChar w:fldCharType="begin"/>
        </w:r>
        <w:r>
          <w:instrText xml:space="preserve"> PAGEREF _Toc17611 \h </w:instrText>
        </w:r>
        <w:r>
          <w:fldChar w:fldCharType="separate"/>
        </w:r>
        <w:r>
          <w:t>26</w:t>
        </w:r>
        <w:r>
          <w:fldChar w:fldCharType="end"/>
        </w:r>
      </w:hyperlink>
    </w:p>
    <w:p>
      <w:pPr>
        <w:pStyle w:val="TOC2"/>
        <w:tabs>
          <w:tab w:val="right" w:leader="dot" w:pos="8306"/>
        </w:tabs>
      </w:pPr>
      <w:hyperlink w:anchor="_Toc13267" w:history="1">
        <w:r>
          <w:rPr>
            <w:rFonts w:ascii="仿宋" w:eastAsia="仿宋" w:hAnsi="仿宋" w:cs="仿宋" w:hint="eastAsia"/>
            <w:lang w:eastAsia="zh-CN"/>
          </w:rPr>
          <w:t>(三)、节约用地措施</w:t>
        </w:r>
        <w:r>
          <w:tab/>
        </w:r>
        <w:r>
          <w:fldChar w:fldCharType="begin"/>
        </w:r>
        <w:r>
          <w:instrText xml:space="preserve"> PAGEREF _Toc13267 \h </w:instrText>
        </w:r>
        <w:r>
          <w:fldChar w:fldCharType="separate"/>
        </w:r>
        <w:r>
          <w:t>28</w:t>
        </w:r>
        <w:r>
          <w:fldChar w:fldCharType="end"/>
        </w:r>
      </w:hyperlink>
    </w:p>
    <w:p>
      <w:pPr>
        <w:pStyle w:val="TOC2"/>
        <w:tabs>
          <w:tab w:val="right" w:leader="dot" w:pos="8306"/>
        </w:tabs>
      </w:pPr>
      <w:hyperlink w:anchor="_Toc20960" w:history="1">
        <w:r>
          <w:rPr>
            <w:rFonts w:ascii="仿宋" w:eastAsia="仿宋" w:hAnsi="仿宋" w:cs="仿宋" w:hint="eastAsia"/>
            <w:lang w:eastAsia="zh-CN"/>
          </w:rPr>
          <w:t>(四)、总图布置方案</w:t>
        </w:r>
        <w:r>
          <w:tab/>
        </w:r>
        <w:r>
          <w:fldChar w:fldCharType="begin"/>
        </w:r>
        <w:r>
          <w:instrText xml:space="preserve"> PAGEREF _Toc20960 \h </w:instrText>
        </w:r>
        <w:r>
          <w:fldChar w:fldCharType="separate"/>
        </w:r>
        <w:r>
          <w:t>30</w:t>
        </w:r>
        <w:r>
          <w:fldChar w:fldCharType="end"/>
        </w:r>
      </w:hyperlink>
    </w:p>
    <w:p>
      <w:pPr>
        <w:pStyle w:val="TOC2"/>
        <w:tabs>
          <w:tab w:val="right" w:leader="dot" w:pos="8306"/>
        </w:tabs>
      </w:pPr>
      <w:hyperlink w:anchor="_Toc3264" w:history="1">
        <w:r>
          <w:rPr>
            <w:rFonts w:ascii="仿宋" w:eastAsia="仿宋" w:hAnsi="仿宋" w:cs="仿宋" w:hint="eastAsia"/>
            <w:lang w:eastAsia="zh-CN"/>
          </w:rPr>
          <w:t>(五)、选址综合评价</w:t>
        </w:r>
        <w:r>
          <w:tab/>
        </w:r>
        <w:r>
          <w:fldChar w:fldCharType="begin"/>
        </w:r>
        <w:r>
          <w:instrText xml:space="preserve"> PAGEREF _Toc3264 \h </w:instrText>
        </w:r>
        <w:r>
          <w:fldChar w:fldCharType="separate"/>
        </w:r>
        <w:r>
          <w:t>31</w:t>
        </w:r>
        <w:r>
          <w:fldChar w:fldCharType="end"/>
        </w:r>
      </w:hyperlink>
    </w:p>
    <w:p>
      <w:pPr>
        <w:pStyle w:val="TOC1"/>
        <w:tabs>
          <w:tab w:val="right" w:leader="dot" w:pos="8306"/>
        </w:tabs>
      </w:pPr>
      <w:hyperlink w:anchor="_Toc22968" w:history="1">
        <w:r>
          <w:rPr>
            <w:rFonts w:ascii="仿宋" w:eastAsia="仿宋" w:hAnsi="仿宋" w:cs="仿宋" w:hint="eastAsia"/>
            <w:lang w:eastAsia="zh-CN"/>
          </w:rPr>
          <w:t>七、数字减影血管造影X射线装置(DSA)项目计划安排</w:t>
        </w:r>
        <w:r>
          <w:tab/>
        </w:r>
        <w:r>
          <w:fldChar w:fldCharType="begin"/>
        </w:r>
        <w:r>
          <w:instrText xml:space="preserve"> PAGEREF _Toc22968 \h </w:instrText>
        </w:r>
        <w:r>
          <w:fldChar w:fldCharType="separate"/>
        </w:r>
        <w:r>
          <w:t>32</w:t>
        </w:r>
        <w:r>
          <w:fldChar w:fldCharType="end"/>
        </w:r>
      </w:hyperlink>
    </w:p>
    <w:p>
      <w:pPr>
        <w:pStyle w:val="TOC2"/>
        <w:tabs>
          <w:tab w:val="right" w:leader="dot" w:pos="8306"/>
        </w:tabs>
      </w:pPr>
      <w:hyperlink w:anchor="_Toc1012" w:history="1">
        <w:r>
          <w:rPr>
            <w:rFonts w:ascii="仿宋" w:eastAsia="仿宋" w:hAnsi="仿宋" w:cs="仿宋" w:hint="eastAsia"/>
            <w:lang w:eastAsia="zh-CN"/>
          </w:rPr>
          <w:t>(一)、建设周期</w:t>
        </w:r>
        <w:r>
          <w:tab/>
        </w:r>
        <w:r>
          <w:fldChar w:fldCharType="begin"/>
        </w:r>
        <w:r>
          <w:instrText xml:space="preserve"> PAGEREF _Toc1012 \h </w:instrText>
        </w:r>
        <w:r>
          <w:fldChar w:fldCharType="separate"/>
        </w:r>
        <w:r>
          <w:t>32</w:t>
        </w:r>
        <w:r>
          <w:fldChar w:fldCharType="end"/>
        </w:r>
      </w:hyperlink>
    </w:p>
    <w:p>
      <w:pPr>
        <w:pStyle w:val="TOC2"/>
        <w:tabs>
          <w:tab w:val="right" w:leader="dot" w:pos="8306"/>
        </w:tabs>
      </w:pPr>
      <w:hyperlink w:anchor="_Toc29703" w:history="1">
        <w:r>
          <w:rPr>
            <w:rFonts w:ascii="仿宋" w:eastAsia="仿宋" w:hAnsi="仿宋" w:cs="仿宋" w:hint="eastAsia"/>
            <w:lang w:eastAsia="zh-CN"/>
          </w:rPr>
          <w:t>(二)、建设进度</w:t>
        </w:r>
        <w:r>
          <w:tab/>
        </w:r>
        <w:r>
          <w:fldChar w:fldCharType="begin"/>
        </w:r>
        <w:r>
          <w:instrText xml:space="preserve"> PAGEREF _Toc29703 \h </w:instrText>
        </w:r>
        <w:r>
          <w:fldChar w:fldCharType="separate"/>
        </w:r>
        <w:r>
          <w:t>33</w:t>
        </w:r>
        <w:r>
          <w:fldChar w:fldCharType="end"/>
        </w:r>
      </w:hyperlink>
    </w:p>
    <w:p>
      <w:pPr>
        <w:pStyle w:val="TOC2"/>
        <w:tabs>
          <w:tab w:val="right" w:leader="dot" w:pos="8306"/>
        </w:tabs>
      </w:pPr>
      <w:hyperlink w:anchor="_Toc12521" w:history="1">
        <w:r>
          <w:rPr>
            <w:rFonts w:ascii="仿宋" w:eastAsia="仿宋" w:hAnsi="仿宋" w:cs="仿宋" w:hint="eastAsia"/>
            <w:lang w:eastAsia="zh-CN"/>
          </w:rPr>
          <w:t>(三)、进度安排注意事项</w:t>
        </w:r>
        <w:r>
          <w:tab/>
        </w:r>
        <w:r>
          <w:fldChar w:fldCharType="begin"/>
        </w:r>
        <w:r>
          <w:instrText xml:space="preserve"> PAGEREF _Toc12521 \h </w:instrText>
        </w:r>
        <w:r>
          <w:fldChar w:fldCharType="separate"/>
        </w:r>
        <w:r>
          <w:t>34</w:t>
        </w:r>
        <w:r>
          <w:fldChar w:fldCharType="end"/>
        </w:r>
      </w:hyperlink>
    </w:p>
    <w:p>
      <w:pPr>
        <w:pStyle w:val="TOC2"/>
        <w:tabs>
          <w:tab w:val="right" w:leader="dot" w:pos="8306"/>
        </w:tabs>
      </w:pPr>
      <w:hyperlink w:anchor="_Toc1702" w:history="1">
        <w:r>
          <w:rPr>
            <w:rFonts w:ascii="仿宋" w:eastAsia="仿宋" w:hAnsi="仿宋" w:cs="仿宋" w:hint="eastAsia"/>
            <w:lang w:eastAsia="zh-CN"/>
          </w:rPr>
          <w:t>(四)、人力资源配置</w:t>
        </w:r>
        <w:r>
          <w:tab/>
        </w:r>
        <w:r>
          <w:fldChar w:fldCharType="begin"/>
        </w:r>
        <w:r>
          <w:instrText xml:space="preserve"> PAGEREF _Toc1702 \h </w:instrText>
        </w:r>
        <w:r>
          <w:fldChar w:fldCharType="separate"/>
        </w:r>
        <w:r>
          <w:t>36</w:t>
        </w:r>
        <w:r>
          <w:fldChar w:fldCharType="end"/>
        </w:r>
      </w:hyperlink>
    </w:p>
    <w:p>
      <w:pPr>
        <w:pStyle w:val="TOC1"/>
        <w:tabs>
          <w:tab w:val="right" w:leader="dot" w:pos="8306"/>
        </w:tabs>
      </w:pPr>
      <w:hyperlink w:anchor="_Toc1329" w:history="1">
        <w:r>
          <w:rPr>
            <w:rFonts w:ascii="仿宋" w:eastAsia="仿宋" w:hAnsi="仿宋" w:cs="仿宋" w:hint="eastAsia"/>
            <w:lang w:eastAsia="zh-CN"/>
          </w:rPr>
          <w:t>八、数字减影血管造影X射线装置(DSA)项目环境影响分析</w:t>
        </w:r>
        <w:r>
          <w:tab/>
        </w:r>
        <w:r>
          <w:fldChar w:fldCharType="begin"/>
        </w:r>
        <w:r>
          <w:instrText xml:space="preserve"> PAGEREF _Toc1329 \h </w:instrText>
        </w:r>
        <w:r>
          <w:fldChar w:fldCharType="separate"/>
        </w:r>
        <w:r>
          <w:t>37</w:t>
        </w:r>
        <w:r>
          <w:fldChar w:fldCharType="end"/>
        </w:r>
      </w:hyperlink>
    </w:p>
    <w:p>
      <w:pPr>
        <w:pStyle w:val="TOC2"/>
        <w:tabs>
          <w:tab w:val="right" w:leader="dot" w:pos="8306"/>
        </w:tabs>
      </w:pPr>
      <w:hyperlink w:anchor="_Toc23416" w:history="1">
        <w:r>
          <w:rPr>
            <w:rFonts w:ascii="仿宋" w:eastAsia="仿宋" w:hAnsi="仿宋" w:cs="仿宋" w:hint="eastAsia"/>
            <w:lang w:eastAsia="zh-CN"/>
          </w:rPr>
          <w:t>(一)、建设区域环境质量现状</w:t>
        </w:r>
        <w:r>
          <w:tab/>
        </w:r>
        <w:r>
          <w:fldChar w:fldCharType="begin"/>
        </w:r>
        <w:r>
          <w:instrText xml:space="preserve"> PAGEREF _Toc23416 \h </w:instrText>
        </w:r>
        <w:r>
          <w:fldChar w:fldCharType="separate"/>
        </w:r>
        <w:r>
          <w:t>37</w:t>
        </w:r>
        <w:r>
          <w:fldChar w:fldCharType="end"/>
        </w:r>
      </w:hyperlink>
    </w:p>
    <w:p>
      <w:pPr>
        <w:pStyle w:val="TOC2"/>
        <w:tabs>
          <w:tab w:val="right" w:leader="dot" w:pos="8306"/>
        </w:tabs>
      </w:pPr>
      <w:hyperlink w:anchor="_Toc12123" w:history="1">
        <w:r>
          <w:rPr>
            <w:rFonts w:ascii="仿宋" w:eastAsia="仿宋" w:hAnsi="仿宋" w:cs="仿宋" w:hint="eastAsia"/>
            <w:lang w:eastAsia="zh-CN"/>
          </w:rPr>
          <w:t>(二)、建设期环境保护</w:t>
        </w:r>
        <w:r>
          <w:tab/>
        </w:r>
        <w:r>
          <w:fldChar w:fldCharType="begin"/>
        </w:r>
        <w:r>
          <w:instrText xml:space="preserve"> PAGEREF _Toc12123 \h </w:instrText>
        </w:r>
        <w:r>
          <w:fldChar w:fldCharType="separate"/>
        </w:r>
        <w:r>
          <w:t>38</w:t>
        </w:r>
        <w:r>
          <w:fldChar w:fldCharType="end"/>
        </w:r>
      </w:hyperlink>
    </w:p>
    <w:p>
      <w:pPr>
        <w:pStyle w:val="TOC2"/>
        <w:tabs>
          <w:tab w:val="right" w:leader="dot" w:pos="8306"/>
        </w:tabs>
      </w:pPr>
      <w:hyperlink w:anchor="_Toc2621" w:history="1">
        <w:r>
          <w:rPr>
            <w:rFonts w:ascii="仿宋" w:eastAsia="仿宋" w:hAnsi="仿宋" w:cs="仿宋" w:hint="eastAsia"/>
            <w:lang w:eastAsia="zh-CN"/>
          </w:rPr>
          <w:t>(三)、运营期环境保护</w:t>
        </w:r>
        <w:r>
          <w:tab/>
        </w:r>
        <w:r>
          <w:fldChar w:fldCharType="begin"/>
        </w:r>
        <w:r>
          <w:instrText xml:space="preserve"> PAGEREF _Toc2621 \h </w:instrText>
        </w:r>
        <w:r>
          <w:fldChar w:fldCharType="separate"/>
        </w:r>
        <w:r>
          <w:t>40</w:t>
        </w:r>
        <w:r>
          <w:fldChar w:fldCharType="end"/>
        </w:r>
      </w:hyperlink>
    </w:p>
    <w:p>
      <w:pPr>
        <w:pStyle w:val="TOC2"/>
        <w:tabs>
          <w:tab w:val="right" w:leader="dot" w:pos="8306"/>
        </w:tabs>
      </w:pPr>
      <w:hyperlink w:anchor="_Toc9703" w:history="1">
        <w:r>
          <w:rPr>
            <w:rFonts w:ascii="仿宋" w:eastAsia="仿宋" w:hAnsi="仿宋" w:cs="仿宋" w:hint="eastAsia"/>
            <w:lang w:eastAsia="zh-CN"/>
          </w:rPr>
          <w:t>(四)、数字减影血管造影X射线装置(DSA)项目建设对区域经济的影响</w:t>
        </w:r>
        <w:r>
          <w:tab/>
        </w:r>
        <w:r>
          <w:fldChar w:fldCharType="begin"/>
        </w:r>
        <w:r>
          <w:instrText xml:space="preserve"> PAGEREF _Toc9703 \h </w:instrText>
        </w:r>
        <w:r>
          <w:fldChar w:fldCharType="separate"/>
        </w:r>
        <w:r>
          <w:t>42</w:t>
        </w:r>
        <w:r>
          <w:fldChar w:fldCharType="end"/>
        </w:r>
      </w:hyperlink>
    </w:p>
    <w:p>
      <w:pPr>
        <w:pStyle w:val="TOC2"/>
        <w:tabs>
          <w:tab w:val="right" w:leader="dot" w:pos="8306"/>
        </w:tabs>
      </w:pPr>
      <w:hyperlink w:anchor="_Toc32301" w:history="1">
        <w:r>
          <w:rPr>
            <w:rFonts w:ascii="仿宋" w:eastAsia="仿宋" w:hAnsi="仿宋" w:cs="仿宋" w:hint="eastAsia"/>
            <w:lang w:eastAsia="zh-CN"/>
          </w:rPr>
          <w:t>(五)、废弃物处理</w:t>
        </w:r>
        <w:r>
          <w:tab/>
        </w:r>
        <w:r>
          <w:fldChar w:fldCharType="begin"/>
        </w:r>
        <w:r>
          <w:instrText xml:space="preserve"> PAGEREF _Toc32301 \h </w:instrText>
        </w:r>
        <w:r>
          <w:fldChar w:fldCharType="separate"/>
        </w:r>
        <w:r>
          <w:t>44</w:t>
        </w:r>
        <w:r>
          <w:fldChar w:fldCharType="end"/>
        </w:r>
      </w:hyperlink>
    </w:p>
    <w:p>
      <w:pPr>
        <w:pStyle w:val="TOC2"/>
        <w:tabs>
          <w:tab w:val="right" w:leader="dot" w:pos="8306"/>
        </w:tabs>
      </w:pPr>
      <w:hyperlink w:anchor="_Toc8956" w:history="1">
        <w:r>
          <w:rPr>
            <w:rFonts w:ascii="仿宋" w:eastAsia="仿宋" w:hAnsi="仿宋" w:cs="仿宋" w:hint="eastAsia"/>
            <w:lang w:eastAsia="zh-CN"/>
          </w:rPr>
          <w:t>(六)、特殊环境影响分析</w:t>
        </w:r>
        <w:r>
          <w:tab/>
        </w:r>
        <w:r>
          <w:fldChar w:fldCharType="begin"/>
        </w:r>
        <w:r>
          <w:instrText xml:space="preserve"> PAGEREF _Toc8956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0" w:history="1">
        <w:r>
          <w:rPr>
            <w:rFonts w:ascii="仿宋" w:eastAsia="仿宋" w:hAnsi="仿宋" w:cs="仿宋" w:hint="eastAsia"/>
            <w:lang w:eastAsia="zh-CN"/>
          </w:rPr>
          <w:t>(七)、清洁生产</w:t>
        </w:r>
        <w:r>
          <w:tab/>
        </w:r>
        <w:r>
          <w:fldChar w:fldCharType="begin"/>
        </w:r>
        <w:r>
          <w:instrText xml:space="preserve"> PAGEREF _Toc23900 \h </w:instrText>
        </w:r>
        <w:r>
          <w:fldChar w:fldCharType="separate"/>
        </w:r>
        <w:r>
          <w:t>46</w:t>
        </w:r>
        <w:r>
          <w:fldChar w:fldCharType="end"/>
        </w:r>
      </w:hyperlink>
    </w:p>
    <w:p>
      <w:pPr>
        <w:pStyle w:val="TOC2"/>
        <w:tabs>
          <w:tab w:val="right" w:leader="dot" w:pos="8306"/>
        </w:tabs>
      </w:pPr>
      <w:hyperlink w:anchor="_Toc24259" w:history="1">
        <w:r>
          <w:rPr>
            <w:rFonts w:ascii="仿宋" w:eastAsia="仿宋" w:hAnsi="仿宋" w:cs="仿宋" w:hint="eastAsia"/>
            <w:lang w:eastAsia="zh-CN"/>
          </w:rPr>
          <w:t>(八)、环境保护综合评价</w:t>
        </w:r>
        <w:r>
          <w:tab/>
        </w:r>
        <w:r>
          <w:fldChar w:fldCharType="begin"/>
        </w:r>
        <w:r>
          <w:instrText xml:space="preserve"> PAGEREF _Toc24259 \h </w:instrText>
        </w:r>
        <w:r>
          <w:fldChar w:fldCharType="separate"/>
        </w:r>
        <w:r>
          <w:t>48</w:t>
        </w:r>
        <w:r>
          <w:fldChar w:fldCharType="end"/>
        </w:r>
      </w:hyperlink>
    </w:p>
    <w:p>
      <w:pPr>
        <w:pStyle w:val="TOC1"/>
        <w:tabs>
          <w:tab w:val="right" w:leader="dot" w:pos="8306"/>
        </w:tabs>
      </w:pPr>
      <w:hyperlink w:anchor="_Toc2090" w:history="1">
        <w:r>
          <w:rPr>
            <w:rFonts w:ascii="仿宋" w:eastAsia="仿宋" w:hAnsi="仿宋" w:cs="仿宋" w:hint="eastAsia"/>
            <w:lang w:eastAsia="zh-CN"/>
          </w:rPr>
          <w:t>九、数字减影血管造影X射线装置(DSA)项目技术管理</w:t>
        </w:r>
        <w:r>
          <w:tab/>
        </w:r>
        <w:r>
          <w:fldChar w:fldCharType="begin"/>
        </w:r>
        <w:r>
          <w:instrText xml:space="preserve"> PAGEREF _Toc2090 \h </w:instrText>
        </w:r>
        <w:r>
          <w:fldChar w:fldCharType="separate"/>
        </w:r>
        <w:r>
          <w:t>49</w:t>
        </w:r>
        <w:r>
          <w:fldChar w:fldCharType="end"/>
        </w:r>
      </w:hyperlink>
    </w:p>
    <w:p>
      <w:pPr>
        <w:pStyle w:val="TOC2"/>
        <w:tabs>
          <w:tab w:val="right" w:leader="dot" w:pos="8306"/>
        </w:tabs>
      </w:pPr>
      <w:hyperlink w:anchor="_Toc1420" w:history="1">
        <w:r>
          <w:rPr>
            <w:rFonts w:ascii="仿宋" w:eastAsia="仿宋" w:hAnsi="仿宋" w:cs="仿宋" w:hint="eastAsia"/>
            <w:lang w:eastAsia="zh-CN"/>
          </w:rPr>
          <w:t>(一)、技术方案选用方向</w:t>
        </w:r>
        <w:r>
          <w:tab/>
        </w:r>
        <w:r>
          <w:fldChar w:fldCharType="begin"/>
        </w:r>
        <w:r>
          <w:instrText xml:space="preserve"> PAGEREF _Toc1420 \h </w:instrText>
        </w:r>
        <w:r>
          <w:fldChar w:fldCharType="separate"/>
        </w:r>
        <w:r>
          <w:t>49</w:t>
        </w:r>
        <w:r>
          <w:fldChar w:fldCharType="end"/>
        </w:r>
      </w:hyperlink>
    </w:p>
    <w:p>
      <w:pPr>
        <w:pStyle w:val="TOC2"/>
        <w:tabs>
          <w:tab w:val="right" w:leader="dot" w:pos="8306"/>
        </w:tabs>
      </w:pPr>
      <w:hyperlink w:anchor="_Toc22866" w:history="1">
        <w:r>
          <w:rPr>
            <w:rFonts w:ascii="仿宋" w:eastAsia="仿宋" w:hAnsi="仿宋" w:cs="仿宋" w:hint="eastAsia"/>
            <w:lang w:eastAsia="zh-CN"/>
          </w:rPr>
          <w:t>(二)、工艺技术方案选用原则</w:t>
        </w:r>
        <w:r>
          <w:tab/>
        </w:r>
        <w:r>
          <w:fldChar w:fldCharType="begin"/>
        </w:r>
        <w:r>
          <w:instrText xml:space="preserve"> PAGEREF _Toc22866 \h </w:instrText>
        </w:r>
        <w:r>
          <w:fldChar w:fldCharType="separate"/>
        </w:r>
        <w:r>
          <w:t>51</w:t>
        </w:r>
        <w:r>
          <w:fldChar w:fldCharType="end"/>
        </w:r>
      </w:hyperlink>
    </w:p>
    <w:p>
      <w:pPr>
        <w:pStyle w:val="TOC2"/>
        <w:tabs>
          <w:tab w:val="right" w:leader="dot" w:pos="8306"/>
        </w:tabs>
      </w:pPr>
      <w:hyperlink w:anchor="_Toc4138" w:history="1">
        <w:r>
          <w:rPr>
            <w:rFonts w:ascii="仿宋" w:eastAsia="仿宋" w:hAnsi="仿宋" w:cs="仿宋" w:hint="eastAsia"/>
            <w:lang w:eastAsia="zh-CN"/>
          </w:rPr>
          <w:t>(三)、工艺技术方案要求</w:t>
        </w:r>
        <w:r>
          <w:tab/>
        </w:r>
        <w:r>
          <w:fldChar w:fldCharType="begin"/>
        </w:r>
        <w:r>
          <w:instrText xml:space="preserve"> PAGEREF _Toc4138 \h </w:instrText>
        </w:r>
        <w:r>
          <w:fldChar w:fldCharType="separate"/>
        </w:r>
        <w:r>
          <w:t>53</w:t>
        </w:r>
        <w:r>
          <w:fldChar w:fldCharType="end"/>
        </w:r>
      </w:hyperlink>
    </w:p>
    <w:p>
      <w:pPr>
        <w:pStyle w:val="TOC1"/>
        <w:tabs>
          <w:tab w:val="right" w:leader="dot" w:pos="8306"/>
        </w:tabs>
      </w:pPr>
      <w:hyperlink w:anchor="_Toc21334" w:history="1">
        <w:r>
          <w:rPr>
            <w:rFonts w:ascii="仿宋" w:eastAsia="仿宋" w:hAnsi="仿宋" w:cs="仿宋" w:hint="eastAsia"/>
            <w:lang w:eastAsia="zh-CN"/>
          </w:rPr>
          <w:t>十、数字减影血管造影X射线装置(DSA)项目人力资源管理</w:t>
        </w:r>
        <w:r>
          <w:tab/>
        </w:r>
        <w:r>
          <w:fldChar w:fldCharType="begin"/>
        </w:r>
        <w:r>
          <w:instrText xml:space="preserve"> PAGEREF _Toc21334 \h </w:instrText>
        </w:r>
        <w:r>
          <w:fldChar w:fldCharType="separate"/>
        </w:r>
        <w:r>
          <w:t>56</w:t>
        </w:r>
        <w:r>
          <w:fldChar w:fldCharType="end"/>
        </w:r>
      </w:hyperlink>
    </w:p>
    <w:p>
      <w:pPr>
        <w:pStyle w:val="TOC2"/>
        <w:tabs>
          <w:tab w:val="right" w:leader="dot" w:pos="8306"/>
        </w:tabs>
      </w:pPr>
      <w:hyperlink w:anchor="_Toc6187" w:history="1">
        <w:r>
          <w:rPr>
            <w:rFonts w:ascii="仿宋" w:eastAsia="仿宋" w:hAnsi="仿宋" w:cs="仿宋" w:hint="eastAsia"/>
            <w:lang w:eastAsia="zh-CN"/>
          </w:rPr>
          <w:t>(一)、建立健全的预算管理制度</w:t>
        </w:r>
        <w:r>
          <w:tab/>
        </w:r>
        <w:r>
          <w:fldChar w:fldCharType="begin"/>
        </w:r>
        <w:r>
          <w:instrText xml:space="preserve"> PAGEREF _Toc6187 \h </w:instrText>
        </w:r>
        <w:r>
          <w:fldChar w:fldCharType="separate"/>
        </w:r>
        <w:r>
          <w:t>56</w:t>
        </w:r>
        <w:r>
          <w:fldChar w:fldCharType="end"/>
        </w:r>
      </w:hyperlink>
    </w:p>
    <w:p>
      <w:pPr>
        <w:pStyle w:val="TOC2"/>
        <w:tabs>
          <w:tab w:val="right" w:leader="dot" w:pos="8306"/>
        </w:tabs>
      </w:pPr>
      <w:hyperlink w:anchor="_Toc3666" w:history="1">
        <w:r>
          <w:rPr>
            <w:rFonts w:ascii="仿宋" w:eastAsia="仿宋" w:hAnsi="仿宋" w:cs="仿宋" w:hint="eastAsia"/>
            <w:lang w:eastAsia="zh-CN"/>
          </w:rPr>
          <w:t>(二)、加强资金流动监控</w:t>
        </w:r>
        <w:r>
          <w:tab/>
        </w:r>
        <w:r>
          <w:fldChar w:fldCharType="begin"/>
        </w:r>
        <w:r>
          <w:instrText xml:space="preserve"> PAGEREF _Toc3666 \h </w:instrText>
        </w:r>
        <w:r>
          <w:fldChar w:fldCharType="separate"/>
        </w:r>
        <w:r>
          <w:t>58</w:t>
        </w:r>
        <w:r>
          <w:fldChar w:fldCharType="end"/>
        </w:r>
      </w:hyperlink>
    </w:p>
    <w:p>
      <w:pPr>
        <w:pStyle w:val="TOC2"/>
        <w:tabs>
          <w:tab w:val="right" w:leader="dot" w:pos="8306"/>
        </w:tabs>
      </w:pPr>
      <w:hyperlink w:anchor="_Toc20184" w:history="1">
        <w:r>
          <w:rPr>
            <w:rFonts w:ascii="仿宋" w:eastAsia="仿宋" w:hAnsi="仿宋" w:cs="仿宋" w:hint="eastAsia"/>
            <w:lang w:eastAsia="zh-CN"/>
          </w:rPr>
          <w:t>(三)、制定完善的风险控制机制</w:t>
        </w:r>
        <w:r>
          <w:tab/>
        </w:r>
        <w:r>
          <w:fldChar w:fldCharType="begin"/>
        </w:r>
        <w:r>
          <w:instrText xml:space="preserve"> PAGEREF _Toc20184 \h </w:instrText>
        </w:r>
        <w:r>
          <w:fldChar w:fldCharType="separate"/>
        </w:r>
        <w:r>
          <w:t>59</w:t>
        </w:r>
        <w:r>
          <w:fldChar w:fldCharType="end"/>
        </w:r>
      </w:hyperlink>
    </w:p>
    <w:p>
      <w:pPr>
        <w:pStyle w:val="TOC2"/>
        <w:tabs>
          <w:tab w:val="right" w:leader="dot" w:pos="8306"/>
        </w:tabs>
      </w:pPr>
      <w:hyperlink w:anchor="_Toc4489" w:history="1">
        <w:r>
          <w:rPr>
            <w:rFonts w:ascii="仿宋" w:eastAsia="仿宋" w:hAnsi="仿宋" w:cs="仿宋" w:hint="eastAsia"/>
            <w:lang w:eastAsia="zh-CN"/>
          </w:rPr>
          <w:t>(四)、优化成本管理</w:t>
        </w:r>
        <w:r>
          <w:tab/>
        </w:r>
        <w:r>
          <w:fldChar w:fldCharType="begin"/>
        </w:r>
        <w:r>
          <w:instrText xml:space="preserve"> PAGEREF _Toc4489 \h </w:instrText>
        </w:r>
        <w:r>
          <w:fldChar w:fldCharType="separate"/>
        </w:r>
        <w:r>
          <w:t>61</w:t>
        </w:r>
        <w:r>
          <w:fldChar w:fldCharType="end"/>
        </w:r>
      </w:hyperlink>
    </w:p>
    <w:p>
      <w:pPr>
        <w:pStyle w:val="TOC1"/>
        <w:tabs>
          <w:tab w:val="right" w:leader="dot" w:pos="8306"/>
        </w:tabs>
      </w:pPr>
      <w:hyperlink w:anchor="_Toc13596" w:history="1">
        <w:r>
          <w:rPr>
            <w:rFonts w:ascii="仿宋" w:eastAsia="仿宋" w:hAnsi="仿宋" w:cs="仿宋" w:hint="eastAsia"/>
            <w:lang w:eastAsia="zh-CN"/>
          </w:rPr>
          <w:t>十一、生产安全保护</w:t>
        </w:r>
        <w:r>
          <w:tab/>
        </w:r>
        <w:r>
          <w:fldChar w:fldCharType="begin"/>
        </w:r>
        <w:r>
          <w:instrText xml:space="preserve"> PAGEREF _Toc13596 \h </w:instrText>
        </w:r>
        <w:r>
          <w:fldChar w:fldCharType="separate"/>
        </w:r>
        <w:r>
          <w:t>62</w:t>
        </w:r>
        <w:r>
          <w:fldChar w:fldCharType="end"/>
        </w:r>
      </w:hyperlink>
    </w:p>
    <w:p>
      <w:pPr>
        <w:pStyle w:val="TOC2"/>
        <w:tabs>
          <w:tab w:val="right" w:leader="dot" w:pos="8306"/>
        </w:tabs>
      </w:pPr>
      <w:hyperlink w:anchor="_Toc24097" w:history="1">
        <w:r>
          <w:rPr>
            <w:rFonts w:ascii="仿宋" w:eastAsia="仿宋" w:hAnsi="仿宋" w:cs="仿宋" w:hint="eastAsia"/>
            <w:lang w:eastAsia="zh-CN"/>
          </w:rPr>
          <w:t>(一)、消防安全</w:t>
        </w:r>
        <w:r>
          <w:tab/>
        </w:r>
        <w:r>
          <w:fldChar w:fldCharType="begin"/>
        </w:r>
        <w:r>
          <w:instrText xml:space="preserve"> PAGEREF _Toc24097 \h </w:instrText>
        </w:r>
        <w:r>
          <w:fldChar w:fldCharType="separate"/>
        </w:r>
        <w:r>
          <w:t>62</w:t>
        </w:r>
        <w:r>
          <w:fldChar w:fldCharType="end"/>
        </w:r>
      </w:hyperlink>
    </w:p>
    <w:p>
      <w:pPr>
        <w:pStyle w:val="TOC2"/>
        <w:tabs>
          <w:tab w:val="right" w:leader="dot" w:pos="8306"/>
        </w:tabs>
      </w:pPr>
      <w:hyperlink w:anchor="_Toc25543" w:history="1">
        <w:r>
          <w:rPr>
            <w:rFonts w:ascii="仿宋" w:eastAsia="仿宋" w:hAnsi="仿宋" w:cs="仿宋" w:hint="eastAsia"/>
            <w:lang w:eastAsia="zh-CN"/>
          </w:rPr>
          <w:t>(二)、防火防爆总图布置措施</w:t>
        </w:r>
        <w:r>
          <w:tab/>
        </w:r>
        <w:r>
          <w:fldChar w:fldCharType="begin"/>
        </w:r>
        <w:r>
          <w:instrText xml:space="preserve"> PAGEREF _Toc25543 \h </w:instrText>
        </w:r>
        <w:r>
          <w:fldChar w:fldCharType="separate"/>
        </w:r>
        <w:r>
          <w:t>64</w:t>
        </w:r>
        <w:r>
          <w:fldChar w:fldCharType="end"/>
        </w:r>
      </w:hyperlink>
    </w:p>
    <w:p>
      <w:pPr>
        <w:pStyle w:val="TOC2"/>
        <w:tabs>
          <w:tab w:val="right" w:leader="dot" w:pos="8306"/>
        </w:tabs>
      </w:pPr>
      <w:hyperlink w:anchor="_Toc23782" w:history="1">
        <w:r>
          <w:rPr>
            <w:rFonts w:ascii="仿宋" w:eastAsia="仿宋" w:hAnsi="仿宋" w:cs="仿宋" w:hint="eastAsia"/>
            <w:lang w:eastAsia="zh-CN"/>
          </w:rPr>
          <w:t>(三)、自然灾害防范措施</w:t>
        </w:r>
        <w:r>
          <w:tab/>
        </w:r>
        <w:r>
          <w:fldChar w:fldCharType="begin"/>
        </w:r>
        <w:r>
          <w:instrText xml:space="preserve"> PAGEREF _Toc23782 \h </w:instrText>
        </w:r>
        <w:r>
          <w:fldChar w:fldCharType="separate"/>
        </w:r>
        <w:r>
          <w:t>65</w:t>
        </w:r>
        <w:r>
          <w:fldChar w:fldCharType="end"/>
        </w:r>
      </w:hyperlink>
    </w:p>
    <w:p>
      <w:pPr>
        <w:pStyle w:val="TOC2"/>
        <w:tabs>
          <w:tab w:val="right" w:leader="dot" w:pos="8306"/>
        </w:tabs>
      </w:pPr>
      <w:hyperlink w:anchor="_Toc28360" w:history="1">
        <w:r>
          <w:rPr>
            <w:rFonts w:ascii="仿宋" w:eastAsia="仿宋" w:hAnsi="仿宋" w:cs="仿宋" w:hint="eastAsia"/>
            <w:lang w:eastAsia="zh-CN"/>
          </w:rPr>
          <w:t>(四)、安全色及安全标志使用要求</w:t>
        </w:r>
        <w:r>
          <w:tab/>
        </w:r>
        <w:r>
          <w:fldChar w:fldCharType="begin"/>
        </w:r>
        <w:r>
          <w:instrText xml:space="preserve"> PAGEREF _Toc28360 \h </w:instrText>
        </w:r>
        <w:r>
          <w:fldChar w:fldCharType="separate"/>
        </w:r>
        <w:r>
          <w:t>66</w:t>
        </w:r>
        <w:r>
          <w:fldChar w:fldCharType="end"/>
        </w:r>
      </w:hyperlink>
    </w:p>
    <w:p>
      <w:pPr>
        <w:pStyle w:val="TOC2"/>
        <w:tabs>
          <w:tab w:val="right" w:leader="dot" w:pos="8306"/>
        </w:tabs>
      </w:pPr>
      <w:hyperlink w:anchor="_Toc12050" w:history="1">
        <w:r>
          <w:rPr>
            <w:rFonts w:ascii="仿宋" w:eastAsia="仿宋" w:hAnsi="仿宋" w:cs="仿宋" w:hint="eastAsia"/>
            <w:lang w:eastAsia="zh-CN"/>
          </w:rPr>
          <w:t>(五)、防尘防毒措施</w:t>
        </w:r>
        <w:r>
          <w:tab/>
        </w:r>
        <w:r>
          <w:fldChar w:fldCharType="begin"/>
        </w:r>
        <w:r>
          <w:instrText xml:space="preserve"> PAGEREF _Toc12050 \h </w:instrText>
        </w:r>
        <w:r>
          <w:fldChar w:fldCharType="separate"/>
        </w:r>
        <w:r>
          <w:t>67</w:t>
        </w:r>
        <w:r>
          <w:fldChar w:fldCharType="end"/>
        </w:r>
      </w:hyperlink>
    </w:p>
    <w:p>
      <w:pPr>
        <w:pStyle w:val="TOC2"/>
        <w:tabs>
          <w:tab w:val="right" w:leader="dot" w:pos="8306"/>
        </w:tabs>
      </w:pPr>
      <w:hyperlink w:anchor="_Toc850" w:history="1">
        <w:r>
          <w:rPr>
            <w:rFonts w:ascii="仿宋" w:eastAsia="仿宋" w:hAnsi="仿宋" w:cs="仿宋" w:hint="eastAsia"/>
            <w:lang w:eastAsia="zh-CN"/>
          </w:rPr>
          <w:t>(六)、防静电、触电防护及防雷措施</w:t>
        </w:r>
        <w:r>
          <w:tab/>
        </w:r>
        <w:r>
          <w:fldChar w:fldCharType="begin"/>
        </w:r>
        <w:r>
          <w:instrText xml:space="preserve"> PAGEREF _Toc850 \h </w:instrText>
        </w:r>
        <w:r>
          <w:fldChar w:fldCharType="separate"/>
        </w:r>
        <w:r>
          <w:t>68</w:t>
        </w:r>
        <w:r>
          <w:fldChar w:fldCharType="end"/>
        </w:r>
      </w:hyperlink>
    </w:p>
    <w:p>
      <w:pPr>
        <w:pStyle w:val="TOC2"/>
        <w:tabs>
          <w:tab w:val="right" w:leader="dot" w:pos="8306"/>
        </w:tabs>
      </w:pPr>
      <w:hyperlink w:anchor="_Toc8811" w:history="1">
        <w:r>
          <w:rPr>
            <w:rFonts w:ascii="仿宋" w:eastAsia="仿宋" w:hAnsi="仿宋" w:cs="仿宋" w:hint="eastAsia"/>
            <w:lang w:eastAsia="zh-CN"/>
          </w:rPr>
          <w:t>(七)、机械设备安全保障措施</w:t>
        </w:r>
        <w:r>
          <w:tab/>
        </w:r>
        <w:r>
          <w:fldChar w:fldCharType="begin"/>
        </w:r>
        <w:r>
          <w:instrText xml:space="preserve"> PAGEREF _Toc8811 \h </w:instrText>
        </w:r>
        <w:r>
          <w:fldChar w:fldCharType="separate"/>
        </w:r>
        <w:r>
          <w:t>70</w:t>
        </w:r>
        <w:r>
          <w:fldChar w:fldCharType="end"/>
        </w:r>
      </w:hyperlink>
    </w:p>
    <w:p>
      <w:pPr>
        <w:pStyle w:val="TOC1"/>
        <w:tabs>
          <w:tab w:val="right" w:leader="dot" w:pos="8306"/>
        </w:tabs>
      </w:pPr>
      <w:hyperlink w:anchor="_Toc8198" w:history="1">
        <w:r>
          <w:rPr>
            <w:rFonts w:ascii="仿宋" w:eastAsia="仿宋" w:hAnsi="仿宋" w:cs="仿宋" w:hint="eastAsia"/>
            <w:lang w:eastAsia="zh-CN"/>
          </w:rPr>
          <w:t>十二、数字减影血管造影X射线装置(DSA)项目社会影响</w:t>
        </w:r>
        <w:r>
          <w:tab/>
        </w:r>
        <w:r>
          <w:fldChar w:fldCharType="begin"/>
        </w:r>
        <w:r>
          <w:instrText xml:space="preserve"> PAGEREF _Toc8198 \h </w:instrText>
        </w:r>
        <w:r>
          <w:fldChar w:fldCharType="separate"/>
        </w:r>
        <w:r>
          <w:t>72</w:t>
        </w:r>
        <w:r>
          <w:fldChar w:fldCharType="end"/>
        </w:r>
      </w:hyperlink>
    </w:p>
    <w:p>
      <w:pPr>
        <w:pStyle w:val="TOC2"/>
        <w:tabs>
          <w:tab w:val="right" w:leader="dot" w:pos="8306"/>
        </w:tabs>
      </w:pPr>
      <w:hyperlink w:anchor="_Toc19252" w:history="1">
        <w:r>
          <w:rPr>
            <w:rFonts w:ascii="仿宋" w:eastAsia="仿宋" w:hAnsi="仿宋" w:cs="仿宋" w:hint="eastAsia"/>
            <w:lang w:eastAsia="zh-CN"/>
          </w:rPr>
          <w:t>(一)、社会责任与义务</w:t>
        </w:r>
        <w:r>
          <w:tab/>
        </w:r>
        <w:r>
          <w:fldChar w:fldCharType="begin"/>
        </w:r>
        <w:r>
          <w:instrText xml:space="preserve"> PAGEREF _Toc19252 \h </w:instrText>
        </w:r>
        <w:r>
          <w:fldChar w:fldCharType="separate"/>
        </w:r>
        <w:r>
          <w:t>72</w:t>
        </w:r>
        <w:r>
          <w:fldChar w:fldCharType="end"/>
        </w:r>
      </w:hyperlink>
    </w:p>
    <w:p>
      <w:pPr>
        <w:pStyle w:val="TOC2"/>
        <w:tabs>
          <w:tab w:val="right" w:leader="dot" w:pos="8306"/>
        </w:tabs>
      </w:pPr>
      <w:hyperlink w:anchor="_Toc32666" w:history="1">
        <w:r>
          <w:rPr>
            <w:rFonts w:ascii="仿宋" w:eastAsia="仿宋" w:hAnsi="仿宋" w:cs="仿宋" w:hint="eastAsia"/>
            <w:lang w:eastAsia="zh-CN"/>
          </w:rPr>
          <w:t>(二)、社会参与与沟通</w:t>
        </w:r>
        <w:r>
          <w:tab/>
        </w:r>
        <w:r>
          <w:fldChar w:fldCharType="begin"/>
        </w:r>
        <w:r>
          <w:instrText xml:space="preserve"> PAGEREF _Toc32666 \h </w:instrText>
        </w:r>
        <w:r>
          <w:fldChar w:fldCharType="separate"/>
        </w:r>
        <w:r>
          <w:t>72</w:t>
        </w:r>
        <w:r>
          <w:fldChar w:fldCharType="end"/>
        </w:r>
      </w:hyperlink>
    </w:p>
    <w:p>
      <w:pPr>
        <w:pStyle w:val="TOC1"/>
        <w:tabs>
          <w:tab w:val="right" w:leader="dot" w:pos="8306"/>
        </w:tabs>
      </w:pPr>
      <w:hyperlink w:anchor="_Toc6854" w:history="1">
        <w:r>
          <w:rPr>
            <w:rFonts w:ascii="仿宋" w:eastAsia="仿宋" w:hAnsi="仿宋" w:cs="仿宋" w:hint="eastAsia"/>
            <w:lang w:eastAsia="zh-CN"/>
          </w:rPr>
          <w:t>十三、数字减影血管造影X射线装置(DSA)项目实施保障措施</w:t>
        </w:r>
        <w:r>
          <w:tab/>
        </w:r>
        <w:r>
          <w:fldChar w:fldCharType="begin"/>
        </w:r>
        <w:r>
          <w:instrText xml:space="preserve"> PAGEREF _Toc6854 \h </w:instrText>
        </w:r>
        <w:r>
          <w:fldChar w:fldCharType="separate"/>
        </w:r>
        <w:r>
          <w:t>74</w:t>
        </w:r>
        <w:r>
          <w:fldChar w:fldCharType="end"/>
        </w:r>
      </w:hyperlink>
    </w:p>
    <w:p>
      <w:pPr>
        <w:pStyle w:val="TOC2"/>
        <w:tabs>
          <w:tab w:val="right" w:leader="dot" w:pos="8306"/>
        </w:tabs>
      </w:pPr>
      <w:hyperlink w:anchor="_Toc20889" w:history="1">
        <w:r>
          <w:rPr>
            <w:rFonts w:ascii="仿宋" w:eastAsia="仿宋" w:hAnsi="仿宋" w:cs="仿宋" w:hint="eastAsia"/>
            <w:lang w:eastAsia="zh-CN"/>
          </w:rPr>
          <w:t>(一)、数字减影血管造影X射线装置(DSA)项目实施保障机制</w:t>
        </w:r>
        <w:r>
          <w:tab/>
        </w:r>
        <w:r>
          <w:fldChar w:fldCharType="begin"/>
        </w:r>
        <w:r>
          <w:instrText xml:space="preserve"> PAGEREF _Toc20889 \h </w:instrText>
        </w:r>
        <w:r>
          <w:fldChar w:fldCharType="separate"/>
        </w:r>
        <w:r>
          <w:t>74</w:t>
        </w:r>
        <w:r>
          <w:fldChar w:fldCharType="end"/>
        </w:r>
      </w:hyperlink>
    </w:p>
    <w:p>
      <w:pPr>
        <w:pStyle w:val="TOC2"/>
        <w:tabs>
          <w:tab w:val="right" w:leader="dot" w:pos="8306"/>
        </w:tabs>
      </w:pPr>
      <w:hyperlink w:anchor="_Toc16330" w:history="1">
        <w:r>
          <w:rPr>
            <w:rFonts w:ascii="仿宋" w:eastAsia="仿宋" w:hAnsi="仿宋" w:cs="仿宋" w:hint="eastAsia"/>
            <w:lang w:eastAsia="zh-CN"/>
          </w:rPr>
          <w:t>(二)、数字减影血管造影X射线装置(DSA)项目法律合规要求</w:t>
        </w:r>
        <w:r>
          <w:tab/>
        </w:r>
        <w:r>
          <w:fldChar w:fldCharType="begin"/>
        </w:r>
        <w:r>
          <w:instrText xml:space="preserve"> PAGEREF _Toc16330 \h </w:instrText>
        </w:r>
        <w:r>
          <w:fldChar w:fldCharType="separate"/>
        </w:r>
        <w:r>
          <w:t>78</w:t>
        </w:r>
        <w:r>
          <w:fldChar w:fldCharType="end"/>
        </w:r>
      </w:hyperlink>
    </w:p>
    <w:p>
      <w:pPr>
        <w:pStyle w:val="TOC2"/>
        <w:tabs>
          <w:tab w:val="right" w:leader="dot" w:pos="8306"/>
        </w:tabs>
      </w:pPr>
      <w:hyperlink w:anchor="_Toc31273" w:history="1">
        <w:r>
          <w:rPr>
            <w:rFonts w:ascii="仿宋" w:eastAsia="仿宋" w:hAnsi="仿宋" w:cs="仿宋" w:hint="eastAsia"/>
            <w:lang w:eastAsia="zh-CN"/>
          </w:rPr>
          <w:t>(三)、数字减影血管造影X射线装置(DSA)项目合同管理与法律事务</w:t>
        </w:r>
        <w:r>
          <w:tab/>
        </w:r>
        <w:r>
          <w:fldChar w:fldCharType="begin"/>
        </w:r>
        <w:r>
          <w:instrText xml:space="preserve"> PAGEREF _Toc31273 \h </w:instrText>
        </w:r>
        <w:r>
          <w:fldChar w:fldCharType="separate"/>
        </w:r>
        <w:r>
          <w:t>83</w:t>
        </w:r>
        <w:r>
          <w:fldChar w:fldCharType="end"/>
        </w:r>
      </w:hyperlink>
    </w:p>
    <w:p>
      <w:pPr>
        <w:pStyle w:val="TOC2"/>
        <w:tabs>
          <w:tab w:val="right" w:leader="dot" w:pos="8306"/>
        </w:tabs>
      </w:pPr>
      <w:hyperlink w:anchor="_Toc17770" w:history="1">
        <w:r>
          <w:rPr>
            <w:rFonts w:ascii="仿宋" w:eastAsia="仿宋" w:hAnsi="仿宋" w:cs="仿宋" w:hint="eastAsia"/>
            <w:lang w:eastAsia="zh-CN"/>
          </w:rPr>
          <w:t>(四)、数字减影血管造影X射线装置(DSA)项目知识产权保护策略</w:t>
        </w:r>
        <w:r>
          <w:tab/>
        </w:r>
        <w:r>
          <w:fldChar w:fldCharType="begin"/>
        </w:r>
        <w:r>
          <w:instrText xml:space="preserve"> PAGEREF _Toc17770 \h </w:instrText>
        </w:r>
        <w:r>
          <w:fldChar w:fldCharType="separate"/>
        </w:r>
        <w:r>
          <w:t>90</w:t>
        </w:r>
        <w:r>
          <w:fldChar w:fldCharType="end"/>
        </w:r>
      </w:hyperlink>
    </w:p>
    <w:p>
      <w:pPr>
        <w:pStyle w:val="TOC1"/>
        <w:tabs>
          <w:tab w:val="right" w:leader="dot" w:pos="8306"/>
        </w:tabs>
      </w:pPr>
      <w:hyperlink w:anchor="_Toc6394" w:history="1">
        <w:r>
          <w:rPr>
            <w:rFonts w:ascii="仿宋" w:eastAsia="仿宋" w:hAnsi="仿宋" w:cs="仿宋" w:hint="eastAsia"/>
            <w:lang w:eastAsia="zh-CN"/>
          </w:rPr>
          <w:t>十四、数字减影血管造影X射线装置(DSA)项目变更管理</w:t>
        </w:r>
        <w:r>
          <w:tab/>
        </w:r>
        <w:r>
          <w:fldChar w:fldCharType="begin"/>
        </w:r>
        <w:r>
          <w:instrText xml:space="preserve"> PAGEREF _Toc6394 \h </w:instrText>
        </w:r>
        <w:r>
          <w:fldChar w:fldCharType="separate"/>
        </w:r>
        <w:r>
          <w:t>92</w:t>
        </w:r>
        <w:r>
          <w:fldChar w:fldCharType="end"/>
        </w:r>
      </w:hyperlink>
    </w:p>
    <w:p>
      <w:pPr>
        <w:pStyle w:val="TOC2"/>
        <w:tabs>
          <w:tab w:val="right" w:leader="dot" w:pos="8306"/>
        </w:tabs>
      </w:pPr>
      <w:hyperlink w:anchor="_Toc20731" w:history="1">
        <w:r>
          <w:rPr>
            <w:rFonts w:ascii="仿宋" w:eastAsia="仿宋" w:hAnsi="仿宋" w:cs="仿宋" w:hint="eastAsia"/>
            <w:lang w:eastAsia="zh-CN"/>
          </w:rPr>
          <w:t>(一)、变更申请与评估</w:t>
        </w:r>
        <w:r>
          <w:tab/>
        </w:r>
        <w:r>
          <w:fldChar w:fldCharType="begin"/>
        </w:r>
        <w:r>
          <w:instrText xml:space="preserve"> PAGEREF _Toc20731 \h </w:instrText>
        </w:r>
        <w:r>
          <w:fldChar w:fldCharType="separate"/>
        </w:r>
        <w:r>
          <w:t>92</w:t>
        </w:r>
        <w:r>
          <w:fldChar w:fldCharType="end"/>
        </w:r>
      </w:hyperlink>
    </w:p>
    <w:p>
      <w:pPr>
        <w:pStyle w:val="TOC2"/>
        <w:tabs>
          <w:tab w:val="right" w:leader="dot" w:pos="8306"/>
        </w:tabs>
      </w:pPr>
      <w:hyperlink w:anchor="_Toc22741" w:history="1">
        <w:r>
          <w:rPr>
            <w:rFonts w:ascii="仿宋" w:eastAsia="仿宋" w:hAnsi="仿宋" w:cs="仿宋" w:hint="eastAsia"/>
            <w:lang w:eastAsia="zh-CN"/>
          </w:rPr>
          <w:t>(二)、变更实施与控制</w:t>
        </w:r>
        <w:r>
          <w:tab/>
        </w:r>
        <w:r>
          <w:fldChar w:fldCharType="begin"/>
        </w:r>
        <w:r>
          <w:instrText xml:space="preserve"> PAGEREF _Toc22741 \h </w:instrText>
        </w:r>
        <w:r>
          <w:fldChar w:fldCharType="separate"/>
        </w:r>
        <w:r>
          <w:t>93</w:t>
        </w:r>
        <w:r>
          <w:fldChar w:fldCharType="end"/>
        </w:r>
      </w:hyperlink>
    </w:p>
    <w:p>
      <w:pPr>
        <w:pStyle w:val="TOC1"/>
        <w:tabs>
          <w:tab w:val="right" w:leader="dot" w:pos="8306"/>
        </w:tabs>
      </w:pPr>
      <w:hyperlink w:anchor="_Toc6627" w:history="1">
        <w:r>
          <w:rPr>
            <w:rFonts w:ascii="仿宋" w:eastAsia="仿宋" w:hAnsi="仿宋" w:cs="仿宋" w:hint="eastAsia"/>
            <w:lang w:eastAsia="zh-CN"/>
          </w:rPr>
          <w:t>十五、数字减影血管造影X射线装置(DSA)项目治理与监督</w:t>
        </w:r>
        <w:r>
          <w:tab/>
        </w:r>
        <w:r>
          <w:fldChar w:fldCharType="begin"/>
        </w:r>
        <w:r>
          <w:instrText xml:space="preserve"> PAGEREF _Toc6627 \h </w:instrText>
        </w:r>
        <w:r>
          <w:fldChar w:fldCharType="separate"/>
        </w:r>
        <w:r>
          <w:t>94</w:t>
        </w:r>
        <w:r>
          <w:fldChar w:fldCharType="end"/>
        </w:r>
      </w:hyperlink>
    </w:p>
    <w:p>
      <w:pPr>
        <w:pStyle w:val="TOC2"/>
        <w:tabs>
          <w:tab w:val="right" w:leader="dot" w:pos="8306"/>
        </w:tabs>
      </w:pPr>
      <w:hyperlink w:anchor="_Toc21593" w:history="1">
        <w:r>
          <w:rPr>
            <w:rFonts w:ascii="仿宋" w:eastAsia="仿宋" w:hAnsi="仿宋" w:cs="仿宋" w:hint="eastAsia"/>
            <w:lang w:eastAsia="zh-CN"/>
          </w:rPr>
          <w:t>(一)、数字减影血管造影X射线装置(DSA)项目治理结构</w:t>
        </w:r>
        <w:r>
          <w:tab/>
        </w:r>
        <w:r>
          <w:fldChar w:fldCharType="begin"/>
        </w:r>
        <w:r>
          <w:instrText xml:space="preserve"> PAGEREF _Toc21593 \h </w:instrText>
        </w:r>
        <w:r>
          <w:fldChar w:fldCharType="separate"/>
        </w:r>
        <w:r>
          <w:t>94</w:t>
        </w:r>
        <w:r>
          <w:fldChar w:fldCharType="end"/>
        </w:r>
      </w:hyperlink>
    </w:p>
    <w:p>
      <w:pPr>
        <w:pStyle w:val="TOC2"/>
        <w:tabs>
          <w:tab w:val="right" w:leader="dot" w:pos="8306"/>
        </w:tabs>
      </w:pPr>
      <w:hyperlink w:anchor="_Toc21963" w:history="1">
        <w:r>
          <w:rPr>
            <w:rFonts w:ascii="仿宋" w:eastAsia="仿宋" w:hAnsi="仿宋" w:cs="仿宋" w:hint="eastAsia"/>
            <w:lang w:eastAsia="zh-CN"/>
          </w:rPr>
          <w:t>(二)、监督与审计</w:t>
        </w:r>
        <w:r>
          <w:tab/>
        </w:r>
        <w:r>
          <w:fldChar w:fldCharType="begin"/>
        </w:r>
        <w:r>
          <w:instrText xml:space="preserve"> PAGEREF _Toc21963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2"/>
      <w:r>
        <w:rPr>
          <w:rFonts w:ascii="仿宋" w:eastAsia="仿宋" w:hAnsi="仿宋" w:cs="仿宋" w:hint="eastAsia"/>
          <w:sz w:val="28"/>
          <w:lang w:eastAsia="zh-CN"/>
        </w:rPr>
        <w:t>一、数字减影血管造影X射线装置(DSA)项目建设背景及必要性分析</w:t>
      </w:r>
      <w:bookmarkEnd w:id="2"/>
    </w:p>
    <w:p>
      <w:pPr>
        <w:pStyle w:val="Heading2"/>
        <w:rPr>
          <w:rFonts w:ascii="仿宋" w:eastAsia="仿宋" w:hAnsi="仿宋" w:cs="仿宋" w:hint="eastAsia"/>
          <w:lang w:eastAsia="zh-CN"/>
        </w:rPr>
      </w:pPr>
      <w:bookmarkStart w:id="3" w:name="_Toc256"/>
      <w:r>
        <w:rPr>
          <w:rFonts w:ascii="仿宋" w:eastAsia="仿宋" w:hAnsi="仿宋" w:cs="仿宋" w:hint="eastAsia"/>
          <w:lang w:eastAsia="zh-CN"/>
        </w:rPr>
        <w:t>(一)、数字减影血管造影X射线装置(DSA)项目背景分析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减影血管造影X射线装置(DSA)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减影血管造影X射线装置(DSA)项目在这个潮流中的定位。同时，我们将关注行业内涌现的新兴机遇，以便数字减影血管造影X射线装置(DS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减影血管造影X射线装置(DSA)项目提供了强大的发展动力。我们将聚焦于行业内最新的技术发展趋势，包括但不限于人工智能、大数据分析、物联网等领域。通过深度的技术研究，我们将确保数字减影血管造影X射线装置(DS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减影血管造影X射线装置(DSA)项目发展的源泉。我们将投入更多的精力对市场需求进行深入剖析，超越表面的需求，深入挖掘潜在的市场痛点和机遇。通过对市场需求的细致了解，数字减影血管造影X射线装置(DSA)项目将更有针对性地设计解决方案，满足市场的多样化需求，从而更好地促进数字减影血管造影X射线装置(DS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字减影血管造影X射线装置(DSA)项目战略至关重要。我们将对竞争态势进行更为深入的分析，包括但不限于市场份额、产品特点、客户满意度等多个维度。通过深度的竞争分析，数字减影血管造影X射线装置(DSA)项目将能够更准确地把握市场脉搏，制定具有竞争力的数字减影血管造影X射线装置(DS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减影血管造影X射线装置(DSA)项目的发展具有直接的影响。我们将进行更为全面的法规和政策分析，了解行业发展中的潜在法律风险和合规挑战。通过充分了解和遵守相关法规，数字减影血管造影X射线装置(DSA)项目将确保在法律框架内合法合规运营，为数字减影血管造影X射线装置(DSA)项目的稳健发展提供有力支持。</w:t>
      </w:r>
    </w:p>
    <w:p>
      <w:pPr>
        <w:pStyle w:val="Heading2"/>
        <w:ind w:firstLine="560" w:firstLineChars="200"/>
        <w:rPr>
          <w:rFonts w:ascii="仿宋" w:eastAsia="仿宋" w:hAnsi="仿宋" w:cs="仿宋" w:hint="eastAsia"/>
          <w:sz w:val="28"/>
          <w:lang w:eastAsia="zh-CN"/>
        </w:rPr>
      </w:pPr>
      <w:bookmarkStart w:id="4" w:name="_Toc6772"/>
      <w:r>
        <w:rPr>
          <w:rFonts w:ascii="仿宋" w:eastAsia="仿宋" w:hAnsi="仿宋" w:cs="仿宋" w:hint="eastAsia"/>
          <w:sz w:val="28"/>
          <w:lang w:eastAsia="zh-CN"/>
        </w:rPr>
        <w:t>(二)、数字减影血管造影X射线装置(DSA)项目建设必要性分析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的迫切性源于对行业发展趋势的深刻洞察。我们正处于一个行业变革的时代，科技创新、数字化转型成为企业发展的关键动力。数字减影血管造影X射线装置(DS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不仅仅是为了跟上潮流，更是为了通过技术创新推动企业的持续发展。通过引入先进的技术和解决方案，数字减影血管造影X射线装置(DS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减影血管造影X射线装置(DSA)项目的建设成为必然选择，通过提高产品质量、拓展服务领域，从而在竞争中获得更多的机会。数字减影血管造影X射线装置(DS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减影血管造影X射线装置(DSA)项目建设的必要性体现在对客户需求更精准的满足。通过数字减影血管造影X射线装置(DS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建设的背后是对企业持续创新的追求。只有通过不断创新，企业才能在竞争中立于不败之地。数字减影血管造影X射线装置(DS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832"/>
      <w:r>
        <w:rPr>
          <w:rFonts w:ascii="仿宋" w:eastAsia="仿宋" w:hAnsi="仿宋" w:cs="仿宋" w:hint="eastAsia"/>
          <w:sz w:val="28"/>
          <w:lang w:eastAsia="zh-CN"/>
        </w:rPr>
        <w:t>二、数字减影血管造影X射线装置(DSA)项目土建工程</w:t>
      </w:r>
      <w:bookmarkEnd w:id="5"/>
    </w:p>
    <w:p>
      <w:pPr>
        <w:pStyle w:val="Heading2"/>
        <w:rPr>
          <w:rFonts w:ascii="仿宋" w:eastAsia="仿宋" w:hAnsi="仿宋" w:cs="仿宋" w:hint="eastAsia"/>
          <w:lang w:eastAsia="zh-CN"/>
        </w:rPr>
      </w:pPr>
      <w:bookmarkStart w:id="6" w:name="_Toc241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在数字减影血管造影X射线装置(DSA)项目的建筑工程设计中，我们将秉承一系列重要的设计原则，以确保数字减影血管造影X射线装置(DSA)项目建筑在功能、美观、可持续性等方面达到最佳效果。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首要原则是确保建筑的功能性得到最大化的发挥。我们将充分理解数字减影血管造影X射线装置(DSA)项目的实际需求，合理布局各个功能区域，保证建筑在满足业务需求的同时，提供高效的工作环境。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在建筑设计中，我们将综合考虑建设和运营成本。通过精细的经济效益分析，确保设计方案在高效利用资源的同时，对数字减影血管造影X射线装置(DSA)项目的长期盈利能力有积极的贡献。</w:t>
      </w:r>
    </w:p>
    <w:p>
      <w:pPr>
        <w:pStyle w:val="Heading2"/>
        <w:ind w:firstLine="560" w:firstLineChars="200"/>
        <w:rPr>
          <w:rFonts w:ascii="仿宋" w:eastAsia="仿宋" w:hAnsi="仿宋" w:cs="仿宋" w:hint="eastAsia"/>
          <w:sz w:val="28"/>
          <w:lang w:eastAsia="zh-CN"/>
        </w:rPr>
      </w:pPr>
      <w:bookmarkStart w:id="7" w:name="_Toc88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土建工程设计中，我们将精准设定设计年限，结合数字减影血管造影X射线装置(DS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减影血管造影X射线装置(DS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2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减影血管造影X射线装置(DS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减影血管造影X射线装置(DSA)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减影血管造影X射线装置(DS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8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本期工程数字减影血管造影X射线装置(DSA)项目预计总建筑面积XXX平方米，其中：计容建筑面积XXX平方米，计划建筑工程投资XX万元，占数字减影血管造影X射线装置(DSA)项目总投资的XX%。</w:t>
      </w:r>
    </w:p>
    <w:p>
      <w:pPr>
        <w:pStyle w:val="Heading1"/>
        <w:ind w:firstLine="560" w:firstLineChars="200"/>
        <w:rPr>
          <w:rFonts w:ascii="仿宋" w:eastAsia="仿宋" w:hAnsi="仿宋" w:cs="仿宋" w:hint="eastAsia"/>
          <w:sz w:val="28"/>
          <w:lang w:eastAsia="zh-CN"/>
        </w:rPr>
      </w:pPr>
      <w:bookmarkStart w:id="10" w:name="_Toc19396"/>
      <w:r>
        <w:rPr>
          <w:rFonts w:ascii="仿宋" w:eastAsia="仿宋" w:hAnsi="仿宋" w:cs="仿宋" w:hint="eastAsia"/>
          <w:sz w:val="28"/>
          <w:lang w:eastAsia="zh-CN"/>
        </w:rPr>
        <w:t>三、数字减影血管造影X射线装置(DSA)项目文档管理</w:t>
      </w:r>
      <w:bookmarkEnd w:id="10"/>
    </w:p>
    <w:p>
      <w:pPr>
        <w:pStyle w:val="Heading2"/>
        <w:rPr>
          <w:rFonts w:ascii="仿宋" w:eastAsia="仿宋" w:hAnsi="仿宋" w:cs="仿宋" w:hint="eastAsia"/>
          <w:lang w:eastAsia="zh-CN"/>
        </w:rPr>
      </w:pPr>
      <w:bookmarkStart w:id="11" w:name="_Toc699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数字减影血管造影X射线装置(DSA)项目高度重视文档的质量和准确性，以支持数字减影血管造影X射线装置(DSA)项目的各项活动和决策。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数字减影血管造影X射线装置(DSA)项目文档的编制始于数字减影血管造影X射线装置(DSA)项目计划的初期，我们制定了详细的文档编制计划，明确了每个文档的内容、格式和编写责任人。在数字减影血管造影X射线装置(DSA)项目启动阶段，我们首先编制了数字减影血管造影X射线装置(DSA)项目章程，明确定义了数字减影血管造影X射线装置(DSA)项目的目标、范围、风险等关键要素。随后，数字减影血管造影X射线装置(DSA)项目团队根据计划陆续编制了需求文档、设计文档、测试文档等各类文档，确保数字减影血管造影X射线装置(DS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减影血管造影X射线装置(DSA)项目管理中的重要环节，旨在确保数字减影血管造影X射线装置(DSA)项目文档符合质量标准和数字减影血管造影X射线装置(DSA)项目需求。在数字减影血管造影X射线装置(DS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减影血管造影X射线装置(DSA)项目相关利益方和专业领域的专家对文档进行独立审查。这有助于获取更全面、客观的反馈，确保数字减影血管造影X射线装置(DSA)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减影血管造影X射线装置(DSA)项目在文档编制与审查方面建立了严格的管理机制，通过规范的流程和多维度的审查，确保数字减影血管造影X射线装置(DSA)项目文档的质量、准确性和可靠性，为数字减影血管造影X射线装置(DSA)项目的顺利推进提供了有力支持。</w:t>
      </w:r>
    </w:p>
    <w:p>
      <w:pPr>
        <w:pStyle w:val="Heading2"/>
        <w:ind w:firstLine="560" w:firstLineChars="200"/>
        <w:rPr>
          <w:rFonts w:ascii="仿宋" w:eastAsia="仿宋" w:hAnsi="仿宋" w:cs="仿宋" w:hint="eastAsia"/>
          <w:sz w:val="28"/>
          <w:lang w:eastAsia="zh-CN"/>
        </w:rPr>
      </w:pPr>
      <w:bookmarkStart w:id="12" w:name="_Toc2074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我们通过多渠道发布文档，包括电子邮件、数字减影血管造影X射线装置(DSA)项目管理平台、内部网站等，以满足不同团队成员的偏好和需求。多渠道发布确保了信息的全面覆盖。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我们采用了精细的权限控制，确保只有授权人员可以访问敏感信息。这种安全措施保护了数字减影血管造影X射线装置(DSA)项目文档的机密性，防止了未经授权的信息泄露。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95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减影血管造影X射线装置(DSA)项目生命周期中一个至关重要的环节，直接关系到数字减影血管造影X射线装置(DSA)项目信息的长期保存和历史记录的完整性。在数字减影血管造影X射线装置(DS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8632"/>
      <w:r>
        <w:rPr>
          <w:rFonts w:ascii="仿宋" w:eastAsia="仿宋" w:hAnsi="仿宋" w:cs="仿宋" w:hint="eastAsia"/>
          <w:sz w:val="28"/>
          <w:lang w:eastAsia="zh-CN"/>
        </w:rPr>
        <w:t>四、数字减影血管造影X射线装置(DSA)项目概论</w:t>
      </w:r>
      <w:bookmarkEnd w:id="14"/>
    </w:p>
    <w:p>
      <w:pPr>
        <w:pStyle w:val="Heading2"/>
        <w:rPr>
          <w:rFonts w:ascii="仿宋" w:eastAsia="仿宋" w:hAnsi="仿宋" w:cs="仿宋" w:hint="eastAsia"/>
          <w:lang w:eastAsia="zh-CN"/>
        </w:rPr>
      </w:pPr>
      <w:bookmarkStart w:id="15" w:name="_Toc26368"/>
      <w:r>
        <w:rPr>
          <w:rFonts w:ascii="仿宋" w:eastAsia="仿宋" w:hAnsi="仿宋" w:cs="仿宋" w:hint="eastAsia"/>
          <w:lang w:eastAsia="zh-CN"/>
        </w:rPr>
        <w:t>(一)、数字减影血管造影X射线装置(DSA)项目概况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的起源追溯至对市场的深入洞察。市场的不断演变与变革为数字减影血管造影X射线装置(DSA)项目提供了难得的机遇。当前市场存在的需求缺口和变革的大环境共同构成了数字减影血管造影X射线装置(DSA)项目的背景。这个数字减影血管造影X射线装置(DSA)项目旨在充分利用市场机遇，填补行业中尚未满足的需求，为客户提供全新的解决方案。市场的变革和需求的增长使得这个数字减影血管造影X射线装置(DS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数字减影血管造影X射线装置(DSA)项目名称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正式命名为数字减影血管造影X射线装置(DSA)。这个名称不仅仅是一个标识，更代表了数字减影血管造影X射线装置(DSA)项目的核心理念和愿景。它蕴含着数字减影血管造影X射线装置(DSA)项目所要解决问题的关键字，具有强烈的表达和辨识度，为数字减影血管造影X射线装置(DS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数字减影血管造影X射线装置(DSA)项目目标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的核心目标是提供一种全新、高效的解决方案，满足客户日益增长的需求。数字减影血管造影X射线装置(DSA)项目追求的不仅仅是满足市场需求，更是在市场中获得卓越的竞争优势。通过不断提升产品或服务的质量和创新水平，数字减影血管造影X射线装置(DS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数字减影血管造影X射线装置(DSA)项目范围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全面涵盖了产品研发、制造、市场推广和售后服务，确保从产品设计到最终用户体验的全方位关注。这一全面的数字减影血管造影X射线装置(DSA)项目范围是为了确保数字减影血管造影X射线装置(DS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数字减影血管造影X射线装置(DSA)项目时间表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计划在未来18个月内完成，包括研发、测试、市场试点和正式推出等不同阶段。这个时间表的合理设计是为了确保数字减影血管造影X射线装置(DS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数字减影血管造影X射线装置(DSA)项目预算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总预算估算为XX百万美元，主要分配在研发、市场推广、人员培训和运营等方面。这一充足的预算为数字减影血管造影X射线装置(DSA)项目提供了充足的资源，确保数字减影血管造影X射线装置(DS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数字减影血管造影X射线装置(DSA)项目风险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可能面临的风险包括市场接受度低、技术难题、竞争激烈等。数字减影血管造影X射线装置(DSA)项目团队已经制定了相应的风险应对计划，通过前瞻性的风险管理，确保数字减影血管造影X射线装置(DS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数字减影血管造影X射线装置(DSA)项目团队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汇聚了一支经验丰富、多领域专业素养的核心团队，确保数字减影血管造影X射线装置(DSA)项目在各个方面都能拥有高水平的执行力。团队的协同作战是数字减影血管造影X射线装置(DS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数字减影血管造影X射线装置(DSA)项目背景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的背景根植于市场对更高效、创新产品的渴望，同时也受到科技发展对行业格局的深刻改变的影响。这为数字减影血管造影X射线装置(DS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数字减影血管造影X射线装置(DSA)项目现状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截至目前，数字减影血管造影X射线装置(DSA)项目已完成市场调研和技术验证，取得了初步的成功。这为数字减影血管造影X射线装置(DSA)项目在未来的发展奠定了坚实的基础，为更远大的目标打下了坚实的基石。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508"/>
      <w:r>
        <w:rPr>
          <w:rFonts w:ascii="仿宋" w:eastAsia="仿宋" w:hAnsi="仿宋" w:cs="仿宋" w:hint="eastAsia"/>
          <w:sz w:val="28"/>
          <w:lang w:eastAsia="zh-CN"/>
        </w:rPr>
        <w:t>(二)、数字减影血管造影X射线装置(DSA)项目目标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https://d.book118.com/765214041000011102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C40A5"/>
    <w:rsid w:val="2DDC4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1404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2024-01-30T17:43:00Z</dcterms:created>
  <dcterms:modified xsi:type="dcterms:W3CDTF">2024-01-30T17:44:10Z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953BEE50CB8A4163B7A68DB98BC41410_11</vt:lpwstr>
  </property>
  <property fmtid="{D5CDD505-2E9C-101B-9397-08002B2CF9AE}" pid="3" name="KSOProductBuildVer">
    <vt:lpwstr>2052-12.1.0.16250</vt:lpwstr>
  </property>
</Properties>
</file>