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新型冷弯方管柱节点连接技术开发</w:t>
      </w: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spacing w:before="11"/>
        <w:ind w:left="0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ind w:left="0"/>
        <w:rPr>
          <w:rFonts w:ascii="Microsoft JhengHei"/>
          <w:b/>
          <w:sz w:val="14"/>
        </w:rPr>
      </w:pPr>
    </w:p>
    <w:sdt>
      <w:sdtPr>
        <w:id w:val="1501801346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冷弯方管柱节点概</w:t>
            </w:r>
            <w:r>
              <w:rPr>
                <w:spacing w:val="-10"/>
              </w:rPr>
              <w:t>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新型连接技术的研发背</w:t>
            </w:r>
            <w:r>
              <w:rPr>
                <w:spacing w:val="-10"/>
              </w:rPr>
              <w:t>景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现有连接技术的局限性分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新型连接技术的理论基</w:t>
            </w:r>
            <w:r>
              <w:rPr>
                <w:spacing w:val="-10"/>
              </w:rPr>
              <w:t>础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新型连接技术的材料选择与性能研</w:t>
            </w:r>
            <w:r>
              <w:rPr>
                <w:spacing w:val="-10"/>
              </w:rPr>
              <w:t>究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新型连接技术的工艺流程优</w:t>
            </w:r>
            <w:r>
              <w:rPr>
                <w:spacing w:val="-10"/>
              </w:rPr>
              <w:t>化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新型连接技术的实验验证与性能评</w:t>
            </w:r>
            <w:r>
              <w:rPr>
                <w:spacing w:val="-10"/>
              </w:rPr>
              <w:t>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新型连接技术的工程应用前景展</w:t>
            </w:r>
            <w:r>
              <w:rPr>
                <w:spacing w:val="-10"/>
              </w:rPr>
              <w:t>望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19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42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  <w:jc w:val="lef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冷</w:t>
      </w:r>
      <w:r>
        <w:t>弯</w:t>
      </w:r>
      <w:r>
        <w:t>方</w:t>
      </w:r>
      <w:r>
        <w:t>管</w:t>
      </w:r>
      <w:r>
        <w:t>柱</w:t>
      </w:r>
      <w:r>
        <w:t>节</w:t>
      </w:r>
      <w:r>
        <w:t>点</w:t>
      </w:r>
      <w:r>
        <w:t>概</w:t>
      </w:r>
      <w:r>
        <w:rPr>
          <w:spacing w:val="-10"/>
        </w:rPr>
        <w:t>述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9"/>
        <w:gridCol w:w="551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00"/>
          <w:jc w:val="left"/>
        </w:trPr>
        <w:tc>
          <w:tcPr>
            <w:tcW w:w="277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【冷弯方管柱节点概述】：</w:t>
            </w:r>
          </w:p>
        </w:tc>
        <w:tc>
          <w:tcPr>
            <w:tcW w:w="551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71"/>
              </w:tabs>
              <w:spacing w:before="0" w:after="0" w:line="278" w:lineRule="auto"/>
              <w:ind w:left="107" w:right="9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定义与特点：冷弯方管柱节点是钢结构建筑中的一种重</w:t>
            </w:r>
            <w:r>
              <w:rPr>
                <w:spacing w:val="-2"/>
                <w:sz w:val="21"/>
              </w:rPr>
              <w:t>要构件，它由两个或多个冷弯方管通过焊接或其他连接方</w:t>
            </w:r>
            <w:r>
              <w:rPr>
                <w:spacing w:val="-2"/>
                <w:sz w:val="21"/>
              </w:rPr>
              <w:t>式组合而成，以实现力的传递和支撑作用。这种节点的特</w:t>
            </w:r>
            <w:r>
              <w:rPr>
                <w:spacing w:val="-2"/>
                <w:sz w:val="21"/>
              </w:rPr>
              <w:t>点是结构紧凑、承载能力强、刚度大，且具有良好的抗震</w:t>
            </w:r>
            <w:r>
              <w:rPr>
                <w:spacing w:val="-4"/>
                <w:sz w:val="21"/>
              </w:rPr>
              <w:t>性能。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71"/>
              </w:tabs>
              <w:spacing w:before="0" w:after="0" w:line="278" w:lineRule="auto"/>
              <w:ind w:left="107" w:right="9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应用领域：冷弯方管柱节点广泛应用于高层建筑、大跨</w:t>
            </w:r>
            <w:r>
              <w:rPr>
                <w:spacing w:val="-2"/>
                <w:sz w:val="21"/>
              </w:rPr>
              <w:t>度桥梁、工业厂房、体育场馆等钢结构工程中，尤其在需</w:t>
            </w:r>
            <w:r>
              <w:rPr>
                <w:spacing w:val="-2"/>
                <w:sz w:val="21"/>
              </w:rPr>
              <w:t>要承受较大荷载和复杂受力条件的场合。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71"/>
              </w:tabs>
              <w:spacing w:before="0" w:after="0" w:line="278" w:lineRule="auto"/>
              <w:ind w:left="107" w:right="94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材料选择：冷弯方管通常采用低碳钢或低合金钢制成，</w:t>
            </w:r>
            <w:r>
              <w:rPr>
                <w:spacing w:val="-2"/>
                <w:sz w:val="21"/>
              </w:rPr>
              <w:t>这些材料具有良好的强度、韧性和加工性能。在特殊环境</w:t>
            </w:r>
            <w:r>
              <w:rPr>
                <w:spacing w:val="-2"/>
                <w:sz w:val="21"/>
              </w:rPr>
              <w:t>下，还可能使用不锈钢、铝合金等材料，以满足耐腐蚀、</w:t>
            </w:r>
            <w:r>
              <w:rPr>
                <w:spacing w:val="-2"/>
                <w:sz w:val="21"/>
              </w:rPr>
              <w:t>耐高温等特殊要求。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12"/>
                <w:sz w:val="21"/>
              </w:rPr>
              <w:t>设计原则：冷弯方管柱节点的设计应遵循结构力学原理，</w:t>
            </w:r>
            <w:r>
              <w:rPr>
                <w:spacing w:val="1"/>
                <w:sz w:val="21"/>
              </w:rPr>
              <w:t>确保节点在受力过程中不发生失稳、断裂或过度变形。同时，还需要考虑制造、安装和维护的便利性，以及经济成本等因素。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71"/>
              </w:tabs>
              <w:spacing w:before="0" w:after="0" w:line="278" w:lineRule="auto"/>
              <w:ind w:left="107" w:right="9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连接技术：冷弯方管柱节点的连接技术包括焊接、螺栓</w:t>
            </w:r>
            <w:r>
              <w:rPr>
                <w:spacing w:val="-2"/>
                <w:sz w:val="21"/>
              </w:rPr>
              <w:t>连接、铆接等。其中，焊接是最常用的连接方式，具有连</w:t>
            </w:r>
            <w:r>
              <w:rPr>
                <w:spacing w:val="-2"/>
                <w:sz w:val="21"/>
              </w:rPr>
              <w:t>接强度高、密封性好等优点。然而，焊接过程可能导致材</w:t>
            </w:r>
            <w:r>
              <w:rPr>
                <w:spacing w:val="-2"/>
                <w:sz w:val="21"/>
              </w:rPr>
              <w:t>料性能变化，因此需要严格控制焊接参数和质量。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71"/>
              </w:tabs>
              <w:spacing w:before="0" w:after="0" w:line="278" w:lineRule="auto"/>
              <w:ind w:left="107" w:right="9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发展趋势：随着建筑技术的不断发展，冷弯方管柱节点</w:t>
            </w:r>
            <w:r>
              <w:rPr>
                <w:spacing w:val="-2"/>
                <w:sz w:val="21"/>
              </w:rPr>
              <w:t>正朝着更高强度、更轻质、更环保的方向发展。例如，采</w:t>
            </w:r>
            <w:r>
              <w:rPr>
                <w:spacing w:val="-2"/>
                <w:sz w:val="21"/>
              </w:rPr>
              <w:t>用高强度钢材、新型连接材料和工艺，以及优化节点设计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和制造流程，以提高结构的整体性能和降低能耗。</w:t>
            </w:r>
          </w:p>
        </w:tc>
      </w:tr>
    </w:tbl>
    <w:p>
      <w:pPr>
        <w:pStyle w:val="BodyText"/>
        <w:spacing w:before="135" w:line="417" w:lineRule="auto"/>
        <w:ind w:right="104" w:firstLine="560"/>
      </w:pPr>
      <w:r>
        <w:rPr>
          <w:spacing w:val="-2"/>
        </w:rPr>
        <w:t>新型冷弯方管柱节点连接技术的开发是建筑工程领域的一项创</w:t>
      </w:r>
      <w:r>
        <w:rPr>
          <w:spacing w:val="80"/>
          <w:w w:val="150"/>
        </w:rPr>
        <w:t xml:space="preserve"> </w:t>
      </w:r>
      <w:r>
        <w:rPr>
          <w:spacing w:val="-2"/>
        </w:rPr>
        <w:t>新，它涉及到结构工程学、材料科学以及制造工艺等多个学科。本文</w:t>
      </w:r>
      <w:r>
        <w:rPr>
          <w:spacing w:val="-2"/>
        </w:rPr>
        <w:t xml:space="preserve"> </w:t>
      </w:r>
      <w:r>
        <w:rPr>
          <w:spacing w:val="-2"/>
        </w:rPr>
        <w:t>旨在简要概述冷弯方管柱节点的概念及其在现代建筑中的应用价值。</w:t>
      </w:r>
      <w:r>
        <w:rPr>
          <w:spacing w:val="-2"/>
        </w:rPr>
        <w:t>一、冷弯方管柱节点概述</w:t>
      </w:r>
    </w:p>
    <w:p>
      <w:pPr>
        <w:pStyle w:val="BodyText"/>
        <w:spacing w:line="417" w:lineRule="auto"/>
        <w:ind w:right="378"/>
        <w:jc w:val="both"/>
      </w:pPr>
      <w:r>
        <w:rPr>
          <w:spacing w:val="-2"/>
        </w:rPr>
        <w:t>冷弯方管柱节点是一种采用冷弯成型技术制造的方形或矩形截面的</w:t>
      </w:r>
      <w:r>
        <w:rPr>
          <w:spacing w:val="-4"/>
        </w:rPr>
        <w:t>空心型钢构件，其截面尺寸和形状可以根据设计需求精确控制。这种</w:t>
      </w:r>
      <w:r>
        <w:rPr>
          <w:spacing w:val="-5"/>
        </w:rPr>
        <w:t>类型的柱子广泛应用于钢结构建筑中，尤其是高层和超高层建筑。与</w:t>
      </w:r>
    </w:p>
    <w:p>
      <w:pPr>
        <w:pStyle w:val="BodyText"/>
        <w:spacing w:line="358" w:lineRule="exact"/>
      </w:pPr>
      <w:r>
        <w:rPr>
          <w:spacing w:val="-5"/>
        </w:rPr>
        <w:t>传统的圆管柱相比，冷弯方管柱具有更高的截面模量，从而提供了更</w:t>
      </w:r>
    </w:p>
    <w:p>
      <w:pPr>
        <w:spacing w:after="0" w:line="358" w:lineRule="exact"/>
        <w:sectPr>
          <w:footerReference w:type="default" r:id="rId6"/>
          <w:pgSz w:w="11910" w:h="16840"/>
          <w:pgMar w:top="1500" w:right="1420" w:bottom="1380" w:left="1680" w:header="0" w:footer="1198"/>
          <w:pgNumType w:start="2"/>
          <w:cols w:space="708"/>
        </w:sectPr>
      </w:pPr>
    </w:p>
    <w:p>
      <w:pPr>
        <w:pStyle w:val="BodyText"/>
        <w:spacing w:before="37" w:line="417" w:lineRule="auto"/>
        <w:ind w:right="378"/>
      </w:pPr>
      <w:r>
        <w:rPr>
          <w:spacing w:val="-4"/>
        </w:rPr>
        <w:t>好的抗弯和抗压性能。此外，由于方管的壁厚相对较薄，因此可以减</w:t>
      </w:r>
      <w:r>
        <w:rPr>
          <w:spacing w:val="-2"/>
        </w:rPr>
        <w:t>轻结构自重，降低地震作用下的响应。</w:t>
      </w:r>
    </w:p>
    <w:p>
      <w:pPr>
        <w:pStyle w:val="BodyText"/>
        <w:spacing w:line="358" w:lineRule="exact"/>
      </w:pPr>
      <w:r>
        <w:rPr>
          <w:spacing w:val="-1"/>
        </w:rPr>
        <w:t>二、冷弯方管柱节点的特点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22"/>
        </w:numPr>
        <w:tabs>
          <w:tab w:val="left" w:pos="542"/>
        </w:tabs>
        <w:spacing w:before="1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高强度：冷弯方管通常采用高强度钢材制成，如低合金高强度结</w:t>
      </w:r>
      <w:r>
        <w:rPr>
          <w:sz w:val="28"/>
        </w:rPr>
        <w:t>构钢（</w:t>
      </w:r>
      <w:r>
        <w:rPr>
          <w:spacing w:val="-11"/>
          <w:sz w:val="28"/>
        </w:rPr>
        <w:t xml:space="preserve">如 </w:t>
      </w:r>
      <w:r>
        <w:rPr>
          <w:sz w:val="28"/>
        </w:rPr>
        <w:t>Q345、Q390</w:t>
      </w:r>
      <w:r>
        <w:rPr>
          <w:spacing w:val="-11"/>
          <w:sz w:val="28"/>
        </w:rPr>
        <w:t xml:space="preserve"> 等</w:t>
      </w:r>
      <w:r>
        <w:rPr>
          <w:spacing w:val="-140"/>
          <w:sz w:val="28"/>
        </w:rPr>
        <w:t>）</w:t>
      </w:r>
      <w:r>
        <w:rPr>
          <w:sz w:val="28"/>
        </w:rPr>
        <w:t>，这使得它们能够承受较大的荷载。</w:t>
      </w:r>
    </w:p>
    <w:p>
      <w:pPr>
        <w:pStyle w:val="ListParagraph"/>
        <w:numPr>
          <w:ilvl w:val="0"/>
          <w:numId w:val="22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良好的稳定性：冷弯方管柱节点的几何形状有利于提高结构的稳</w:t>
      </w:r>
      <w:r>
        <w:rPr>
          <w:spacing w:val="-2"/>
          <w:sz w:val="28"/>
        </w:rPr>
        <w:t>定性，尤其是在承受侧向荷载时。</w:t>
      </w:r>
    </w:p>
    <w:p>
      <w:pPr>
        <w:pStyle w:val="ListParagraph"/>
        <w:numPr>
          <w:ilvl w:val="0"/>
          <w:numId w:val="22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优越的延性：冷弯方管柱节点由于其独特的截面形式，在受力过</w:t>
      </w:r>
      <w:r>
        <w:rPr>
          <w:spacing w:val="-2"/>
          <w:sz w:val="28"/>
        </w:rPr>
        <w:t>程中表现出较好的延性，有助于提高结构的整体抗震性能。</w:t>
      </w:r>
    </w:p>
    <w:p>
      <w:pPr>
        <w:pStyle w:val="ListParagraph"/>
        <w:numPr>
          <w:ilvl w:val="0"/>
          <w:numId w:val="22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易于加工和安装：冷弯方管可以通过自动化生产线快速生产，且</w:t>
      </w:r>
      <w:r>
        <w:rPr>
          <w:spacing w:val="-2"/>
          <w:sz w:val="28"/>
        </w:rPr>
        <w:t>安装过程简便，大大缩短了施工周期。</w:t>
      </w:r>
    </w:p>
    <w:p>
      <w:pPr>
        <w:pStyle w:val="BodyText"/>
        <w:spacing w:line="358" w:lineRule="exact"/>
      </w:pPr>
      <w:r>
        <w:rPr>
          <w:spacing w:val="-1"/>
        </w:rPr>
        <w:t>三、冷弯方管柱节点的连接技术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ListParagraph"/>
        <w:numPr>
          <w:ilvl w:val="0"/>
          <w:numId w:val="21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焊接连接：焊接是最常用的冷弯方管柱节点连接方式，包括电弧</w:t>
      </w:r>
      <w:r>
        <w:rPr>
          <w:spacing w:val="-4"/>
          <w:sz w:val="28"/>
        </w:rPr>
        <w:t>焊、气体保护焊和埋弧焊等。焊接连接具有较高的承载能力和良好的</w:t>
      </w:r>
      <w:r>
        <w:rPr>
          <w:spacing w:val="-2"/>
          <w:sz w:val="28"/>
        </w:rPr>
        <w:t>密封性能，但需要注意焊接质量的控制。</w:t>
      </w:r>
    </w:p>
    <w:p>
      <w:pPr>
        <w:pStyle w:val="ListParagraph"/>
        <w:numPr>
          <w:ilvl w:val="0"/>
          <w:numId w:val="21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高强度螺栓连接：高强度螺栓连接是一种无焊接连接方式，适用</w:t>
      </w:r>
      <w:r>
        <w:rPr>
          <w:spacing w:val="-4"/>
          <w:sz w:val="28"/>
        </w:rPr>
        <w:t>于需要考虑防火、防腐蚀等特殊要求的场合。高强度螺栓通过摩擦力</w:t>
      </w:r>
      <w:r>
        <w:rPr>
          <w:spacing w:val="-2"/>
          <w:sz w:val="28"/>
        </w:rPr>
        <w:t>传递剪力，具有安装方便、可拆卸的优点。</w:t>
      </w:r>
    </w:p>
    <w:p>
      <w:pPr>
        <w:pStyle w:val="ListParagraph"/>
        <w:numPr>
          <w:ilvl w:val="0"/>
          <w:numId w:val="21"/>
        </w:numPr>
        <w:tabs>
          <w:tab w:val="left" w:pos="542"/>
        </w:tabs>
        <w:spacing w:before="0" w:after="0" w:line="417" w:lineRule="auto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>铆接连接：铆接连接是将铆钉穿过两个被连接件并加热使其膨胀，</w:t>
      </w:r>
      <w:r>
        <w:rPr>
          <w:spacing w:val="-9"/>
          <w:sz w:val="28"/>
        </w:rPr>
        <w:t>冷却后形成牢固连接的一种方法。铆接连接适用于承受拉力和压力的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场合，但铆接过程较为复杂，且对操作人员的技能要求较高。</w:t>
      </w:r>
    </w:p>
    <w:p>
      <w:pPr>
        <w:pStyle w:val="BodyText"/>
        <w:spacing w:line="358" w:lineRule="exact"/>
      </w:pPr>
      <w:r>
        <w:rPr>
          <w:spacing w:val="-3"/>
        </w:rPr>
        <w:t>四、结论</w:t>
      </w:r>
    </w:p>
    <w:p>
      <w:pPr>
        <w:spacing w:after="0" w:line="358" w:lineRule="exact"/>
        <w:sectPr>
          <w:footerReference w:type="default" r:id="rId7"/>
          <w:pgSz w:w="11910" w:h="16840"/>
          <w:pgMar w:top="1520" w:right="1420" w:bottom="1380" w:left="1680" w:header="0" w:footer="1198"/>
          <w:pgNumType w:start="3"/>
          <w:cols w:space="708"/>
        </w:sectPr>
      </w:pPr>
    </w:p>
    <w:p>
      <w:pPr>
        <w:pStyle w:val="BodyText"/>
        <w:spacing w:before="37" w:line="417" w:lineRule="auto"/>
        <w:ind w:right="98"/>
      </w:pPr>
      <w:r>
        <w:rPr>
          <w:spacing w:val="-2"/>
        </w:rPr>
        <w:t>冷弯方管柱节点以其独特的优势在现代建筑结构中发挥着重要作用。</w:t>
      </w:r>
      <w:r>
        <w:rPr>
          <w:spacing w:val="-2"/>
        </w:rPr>
        <w:t>通过不断研发和创新连接技术，可以提高冷弯方管柱节点的性能，满</w:t>
      </w:r>
      <w:r>
        <w:rPr>
          <w:spacing w:val="-2"/>
        </w:rPr>
        <w:t xml:space="preserve"> </w:t>
      </w:r>
      <w:r>
        <w:rPr>
          <w:spacing w:val="-2"/>
        </w:rPr>
        <w:t>足更高标准的建筑要求。未来，随着新材料和新技术的应用，冷弯方</w:t>
      </w:r>
      <w:r>
        <w:rPr>
          <w:spacing w:val="-2"/>
        </w:rPr>
        <w:t xml:space="preserve"> </w:t>
      </w:r>
      <w:r>
        <w:rPr>
          <w:spacing w:val="-2"/>
        </w:rPr>
        <w:t>管柱节点将在建筑工程领域发挥更大的潜力。</w:t>
      </w:r>
    </w:p>
    <w:p>
      <w:pPr>
        <w:pStyle w:val="BodyText"/>
        <w:ind w:left="0"/>
      </w:pPr>
    </w:p>
    <w:p>
      <w:pPr>
        <w:pStyle w:val="Heading1"/>
        <w:tabs>
          <w:tab w:val="left" w:pos="1725"/>
        </w:tabs>
        <w:jc w:val="left"/>
      </w:pPr>
      <w:bookmarkStart w:id="1" w:name="_TOC_250006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新</w:t>
      </w:r>
      <w:r>
        <w:t>型</w:t>
      </w:r>
      <w:r>
        <w:t>连</w:t>
      </w:r>
      <w:r>
        <w:t>接</w:t>
      </w:r>
      <w:r>
        <w:t>技</w:t>
      </w:r>
      <w:r>
        <w:t>术</w:t>
      </w:r>
      <w:r>
        <w:t>的</w:t>
      </w:r>
      <w:r>
        <w:t>研</w:t>
      </w:r>
      <w:r>
        <w:t>发</w:t>
      </w:r>
      <w:r>
        <w:t>背</w:t>
      </w:r>
      <w:bookmarkEnd w:id="1"/>
      <w:r>
        <w:rPr>
          <w:spacing w:val="-10"/>
        </w:rPr>
        <w:t>景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3"/>
        <w:gridCol w:w="5533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3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3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12"/>
          <w:jc w:val="left"/>
        </w:trPr>
        <w:tc>
          <w:tcPr>
            <w:tcW w:w="2763" w:type="dxa"/>
          </w:tcPr>
          <w:p>
            <w:pPr>
              <w:pStyle w:val="TableParagraph"/>
              <w:spacing w:before="23" w:line="278" w:lineRule="auto"/>
              <w:ind w:left="108" w:right="95"/>
              <w:rPr>
                <w:sz w:val="21"/>
              </w:rPr>
            </w:pPr>
            <w:r>
              <w:rPr>
                <w:spacing w:val="19"/>
                <w:sz w:val="21"/>
              </w:rPr>
              <w:t>【新型连接技术的研发背</w:t>
            </w:r>
            <w:r>
              <w:rPr>
                <w:spacing w:val="-4"/>
                <w:sz w:val="21"/>
              </w:rPr>
              <w:t>景】：</w:t>
            </w:r>
          </w:p>
        </w:tc>
        <w:tc>
          <w:tcPr>
            <w:tcW w:w="5533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0"/>
              </w:numPr>
              <w:tabs>
                <w:tab w:val="left" w:pos="372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z w:val="21"/>
              </w:rPr>
              <w:t>随着建筑行业的快速发展，对结构构件的性能要求越来</w:t>
            </w:r>
            <w:r>
              <w:rPr>
                <w:spacing w:val="1"/>
                <w:sz w:val="21"/>
              </w:rPr>
              <w:t>越高，尤其是冷弯方管柱节点的连接技术。传统的焊接或</w:t>
            </w:r>
            <w:r>
              <w:rPr>
                <w:spacing w:val="-3"/>
                <w:sz w:val="21"/>
              </w:rPr>
              <w:t>螺栓连接方法存在一定的局限性，如施工难度大、成本高、</w:t>
            </w:r>
            <w:r>
              <w:rPr>
                <w:spacing w:val="1"/>
                <w:sz w:val="21"/>
              </w:rPr>
              <w:t>质量难以保证等问题。因此，开发一种新型的连接技术成为行业发展的迫切需要。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val="left" w:pos="375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近年来，随着计算机辅助设计和制造（</w:t>
            </w:r>
            <w:r>
              <w:rPr>
                <w:rFonts w:ascii="Times New Roman" w:eastAsia="Times New Roman"/>
                <w:spacing w:val="-2"/>
                <w:sz w:val="21"/>
              </w:rPr>
              <w:t>CAD/CAM</w:t>
            </w:r>
            <w:r>
              <w:rPr>
                <w:spacing w:val="-2"/>
                <w:sz w:val="21"/>
              </w:rPr>
              <w:t>）技术的发展，以及新材料和新工艺的不断涌现，为新型连接技术的研发提供了有力的技术支持。通过采用先进的计算方法和优化设计，可以显著提高连接结构的性能，降低生</w:t>
            </w:r>
            <w:r>
              <w:rPr>
                <w:spacing w:val="-4"/>
                <w:sz w:val="21"/>
              </w:rPr>
              <w:t>产成本。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在可持续发展理念的指导下，绿色建筑和节能减排已成</w:t>
            </w:r>
            <w:r>
              <w:rPr>
                <w:spacing w:val="-2"/>
                <w:sz w:val="21"/>
              </w:rPr>
              <w:t>为建筑行业的重要发展方向。新型连接技术应充分考虑环保和节能因素，如采用可再生材料、减少能源消耗等，以</w:t>
            </w:r>
            <w:r>
              <w:rPr>
                <w:spacing w:val="-2"/>
                <w:sz w:val="21"/>
              </w:rPr>
              <w:t>实现建筑结构的可持续发展。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随着城市化进程的加快，高层建筑和大型公共建筑越来</w:t>
            </w:r>
            <w:r>
              <w:rPr>
                <w:spacing w:val="-2"/>
                <w:sz w:val="21"/>
              </w:rPr>
              <w:t>越多，对结构安全性和可靠性的要求也越来越高。新型连接技术应具有更高的承载能力、更好的抗震性能和更长的</w:t>
            </w:r>
            <w:r>
              <w:rPr>
                <w:spacing w:val="-2"/>
                <w:sz w:val="21"/>
              </w:rPr>
              <w:t>使用寿命，以满足现代建筑工程的需求。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11"/>
                <w:sz w:val="21"/>
              </w:rPr>
              <w:t>当前，人工智能和物联网技术正在逐步渗透到各个领域，</w:t>
            </w:r>
            <w:r>
              <w:rPr>
                <w:spacing w:val="1"/>
                <w:sz w:val="21"/>
              </w:rPr>
              <w:t>包括建筑行业。新型连接技术可以考虑与这些先进技术相结合，实现智能化管理和远程监控，提高建筑结构的运行效率和安全性。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为了应对全球气候变化和自然灾害的挑战，新型连接技</w:t>
            </w:r>
            <w:r>
              <w:rPr>
                <w:spacing w:val="-2"/>
                <w:sz w:val="21"/>
              </w:rPr>
              <w:t>术还应具备较好的适应性和韧性，能够在极端气候条件下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保持结构的稳定性和功能性。</w:t>
            </w:r>
          </w:p>
        </w:tc>
      </w:tr>
    </w:tbl>
    <w:p>
      <w:pPr>
        <w:pStyle w:val="BodyText"/>
        <w:ind w:left="0"/>
        <w:rPr>
          <w:rFonts w:ascii="Microsoft JhengHei"/>
          <w:b/>
          <w:sz w:val="4"/>
        </w:rPr>
      </w:pPr>
    </w:p>
    <w:p>
      <w:pPr>
        <w:pStyle w:val="BodyText"/>
        <w:spacing w:before="61" w:line="417" w:lineRule="auto"/>
        <w:ind w:right="378" w:firstLine="560"/>
      </w:pPr>
      <w:r>
        <w:rPr>
          <w:spacing w:val="-4"/>
        </w:rPr>
        <w:t>随着现代建筑行业的发展，对结构构件的性能要求不断提高。其</w:t>
      </w:r>
      <w:r>
        <w:rPr>
          <w:spacing w:val="-5"/>
        </w:rPr>
        <w:t>中，冷弯方管柱作为一种高效且经济的结构材料，因其良好的力学性</w:t>
      </w:r>
    </w:p>
    <w:p>
      <w:pPr>
        <w:spacing w:after="0" w:line="417" w:lineRule="auto"/>
        <w:sectPr>
          <w:footerReference w:type="default" r:id="rId8"/>
          <w:pgSz w:w="11910" w:h="16840"/>
          <w:pgMar w:top="1520" w:right="1420" w:bottom="1380" w:left="1680" w:header="0" w:footer="1198"/>
          <w:pgNumType w:start="4"/>
          <w:cols w:space="708"/>
        </w:sectPr>
      </w:pPr>
    </w:p>
    <w:p>
      <w:pPr>
        <w:pStyle w:val="BodyText"/>
        <w:spacing w:before="37" w:line="417" w:lineRule="auto"/>
        <w:ind w:right="378"/>
        <w:jc w:val="both"/>
      </w:pPr>
      <w:r>
        <w:rPr>
          <w:spacing w:val="-4"/>
        </w:rPr>
        <w:t>能和施工便捷性而得到广泛应用。然而，传统的冷弯方管柱节点连接</w:t>
      </w:r>
      <w:r>
        <w:rPr>
          <w:spacing w:val="-4"/>
        </w:rPr>
        <w:t>方式存在一定的局限性，如节点区受力复杂、承载力不足等问题，这</w:t>
      </w:r>
      <w:r>
        <w:rPr>
          <w:spacing w:val="-4"/>
        </w:rPr>
        <w:t>限制了其在更高强度和更大跨度结构中的应用。因此，研究和开发新</w:t>
      </w:r>
      <w:r>
        <w:rPr>
          <w:spacing w:val="-2"/>
        </w:rPr>
        <w:t>型的冷弯方管柱节点连接技术显得尤为重要。</w:t>
      </w:r>
    </w:p>
    <w:p>
      <w:pPr>
        <w:pStyle w:val="BodyText"/>
        <w:spacing w:line="358" w:lineRule="exact"/>
      </w:pPr>
      <w:r>
        <w:rPr>
          <w:spacing w:val="-1"/>
        </w:rPr>
        <w:t>新型连接技术的研发背景主要包括以下几个方面：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19"/>
        </w:numPr>
        <w:tabs>
          <w:tab w:val="left" w:pos="542"/>
        </w:tabs>
        <w:spacing w:before="1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结构安全性和经济性的需求：传统连接方式往往导致节点区域应</w:t>
      </w:r>
      <w:r>
        <w:rPr>
          <w:spacing w:val="-18"/>
          <w:sz w:val="28"/>
        </w:rPr>
        <w:t>力集中，降低了整个结构的承载能力和延性，增加了安全隐患。同时，</w:t>
      </w:r>
      <w:r>
        <w:rPr>
          <w:spacing w:val="-7"/>
          <w:sz w:val="28"/>
        </w:rPr>
        <w:t>由于节点失效导致的维修或重建成本高昂，因此需要一种既安全可靠</w:t>
      </w:r>
      <w:r>
        <w:rPr>
          <w:spacing w:val="-2"/>
          <w:sz w:val="28"/>
        </w:rPr>
        <w:t>又经济高效的连接技术来降低这些风险。</w:t>
      </w:r>
    </w:p>
    <w:p>
      <w:pPr>
        <w:pStyle w:val="ListParagraph"/>
        <w:numPr>
          <w:ilvl w:val="0"/>
          <w:numId w:val="19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施工效率与工期缩短的需求：在建筑施工过程中，节点的安装速</w:t>
      </w:r>
      <w:r>
        <w:rPr>
          <w:spacing w:val="-9"/>
          <w:sz w:val="28"/>
        </w:rPr>
        <w:t>度直接影响着整体工程的进度。传统节点连接方式通常需要复杂的现</w:t>
      </w:r>
      <w:r>
        <w:rPr>
          <w:spacing w:val="-4"/>
          <w:sz w:val="28"/>
        </w:rPr>
        <w:t>场焊接或螺栓连接作业，耗时较长，不利于提高施工效率。因此，开</w:t>
      </w:r>
      <w:r>
        <w:rPr>
          <w:spacing w:val="-2"/>
          <w:sz w:val="28"/>
        </w:rPr>
        <w:t>发快速安装的连接技术对于缩短工程周期具有显著意义。</w:t>
      </w:r>
    </w:p>
    <w:p>
      <w:pPr>
        <w:pStyle w:val="ListParagraph"/>
        <w:numPr>
          <w:ilvl w:val="0"/>
          <w:numId w:val="19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绿色环保和可持续发展的需求：随着全球环保意识的增强，绿色</w:t>
      </w:r>
      <w:r>
        <w:rPr>
          <w:spacing w:val="-7"/>
          <w:sz w:val="28"/>
        </w:rPr>
        <w:t>建筑和可持续发展已成为建筑行业的趋势。新型连接技术应考虑减少</w:t>
      </w:r>
      <w:r>
        <w:rPr>
          <w:spacing w:val="-4"/>
          <w:sz w:val="28"/>
        </w:rPr>
        <w:t>能源消耗、降低环境污染以及提高材料的可回收利用率，以实现建筑</w:t>
      </w:r>
      <w:r>
        <w:rPr>
          <w:spacing w:val="-2"/>
          <w:sz w:val="28"/>
        </w:rPr>
        <w:t>的可持续发展目标。</w:t>
      </w:r>
    </w:p>
    <w:p>
      <w:pPr>
        <w:pStyle w:val="ListParagraph"/>
        <w:numPr>
          <w:ilvl w:val="0"/>
          <w:numId w:val="19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适应复杂空间结构和特殊功能需求：现代建筑设计趋向于多样化</w:t>
      </w:r>
      <w:r>
        <w:rPr>
          <w:spacing w:val="-12"/>
          <w:sz w:val="28"/>
        </w:rPr>
        <w:t>和个性化，需要能够适应各种复杂空间布局和特殊功能要求的结构系</w:t>
      </w:r>
      <w:r>
        <w:rPr>
          <w:spacing w:val="-4"/>
          <w:sz w:val="28"/>
        </w:rPr>
        <w:t>统。新型连接技术应当具备足够的灵活性和适应性，以满足不同建筑</w:t>
      </w:r>
      <w:r>
        <w:rPr>
          <w:spacing w:val="-2"/>
          <w:sz w:val="28"/>
        </w:rPr>
        <w:t>项目的需求。</w:t>
      </w:r>
    </w:p>
    <w:p>
      <w:pPr>
        <w:pStyle w:val="ListParagraph"/>
        <w:numPr>
          <w:ilvl w:val="0"/>
          <w:numId w:val="19"/>
        </w:numPr>
        <w:tabs>
          <w:tab w:val="left" w:pos="542"/>
        </w:tabs>
        <w:spacing w:before="0" w:after="0" w:line="358" w:lineRule="exact"/>
        <w:ind w:left="541" w:right="0" w:hanging="422"/>
        <w:jc w:val="both"/>
        <w:rPr>
          <w:sz w:val="28"/>
        </w:rPr>
      </w:pPr>
      <w:r>
        <w:rPr>
          <w:spacing w:val="-1"/>
          <w:sz w:val="28"/>
        </w:rPr>
        <w:t>技术创新和产业升级的需求：为了推动建筑行业的发展，必须不</w:t>
      </w:r>
    </w:p>
    <w:p>
      <w:pPr>
        <w:spacing w:after="0" w:line="358" w:lineRule="exact"/>
        <w:jc w:val="both"/>
        <w:rPr>
          <w:sz w:val="28"/>
        </w:rPr>
        <w:sectPr>
          <w:footerReference w:type="default" r:id="rId9"/>
          <w:pgSz w:w="11910" w:h="16840"/>
          <w:pgMar w:top="1520" w:right="1420" w:bottom="1380" w:left="1680" w:header="0" w:footer="1198"/>
          <w:pgNumType w:start="5"/>
          <w:cols w:space="708"/>
        </w:sectPr>
      </w:pPr>
    </w:p>
    <w:p>
      <w:pPr>
        <w:pStyle w:val="BodyText"/>
        <w:spacing w:before="37" w:line="417" w:lineRule="auto"/>
        <w:ind w:right="378"/>
      </w:pPr>
      <w:r>
        <w:rPr>
          <w:spacing w:val="-12"/>
        </w:rPr>
        <w:t>断进行技术创新。新型连接技术的研发和应用有助于提升整个行业的</w:t>
      </w:r>
      <w:r>
        <w:rPr>
          <w:spacing w:val="-2"/>
        </w:rPr>
        <w:t>技术水平，促进产业结构优化升级，增强国际竞争力。</w:t>
      </w:r>
    </w:p>
    <w:p>
      <w:pPr>
        <w:pStyle w:val="BodyText"/>
        <w:spacing w:line="417" w:lineRule="auto"/>
        <w:ind w:right="378"/>
        <w:jc w:val="both"/>
      </w:pPr>
      <w:r>
        <w:rPr>
          <w:spacing w:val="-12"/>
        </w:rPr>
        <w:t>综上所述，新型冷弯方管柱节点连接技术的研发背景是多方面因素共</w:t>
      </w:r>
      <w:r>
        <w:rPr>
          <w:spacing w:val="-4"/>
        </w:rPr>
        <w:t>同作用的结果。通过对该技术的深入研究与开发，不仅能够解决现有</w:t>
      </w:r>
      <w:r>
        <w:rPr>
          <w:spacing w:val="-4"/>
        </w:rPr>
        <w:t>连接方式的不足，还能满足现代社会对建筑结构安全性、经济性、施</w:t>
      </w:r>
      <w:r>
        <w:rPr>
          <w:spacing w:val="-2"/>
        </w:rPr>
        <w:t>工效率、绿色环保及技术创新等多方面的需求。</w:t>
      </w:r>
    </w:p>
    <w:p>
      <w:pPr>
        <w:pStyle w:val="BodyText"/>
        <w:ind w:left="0"/>
      </w:pPr>
    </w:p>
    <w:p>
      <w:pPr>
        <w:pStyle w:val="Heading1"/>
        <w:spacing w:before="236"/>
      </w:pPr>
      <w:bookmarkStart w:id="2" w:name="_TOC_250005"/>
      <w:r>
        <w:t>第三部分</w:t>
      </w:r>
      <w:r>
        <w:rPr>
          <w:spacing w:val="215"/>
          <w:w w:val="150"/>
        </w:rPr>
        <w:t xml:space="preserve"> </w:t>
      </w:r>
      <w:bookmarkEnd w:id="2"/>
      <w:r>
        <w:rPr>
          <w:spacing w:val="-1"/>
        </w:rPr>
        <w:t>现有连接技术的局限性分析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87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现有冷弯方管柱节点连接技</w:t>
            </w:r>
            <w:r>
              <w:rPr>
                <w:spacing w:val="-2"/>
                <w:sz w:val="21"/>
              </w:rPr>
              <w:t>术的局限性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1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材料适应性不足：现有的冷弯方管柱节点连接技术往往</w:t>
            </w:r>
            <w:r>
              <w:rPr>
                <w:spacing w:val="-2"/>
                <w:sz w:val="21"/>
              </w:rPr>
              <w:t>针对特定的钢材类型进行设计，对于新型高强度钢或特殊性能钢的适应性较差。这限制了其在高性能建筑结构中的</w:t>
            </w:r>
            <w:r>
              <w:rPr>
                <w:spacing w:val="-2"/>
                <w:sz w:val="21"/>
              </w:rPr>
              <w:t>应用，因为新型建筑材料的需求日益增长。</w:t>
            </w:r>
          </w:p>
          <w:p>
            <w:pPr>
              <w:pStyle w:val="TableParagraph"/>
              <w:numPr>
                <w:ilvl w:val="0"/>
                <w:numId w:val="1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连接强度限制：传统的连接方法可能无法达到现代建筑</w:t>
            </w:r>
            <w:r>
              <w:rPr>
                <w:spacing w:val="-2"/>
                <w:sz w:val="21"/>
              </w:rPr>
              <w:t>对结构安全性的高要求。例如，在地震多发区，需要更高的节点连接强度来抵抗地震力，而现有技术可能无法提供</w:t>
            </w:r>
            <w:r>
              <w:rPr>
                <w:spacing w:val="-2"/>
                <w:sz w:val="21"/>
              </w:rPr>
              <w:t>足够的保障。</w:t>
            </w:r>
          </w:p>
          <w:p>
            <w:pPr>
              <w:pStyle w:val="TableParagraph"/>
              <w:numPr>
                <w:ilvl w:val="0"/>
                <w:numId w:val="1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施工难度与成本：一些现有的连接技术施工过程复杂，需要较高的专业技能和设备支持，导致施工成本和周期增加。这在一定程度上影响了这些技术在广泛工程实践中的</w:t>
            </w:r>
            <w:r>
              <w:rPr>
                <w:spacing w:val="-2"/>
                <w:sz w:val="21"/>
              </w:rPr>
              <w:t>推广和应用。</w:t>
            </w:r>
          </w:p>
          <w:p>
            <w:pPr>
              <w:pStyle w:val="TableParagraph"/>
              <w:numPr>
                <w:ilvl w:val="0"/>
                <w:numId w:val="1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维护与更换困难：某些连接技术可能在长期使用后难以</w:t>
            </w:r>
            <w:r>
              <w:rPr>
                <w:spacing w:val="-2"/>
                <w:sz w:val="21"/>
              </w:rPr>
              <w:t>维护或更换，特别是在建筑物寿命周期内需要多次改造或</w:t>
            </w:r>
            <w:r>
              <w:rPr>
                <w:spacing w:val="-2"/>
                <w:sz w:val="21"/>
              </w:rPr>
              <w:t>升级的情况下。这增加了长期运营的成本和风险。</w:t>
            </w:r>
          </w:p>
          <w:p>
            <w:pPr>
              <w:pStyle w:val="TableParagraph"/>
              <w:numPr>
                <w:ilvl w:val="0"/>
                <w:numId w:val="1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环境影响考虑不足：现有的一些连接技术可能对环境造</w:t>
            </w:r>
            <w:r>
              <w:rPr>
                <w:spacing w:val="-2"/>
                <w:sz w:val="21"/>
              </w:rPr>
              <w:t>成不利影响，如产生较多的废弃物或在生产过程中消耗较多能源。随着可持续发展理念的普及，这种局限性愈发凸</w:t>
            </w:r>
            <w:r>
              <w:rPr>
                <w:spacing w:val="-6"/>
                <w:sz w:val="21"/>
              </w:rPr>
              <w:t>显。</w:t>
            </w:r>
          </w:p>
          <w:p>
            <w:pPr>
              <w:pStyle w:val="TableParagraph"/>
              <w:numPr>
                <w:ilvl w:val="0"/>
                <w:numId w:val="1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技术创新滞后：当前的技术发展速度较快，但部分传统</w:t>
            </w:r>
            <w:r>
              <w:rPr>
                <w:spacing w:val="-2"/>
                <w:sz w:val="21"/>
              </w:rPr>
              <w:t>连接技术更新换代较慢，未能充分利用新材料、新工艺的</w:t>
            </w:r>
            <w:r>
              <w:rPr>
                <w:spacing w:val="-2"/>
                <w:sz w:val="21"/>
              </w:rPr>
              <w:t>优势，从而在性能上逐渐落后于时代需求。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新型冷弯方管柱节点连接技</w:t>
            </w:r>
          </w:p>
          <w:p>
            <w:pPr>
              <w:pStyle w:val="TableParagraph"/>
              <w:spacing w:before="4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术的发展趋势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17"/>
              </w:numPr>
              <w:tabs>
                <w:tab w:val="left" w:pos="371"/>
              </w:tabs>
              <w:spacing w:before="0" w:after="0" w:line="240" w:lineRule="auto"/>
              <w:ind w:left="370" w:right="-15" w:hanging="264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高性能材料的应用：随着新型高性能钢材的研发与应用，</w:t>
            </w:r>
          </w:p>
        </w:tc>
      </w:tr>
    </w:tbl>
    <w:p>
      <w:pPr>
        <w:spacing w:after="0" w:line="240" w:lineRule="auto"/>
        <w:jc w:val="left"/>
        <w:rPr>
          <w:sz w:val="21"/>
        </w:rPr>
        <w:sectPr>
          <w:footerReference w:type="default" r:id="rId10"/>
          <w:pgSz w:w="11910" w:h="16840"/>
          <w:pgMar w:top="1520" w:right="1420" w:bottom="1380" w:left="1680" w:header="0" w:footer="1198"/>
          <w:pgNumType w:start="6"/>
          <w:cols w:space="708"/>
        </w:sect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0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未来的连接技术将更加重视对这些材料的适配性，以实现</w:t>
            </w:r>
            <w:r>
              <w:rPr>
                <w:spacing w:val="-2"/>
                <w:sz w:val="21"/>
              </w:rPr>
              <w:t>更高强度的连接和更好的耐久性。</w:t>
            </w:r>
          </w:p>
          <w:p>
            <w:pPr>
              <w:pStyle w:val="TableParagraph"/>
              <w:numPr>
                <w:ilvl w:val="0"/>
                <w:numId w:val="16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智能化制造：借助智能制造技术，新型连接技术有望实</w:t>
            </w:r>
            <w:r>
              <w:rPr>
                <w:spacing w:val="-2"/>
                <w:sz w:val="21"/>
              </w:rPr>
              <w:t>现更加精确的加工和装配，提高连接质量并降低人为错误。</w:t>
            </w:r>
          </w:p>
          <w:p>
            <w:pPr>
              <w:pStyle w:val="TableParagraph"/>
              <w:numPr>
                <w:ilvl w:val="0"/>
                <w:numId w:val="1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绿色环保：未来的连接技术将更加注重环保，减少生产</w:t>
            </w:r>
            <w:r>
              <w:rPr>
                <w:spacing w:val="-2"/>
                <w:sz w:val="21"/>
              </w:rPr>
              <w:t>和使用过程中的能源消耗和废弃物排放，以符合可持续发</w:t>
            </w:r>
            <w:r>
              <w:rPr>
                <w:spacing w:val="-2"/>
                <w:sz w:val="21"/>
              </w:rPr>
              <w:t>展的要求。</w:t>
            </w:r>
          </w:p>
          <w:p>
            <w:pPr>
              <w:pStyle w:val="TableParagraph"/>
              <w:numPr>
                <w:ilvl w:val="0"/>
                <w:numId w:val="16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模块化和标准化：通过模块化和标准化的设计理念，新</w:t>
            </w:r>
            <w:r>
              <w:rPr>
                <w:spacing w:val="-2"/>
                <w:sz w:val="21"/>
              </w:rPr>
              <w:t>型连接技术将简化安装和维护流程，降低成本并提高效率。</w:t>
            </w:r>
          </w:p>
          <w:p>
            <w:pPr>
              <w:pStyle w:val="TableParagraph"/>
              <w:numPr>
                <w:ilvl w:val="0"/>
                <w:numId w:val="1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抗震性能提升：针对地震多发地区的需求，新型连接技</w:t>
            </w:r>
            <w:r>
              <w:rPr>
                <w:spacing w:val="-2"/>
                <w:sz w:val="21"/>
              </w:rPr>
              <w:t>术将致力于提高节点的抗震性能，确保结构在极端条件下</w:t>
            </w:r>
            <w:r>
              <w:rPr>
                <w:spacing w:val="-2"/>
                <w:sz w:val="21"/>
              </w:rPr>
              <w:t>的安全性。</w:t>
            </w:r>
          </w:p>
          <w:p>
            <w:pPr>
              <w:pStyle w:val="TableParagraph"/>
              <w:numPr>
                <w:ilvl w:val="0"/>
                <w:numId w:val="16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both"/>
              <w:rPr>
                <w:sz w:val="21"/>
              </w:rPr>
            </w:pPr>
            <w:r>
              <w:rPr>
                <w:spacing w:val="-1"/>
                <w:sz w:val="21"/>
              </w:rPr>
              <w:t>数字化设计与模拟：利用先进的计算机辅助设计和仿真</w:t>
            </w:r>
          </w:p>
          <w:p>
            <w:pPr>
              <w:pStyle w:val="TableParagraph"/>
              <w:spacing w:before="1" w:line="310" w:lineRule="atLeast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技术，新型连接技术将能够在设计阶段就预测和优化其性</w:t>
            </w:r>
            <w:r>
              <w:rPr>
                <w:spacing w:val="-2"/>
                <w:sz w:val="21"/>
              </w:rPr>
              <w:t>能，减少实际施工中的风险。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新型冷弯方管柱节点连接技术开发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4"/>
        </w:rPr>
        <w:t>摘要：随着建筑行业的快速发展，冷弯方管柱因其独特的结构性能和</w:t>
      </w:r>
      <w:r>
        <w:rPr>
          <w:spacing w:val="-4"/>
        </w:rPr>
        <w:t>施工便捷性，在现代钢结构工程中的应用日益广泛。然而，传统的连</w:t>
      </w:r>
      <w:r>
        <w:rPr>
          <w:spacing w:val="-4"/>
        </w:rPr>
        <w:t>接技术在满足结构安全性和经济性的同时，也暴露出诸多局限性。本</w:t>
      </w:r>
      <w:r>
        <w:rPr>
          <w:spacing w:val="-8"/>
        </w:rPr>
        <w:t>文旨在分析现有连接技术的不足之处，并探讨新型连接技术的发展方</w:t>
      </w:r>
      <w:r>
        <w:rPr>
          <w:spacing w:val="-6"/>
        </w:rPr>
        <w:t>向。</w:t>
      </w:r>
    </w:p>
    <w:p>
      <w:pPr>
        <w:pStyle w:val="BodyText"/>
        <w:spacing w:line="358" w:lineRule="exact"/>
      </w:pPr>
      <w:r>
        <w:rPr>
          <w:spacing w:val="-1"/>
        </w:rPr>
        <w:t>一、现有连接技术的局限性分析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t>（一）</w:t>
      </w:r>
      <w:r>
        <w:rPr>
          <w:spacing w:val="-3"/>
        </w:rPr>
        <w:t>焊接连接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7"/>
        </w:rPr>
        <w:t>焊接连接是冷弯方管柱最常用的连接方式之一，其优点在于承载能力</w:t>
      </w:r>
      <w:r>
        <w:rPr>
          <w:spacing w:val="-4"/>
        </w:rPr>
        <w:t>强、连接可靠。然而，焊接过程易受操作人员技能水平影响，导致焊</w:t>
      </w:r>
      <w:r>
        <w:rPr>
          <w:spacing w:val="-4"/>
        </w:rPr>
        <w:t>缝质量不稳定；此外，焊接过程中产生的热量对周围材料造成热影响</w:t>
      </w:r>
      <w:r>
        <w:rPr>
          <w:spacing w:val="-2"/>
        </w:rPr>
        <w:t>区，可能影响材料的力学性能。</w:t>
      </w:r>
    </w:p>
    <w:p>
      <w:pPr>
        <w:pStyle w:val="BodyText"/>
        <w:spacing w:line="358" w:lineRule="exact"/>
      </w:pPr>
      <w:r>
        <w:t>（二）</w:t>
      </w:r>
      <w:r>
        <w:rPr>
          <w:spacing w:val="-2"/>
        </w:rPr>
        <w:t>高强度螺栓连接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5"/>
        </w:rPr>
        <w:t>高强度螺栓连接以其安装方便、可拆卸性强而受到青睐。但该技术在</w:t>
      </w:r>
    </w:p>
    <w:p>
      <w:pPr>
        <w:spacing w:after="0"/>
        <w:sectPr>
          <w:footerReference w:type="default" r:id="rId11"/>
          <w:type w:val="continuous"/>
          <w:pgSz w:w="11910" w:h="16840"/>
          <w:pgMar w:top="1400" w:right="1420" w:bottom="1380" w:left="1680" w:header="0" w:footer="1198"/>
          <w:pgNumType w:start="7"/>
          <w:cols w:space="708"/>
        </w:sectPr>
      </w:pPr>
    </w:p>
    <w:p>
      <w:pPr>
        <w:pStyle w:val="BodyText"/>
        <w:spacing w:before="37" w:line="417" w:lineRule="auto"/>
        <w:ind w:right="104"/>
      </w:pPr>
      <w:r>
        <w:rPr>
          <w:spacing w:val="-8"/>
        </w:rPr>
        <w:t>高强度螺栓预拉力控制上存在一定难度，且对施工人员的操作技术要</w:t>
      </w:r>
      <w:r>
        <w:rPr>
          <w:spacing w:val="-2"/>
        </w:rPr>
        <w:t xml:space="preserve"> </w:t>
      </w:r>
      <w:r>
        <w:rPr>
          <w:spacing w:val="-2"/>
        </w:rPr>
        <w:t>求较高。同时，高强度螺栓的摩擦面处理工艺复杂，成本相对较高。</w:t>
      </w:r>
    </w:p>
    <w:p>
      <w:pPr>
        <w:pStyle w:val="BodyText"/>
        <w:spacing w:line="358" w:lineRule="exact"/>
      </w:pPr>
      <w:r>
        <w:t>（三）</w:t>
      </w:r>
      <w:r>
        <w:rPr>
          <w:spacing w:val="-3"/>
        </w:rPr>
        <w:t>铆接连接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7"/>
        </w:rPr>
        <w:t>铆接连接具有较好的抗疲劳性能和抗震能力，但在冷弯方管柱的应用</w:t>
      </w:r>
      <w:r>
        <w:rPr>
          <w:spacing w:val="-4"/>
        </w:rPr>
        <w:t>中，由于板材较薄，铆钉孔加工困难，容易导致板材撕裂。此外，铆</w:t>
      </w:r>
      <w:r>
        <w:rPr>
          <w:spacing w:val="-2"/>
        </w:rPr>
        <w:t>接连接的密封性能较差，不适用于有防水要求的结构。</w:t>
      </w:r>
    </w:p>
    <w:p>
      <w:pPr>
        <w:pStyle w:val="BodyText"/>
        <w:spacing w:line="358" w:lineRule="exact"/>
      </w:pPr>
      <w:r>
        <w:t>（四）</w:t>
      </w:r>
      <w:r>
        <w:rPr>
          <w:spacing w:val="-2"/>
        </w:rPr>
        <w:t>胶粘剂连接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98"/>
      </w:pPr>
      <w:r>
        <w:rPr>
          <w:spacing w:val="-2"/>
        </w:rPr>
        <w:t>胶粘剂连接以其轻质、环保的特点在轻型钢结构中得到应用。然而，</w:t>
      </w:r>
      <w:r>
        <w:rPr>
          <w:spacing w:val="-7"/>
        </w:rPr>
        <w:t>胶粘剂的耐久性和耐老化性能尚需进一步验证，且在高温或低温环境</w:t>
      </w:r>
      <w:r>
        <w:rPr>
          <w:spacing w:val="-2"/>
        </w:rPr>
        <w:t xml:space="preserve"> </w:t>
      </w:r>
      <w:r>
        <w:rPr>
          <w:spacing w:val="-2"/>
        </w:rPr>
        <w:t>下，胶粘剂的性能可能受到影响。</w:t>
      </w:r>
    </w:p>
    <w:p>
      <w:pPr>
        <w:pStyle w:val="BodyText"/>
        <w:spacing w:line="358" w:lineRule="exact"/>
      </w:pPr>
      <w:r>
        <w:rPr>
          <w:spacing w:val="-1"/>
        </w:rPr>
        <w:t>二、新型连接技术发展方向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10"/>
        </w:rPr>
        <w:t>针对现有连接技术的局限性，新型冷弯方管柱节点连接技术应致力于</w:t>
      </w:r>
      <w:r>
        <w:rPr>
          <w:spacing w:val="-4"/>
        </w:rPr>
        <w:t>提高连接的可靠性、降低施工难度及成本，并增强结构的耐久性和适</w:t>
      </w:r>
      <w:r>
        <w:rPr>
          <w:spacing w:val="-4"/>
        </w:rPr>
        <w:t>应性。</w:t>
      </w:r>
    </w:p>
    <w:p>
      <w:pPr>
        <w:pStyle w:val="BodyText"/>
        <w:spacing w:line="358" w:lineRule="exact"/>
      </w:pPr>
      <w:r>
        <w:t>（一）</w:t>
      </w:r>
      <w:r>
        <w:rPr>
          <w:spacing w:val="-2"/>
        </w:rPr>
        <w:t>智能化焊接技术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8"/>
        </w:rPr>
        <w:t>通过引入机器人焊接和激光焊接等技术，实现焊接过程的自动化和精</w:t>
      </w:r>
      <w:r>
        <w:rPr>
          <w:spacing w:val="-2"/>
        </w:rPr>
        <w:t>准控制，减少人为因素对焊缝质量的影响，提高焊接效率和质量。</w:t>
      </w:r>
    </w:p>
    <w:p>
      <w:pPr>
        <w:pStyle w:val="BodyText"/>
        <w:spacing w:line="358" w:lineRule="exact"/>
      </w:pPr>
      <w:r>
        <w:t>（二）</w:t>
      </w:r>
      <w:r>
        <w:rPr>
          <w:spacing w:val="-2"/>
        </w:rPr>
        <w:t>高性能螺栓连接系统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8"/>
        </w:rPr>
        <w:t>研发新型高强度螺栓及其配套工具，简化预拉力控制和摩擦面处理工</w:t>
      </w:r>
      <w:r>
        <w:rPr>
          <w:spacing w:val="-2"/>
        </w:rPr>
        <w:t>艺，降低施工成本，提高连接效率。</w:t>
      </w:r>
    </w:p>
    <w:p>
      <w:pPr>
        <w:pStyle w:val="BodyText"/>
        <w:spacing w:line="358" w:lineRule="exact"/>
      </w:pPr>
      <w:r>
        <w:t>（三）</w:t>
      </w:r>
      <w:r>
        <w:rPr>
          <w:spacing w:val="-2"/>
        </w:rPr>
        <w:t>复合连接技术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5"/>
        </w:rPr>
        <w:t>结合不同连接方式的优点，如将焊接与高强度螺栓连接相结合，形成</w:t>
      </w:r>
    </w:p>
    <w:p>
      <w:pPr>
        <w:spacing w:after="0"/>
        <w:sectPr>
          <w:footerReference w:type="default" r:id="rId12"/>
          <w:pgSz w:w="11910" w:h="16840"/>
          <w:pgMar w:top="1520" w:right="1420" w:bottom="1380" w:left="1680" w:header="0" w:footer="1198"/>
          <w:pgNumType w:start="8"/>
          <w:cols w:space="708"/>
        </w:sectPr>
      </w:pPr>
    </w:p>
    <w:p>
      <w:pPr>
        <w:pStyle w:val="BodyText"/>
        <w:spacing w:before="37"/>
      </w:pPr>
      <w:r>
        <w:rPr>
          <w:spacing w:val="-1"/>
        </w:rPr>
        <w:t>复合连接技术，以适应不同结构需求，提高连接的整体性能。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t>（四）</w:t>
      </w:r>
      <w:r>
        <w:rPr>
          <w:spacing w:val="-2"/>
        </w:rPr>
        <w:t>绿色环保连接材料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10"/>
        </w:rPr>
        <w:t xml:space="preserve">研究开发低 </w:t>
      </w:r>
      <w:r>
        <w:rPr>
          <w:spacing w:val="-6"/>
        </w:rPr>
        <w:t>VOC</w:t>
      </w:r>
      <w:r>
        <w:rPr>
          <w:spacing w:val="-11"/>
        </w:rPr>
        <w:t xml:space="preserve"> 排放、可降解的胶粘剂等材料，以满足绿色建筑和可</w:t>
      </w:r>
      <w:r>
        <w:rPr>
          <w:spacing w:val="-2"/>
        </w:rPr>
        <w:t>持续发展的要求。</w:t>
      </w:r>
    </w:p>
    <w:p>
      <w:pPr>
        <w:pStyle w:val="BodyText"/>
        <w:spacing w:line="417" w:lineRule="auto"/>
        <w:ind w:right="378"/>
        <w:jc w:val="both"/>
      </w:pPr>
      <w:r>
        <w:rPr>
          <w:spacing w:val="-4"/>
        </w:rPr>
        <w:t>结论：新型冷弯方管柱节点连接技术的开发对于提升钢结构工程的性</w:t>
      </w:r>
      <w:r>
        <w:rPr>
          <w:spacing w:val="-4"/>
        </w:rPr>
        <w:t>能和经济效益具有重要意义。未来研究应关注智能化、高性能、复合</w:t>
      </w:r>
      <w:r>
        <w:rPr>
          <w:spacing w:val="-2"/>
        </w:rPr>
        <w:t>化和绿色环保的方向，以推动连接技术的创新和发展。</w:t>
      </w:r>
    </w:p>
    <w:p>
      <w:pPr>
        <w:pStyle w:val="BodyText"/>
        <w:ind w:left="0"/>
      </w:pPr>
    </w:p>
    <w:p>
      <w:pPr>
        <w:pStyle w:val="Heading1"/>
      </w:pPr>
      <w:bookmarkStart w:id="3" w:name="_TOC_250004"/>
      <w:r>
        <w:t>第四部分</w:t>
      </w:r>
      <w:r>
        <w:rPr>
          <w:spacing w:val="214"/>
          <w:w w:val="150"/>
        </w:rPr>
        <w:t xml:space="preserve"> </w:t>
      </w:r>
      <w:bookmarkEnd w:id="3"/>
      <w:r>
        <w:rPr>
          <w:spacing w:val="-1"/>
        </w:rPr>
        <w:t>新型连接技术的理论基础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7"/>
        <w:gridCol w:w="552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87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ind w:left="108" w:right="-87"/>
              <w:rPr>
                <w:sz w:val="21"/>
              </w:rPr>
            </w:pPr>
            <w:r>
              <w:rPr>
                <w:spacing w:val="-1"/>
                <w:sz w:val="21"/>
              </w:rPr>
              <w:t>【新型连接技术的理论基础】</w:t>
            </w:r>
          </w:p>
        </w:tc>
        <w:tc>
          <w:tcPr>
            <w:tcW w:w="552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15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11"/>
                <w:sz w:val="21"/>
              </w:rPr>
              <w:t>材料力学原理：新型连接技术基于材料力学的基本原理，</w:t>
            </w:r>
            <w:r>
              <w:rPr>
                <w:spacing w:val="-8"/>
                <w:sz w:val="21"/>
              </w:rPr>
              <w:t>如应力、应变、强度和刚度等概念。通过精确计算和设计，</w:t>
            </w:r>
            <w:r>
              <w:rPr>
                <w:spacing w:val="1"/>
                <w:sz w:val="21"/>
              </w:rPr>
              <w:t>确保在受力时方管柱节点的各个部分能够均匀分担载荷，避免局部应力集中导致的过早失效。此外，采用先进的材料和制造工艺，提高材料的屈服强度和韧性，从而增强整个结构的承载能力和稳定性。</w:t>
            </w:r>
          </w:p>
          <w:p>
            <w:pPr>
              <w:pStyle w:val="TableParagraph"/>
              <w:numPr>
                <w:ilvl w:val="0"/>
                <w:numId w:val="15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结构分析方法：新型连接技术运用现代结构分析方法，</w:t>
            </w:r>
            <w:r>
              <w:rPr>
                <w:spacing w:val="-6"/>
                <w:sz w:val="21"/>
              </w:rPr>
              <w:t>如有限元分析（</w:t>
            </w:r>
            <w:r>
              <w:rPr>
                <w:rFonts w:ascii="Times New Roman" w:eastAsia="Times New Roman"/>
                <w:spacing w:val="-6"/>
                <w:sz w:val="21"/>
              </w:rPr>
              <w:t>FEA</w:t>
            </w:r>
            <w:r>
              <w:rPr>
                <w:spacing w:val="-6"/>
                <w:sz w:val="21"/>
              </w:rPr>
              <w:t>）和边界元法</w:t>
            </w:r>
            <w:r>
              <w:rPr>
                <w:spacing w:val="13"/>
                <w:sz w:val="21"/>
              </w:rPr>
              <w:t>（</w:t>
            </w:r>
            <w:r>
              <w:rPr>
                <w:rFonts w:ascii="Times New Roman" w:eastAsia="Times New Roman"/>
                <w:spacing w:val="13"/>
                <w:sz w:val="21"/>
              </w:rPr>
              <w:t>BEM</w:t>
            </w:r>
            <w:r>
              <w:rPr>
                <w:spacing w:val="-92"/>
                <w:sz w:val="21"/>
              </w:rPr>
              <w:t>）</w:t>
            </w:r>
            <w:r>
              <w:rPr>
                <w:spacing w:val="-6"/>
                <w:sz w:val="21"/>
              </w:rPr>
              <w:t>，对冷弯方管柱</w:t>
            </w:r>
            <w:r>
              <w:rPr>
                <w:spacing w:val="-2"/>
                <w:sz w:val="21"/>
              </w:rPr>
              <w:t>节点进行详细的数值模拟和优化设计。这些方法可以准确预测结构在各种工况下的行为，包括静力加载、动力冲击以及疲劳寿命等。通过这些分析，工程师可以更好地理解结构的性能，并据此调整设计和连接方式，以满足特定的</w:t>
            </w:r>
            <w:r>
              <w:rPr>
                <w:spacing w:val="-2"/>
                <w:sz w:val="21"/>
              </w:rPr>
              <w:t>工程需求和安全标准。</w:t>
            </w:r>
          </w:p>
          <w:p>
            <w:pPr>
              <w:pStyle w:val="TableParagraph"/>
              <w:numPr>
                <w:ilvl w:val="0"/>
                <w:numId w:val="15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断裂力学理论：新型连接技术借鉴了断裂力学理论，关</w:t>
            </w:r>
            <w:r>
              <w:rPr>
                <w:spacing w:val="-2"/>
                <w:sz w:val="21"/>
              </w:rPr>
              <w:t>注材料在受力时的裂纹扩展行为。通过对裂纹尖端应力场的分析，可以评估结构在裂纹存在情况下的安全性和可靠性。在设计连接技术时，考虑裂纹的萌生和扩展机制，采取相应的预防措施，例如使用表面处理技术和复合材料，</w:t>
            </w:r>
            <w:r>
              <w:rPr>
                <w:spacing w:val="-2"/>
                <w:sz w:val="21"/>
              </w:rPr>
              <w:t>以提高结构的抗裂性能和耐久性。</w:t>
            </w:r>
          </w:p>
          <w:p>
            <w:pPr>
              <w:pStyle w:val="TableParagraph"/>
              <w:numPr>
                <w:ilvl w:val="0"/>
                <w:numId w:val="15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振动控制理论：新型连接技术也融入了振动控制理论，以应对结构在动态载荷作用下的响应问题。通过引入阻尼元件或被动控制装置，可以有效降低结构的振动幅度，提</w:t>
            </w:r>
          </w:p>
          <w:p>
            <w:pPr>
              <w:pStyle w:val="TableParagraph"/>
              <w:spacing w:line="269" w:lineRule="exact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高其稳定性和舒适度。同时，对于高频振动问题，还可以</w:t>
            </w:r>
          </w:p>
        </w:tc>
      </w:tr>
    </w:tbl>
    <w:p>
      <w:pPr>
        <w:spacing w:after="0" w:line="269" w:lineRule="exact"/>
        <w:rPr>
          <w:sz w:val="21"/>
        </w:rPr>
      </w:pPr>
      <w:r>
        <w:rPr>
          <w:sz w:val="21"/>
        </w:rPr>
        <w:br/>
      </w:r>
      <w:r>
        <w:rPr>
          <w:sz w:val="2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https://d.book118.com/765302030033011122</w:t>
        </w:r>
      </w:hyperlink>
    </w:p>
    <w:p>
      <w:pPr>
        <w:spacing w:after="0" w:line="269" w:lineRule="exact"/>
        <w:rPr>
          <w:sz w:val="21"/>
        </w:rPr>
      </w:pPr>
    </w:p>
    <w:sectPr>
      <w:footerReference w:type="default" r:id="rId14"/>
      <w:pgSz w:w="11910" w:h="16840"/>
      <w:pgMar w:top="1520" w:right="1420" w:bottom="1380" w:left="1680" w:header="0" w:footer="1198"/>
      <w:pgNumType w:start="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8BD08BA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">
    <w:nsid w:val="09383C54"/>
    <w:multiLevelType w:val="hybridMultilevel"/>
    <w:tmpl w:val="00000000"/>
    <w:lvl w:ilvl="0">
      <w:start w:val="5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2">
    <w:nsid w:val="137B33EF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3">
    <w:nsid w:val="1CCF8D69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4">
    <w:nsid w:val="1DDF22A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5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6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7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9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0" w:hanging="263"/>
      </w:pPr>
      <w:rPr>
        <w:rFonts w:hint="default"/>
        <w:lang w:val="en-US" w:eastAsia="zh-CN" w:bidi="ar-SA"/>
      </w:rPr>
    </w:lvl>
  </w:abstractNum>
  <w:abstractNum w:abstractNumId="5">
    <w:nsid w:val="1FF7D58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">
    <w:nsid w:val="2C951BC2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7">
    <w:nsid w:val="3069A058"/>
    <w:multiLevelType w:val="hybridMultilevel"/>
    <w:tmpl w:val="00000000"/>
    <w:lvl w:ilvl="0">
      <w:start w:val="1"/>
      <w:numFmt w:val="decimal"/>
      <w:lvlText w:val="(%1)"/>
      <w:lvlJc w:val="left"/>
      <w:pPr>
        <w:ind w:left="68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92" w:hanging="56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05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17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30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55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68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560"/>
      </w:pPr>
      <w:rPr>
        <w:rFonts w:hint="default"/>
        <w:lang w:val="en-US" w:eastAsia="zh-CN" w:bidi="ar-SA"/>
      </w:rPr>
    </w:lvl>
  </w:abstractNum>
  <w:abstractNum w:abstractNumId="8">
    <w:nsid w:val="35E433C9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9">
    <w:nsid w:val="398545E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8" w:hanging="264"/>
      </w:pPr>
      <w:rPr>
        <w:rFonts w:hint="default"/>
        <w:lang w:val="en-US" w:eastAsia="zh-CN" w:bidi="ar-SA"/>
      </w:rPr>
    </w:lvl>
  </w:abstractNum>
  <w:abstractNum w:abstractNumId="10">
    <w:nsid w:val="44D26FE1"/>
    <w:multiLevelType w:val="hybridMultilevel"/>
    <w:tmpl w:val="00000000"/>
    <w:lvl w:ilvl="0">
      <w:start w:val="1"/>
      <w:numFmt w:val="decimal"/>
      <w:lvlText w:val="(%1)"/>
      <w:lvlJc w:val="left"/>
      <w:pPr>
        <w:ind w:left="12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56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560"/>
      </w:pPr>
      <w:rPr>
        <w:rFonts w:hint="default"/>
        <w:lang w:val="en-US" w:eastAsia="zh-CN" w:bidi="ar-SA"/>
      </w:rPr>
    </w:lvl>
  </w:abstractNum>
  <w:abstractNum w:abstractNumId="11">
    <w:nsid w:val="45CA7985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12">
    <w:nsid w:val="469CB0EB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3">
    <w:nsid w:val="4E7A91C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4">
    <w:nsid w:val="53C3DA1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5">
    <w:nsid w:val="57863DA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6">
    <w:nsid w:val="5AFF7CC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17">
    <w:nsid w:val="5FE861C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2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3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4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5" w:hanging="263"/>
      </w:pPr>
      <w:rPr>
        <w:rFonts w:hint="default"/>
        <w:lang w:val="en-US" w:eastAsia="zh-CN" w:bidi="ar-SA"/>
      </w:rPr>
    </w:lvl>
  </w:abstractNum>
  <w:abstractNum w:abstractNumId="18">
    <w:nsid w:val="6B4AEE3E"/>
    <w:multiLevelType w:val="hybridMultilevel"/>
    <w:tmpl w:val="00000000"/>
    <w:lvl w:ilvl="0">
      <w:start w:val="1"/>
      <w:numFmt w:val="decimal"/>
      <w:lvlText w:val="(%1)"/>
      <w:lvlJc w:val="left"/>
      <w:pPr>
        <w:ind w:left="12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56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560"/>
      </w:pPr>
      <w:rPr>
        <w:rFonts w:hint="default"/>
        <w:lang w:val="en-US" w:eastAsia="zh-CN" w:bidi="ar-SA"/>
      </w:rPr>
    </w:lvl>
  </w:abstractNum>
  <w:abstractNum w:abstractNumId="19">
    <w:nsid w:val="6D4FE1BB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20">
    <w:nsid w:val="720B572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1">
    <w:nsid w:val="76FDAC98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2">
    <w:nsid w:val="79F67AA9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num w:numId="1">
    <w:abstractNumId w:val="4"/>
  </w:num>
  <w:num w:numId="2">
    <w:abstractNumId w:val="10"/>
  </w:num>
  <w:num w:numId="3">
    <w:abstractNumId w:val="18"/>
  </w:num>
  <w:num w:numId="4">
    <w:abstractNumId w:val="7"/>
  </w:num>
  <w:num w:numId="5">
    <w:abstractNumId w:val="11"/>
  </w:num>
  <w:num w:numId="6">
    <w:abstractNumId w:val="14"/>
  </w:num>
  <w:num w:numId="7">
    <w:abstractNumId w:val="5"/>
  </w:num>
  <w:num w:numId="8">
    <w:abstractNumId w:val="19"/>
  </w:num>
  <w:num w:numId="9">
    <w:abstractNumId w:val="13"/>
  </w:num>
  <w:num w:numId="10">
    <w:abstractNumId w:val="15"/>
  </w:num>
  <w:num w:numId="11">
    <w:abstractNumId w:val="8"/>
  </w:num>
  <w:num w:numId="12">
    <w:abstractNumId w:val="3"/>
  </w:num>
  <w:num w:numId="13">
    <w:abstractNumId w:val="6"/>
  </w:num>
  <w:num w:numId="14">
    <w:abstractNumId w:val="1"/>
  </w:num>
  <w:num w:numId="15">
    <w:abstractNumId w:val="16"/>
  </w:num>
  <w:num w:numId="16">
    <w:abstractNumId w:val="0"/>
  </w:num>
  <w:num w:numId="17">
    <w:abstractNumId w:val="2"/>
  </w:num>
  <w:num w:numId="18">
    <w:abstractNumId w:val="20"/>
  </w:num>
  <w:num w:numId="19">
    <w:abstractNumId w:val="22"/>
  </w:num>
  <w:num w:numId="20">
    <w:abstractNumId w:val="9"/>
  </w:num>
  <w:num w:numId="21">
    <w:abstractNumId w:val="12"/>
  </w:num>
  <w:num w:numId="22">
    <w:abstractNumId w:val="21"/>
  </w:num>
  <w:num w:numId="23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7"/>
      <w:ind w:left="120"/>
      <w:jc w:val="both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pPr>
      <w:ind w:left="120"/>
    </w:pPr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1563" w:right="1822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378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7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hyperlink" Target="https://d.book118.com/765302030033011122" TargetMode="External" /><Relationship Id="rId14" Type="http://schemas.openxmlformats.org/officeDocument/2006/relationships/footer" Target="footer9.xml" /><Relationship Id="rId15" Type="http://schemas.openxmlformats.org/officeDocument/2006/relationships/theme" Target="theme/theme1.xml" /><Relationship Id="rId16" Type="http://schemas.openxmlformats.org/officeDocument/2006/relationships/numbering" Target="numbering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2024-03-05T04:11:28Z</dcterms:created>
  <dcterms:modified xsi:type="dcterms:W3CDTF">2024-03-05T04:11:28Z</dcterms:modified>
</cp:coreProperties>
</file>