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石膏矿投资申请报告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159" w:history="1">
        <w:r>
          <w:rPr>
            <w:rFonts w:ascii="仿宋" w:eastAsia="仿宋" w:hAnsi="仿宋" w:cs="仿宋" w:hint="eastAsia"/>
            <w:lang w:eastAsia="zh-CN"/>
          </w:rPr>
          <w:t>概论</w:t>
        </w:r>
        <w:r>
          <w:tab/>
        </w:r>
        <w:r>
          <w:fldChar w:fldCharType="begin"/>
        </w:r>
        <w:r>
          <w:instrText xml:space="preserve"> PAGEREF _Toc26159 \h </w:instrText>
        </w:r>
        <w:r>
          <w:fldChar w:fldCharType="separate"/>
        </w:r>
        <w:r>
          <w:t>3</w:t>
        </w:r>
        <w:r>
          <w:fldChar w:fldCharType="end"/>
        </w:r>
      </w:hyperlink>
    </w:p>
    <w:p>
      <w:pPr>
        <w:pStyle w:val="TOC1"/>
        <w:tabs>
          <w:tab w:val="right" w:leader="dot" w:pos="8306"/>
        </w:tabs>
      </w:pPr>
      <w:hyperlink w:anchor="_Toc26838" w:history="1">
        <w:r>
          <w:rPr>
            <w:rFonts w:ascii="仿宋" w:eastAsia="仿宋" w:hAnsi="仿宋" w:cs="仿宋" w:hint="eastAsia"/>
            <w:lang w:eastAsia="zh-CN"/>
          </w:rPr>
          <w:t>一、建设内容与产品方案</w:t>
        </w:r>
        <w:r>
          <w:tab/>
        </w:r>
        <w:r>
          <w:fldChar w:fldCharType="begin"/>
        </w:r>
        <w:r>
          <w:instrText xml:space="preserve"> PAGEREF _Toc26838 \h </w:instrText>
        </w:r>
        <w:r>
          <w:fldChar w:fldCharType="separate"/>
        </w:r>
        <w:r>
          <w:t>3</w:t>
        </w:r>
        <w:r>
          <w:fldChar w:fldCharType="end"/>
        </w:r>
      </w:hyperlink>
    </w:p>
    <w:p>
      <w:pPr>
        <w:pStyle w:val="TOC2"/>
        <w:tabs>
          <w:tab w:val="right" w:leader="dot" w:pos="8306"/>
        </w:tabs>
      </w:pPr>
      <w:hyperlink w:anchor="_Toc13384" w:history="1">
        <w:r>
          <w:rPr>
            <w:rFonts w:ascii="仿宋" w:eastAsia="仿宋" w:hAnsi="仿宋" w:cs="仿宋" w:hint="eastAsia"/>
            <w:lang w:eastAsia="zh-CN"/>
          </w:rPr>
          <w:t>(一)、建设规模及主要建设内容</w:t>
        </w:r>
        <w:r>
          <w:tab/>
        </w:r>
        <w:r>
          <w:fldChar w:fldCharType="begin"/>
        </w:r>
        <w:r>
          <w:instrText xml:space="preserve"> PAGEREF _Toc13384 \h </w:instrText>
        </w:r>
        <w:r>
          <w:fldChar w:fldCharType="separate"/>
        </w:r>
        <w:r>
          <w:t>3</w:t>
        </w:r>
        <w:r>
          <w:fldChar w:fldCharType="end"/>
        </w:r>
      </w:hyperlink>
    </w:p>
    <w:p>
      <w:pPr>
        <w:pStyle w:val="TOC2"/>
        <w:tabs>
          <w:tab w:val="right" w:leader="dot" w:pos="8306"/>
        </w:tabs>
      </w:pPr>
      <w:hyperlink w:anchor="_Toc31280" w:history="1">
        <w:r>
          <w:rPr>
            <w:rFonts w:ascii="仿宋" w:eastAsia="仿宋" w:hAnsi="仿宋" w:cs="仿宋" w:hint="eastAsia"/>
            <w:lang w:eastAsia="zh-CN"/>
          </w:rPr>
          <w:t>(二)、石膏矿产品规划方案及生产纲领</w:t>
        </w:r>
        <w:r>
          <w:tab/>
        </w:r>
        <w:r>
          <w:fldChar w:fldCharType="begin"/>
        </w:r>
        <w:r>
          <w:instrText xml:space="preserve"> PAGEREF _Toc31280 \h </w:instrText>
        </w:r>
        <w:r>
          <w:fldChar w:fldCharType="separate"/>
        </w:r>
        <w:r>
          <w:t>3</w:t>
        </w:r>
        <w:r>
          <w:fldChar w:fldCharType="end"/>
        </w:r>
      </w:hyperlink>
    </w:p>
    <w:p>
      <w:pPr>
        <w:pStyle w:val="TOC1"/>
        <w:tabs>
          <w:tab w:val="right" w:leader="dot" w:pos="8306"/>
        </w:tabs>
      </w:pPr>
      <w:hyperlink w:anchor="_Toc2158" w:history="1">
        <w:r>
          <w:rPr>
            <w:rFonts w:ascii="仿宋" w:eastAsia="仿宋" w:hAnsi="仿宋" w:cs="仿宋" w:hint="eastAsia"/>
            <w:lang w:eastAsia="zh-CN"/>
          </w:rPr>
          <w:t>二、石膏矿行业发展分析</w:t>
        </w:r>
        <w:r>
          <w:tab/>
        </w:r>
        <w:r>
          <w:fldChar w:fldCharType="begin"/>
        </w:r>
        <w:r>
          <w:instrText xml:space="preserve"> PAGEREF _Toc2158 \h </w:instrText>
        </w:r>
        <w:r>
          <w:fldChar w:fldCharType="separate"/>
        </w:r>
        <w:r>
          <w:t>4</w:t>
        </w:r>
        <w:r>
          <w:fldChar w:fldCharType="end"/>
        </w:r>
      </w:hyperlink>
    </w:p>
    <w:p>
      <w:pPr>
        <w:pStyle w:val="TOC2"/>
        <w:tabs>
          <w:tab w:val="right" w:leader="dot" w:pos="8306"/>
        </w:tabs>
      </w:pPr>
      <w:hyperlink w:anchor="_Toc29638" w:history="1">
        <w:r>
          <w:rPr>
            <w:rFonts w:ascii="仿宋" w:eastAsia="仿宋" w:hAnsi="仿宋" w:cs="仿宋" w:hint="eastAsia"/>
            <w:lang w:eastAsia="zh-CN"/>
          </w:rPr>
          <w:t>(一)、石膏矿行业发展总体概况</w:t>
        </w:r>
        <w:r>
          <w:tab/>
        </w:r>
        <w:r>
          <w:fldChar w:fldCharType="begin"/>
        </w:r>
        <w:r>
          <w:instrText xml:space="preserve"> PAGEREF _Toc29638 \h </w:instrText>
        </w:r>
        <w:r>
          <w:fldChar w:fldCharType="separate"/>
        </w:r>
        <w:r>
          <w:t>4</w:t>
        </w:r>
        <w:r>
          <w:fldChar w:fldCharType="end"/>
        </w:r>
      </w:hyperlink>
    </w:p>
    <w:p>
      <w:pPr>
        <w:pStyle w:val="TOC2"/>
        <w:tabs>
          <w:tab w:val="right" w:leader="dot" w:pos="8306"/>
        </w:tabs>
      </w:pPr>
      <w:hyperlink w:anchor="_Toc3512" w:history="1">
        <w:r>
          <w:rPr>
            <w:rFonts w:ascii="仿宋" w:eastAsia="仿宋" w:hAnsi="仿宋" w:cs="仿宋" w:hint="eastAsia"/>
            <w:lang w:eastAsia="zh-CN"/>
          </w:rPr>
          <w:t>(二)、石膏矿行业发展背景</w:t>
        </w:r>
        <w:r>
          <w:tab/>
        </w:r>
        <w:r>
          <w:fldChar w:fldCharType="begin"/>
        </w:r>
        <w:r>
          <w:instrText xml:space="preserve"> PAGEREF _Toc3512 \h </w:instrText>
        </w:r>
        <w:r>
          <w:fldChar w:fldCharType="separate"/>
        </w:r>
        <w:r>
          <w:t>4</w:t>
        </w:r>
        <w:r>
          <w:fldChar w:fldCharType="end"/>
        </w:r>
      </w:hyperlink>
    </w:p>
    <w:p>
      <w:pPr>
        <w:pStyle w:val="TOC2"/>
        <w:tabs>
          <w:tab w:val="right" w:leader="dot" w:pos="8306"/>
        </w:tabs>
      </w:pPr>
      <w:hyperlink w:anchor="_Toc4450" w:history="1">
        <w:r>
          <w:rPr>
            <w:rFonts w:ascii="仿宋" w:eastAsia="仿宋" w:hAnsi="仿宋" w:cs="仿宋" w:hint="eastAsia"/>
            <w:lang w:eastAsia="zh-CN"/>
          </w:rPr>
          <w:t>(三)、石膏矿行业发展前景</w:t>
        </w:r>
        <w:r>
          <w:tab/>
        </w:r>
        <w:r>
          <w:fldChar w:fldCharType="begin"/>
        </w:r>
        <w:r>
          <w:instrText xml:space="preserve"> PAGEREF _Toc4450 \h </w:instrText>
        </w:r>
        <w:r>
          <w:fldChar w:fldCharType="separate"/>
        </w:r>
        <w:r>
          <w:t>5</w:t>
        </w:r>
        <w:r>
          <w:fldChar w:fldCharType="end"/>
        </w:r>
      </w:hyperlink>
    </w:p>
    <w:p>
      <w:pPr>
        <w:pStyle w:val="TOC1"/>
        <w:tabs>
          <w:tab w:val="right" w:leader="dot" w:pos="8306"/>
        </w:tabs>
      </w:pPr>
      <w:hyperlink w:anchor="_Toc8596" w:history="1">
        <w:r>
          <w:rPr>
            <w:rFonts w:ascii="仿宋" w:eastAsia="仿宋" w:hAnsi="仿宋" w:cs="仿宋" w:hint="eastAsia"/>
            <w:lang w:eastAsia="zh-CN"/>
          </w:rPr>
          <w:t>三、运营管理</w:t>
        </w:r>
        <w:r>
          <w:tab/>
        </w:r>
        <w:r>
          <w:fldChar w:fldCharType="begin"/>
        </w:r>
        <w:r>
          <w:instrText xml:space="preserve"> PAGEREF _Toc8596 \h </w:instrText>
        </w:r>
        <w:r>
          <w:fldChar w:fldCharType="separate"/>
        </w:r>
        <w:r>
          <w:t>5</w:t>
        </w:r>
        <w:r>
          <w:fldChar w:fldCharType="end"/>
        </w:r>
      </w:hyperlink>
    </w:p>
    <w:p>
      <w:pPr>
        <w:pStyle w:val="TOC2"/>
        <w:tabs>
          <w:tab w:val="right" w:leader="dot" w:pos="8306"/>
        </w:tabs>
      </w:pPr>
      <w:hyperlink w:anchor="_Toc12382" w:history="1">
        <w:r>
          <w:rPr>
            <w:rFonts w:ascii="仿宋" w:eastAsia="仿宋" w:hAnsi="仿宋" w:cs="仿宋" w:hint="eastAsia"/>
            <w:lang w:eastAsia="zh-CN"/>
          </w:rPr>
          <w:t>(一)、公司经营宗旨</w:t>
        </w:r>
        <w:r>
          <w:tab/>
        </w:r>
        <w:r>
          <w:fldChar w:fldCharType="begin"/>
        </w:r>
        <w:r>
          <w:instrText xml:space="preserve"> PAGEREF _Toc12382 \h </w:instrText>
        </w:r>
        <w:r>
          <w:fldChar w:fldCharType="separate"/>
        </w:r>
        <w:r>
          <w:t>5</w:t>
        </w:r>
        <w:r>
          <w:fldChar w:fldCharType="end"/>
        </w:r>
      </w:hyperlink>
    </w:p>
    <w:p>
      <w:pPr>
        <w:pStyle w:val="TOC2"/>
        <w:tabs>
          <w:tab w:val="right" w:leader="dot" w:pos="8306"/>
        </w:tabs>
      </w:pPr>
      <w:hyperlink w:anchor="_Toc21259" w:history="1">
        <w:r>
          <w:rPr>
            <w:rFonts w:ascii="仿宋" w:eastAsia="仿宋" w:hAnsi="仿宋" w:cs="仿宋" w:hint="eastAsia"/>
            <w:lang w:eastAsia="zh-CN"/>
          </w:rPr>
          <w:t>(二)、公司目标与主职责</w:t>
        </w:r>
        <w:r>
          <w:tab/>
        </w:r>
        <w:r>
          <w:fldChar w:fldCharType="begin"/>
        </w:r>
        <w:r>
          <w:instrText xml:space="preserve"> PAGEREF _Toc21259 \h </w:instrText>
        </w:r>
        <w:r>
          <w:fldChar w:fldCharType="separate"/>
        </w:r>
        <w:r>
          <w:t>5</w:t>
        </w:r>
        <w:r>
          <w:fldChar w:fldCharType="end"/>
        </w:r>
      </w:hyperlink>
    </w:p>
    <w:p>
      <w:pPr>
        <w:pStyle w:val="TOC2"/>
        <w:tabs>
          <w:tab w:val="right" w:leader="dot" w:pos="8306"/>
        </w:tabs>
      </w:pPr>
      <w:hyperlink w:anchor="_Toc5715" w:history="1">
        <w:r>
          <w:rPr>
            <w:rFonts w:ascii="仿宋" w:eastAsia="仿宋" w:hAnsi="仿宋" w:cs="仿宋" w:hint="eastAsia"/>
            <w:lang w:eastAsia="zh-CN"/>
          </w:rPr>
          <w:t>(三)、各部门职责及权限</w:t>
        </w:r>
        <w:r>
          <w:tab/>
        </w:r>
        <w:r>
          <w:fldChar w:fldCharType="begin"/>
        </w:r>
        <w:r>
          <w:instrText xml:space="preserve"> PAGEREF _Toc5715 \h </w:instrText>
        </w:r>
        <w:r>
          <w:fldChar w:fldCharType="separate"/>
        </w:r>
        <w:r>
          <w:t>6</w:t>
        </w:r>
        <w:r>
          <w:fldChar w:fldCharType="end"/>
        </w:r>
      </w:hyperlink>
    </w:p>
    <w:p>
      <w:pPr>
        <w:pStyle w:val="TOC2"/>
        <w:tabs>
          <w:tab w:val="right" w:leader="dot" w:pos="8306"/>
        </w:tabs>
      </w:pPr>
      <w:hyperlink w:anchor="_Toc16706" w:history="1">
        <w:r>
          <w:rPr>
            <w:rFonts w:ascii="仿宋" w:eastAsia="仿宋" w:hAnsi="仿宋" w:cs="仿宋" w:hint="eastAsia"/>
            <w:lang w:eastAsia="zh-CN"/>
          </w:rPr>
          <w:t>(四)、财务会计制度</w:t>
        </w:r>
        <w:r>
          <w:tab/>
        </w:r>
        <w:r>
          <w:fldChar w:fldCharType="begin"/>
        </w:r>
        <w:r>
          <w:instrText xml:space="preserve"> PAGEREF _Toc16706 \h </w:instrText>
        </w:r>
        <w:r>
          <w:fldChar w:fldCharType="separate"/>
        </w:r>
        <w:r>
          <w:t>10</w:t>
        </w:r>
        <w:r>
          <w:fldChar w:fldCharType="end"/>
        </w:r>
      </w:hyperlink>
    </w:p>
    <w:p>
      <w:pPr>
        <w:pStyle w:val="TOC1"/>
        <w:tabs>
          <w:tab w:val="right" w:leader="dot" w:pos="8306"/>
        </w:tabs>
      </w:pPr>
      <w:hyperlink w:anchor="_Toc15889" w:history="1">
        <w:r>
          <w:rPr>
            <w:rFonts w:ascii="仿宋" w:eastAsia="仿宋" w:hAnsi="仿宋" w:cs="仿宋" w:hint="eastAsia"/>
            <w:lang w:eastAsia="zh-CN"/>
          </w:rPr>
          <w:t>四、人才队伍建设</w:t>
        </w:r>
        <w:r>
          <w:tab/>
        </w:r>
        <w:r>
          <w:fldChar w:fldCharType="begin"/>
        </w:r>
        <w:r>
          <w:instrText xml:space="preserve"> PAGEREF _Toc15889 \h </w:instrText>
        </w:r>
        <w:r>
          <w:fldChar w:fldCharType="separate"/>
        </w:r>
        <w:r>
          <w:t>12</w:t>
        </w:r>
        <w:r>
          <w:fldChar w:fldCharType="end"/>
        </w:r>
      </w:hyperlink>
    </w:p>
    <w:p>
      <w:pPr>
        <w:pStyle w:val="TOC2"/>
        <w:tabs>
          <w:tab w:val="right" w:leader="dot" w:pos="8306"/>
        </w:tabs>
      </w:pPr>
      <w:hyperlink w:anchor="_Toc31483" w:history="1">
        <w:r>
          <w:rPr>
            <w:rFonts w:ascii="仿宋" w:eastAsia="仿宋" w:hAnsi="仿宋" w:cs="仿宋" w:hint="eastAsia"/>
            <w:lang w:eastAsia="zh-CN"/>
          </w:rPr>
          <w:t>(一)、人才引进与培养计划</w:t>
        </w:r>
        <w:r>
          <w:tab/>
        </w:r>
        <w:r>
          <w:fldChar w:fldCharType="begin"/>
        </w:r>
        <w:r>
          <w:instrText xml:space="preserve"> PAGEREF _Toc31483 \h </w:instrText>
        </w:r>
        <w:r>
          <w:fldChar w:fldCharType="separate"/>
        </w:r>
        <w:r>
          <w:t>12</w:t>
        </w:r>
        <w:r>
          <w:fldChar w:fldCharType="end"/>
        </w:r>
      </w:hyperlink>
    </w:p>
    <w:p>
      <w:pPr>
        <w:pStyle w:val="TOC2"/>
        <w:tabs>
          <w:tab w:val="right" w:leader="dot" w:pos="8306"/>
        </w:tabs>
      </w:pPr>
      <w:hyperlink w:anchor="_Toc26021" w:history="1">
        <w:r>
          <w:rPr>
            <w:rFonts w:ascii="仿宋" w:eastAsia="仿宋" w:hAnsi="仿宋" w:cs="仿宋" w:hint="eastAsia"/>
            <w:lang w:eastAsia="zh-CN"/>
          </w:rPr>
          <w:t>(二)、员工激励与福利政策</w:t>
        </w:r>
        <w:r>
          <w:tab/>
        </w:r>
        <w:r>
          <w:fldChar w:fldCharType="begin"/>
        </w:r>
        <w:r>
          <w:instrText xml:space="preserve"> PAGEREF _Toc26021 \h </w:instrText>
        </w:r>
        <w:r>
          <w:fldChar w:fldCharType="separate"/>
        </w:r>
        <w:r>
          <w:t>13</w:t>
        </w:r>
        <w:r>
          <w:fldChar w:fldCharType="end"/>
        </w:r>
      </w:hyperlink>
    </w:p>
    <w:p>
      <w:pPr>
        <w:pStyle w:val="TOC2"/>
        <w:tabs>
          <w:tab w:val="right" w:leader="dot" w:pos="8306"/>
        </w:tabs>
      </w:pPr>
      <w:hyperlink w:anchor="_Toc20257" w:history="1">
        <w:r>
          <w:rPr>
            <w:rFonts w:ascii="仿宋" w:eastAsia="仿宋" w:hAnsi="仿宋" w:cs="仿宋" w:hint="eastAsia"/>
            <w:lang w:eastAsia="zh-CN"/>
          </w:rPr>
          <w:t>(三)、团队建设与管理</w:t>
        </w:r>
        <w:r>
          <w:tab/>
        </w:r>
        <w:r>
          <w:fldChar w:fldCharType="begin"/>
        </w:r>
        <w:r>
          <w:instrText xml:space="preserve"> PAGEREF _Toc20257 \h </w:instrText>
        </w:r>
        <w:r>
          <w:fldChar w:fldCharType="separate"/>
        </w:r>
        <w:r>
          <w:t>14</w:t>
        </w:r>
        <w:r>
          <w:fldChar w:fldCharType="end"/>
        </w:r>
      </w:hyperlink>
    </w:p>
    <w:p>
      <w:pPr>
        <w:pStyle w:val="TOC1"/>
        <w:tabs>
          <w:tab w:val="right" w:leader="dot" w:pos="8306"/>
        </w:tabs>
      </w:pPr>
      <w:hyperlink w:anchor="_Toc11570" w:history="1">
        <w:r>
          <w:rPr>
            <w:rFonts w:ascii="仿宋" w:eastAsia="仿宋" w:hAnsi="仿宋" w:cs="仿宋" w:hint="eastAsia"/>
            <w:lang w:eastAsia="zh-CN"/>
          </w:rPr>
          <w:t>五、项目概要</w:t>
        </w:r>
        <w:r>
          <w:tab/>
        </w:r>
        <w:r>
          <w:fldChar w:fldCharType="begin"/>
        </w:r>
        <w:r>
          <w:instrText xml:space="preserve"> PAGEREF _Toc11570 \h </w:instrText>
        </w:r>
        <w:r>
          <w:fldChar w:fldCharType="separate"/>
        </w:r>
        <w:r>
          <w:t>15</w:t>
        </w:r>
        <w:r>
          <w:fldChar w:fldCharType="end"/>
        </w:r>
      </w:hyperlink>
    </w:p>
    <w:p>
      <w:pPr>
        <w:pStyle w:val="TOC2"/>
        <w:tabs>
          <w:tab w:val="right" w:leader="dot" w:pos="8306"/>
        </w:tabs>
      </w:pPr>
      <w:hyperlink w:anchor="_Toc16031" w:history="1">
        <w:r>
          <w:rPr>
            <w:rFonts w:ascii="仿宋" w:eastAsia="仿宋" w:hAnsi="仿宋" w:cs="仿宋" w:hint="eastAsia"/>
            <w:lang w:eastAsia="zh-CN"/>
          </w:rPr>
          <w:t>(一)、项目名称及建设性质</w:t>
        </w:r>
        <w:r>
          <w:tab/>
        </w:r>
        <w:r>
          <w:fldChar w:fldCharType="begin"/>
        </w:r>
        <w:r>
          <w:instrText xml:space="preserve"> PAGEREF _Toc16031 \h </w:instrText>
        </w:r>
        <w:r>
          <w:fldChar w:fldCharType="separate"/>
        </w:r>
        <w:r>
          <w:t>15</w:t>
        </w:r>
        <w:r>
          <w:fldChar w:fldCharType="end"/>
        </w:r>
      </w:hyperlink>
    </w:p>
    <w:p>
      <w:pPr>
        <w:pStyle w:val="TOC2"/>
        <w:tabs>
          <w:tab w:val="right" w:leader="dot" w:pos="8306"/>
        </w:tabs>
      </w:pPr>
      <w:hyperlink w:anchor="_Toc21990" w:history="1">
        <w:r>
          <w:rPr>
            <w:rFonts w:ascii="仿宋" w:eastAsia="仿宋" w:hAnsi="仿宋" w:cs="仿宋" w:hint="eastAsia"/>
            <w:lang w:eastAsia="zh-CN"/>
          </w:rPr>
          <w:t>(二)、项目主办方</w:t>
        </w:r>
        <w:r>
          <w:tab/>
        </w:r>
        <w:r>
          <w:fldChar w:fldCharType="begin"/>
        </w:r>
        <w:r>
          <w:instrText xml:space="preserve"> PAGEREF _Toc21990 \h </w:instrText>
        </w:r>
        <w:r>
          <w:fldChar w:fldCharType="separate"/>
        </w:r>
        <w:r>
          <w:t>15</w:t>
        </w:r>
        <w:r>
          <w:fldChar w:fldCharType="end"/>
        </w:r>
      </w:hyperlink>
    </w:p>
    <w:p>
      <w:pPr>
        <w:pStyle w:val="TOC2"/>
        <w:tabs>
          <w:tab w:val="right" w:leader="dot" w:pos="8306"/>
        </w:tabs>
      </w:pPr>
      <w:hyperlink w:anchor="_Toc537" w:history="1">
        <w:r>
          <w:rPr>
            <w:rFonts w:ascii="仿宋" w:eastAsia="仿宋" w:hAnsi="仿宋" w:cs="仿宋" w:hint="eastAsia"/>
            <w:lang w:eastAsia="zh-CN"/>
          </w:rPr>
          <w:t>(三)、石膏矿项目定位及建设原因</w:t>
        </w:r>
        <w:r>
          <w:tab/>
        </w:r>
        <w:r>
          <w:fldChar w:fldCharType="begin"/>
        </w:r>
        <w:r>
          <w:instrText xml:space="preserve"> PAGEREF _Toc537 \h </w:instrText>
        </w:r>
        <w:r>
          <w:fldChar w:fldCharType="separate"/>
        </w:r>
        <w:r>
          <w:t>16</w:t>
        </w:r>
        <w:r>
          <w:fldChar w:fldCharType="end"/>
        </w:r>
      </w:hyperlink>
    </w:p>
    <w:p>
      <w:pPr>
        <w:pStyle w:val="TOC2"/>
        <w:tabs>
          <w:tab w:val="right" w:leader="dot" w:pos="8306"/>
        </w:tabs>
      </w:pPr>
      <w:hyperlink w:anchor="_Toc26970" w:history="1">
        <w:r>
          <w:rPr>
            <w:rFonts w:ascii="仿宋" w:eastAsia="仿宋" w:hAnsi="仿宋" w:cs="仿宋" w:hint="eastAsia"/>
            <w:lang w:eastAsia="zh-CN"/>
          </w:rPr>
          <w:t>(四)、石膏矿项目选址及背景</w:t>
        </w:r>
        <w:r>
          <w:tab/>
        </w:r>
        <w:r>
          <w:fldChar w:fldCharType="begin"/>
        </w:r>
        <w:r>
          <w:instrText xml:space="preserve"> PAGEREF _Toc26970 \h </w:instrText>
        </w:r>
        <w:r>
          <w:fldChar w:fldCharType="separate"/>
        </w:r>
        <w:r>
          <w:t>17</w:t>
        </w:r>
        <w:r>
          <w:fldChar w:fldCharType="end"/>
        </w:r>
      </w:hyperlink>
    </w:p>
    <w:p>
      <w:pPr>
        <w:pStyle w:val="TOC2"/>
        <w:tabs>
          <w:tab w:val="right" w:leader="dot" w:pos="8306"/>
        </w:tabs>
      </w:pPr>
      <w:hyperlink w:anchor="_Toc27197" w:history="1">
        <w:r>
          <w:rPr>
            <w:rFonts w:ascii="仿宋" w:eastAsia="仿宋" w:hAnsi="仿宋" w:cs="仿宋" w:hint="eastAsia"/>
            <w:lang w:eastAsia="zh-CN"/>
          </w:rPr>
          <w:t>(五)、石膏矿项目生产规模概述</w:t>
        </w:r>
        <w:r>
          <w:tab/>
        </w:r>
        <w:r>
          <w:fldChar w:fldCharType="begin"/>
        </w:r>
        <w:r>
          <w:instrText xml:space="preserve"> PAGEREF _Toc27197 \h </w:instrText>
        </w:r>
        <w:r>
          <w:fldChar w:fldCharType="separate"/>
        </w:r>
        <w:r>
          <w:t>17</w:t>
        </w:r>
        <w:r>
          <w:fldChar w:fldCharType="end"/>
        </w:r>
      </w:hyperlink>
    </w:p>
    <w:p>
      <w:pPr>
        <w:pStyle w:val="TOC2"/>
        <w:tabs>
          <w:tab w:val="right" w:leader="dot" w:pos="8306"/>
        </w:tabs>
      </w:pPr>
      <w:hyperlink w:anchor="_Toc5395" w:history="1">
        <w:r>
          <w:rPr>
            <w:rFonts w:ascii="仿宋" w:eastAsia="仿宋" w:hAnsi="仿宋" w:cs="仿宋" w:hint="eastAsia"/>
            <w:lang w:eastAsia="zh-CN"/>
          </w:rPr>
          <w:t>(六)、建筑规模与设计要点</w:t>
        </w:r>
        <w:r>
          <w:tab/>
        </w:r>
        <w:r>
          <w:fldChar w:fldCharType="begin"/>
        </w:r>
        <w:r>
          <w:instrText xml:space="preserve"> PAGEREF _Toc5395 \h </w:instrText>
        </w:r>
        <w:r>
          <w:fldChar w:fldCharType="separate"/>
        </w:r>
        <w:r>
          <w:t>17</w:t>
        </w:r>
        <w:r>
          <w:fldChar w:fldCharType="end"/>
        </w:r>
      </w:hyperlink>
    </w:p>
    <w:p>
      <w:pPr>
        <w:pStyle w:val="TOC2"/>
        <w:tabs>
          <w:tab w:val="right" w:leader="dot" w:pos="8306"/>
        </w:tabs>
      </w:pPr>
      <w:hyperlink w:anchor="_Toc22468" w:history="1">
        <w:r>
          <w:rPr>
            <w:rFonts w:ascii="仿宋" w:eastAsia="仿宋" w:hAnsi="仿宋" w:cs="仿宋" w:hint="eastAsia"/>
            <w:lang w:eastAsia="zh-CN"/>
          </w:rPr>
          <w:t>(七)、环境影响考察</w:t>
        </w:r>
        <w:r>
          <w:tab/>
        </w:r>
        <w:r>
          <w:fldChar w:fldCharType="begin"/>
        </w:r>
        <w:r>
          <w:instrText xml:space="preserve"> PAGEREF _Toc22468 \h </w:instrText>
        </w:r>
        <w:r>
          <w:fldChar w:fldCharType="separate"/>
        </w:r>
        <w:r>
          <w:t>18</w:t>
        </w:r>
        <w:r>
          <w:fldChar w:fldCharType="end"/>
        </w:r>
      </w:hyperlink>
    </w:p>
    <w:p>
      <w:pPr>
        <w:pStyle w:val="TOC2"/>
        <w:tabs>
          <w:tab w:val="right" w:leader="dot" w:pos="8306"/>
        </w:tabs>
      </w:pPr>
      <w:hyperlink w:anchor="_Toc8969" w:history="1">
        <w:r>
          <w:rPr>
            <w:rFonts w:ascii="仿宋" w:eastAsia="仿宋" w:hAnsi="仿宋" w:cs="仿宋" w:hint="eastAsia"/>
            <w:lang w:eastAsia="zh-CN"/>
          </w:rPr>
          <w:t>(八)、项目总投资与资金结构</w:t>
        </w:r>
        <w:r>
          <w:tab/>
        </w:r>
        <w:r>
          <w:fldChar w:fldCharType="begin"/>
        </w:r>
        <w:r>
          <w:instrText xml:space="preserve"> PAGEREF _Toc8969 \h </w:instrText>
        </w:r>
        <w:r>
          <w:fldChar w:fldCharType="separate"/>
        </w:r>
        <w:r>
          <w:t>19</w:t>
        </w:r>
        <w:r>
          <w:fldChar w:fldCharType="end"/>
        </w:r>
      </w:hyperlink>
    </w:p>
    <w:p>
      <w:pPr>
        <w:pStyle w:val="TOC2"/>
        <w:tabs>
          <w:tab w:val="right" w:leader="dot" w:pos="8306"/>
        </w:tabs>
      </w:pPr>
      <w:hyperlink w:anchor="_Toc12383" w:history="1">
        <w:r>
          <w:rPr>
            <w:rFonts w:ascii="仿宋" w:eastAsia="仿宋" w:hAnsi="仿宋" w:cs="仿宋" w:hint="eastAsia"/>
            <w:lang w:eastAsia="zh-CN"/>
          </w:rPr>
          <w:t>(九)、资金筹措方案概述</w:t>
        </w:r>
        <w:r>
          <w:tab/>
        </w:r>
        <w:r>
          <w:fldChar w:fldCharType="begin"/>
        </w:r>
        <w:r>
          <w:instrText xml:space="preserve"> PAGEREF _Toc12383 \h </w:instrText>
        </w:r>
        <w:r>
          <w:fldChar w:fldCharType="separate"/>
        </w:r>
        <w:r>
          <w:t>19</w:t>
        </w:r>
        <w:r>
          <w:fldChar w:fldCharType="end"/>
        </w:r>
      </w:hyperlink>
    </w:p>
    <w:p>
      <w:pPr>
        <w:pStyle w:val="TOC2"/>
        <w:tabs>
          <w:tab w:val="right" w:leader="dot" w:pos="8306"/>
        </w:tabs>
      </w:pPr>
      <w:hyperlink w:anchor="_Toc32602" w:history="1">
        <w:r>
          <w:rPr>
            <w:rFonts w:ascii="仿宋" w:eastAsia="仿宋" w:hAnsi="仿宋" w:cs="仿宋" w:hint="eastAsia"/>
            <w:lang w:eastAsia="zh-CN"/>
          </w:rPr>
          <w:t>(十)、石膏矿项目经济效益预期规划</w:t>
        </w:r>
        <w:r>
          <w:tab/>
        </w:r>
        <w:r>
          <w:fldChar w:fldCharType="begin"/>
        </w:r>
        <w:r>
          <w:instrText xml:space="preserve"> PAGEREF _Toc32602 \h </w:instrText>
        </w:r>
        <w:r>
          <w:fldChar w:fldCharType="separate"/>
        </w:r>
        <w:r>
          <w:t>20</w:t>
        </w:r>
        <w:r>
          <w:fldChar w:fldCharType="end"/>
        </w:r>
      </w:hyperlink>
    </w:p>
    <w:p>
      <w:pPr>
        <w:pStyle w:val="TOC2"/>
        <w:tabs>
          <w:tab w:val="right" w:leader="dot" w:pos="8306"/>
        </w:tabs>
      </w:pPr>
      <w:hyperlink w:anchor="_Toc8226" w:history="1">
        <w:r>
          <w:rPr>
            <w:rFonts w:ascii="仿宋" w:eastAsia="仿宋" w:hAnsi="仿宋" w:cs="仿宋" w:hint="eastAsia"/>
            <w:lang w:eastAsia="zh-CN"/>
          </w:rPr>
          <w:t>(十一)、石膏矿项目建设进度计划</w:t>
        </w:r>
        <w:r>
          <w:tab/>
        </w:r>
        <w:r>
          <w:fldChar w:fldCharType="begin"/>
        </w:r>
        <w:r>
          <w:instrText xml:space="preserve"> PAGEREF _Toc8226 \h </w:instrText>
        </w:r>
        <w:r>
          <w:fldChar w:fldCharType="separate"/>
        </w:r>
        <w:r>
          <w:t>20</w:t>
        </w:r>
        <w:r>
          <w:fldChar w:fldCharType="end"/>
        </w:r>
      </w:hyperlink>
    </w:p>
    <w:p>
      <w:pPr>
        <w:pStyle w:val="TOC1"/>
        <w:tabs>
          <w:tab w:val="right" w:leader="dot" w:pos="8306"/>
        </w:tabs>
      </w:pPr>
      <w:hyperlink w:anchor="_Toc31888" w:history="1">
        <w:r>
          <w:rPr>
            <w:rFonts w:ascii="仿宋" w:eastAsia="仿宋" w:hAnsi="仿宋" w:cs="仿宋" w:hint="eastAsia"/>
            <w:lang w:eastAsia="zh-CN"/>
          </w:rPr>
          <w:t>六、环境可持续性管理</w:t>
        </w:r>
        <w:r>
          <w:tab/>
        </w:r>
        <w:r>
          <w:fldChar w:fldCharType="begin"/>
        </w:r>
        <w:r>
          <w:instrText xml:space="preserve"> PAGEREF _Toc31888 \h </w:instrText>
        </w:r>
        <w:r>
          <w:fldChar w:fldCharType="separate"/>
        </w:r>
        <w:r>
          <w:t>20</w:t>
        </w:r>
        <w:r>
          <w:fldChar w:fldCharType="end"/>
        </w:r>
      </w:hyperlink>
    </w:p>
    <w:p>
      <w:pPr>
        <w:pStyle w:val="TOC2"/>
        <w:tabs>
          <w:tab w:val="right" w:leader="dot" w:pos="8306"/>
        </w:tabs>
      </w:pPr>
      <w:hyperlink w:anchor="_Toc13097" w:history="1">
        <w:r>
          <w:rPr>
            <w:rFonts w:ascii="仿宋" w:eastAsia="仿宋" w:hAnsi="仿宋" w:cs="仿宋" w:hint="eastAsia"/>
            <w:lang w:eastAsia="zh-CN"/>
          </w:rPr>
          <w:t>(一)、环境友好型生产策略</w:t>
        </w:r>
        <w:r>
          <w:tab/>
        </w:r>
        <w:r>
          <w:fldChar w:fldCharType="begin"/>
        </w:r>
        <w:r>
          <w:instrText xml:space="preserve"> PAGEREF _Toc13097 \h </w:instrText>
        </w:r>
        <w:r>
          <w:fldChar w:fldCharType="separate"/>
        </w:r>
        <w:r>
          <w:t>20</w:t>
        </w:r>
        <w:r>
          <w:fldChar w:fldCharType="end"/>
        </w:r>
      </w:hyperlink>
    </w:p>
    <w:p>
      <w:pPr>
        <w:pStyle w:val="TOC2"/>
        <w:tabs>
          <w:tab w:val="right" w:leader="dot" w:pos="8306"/>
        </w:tabs>
      </w:pPr>
      <w:hyperlink w:anchor="_Toc21284" w:history="1">
        <w:r>
          <w:rPr>
            <w:rFonts w:ascii="仿宋" w:eastAsia="仿宋" w:hAnsi="仿宋" w:cs="仿宋" w:hint="eastAsia"/>
            <w:lang w:eastAsia="zh-CN"/>
          </w:rPr>
          <w:t>(二)、绿色供应链管理</w:t>
        </w:r>
        <w:r>
          <w:tab/>
        </w:r>
        <w:r>
          <w:fldChar w:fldCharType="begin"/>
        </w:r>
        <w:r>
          <w:instrText xml:space="preserve"> PAGEREF _Toc21284 \h </w:instrText>
        </w:r>
        <w:r>
          <w:fldChar w:fldCharType="separate"/>
        </w:r>
        <w:r>
          <w:t>22</w:t>
        </w:r>
        <w:r>
          <w:fldChar w:fldCharType="end"/>
        </w:r>
      </w:hyperlink>
    </w:p>
    <w:p>
      <w:pPr>
        <w:pStyle w:val="TOC2"/>
        <w:tabs>
          <w:tab w:val="right" w:leader="dot" w:pos="8306"/>
        </w:tabs>
      </w:pPr>
      <w:hyperlink w:anchor="_Toc29070" w:history="1">
        <w:r>
          <w:rPr>
            <w:rFonts w:ascii="仿宋" w:eastAsia="仿宋" w:hAnsi="仿宋" w:cs="仿宋" w:hint="eastAsia"/>
            <w:lang w:eastAsia="zh-CN"/>
          </w:rPr>
          <w:t>(三)、能源与资源节约计划</w:t>
        </w:r>
        <w:r>
          <w:tab/>
        </w:r>
        <w:r>
          <w:fldChar w:fldCharType="begin"/>
        </w:r>
        <w:r>
          <w:instrText xml:space="preserve"> PAGEREF _Toc29070 \h </w:instrText>
        </w:r>
        <w:r>
          <w:fldChar w:fldCharType="separate"/>
        </w:r>
        <w:r>
          <w:t>22</w:t>
        </w:r>
        <w:r>
          <w:fldChar w:fldCharType="end"/>
        </w:r>
      </w:hyperlink>
    </w:p>
    <w:p>
      <w:pPr>
        <w:pStyle w:val="TOC2"/>
        <w:tabs>
          <w:tab w:val="right" w:leader="dot" w:pos="8306"/>
        </w:tabs>
      </w:pPr>
      <w:hyperlink w:anchor="_Toc32302" w:history="1">
        <w:r>
          <w:rPr>
            <w:rFonts w:ascii="仿宋" w:eastAsia="仿宋" w:hAnsi="仿宋" w:cs="仿宋" w:hint="eastAsia"/>
            <w:lang w:eastAsia="zh-CN"/>
          </w:rPr>
          <w:t>(四)、企业社会责任履行</w:t>
        </w:r>
        <w:r>
          <w:tab/>
        </w:r>
        <w:r>
          <w:fldChar w:fldCharType="begin"/>
        </w:r>
        <w:r>
          <w:instrText xml:space="preserve"> PAGEREF _Toc32302 \h </w:instrText>
        </w:r>
        <w:r>
          <w:fldChar w:fldCharType="separate"/>
        </w:r>
        <w:r>
          <w:t>24</w:t>
        </w:r>
        <w:r>
          <w:fldChar w:fldCharType="end"/>
        </w:r>
      </w:hyperlink>
    </w:p>
    <w:p>
      <w:pPr>
        <w:pStyle w:val="TOC1"/>
        <w:tabs>
          <w:tab w:val="right" w:leader="dot" w:pos="8306"/>
        </w:tabs>
      </w:pPr>
      <w:hyperlink w:anchor="_Toc14313" w:history="1">
        <w:r>
          <w:rPr>
            <w:rFonts w:ascii="仿宋" w:eastAsia="仿宋" w:hAnsi="仿宋" w:cs="仿宋" w:hint="eastAsia"/>
            <w:lang w:eastAsia="zh-CN"/>
          </w:rPr>
          <w:t>七、投资估算</w:t>
        </w:r>
        <w:r>
          <w:tab/>
        </w:r>
        <w:r>
          <w:fldChar w:fldCharType="begin"/>
        </w:r>
        <w:r>
          <w:instrText xml:space="preserve"> PAGEREF _Toc14313 \h </w:instrText>
        </w:r>
        <w:r>
          <w:fldChar w:fldCharType="separate"/>
        </w:r>
        <w:r>
          <w:t>25</w:t>
        </w:r>
        <w:r>
          <w:fldChar w:fldCharType="end"/>
        </w:r>
      </w:hyperlink>
    </w:p>
    <w:p>
      <w:pPr>
        <w:pStyle w:val="TOC2"/>
        <w:tabs>
          <w:tab w:val="right" w:leader="dot" w:pos="8306"/>
        </w:tabs>
      </w:pPr>
      <w:hyperlink w:anchor="_Toc26195" w:history="1">
        <w:r>
          <w:rPr>
            <w:rFonts w:ascii="仿宋" w:eastAsia="仿宋" w:hAnsi="仿宋" w:cs="仿宋" w:hint="eastAsia"/>
            <w:lang w:eastAsia="zh-CN"/>
          </w:rPr>
          <w:t>(一)、投资估算的依据和说明</w:t>
        </w:r>
        <w:r>
          <w:tab/>
        </w:r>
        <w:r>
          <w:fldChar w:fldCharType="begin"/>
        </w:r>
        <w:r>
          <w:instrText xml:space="preserve"> PAGEREF _Toc26195 \h </w:instrText>
        </w:r>
        <w:r>
          <w:fldChar w:fldCharType="separate"/>
        </w:r>
        <w:r>
          <w:t>25</w:t>
        </w:r>
        <w:r>
          <w:fldChar w:fldCharType="end"/>
        </w:r>
      </w:hyperlink>
    </w:p>
    <w:p>
      <w:pPr>
        <w:pStyle w:val="TOC2"/>
        <w:tabs>
          <w:tab w:val="right" w:leader="dot" w:pos="8306"/>
        </w:tabs>
      </w:pPr>
      <w:hyperlink w:anchor="_Toc6384" w:history="1">
        <w:r>
          <w:rPr>
            <w:rFonts w:ascii="仿宋" w:eastAsia="仿宋" w:hAnsi="仿宋" w:cs="仿宋" w:hint="eastAsia"/>
            <w:lang w:eastAsia="zh-CN"/>
          </w:rPr>
          <w:t>(二)、建设投资估算</w:t>
        </w:r>
        <w:r>
          <w:tab/>
        </w:r>
        <w:r>
          <w:fldChar w:fldCharType="begin"/>
        </w:r>
        <w:r>
          <w:instrText xml:space="preserve"> PAGEREF _Toc6384 \h </w:instrText>
        </w:r>
        <w:r>
          <w:fldChar w:fldCharType="separate"/>
        </w:r>
        <w:r>
          <w:t>26</w:t>
        </w:r>
        <w:r>
          <w:fldChar w:fldCharType="end"/>
        </w:r>
      </w:hyperlink>
    </w:p>
    <w:p>
      <w:pPr>
        <w:pStyle w:val="TOC2"/>
        <w:tabs>
          <w:tab w:val="right" w:leader="dot" w:pos="8306"/>
        </w:tabs>
      </w:pPr>
      <w:hyperlink w:anchor="_Toc5497" w:history="1">
        <w:r>
          <w:rPr>
            <w:rFonts w:ascii="仿宋" w:eastAsia="仿宋" w:hAnsi="仿宋" w:cs="仿宋" w:hint="eastAsia"/>
            <w:lang w:eastAsia="zh-CN"/>
          </w:rPr>
          <w:t>(三)、建设期利息</w:t>
        </w:r>
        <w:r>
          <w:tab/>
        </w:r>
        <w:r>
          <w:fldChar w:fldCharType="begin"/>
        </w:r>
        <w:r>
          <w:instrText xml:space="preserve"> PAGEREF _Toc5497 \h </w:instrText>
        </w:r>
        <w:r>
          <w:fldChar w:fldCharType="separate"/>
        </w:r>
        <w:r>
          <w:t>29</w:t>
        </w:r>
        <w:r>
          <w:fldChar w:fldCharType="end"/>
        </w:r>
      </w:hyperlink>
    </w:p>
    <w:p>
      <w:pPr>
        <w:pStyle w:val="TOC2"/>
        <w:tabs>
          <w:tab w:val="right" w:leader="dot" w:pos="8306"/>
        </w:tabs>
      </w:pPr>
      <w:hyperlink w:anchor="_Toc14576" w:history="1">
        <w:r>
          <w:rPr>
            <w:rFonts w:ascii="仿宋" w:eastAsia="仿宋" w:hAnsi="仿宋" w:cs="仿宋" w:hint="eastAsia"/>
            <w:lang w:eastAsia="zh-CN"/>
          </w:rPr>
          <w:t>(四)、流动资金</w:t>
        </w:r>
        <w:r>
          <w:tab/>
        </w:r>
        <w:r>
          <w:fldChar w:fldCharType="begin"/>
        </w:r>
        <w:r>
          <w:instrText xml:space="preserve"> PAGEREF _Toc14576 \h </w:instrText>
        </w:r>
        <w:r>
          <w:fldChar w:fldCharType="separate"/>
        </w:r>
        <w:r>
          <w:t>29</w:t>
        </w:r>
        <w:r>
          <w:fldChar w:fldCharType="end"/>
        </w:r>
      </w:hyperlink>
    </w:p>
    <w:p>
      <w:pPr>
        <w:pStyle w:val="TOC2"/>
        <w:tabs>
          <w:tab w:val="right" w:leader="dot" w:pos="8306"/>
        </w:tabs>
      </w:pPr>
      <w:hyperlink w:anchor="_Toc16584" w:history="1">
        <w:r>
          <w:rPr>
            <w:rFonts w:ascii="仿宋" w:eastAsia="仿宋" w:hAnsi="仿宋" w:cs="仿宋" w:hint="eastAsia"/>
            <w:lang w:eastAsia="zh-CN"/>
          </w:rPr>
          <w:t>(五)、总投资</w:t>
        </w:r>
        <w:r>
          <w:tab/>
        </w:r>
        <w:r>
          <w:fldChar w:fldCharType="begin"/>
        </w:r>
        <w:r>
          <w:instrText xml:space="preserve"> PAGEREF _Toc16584 \h </w:instrText>
        </w:r>
        <w:r>
          <w:fldChar w:fldCharType="separate"/>
        </w:r>
        <w:r>
          <w:t>30</w:t>
        </w:r>
        <w:r>
          <w:fldChar w:fldCharType="end"/>
        </w:r>
      </w:hyperlink>
    </w:p>
    <w:p>
      <w:pPr>
        <w:pStyle w:val="TOC2"/>
        <w:tabs>
          <w:tab w:val="right" w:leader="dot" w:pos="8306"/>
        </w:tabs>
      </w:pPr>
      <w:hyperlink w:anchor="_Toc23093" w:history="1">
        <w:r>
          <w:rPr>
            <w:rFonts w:ascii="仿宋" w:eastAsia="仿宋" w:hAnsi="仿宋" w:cs="仿宋" w:hint="eastAsia"/>
            <w:lang w:eastAsia="zh-CN"/>
          </w:rPr>
          <w:t>(六)、资金筹措与投资计划</w:t>
        </w:r>
        <w:r>
          <w:tab/>
        </w:r>
        <w:r>
          <w:fldChar w:fldCharType="begin"/>
        </w:r>
        <w:r>
          <w:instrText xml:space="preserve"> PAGEREF _Toc23093 \h </w:instrText>
        </w:r>
        <w:r>
          <w:fldChar w:fldCharType="separate"/>
        </w:r>
        <w:r>
          <w:t>30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215" w:history="1">
        <w:r>
          <w:rPr>
            <w:rFonts w:ascii="仿宋" w:eastAsia="仿宋" w:hAnsi="仿宋" w:cs="仿宋" w:hint="eastAsia"/>
            <w:lang w:eastAsia="zh-CN"/>
          </w:rPr>
          <w:t>八、项目风险分析及防范措施</w:t>
        </w:r>
        <w:r>
          <w:tab/>
        </w:r>
        <w:r>
          <w:fldChar w:fldCharType="begin"/>
        </w:r>
        <w:r>
          <w:instrText xml:space="preserve"> PAGEREF _Toc9215 \h </w:instrText>
        </w:r>
        <w:r>
          <w:fldChar w:fldCharType="separate"/>
        </w:r>
        <w:r>
          <w:t>30</w:t>
        </w:r>
        <w:r>
          <w:fldChar w:fldCharType="end"/>
        </w:r>
      </w:hyperlink>
    </w:p>
    <w:p>
      <w:pPr>
        <w:pStyle w:val="TOC2"/>
        <w:tabs>
          <w:tab w:val="right" w:leader="dot" w:pos="8306"/>
        </w:tabs>
      </w:pPr>
      <w:hyperlink w:anchor="_Toc18849" w:history="1">
        <w:r>
          <w:rPr>
            <w:rFonts w:ascii="仿宋" w:eastAsia="仿宋" w:hAnsi="仿宋" w:cs="仿宋" w:hint="eastAsia"/>
            <w:lang w:eastAsia="zh-CN"/>
          </w:rPr>
          <w:t>(一)、项目的要紧风险因素识别</w:t>
        </w:r>
        <w:r>
          <w:tab/>
        </w:r>
        <w:r>
          <w:fldChar w:fldCharType="begin"/>
        </w:r>
        <w:r>
          <w:instrText xml:space="preserve"> PAGEREF _Toc18849 \h </w:instrText>
        </w:r>
        <w:r>
          <w:fldChar w:fldCharType="separate"/>
        </w:r>
        <w:r>
          <w:t>30</w:t>
        </w:r>
        <w:r>
          <w:fldChar w:fldCharType="end"/>
        </w:r>
      </w:hyperlink>
    </w:p>
    <w:p>
      <w:pPr>
        <w:pStyle w:val="TOC2"/>
        <w:tabs>
          <w:tab w:val="right" w:leader="dot" w:pos="8306"/>
        </w:tabs>
      </w:pPr>
      <w:hyperlink w:anchor="_Toc16425" w:history="1">
        <w:r>
          <w:rPr>
            <w:rFonts w:ascii="仿宋" w:eastAsia="仿宋" w:hAnsi="仿宋" w:cs="仿宋" w:hint="eastAsia"/>
            <w:lang w:eastAsia="zh-CN"/>
          </w:rPr>
          <w:t>(二)、风险程度分析</w:t>
        </w:r>
        <w:r>
          <w:tab/>
        </w:r>
        <w:r>
          <w:fldChar w:fldCharType="begin"/>
        </w:r>
        <w:r>
          <w:instrText xml:space="preserve"> PAGEREF _Toc16425 \h </w:instrText>
        </w:r>
        <w:r>
          <w:fldChar w:fldCharType="separate"/>
        </w:r>
        <w:r>
          <w:t>31</w:t>
        </w:r>
        <w:r>
          <w:fldChar w:fldCharType="end"/>
        </w:r>
      </w:hyperlink>
    </w:p>
    <w:p>
      <w:pPr>
        <w:pStyle w:val="TOC2"/>
        <w:tabs>
          <w:tab w:val="right" w:leader="dot" w:pos="8306"/>
        </w:tabs>
      </w:pPr>
      <w:hyperlink w:anchor="_Toc5372" w:history="1">
        <w:r>
          <w:rPr>
            <w:rFonts w:ascii="仿宋" w:eastAsia="仿宋" w:hAnsi="仿宋" w:cs="仿宋" w:hint="eastAsia"/>
            <w:lang w:eastAsia="zh-CN"/>
          </w:rPr>
          <w:t>(三)、防范与降低风险的计策</w:t>
        </w:r>
        <w:r>
          <w:tab/>
        </w:r>
        <w:r>
          <w:fldChar w:fldCharType="begin"/>
        </w:r>
        <w:r>
          <w:instrText xml:space="preserve"> PAGEREF _Toc5372 \h </w:instrText>
        </w:r>
        <w:r>
          <w:fldChar w:fldCharType="separate"/>
        </w:r>
        <w:r>
          <w:t>32</w:t>
        </w:r>
        <w:r>
          <w:fldChar w:fldCharType="end"/>
        </w:r>
      </w:hyperlink>
    </w:p>
    <w:p>
      <w:pPr>
        <w:pStyle w:val="TOC1"/>
        <w:tabs>
          <w:tab w:val="right" w:leader="dot" w:pos="8306"/>
        </w:tabs>
      </w:pPr>
      <w:hyperlink w:anchor="_Toc24878" w:history="1">
        <w:r>
          <w:rPr>
            <w:rFonts w:ascii="仿宋" w:eastAsia="仿宋" w:hAnsi="仿宋" w:cs="仿宋" w:hint="eastAsia"/>
            <w:lang w:eastAsia="zh-CN"/>
          </w:rPr>
          <w:t>九、组织机构及人力资源</w:t>
        </w:r>
        <w:r>
          <w:tab/>
        </w:r>
        <w:r>
          <w:fldChar w:fldCharType="begin"/>
        </w:r>
        <w:r>
          <w:instrText xml:space="preserve"> PAGEREF _Toc24878 \h </w:instrText>
        </w:r>
        <w:r>
          <w:fldChar w:fldCharType="separate"/>
        </w:r>
        <w:r>
          <w:t>34</w:t>
        </w:r>
        <w:r>
          <w:fldChar w:fldCharType="end"/>
        </w:r>
      </w:hyperlink>
    </w:p>
    <w:p>
      <w:pPr>
        <w:pStyle w:val="TOC2"/>
        <w:tabs>
          <w:tab w:val="right" w:leader="dot" w:pos="8306"/>
        </w:tabs>
      </w:pPr>
      <w:hyperlink w:anchor="_Toc199" w:history="1">
        <w:r>
          <w:rPr>
            <w:rFonts w:ascii="仿宋" w:eastAsia="仿宋" w:hAnsi="仿宋" w:cs="仿宋" w:hint="eastAsia"/>
            <w:lang w:eastAsia="zh-CN"/>
          </w:rPr>
          <w:t>(一)、人力资源配置</w:t>
        </w:r>
        <w:r>
          <w:tab/>
        </w:r>
        <w:r>
          <w:fldChar w:fldCharType="begin"/>
        </w:r>
        <w:r>
          <w:instrText xml:space="preserve"> PAGEREF _Toc199 \h </w:instrText>
        </w:r>
        <w:r>
          <w:fldChar w:fldCharType="separate"/>
        </w:r>
        <w:r>
          <w:t>34</w:t>
        </w:r>
        <w:r>
          <w:fldChar w:fldCharType="end"/>
        </w:r>
      </w:hyperlink>
    </w:p>
    <w:p>
      <w:pPr>
        <w:pStyle w:val="TOC2"/>
        <w:tabs>
          <w:tab w:val="right" w:leader="dot" w:pos="8306"/>
        </w:tabs>
      </w:pPr>
      <w:hyperlink w:anchor="_Toc10465" w:history="1">
        <w:r>
          <w:rPr>
            <w:rFonts w:ascii="仿宋" w:eastAsia="仿宋" w:hAnsi="仿宋" w:cs="仿宋" w:hint="eastAsia"/>
            <w:lang w:eastAsia="zh-CN"/>
          </w:rPr>
          <w:t>(二)、员工技能培训</w:t>
        </w:r>
        <w:r>
          <w:tab/>
        </w:r>
        <w:r>
          <w:fldChar w:fldCharType="begin"/>
        </w:r>
        <w:r>
          <w:instrText xml:space="preserve"> PAGEREF _Toc10465 \h </w:instrText>
        </w:r>
        <w:r>
          <w:fldChar w:fldCharType="separate"/>
        </w:r>
        <w:r>
          <w:t>35</w:t>
        </w:r>
        <w:r>
          <w:fldChar w:fldCharType="end"/>
        </w:r>
      </w:hyperlink>
    </w:p>
    <w:p>
      <w:pPr>
        <w:pStyle w:val="TOC1"/>
        <w:tabs>
          <w:tab w:val="right" w:leader="dot" w:pos="8306"/>
        </w:tabs>
      </w:pPr>
      <w:hyperlink w:anchor="_Toc8594" w:history="1">
        <w:r>
          <w:rPr>
            <w:rFonts w:ascii="仿宋" w:eastAsia="仿宋" w:hAnsi="仿宋" w:cs="仿宋" w:hint="eastAsia"/>
            <w:lang w:eastAsia="zh-CN"/>
          </w:rPr>
          <w:t>十、社会效益评价</w:t>
        </w:r>
        <w:r>
          <w:tab/>
        </w:r>
        <w:r>
          <w:fldChar w:fldCharType="begin"/>
        </w:r>
        <w:r>
          <w:instrText xml:space="preserve"> PAGEREF _Toc8594 \h </w:instrText>
        </w:r>
        <w:r>
          <w:fldChar w:fldCharType="separate"/>
        </w:r>
        <w:r>
          <w:t>36</w:t>
        </w:r>
        <w:r>
          <w:fldChar w:fldCharType="end"/>
        </w:r>
      </w:hyperlink>
    </w:p>
    <w:p>
      <w:pPr>
        <w:pStyle w:val="TOC2"/>
        <w:tabs>
          <w:tab w:val="right" w:leader="dot" w:pos="8306"/>
        </w:tabs>
      </w:pPr>
      <w:hyperlink w:anchor="_Toc4977" w:history="1">
        <w:r>
          <w:rPr>
            <w:rFonts w:ascii="仿宋" w:eastAsia="仿宋" w:hAnsi="仿宋" w:cs="仿宋" w:hint="eastAsia"/>
            <w:lang w:eastAsia="zh-CN"/>
          </w:rPr>
          <w:t>(一)、促进当地经济进展</w:t>
        </w:r>
        <w:r>
          <w:tab/>
        </w:r>
        <w:r>
          <w:fldChar w:fldCharType="begin"/>
        </w:r>
        <w:r>
          <w:instrText xml:space="preserve"> PAGEREF _Toc4977 \h </w:instrText>
        </w:r>
        <w:r>
          <w:fldChar w:fldCharType="separate"/>
        </w:r>
        <w:r>
          <w:t>36</w:t>
        </w:r>
        <w:r>
          <w:fldChar w:fldCharType="end"/>
        </w:r>
      </w:hyperlink>
    </w:p>
    <w:p>
      <w:pPr>
        <w:pStyle w:val="TOC2"/>
        <w:tabs>
          <w:tab w:val="right" w:leader="dot" w:pos="8306"/>
        </w:tabs>
      </w:pPr>
      <w:hyperlink w:anchor="_Toc23852" w:history="1">
        <w:r>
          <w:rPr>
            <w:rFonts w:ascii="仿宋" w:eastAsia="仿宋" w:hAnsi="仿宋" w:cs="仿宋" w:hint="eastAsia"/>
            <w:lang w:eastAsia="zh-CN"/>
          </w:rPr>
          <w:t>(二)、带动有关产业进展</w:t>
        </w:r>
        <w:r>
          <w:tab/>
        </w:r>
        <w:r>
          <w:fldChar w:fldCharType="begin"/>
        </w:r>
        <w:r>
          <w:instrText xml:space="preserve"> PAGEREF _Toc23852 \h </w:instrText>
        </w:r>
        <w:r>
          <w:fldChar w:fldCharType="separate"/>
        </w:r>
        <w:r>
          <w:t>36</w:t>
        </w:r>
        <w:r>
          <w:fldChar w:fldCharType="end"/>
        </w:r>
      </w:hyperlink>
    </w:p>
    <w:p>
      <w:pPr>
        <w:pStyle w:val="TOC2"/>
        <w:tabs>
          <w:tab w:val="right" w:leader="dot" w:pos="8306"/>
        </w:tabs>
      </w:pPr>
      <w:hyperlink w:anchor="_Toc18536" w:history="1">
        <w:r>
          <w:rPr>
            <w:rFonts w:ascii="仿宋" w:eastAsia="仿宋" w:hAnsi="仿宋" w:cs="仿宋" w:hint="eastAsia"/>
            <w:lang w:eastAsia="zh-CN"/>
          </w:rPr>
          <w:t>(三)、增加地方财政收入</w:t>
        </w:r>
        <w:r>
          <w:tab/>
        </w:r>
        <w:r>
          <w:fldChar w:fldCharType="begin"/>
        </w:r>
        <w:r>
          <w:instrText xml:space="preserve"> PAGEREF _Toc18536 \h </w:instrText>
        </w:r>
        <w:r>
          <w:fldChar w:fldCharType="separate"/>
        </w:r>
        <w:r>
          <w:t>37</w:t>
        </w:r>
        <w:r>
          <w:fldChar w:fldCharType="end"/>
        </w:r>
      </w:hyperlink>
    </w:p>
    <w:p>
      <w:pPr>
        <w:pStyle w:val="TOC2"/>
        <w:tabs>
          <w:tab w:val="right" w:leader="dot" w:pos="8306"/>
        </w:tabs>
      </w:pPr>
      <w:hyperlink w:anchor="_Toc31265" w:history="1">
        <w:r>
          <w:rPr>
            <w:rFonts w:ascii="仿宋" w:eastAsia="仿宋" w:hAnsi="仿宋" w:cs="仿宋" w:hint="eastAsia"/>
            <w:lang w:eastAsia="zh-CN"/>
          </w:rPr>
          <w:t>(四)、增加就业机会</w:t>
        </w:r>
        <w:r>
          <w:tab/>
        </w:r>
        <w:r>
          <w:fldChar w:fldCharType="begin"/>
        </w:r>
        <w:r>
          <w:instrText xml:space="preserve"> PAGEREF _Toc31265 \h </w:instrText>
        </w:r>
        <w:r>
          <w:fldChar w:fldCharType="separate"/>
        </w:r>
        <w:r>
          <w:t>38</w:t>
        </w:r>
        <w:r>
          <w:fldChar w:fldCharType="end"/>
        </w:r>
      </w:hyperlink>
    </w:p>
    <w:p>
      <w:pPr>
        <w:pStyle w:val="TOC1"/>
        <w:tabs>
          <w:tab w:val="right" w:leader="dot" w:pos="8306"/>
        </w:tabs>
      </w:pPr>
      <w:hyperlink w:anchor="_Toc25756" w:history="1">
        <w:r>
          <w:rPr>
            <w:rFonts w:ascii="仿宋" w:eastAsia="仿宋" w:hAnsi="仿宋" w:cs="仿宋" w:hint="eastAsia"/>
            <w:lang w:eastAsia="zh-CN"/>
          </w:rPr>
          <w:t>十一、合同与法务管理</w:t>
        </w:r>
        <w:r>
          <w:tab/>
        </w:r>
        <w:r>
          <w:fldChar w:fldCharType="begin"/>
        </w:r>
        <w:r>
          <w:instrText xml:space="preserve"> PAGEREF _Toc25756 \h </w:instrText>
        </w:r>
        <w:r>
          <w:fldChar w:fldCharType="separate"/>
        </w:r>
        <w:r>
          <w:t>39</w:t>
        </w:r>
        <w:r>
          <w:fldChar w:fldCharType="end"/>
        </w:r>
      </w:hyperlink>
    </w:p>
    <w:p>
      <w:pPr>
        <w:pStyle w:val="TOC2"/>
        <w:tabs>
          <w:tab w:val="right" w:leader="dot" w:pos="8306"/>
        </w:tabs>
      </w:pPr>
      <w:hyperlink w:anchor="_Toc22631" w:history="1">
        <w:r>
          <w:rPr>
            <w:rFonts w:ascii="仿宋" w:eastAsia="仿宋" w:hAnsi="仿宋" w:cs="仿宋" w:hint="eastAsia"/>
            <w:lang w:eastAsia="zh-CN"/>
          </w:rPr>
          <w:t>(一)、合同管理</w:t>
        </w:r>
        <w:r>
          <w:tab/>
        </w:r>
        <w:r>
          <w:fldChar w:fldCharType="begin"/>
        </w:r>
        <w:r>
          <w:instrText xml:space="preserve"> PAGEREF _Toc22631 \h </w:instrText>
        </w:r>
        <w:r>
          <w:fldChar w:fldCharType="separate"/>
        </w:r>
        <w:r>
          <w:t>39</w:t>
        </w:r>
        <w:r>
          <w:fldChar w:fldCharType="end"/>
        </w:r>
      </w:hyperlink>
    </w:p>
    <w:p>
      <w:pPr>
        <w:pStyle w:val="TOC2"/>
        <w:tabs>
          <w:tab w:val="right" w:leader="dot" w:pos="8306"/>
        </w:tabs>
      </w:pPr>
      <w:hyperlink w:anchor="_Toc3268" w:history="1">
        <w:r>
          <w:rPr>
            <w:rFonts w:ascii="仿宋" w:eastAsia="仿宋" w:hAnsi="仿宋" w:cs="仿宋" w:hint="eastAsia"/>
            <w:lang w:eastAsia="zh-CN"/>
          </w:rPr>
          <w:t>(二)、法务风险分析</w:t>
        </w:r>
        <w:r>
          <w:tab/>
        </w:r>
        <w:r>
          <w:fldChar w:fldCharType="begin"/>
        </w:r>
        <w:r>
          <w:instrText xml:space="preserve"> PAGEREF _Toc3268 \h </w:instrText>
        </w:r>
        <w:r>
          <w:fldChar w:fldCharType="separate"/>
        </w:r>
        <w:r>
          <w:t>40</w:t>
        </w:r>
        <w:r>
          <w:fldChar w:fldCharType="end"/>
        </w:r>
      </w:hyperlink>
    </w:p>
    <w:p>
      <w:pPr>
        <w:pStyle w:val="TOC2"/>
        <w:tabs>
          <w:tab w:val="right" w:leader="dot" w:pos="8306"/>
        </w:tabs>
      </w:pPr>
      <w:hyperlink w:anchor="_Toc1060" w:history="1">
        <w:r>
          <w:rPr>
            <w:rFonts w:ascii="仿宋" w:eastAsia="仿宋" w:hAnsi="仿宋" w:cs="仿宋" w:hint="eastAsia"/>
            <w:lang w:eastAsia="zh-CN"/>
          </w:rPr>
          <w:t>(三)、合同纠纷解决机制</w:t>
        </w:r>
        <w:r>
          <w:tab/>
        </w:r>
        <w:r>
          <w:fldChar w:fldCharType="begin"/>
        </w:r>
        <w:r>
          <w:instrText xml:space="preserve"> PAGEREF _Toc1060 \h </w:instrText>
        </w:r>
        <w:r>
          <w:fldChar w:fldCharType="separate"/>
        </w:r>
        <w:r>
          <w:t>40</w:t>
        </w:r>
        <w:r>
          <w:fldChar w:fldCharType="end"/>
        </w:r>
      </w:hyperlink>
    </w:p>
    <w:p>
      <w:pPr>
        <w:pStyle w:val="TOC1"/>
        <w:tabs>
          <w:tab w:val="right" w:leader="dot" w:pos="8306"/>
        </w:tabs>
      </w:pPr>
      <w:hyperlink w:anchor="_Toc21898" w:history="1">
        <w:r>
          <w:rPr>
            <w:rFonts w:ascii="仿宋" w:eastAsia="仿宋" w:hAnsi="仿宋" w:cs="仿宋" w:hint="eastAsia"/>
            <w:lang w:eastAsia="zh-CN"/>
          </w:rPr>
          <w:t>十二、社会责任与可持续发展</w:t>
        </w:r>
        <w:r>
          <w:tab/>
        </w:r>
        <w:r>
          <w:fldChar w:fldCharType="begin"/>
        </w:r>
        <w:r>
          <w:instrText xml:space="preserve"> PAGEREF _Toc21898 \h </w:instrText>
        </w:r>
        <w:r>
          <w:fldChar w:fldCharType="separate"/>
        </w:r>
        <w:r>
          <w:t>41</w:t>
        </w:r>
        <w:r>
          <w:fldChar w:fldCharType="end"/>
        </w:r>
      </w:hyperlink>
    </w:p>
    <w:p>
      <w:pPr>
        <w:pStyle w:val="TOC2"/>
        <w:tabs>
          <w:tab w:val="right" w:leader="dot" w:pos="8306"/>
        </w:tabs>
      </w:pPr>
      <w:hyperlink w:anchor="_Toc7157" w:history="1">
        <w:r>
          <w:rPr>
            <w:rFonts w:ascii="仿宋" w:eastAsia="仿宋" w:hAnsi="仿宋" w:cs="仿宋" w:hint="eastAsia"/>
            <w:lang w:eastAsia="zh-CN"/>
          </w:rPr>
          <w:t>(一)、社会责任理念</w:t>
        </w:r>
        <w:r>
          <w:tab/>
        </w:r>
        <w:r>
          <w:fldChar w:fldCharType="begin"/>
        </w:r>
        <w:r>
          <w:instrText xml:space="preserve"> PAGEREF _Toc7157 \h </w:instrText>
        </w:r>
        <w:r>
          <w:fldChar w:fldCharType="separate"/>
        </w:r>
        <w:r>
          <w:t>41</w:t>
        </w:r>
        <w:r>
          <w:fldChar w:fldCharType="end"/>
        </w:r>
      </w:hyperlink>
    </w:p>
    <w:p>
      <w:pPr>
        <w:pStyle w:val="TOC2"/>
        <w:tabs>
          <w:tab w:val="right" w:leader="dot" w:pos="8306"/>
        </w:tabs>
      </w:pPr>
      <w:hyperlink w:anchor="_Toc13648" w:history="1">
        <w:r>
          <w:rPr>
            <w:rFonts w:ascii="仿宋" w:eastAsia="仿宋" w:hAnsi="仿宋" w:cs="仿宋" w:hint="eastAsia"/>
            <w:lang w:eastAsia="zh-CN"/>
          </w:rPr>
          <w:t>(二)、可持续发展策略</w:t>
        </w:r>
        <w:r>
          <w:tab/>
        </w:r>
        <w:r>
          <w:fldChar w:fldCharType="begin"/>
        </w:r>
        <w:r>
          <w:instrText xml:space="preserve"> PAGEREF _Toc13648 \h </w:instrText>
        </w:r>
        <w:r>
          <w:fldChar w:fldCharType="separate"/>
        </w:r>
        <w:r>
          <w:t>42</w:t>
        </w:r>
        <w:r>
          <w:fldChar w:fldCharType="end"/>
        </w:r>
      </w:hyperlink>
    </w:p>
    <w:p>
      <w:pPr>
        <w:pStyle w:val="TOC2"/>
        <w:tabs>
          <w:tab w:val="right" w:leader="dot" w:pos="8306"/>
        </w:tabs>
      </w:pPr>
      <w:hyperlink w:anchor="_Toc3614" w:history="1">
        <w:r>
          <w:rPr>
            <w:rFonts w:ascii="仿宋" w:eastAsia="仿宋" w:hAnsi="仿宋" w:cs="仿宋" w:hint="eastAsia"/>
            <w:lang w:eastAsia="zh-CN"/>
          </w:rPr>
          <w:t>(三)、社会责任实施方案</w:t>
        </w:r>
        <w:r>
          <w:tab/>
        </w:r>
        <w:r>
          <w:fldChar w:fldCharType="begin"/>
        </w:r>
        <w:r>
          <w:instrText xml:space="preserve"> PAGEREF _Toc3614 \h </w:instrText>
        </w:r>
        <w:r>
          <w:fldChar w:fldCharType="separate"/>
        </w:r>
        <w:r>
          <w:t>44</w:t>
        </w:r>
        <w:r>
          <w:fldChar w:fldCharType="end"/>
        </w:r>
      </w:hyperlink>
    </w:p>
    <w:p>
      <w:pPr>
        <w:pStyle w:val="TOC2"/>
        <w:tabs>
          <w:tab w:val="right" w:leader="dot" w:pos="8306"/>
        </w:tabs>
      </w:pPr>
      <w:hyperlink w:anchor="_Toc5380" w:history="1">
        <w:r>
          <w:rPr>
            <w:rFonts w:ascii="仿宋" w:eastAsia="仿宋" w:hAnsi="仿宋" w:cs="仿宋" w:hint="eastAsia"/>
            <w:lang w:eastAsia="zh-CN"/>
          </w:rPr>
          <w:t>(四)、社会影响评估</w:t>
        </w:r>
        <w:r>
          <w:tab/>
        </w:r>
        <w:r>
          <w:fldChar w:fldCharType="begin"/>
        </w:r>
        <w:r>
          <w:instrText xml:space="preserve"> PAGEREF _Toc5380 \h </w:instrText>
        </w:r>
        <w:r>
          <w:fldChar w:fldCharType="separate"/>
        </w:r>
        <w:r>
          <w:t>45</w:t>
        </w:r>
        <w:r>
          <w:fldChar w:fldCharType="end"/>
        </w:r>
      </w:hyperlink>
    </w:p>
    <w:p>
      <w:pPr>
        <w:pStyle w:val="TOC2"/>
        <w:tabs>
          <w:tab w:val="right" w:leader="dot" w:pos="8306"/>
        </w:tabs>
      </w:pPr>
      <w:hyperlink w:anchor="_Toc3211" w:history="1">
        <w:r>
          <w:rPr>
            <w:rFonts w:ascii="仿宋" w:eastAsia="仿宋" w:hAnsi="仿宋" w:cs="仿宋" w:hint="eastAsia"/>
            <w:lang w:eastAsia="zh-CN"/>
          </w:rPr>
          <w:t>(五)、环保与绿色发展</w:t>
        </w:r>
        <w:r>
          <w:tab/>
        </w:r>
        <w:r>
          <w:fldChar w:fldCharType="begin"/>
        </w:r>
        <w:r>
          <w:instrText xml:space="preserve"> PAGEREF _Toc3211 \h </w:instrText>
        </w:r>
        <w:r>
          <w:fldChar w:fldCharType="separate"/>
        </w:r>
        <w:r>
          <w:t>46</w:t>
        </w:r>
        <w:r>
          <w:fldChar w:fldCharType="end"/>
        </w:r>
      </w:hyperlink>
    </w:p>
    <w:p>
      <w:pPr>
        <w:pStyle w:val="TOC2"/>
        <w:tabs>
          <w:tab w:val="right" w:leader="dot" w:pos="8306"/>
        </w:tabs>
      </w:pPr>
      <w:hyperlink w:anchor="_Toc188" w:history="1">
        <w:r>
          <w:rPr>
            <w:rFonts w:ascii="仿宋" w:eastAsia="仿宋" w:hAnsi="仿宋" w:cs="仿宋" w:hint="eastAsia"/>
            <w:lang w:eastAsia="zh-CN"/>
          </w:rPr>
          <w:t>(六)、社会责任履行</w:t>
        </w:r>
        <w:r>
          <w:tab/>
        </w:r>
        <w:r>
          <w:fldChar w:fldCharType="begin"/>
        </w:r>
        <w:r>
          <w:instrText xml:space="preserve"> PAGEREF _Toc188 \h </w:instrText>
        </w:r>
        <w:r>
          <w:fldChar w:fldCharType="separate"/>
        </w:r>
        <w:r>
          <w:t>48</w:t>
        </w:r>
        <w:r>
          <w:fldChar w:fldCharType="end"/>
        </w:r>
      </w:hyperlink>
    </w:p>
    <w:p>
      <w:pPr>
        <w:pStyle w:val="TOC2"/>
        <w:tabs>
          <w:tab w:val="right" w:leader="dot" w:pos="8306"/>
        </w:tabs>
      </w:pPr>
      <w:hyperlink w:anchor="_Toc21900" w:history="1">
        <w:r>
          <w:rPr>
            <w:rFonts w:ascii="仿宋" w:eastAsia="仿宋" w:hAnsi="仿宋" w:cs="仿宋" w:hint="eastAsia"/>
            <w:lang w:eastAsia="zh-CN"/>
          </w:rPr>
          <w:t>(七)、可持续供应链管理</w:t>
        </w:r>
        <w:r>
          <w:tab/>
        </w:r>
        <w:r>
          <w:fldChar w:fldCharType="begin"/>
        </w:r>
        <w:r>
          <w:instrText xml:space="preserve"> PAGEREF _Toc21900 \h </w:instrText>
        </w:r>
        <w:r>
          <w:fldChar w:fldCharType="separate"/>
        </w:r>
        <w:r>
          <w:t>49</w:t>
        </w:r>
        <w:r>
          <w:fldChar w:fldCharType="end"/>
        </w:r>
      </w:hyperlink>
    </w:p>
    <w:p>
      <w:pPr>
        <w:pStyle w:val="TOC2"/>
        <w:tabs>
          <w:tab w:val="right" w:leader="dot" w:pos="8306"/>
        </w:tabs>
      </w:pPr>
      <w:hyperlink w:anchor="_Toc15845" w:history="1">
        <w:r>
          <w:rPr>
            <w:rFonts w:ascii="仿宋" w:eastAsia="仿宋" w:hAnsi="仿宋" w:cs="仿宋" w:hint="eastAsia"/>
            <w:lang w:eastAsia="zh-CN"/>
          </w:rPr>
          <w:t>(八)、员工可持续发展计划</w:t>
        </w:r>
        <w:r>
          <w:tab/>
        </w:r>
        <w:r>
          <w:fldChar w:fldCharType="begin"/>
        </w:r>
        <w:r>
          <w:instrText xml:space="preserve"> PAGEREF _Toc15845 \h </w:instrText>
        </w:r>
        <w:r>
          <w:fldChar w:fldCharType="separate"/>
        </w:r>
        <w:r>
          <w:t>50</w:t>
        </w:r>
        <w:r>
          <w:fldChar w:fldCharType="end"/>
        </w:r>
      </w:hyperlink>
    </w:p>
    <w:p>
      <w:pPr>
        <w:pStyle w:val="TOC1"/>
        <w:tabs>
          <w:tab w:val="right" w:leader="dot" w:pos="8306"/>
        </w:tabs>
      </w:pPr>
      <w:hyperlink w:anchor="_Toc8107" w:history="1">
        <w:r>
          <w:rPr>
            <w:rFonts w:ascii="仿宋" w:eastAsia="仿宋" w:hAnsi="仿宋" w:cs="仿宋" w:hint="eastAsia"/>
            <w:lang w:eastAsia="zh-CN"/>
          </w:rPr>
          <w:t>十三、信息化建设</w:t>
        </w:r>
        <w:r>
          <w:tab/>
        </w:r>
        <w:r>
          <w:fldChar w:fldCharType="begin"/>
        </w:r>
        <w:r>
          <w:instrText xml:space="preserve"> PAGEREF _Toc8107 \h </w:instrText>
        </w:r>
        <w:r>
          <w:fldChar w:fldCharType="separate"/>
        </w:r>
        <w:r>
          <w:t>51</w:t>
        </w:r>
        <w:r>
          <w:fldChar w:fldCharType="end"/>
        </w:r>
      </w:hyperlink>
    </w:p>
    <w:p>
      <w:pPr>
        <w:pStyle w:val="TOC2"/>
        <w:tabs>
          <w:tab w:val="right" w:leader="dot" w:pos="8306"/>
        </w:tabs>
      </w:pPr>
      <w:hyperlink w:anchor="_Toc31829" w:history="1">
        <w:r>
          <w:rPr>
            <w:rFonts w:ascii="仿宋" w:eastAsia="仿宋" w:hAnsi="仿宋" w:cs="仿宋" w:hint="eastAsia"/>
            <w:lang w:eastAsia="zh-CN"/>
          </w:rPr>
          <w:t>(一)、信息化规划</w:t>
        </w:r>
        <w:r>
          <w:tab/>
        </w:r>
        <w:r>
          <w:fldChar w:fldCharType="begin"/>
        </w:r>
        <w:r>
          <w:instrText xml:space="preserve"> PAGEREF _Toc31829 \h </w:instrText>
        </w:r>
        <w:r>
          <w:fldChar w:fldCharType="separate"/>
        </w:r>
        <w:r>
          <w:t>51</w:t>
        </w:r>
        <w:r>
          <w:fldChar w:fldCharType="end"/>
        </w:r>
      </w:hyperlink>
    </w:p>
    <w:p>
      <w:pPr>
        <w:pStyle w:val="TOC2"/>
        <w:tabs>
          <w:tab w:val="right" w:leader="dot" w:pos="8306"/>
        </w:tabs>
      </w:pPr>
      <w:hyperlink w:anchor="_Toc10520" w:history="1">
        <w:r>
          <w:rPr>
            <w:rFonts w:ascii="仿宋" w:eastAsia="仿宋" w:hAnsi="仿宋" w:cs="仿宋" w:hint="eastAsia"/>
            <w:lang w:eastAsia="zh-CN"/>
          </w:rPr>
          <w:t>(二)、信息系统建设</w:t>
        </w:r>
        <w:r>
          <w:tab/>
        </w:r>
        <w:r>
          <w:fldChar w:fldCharType="begin"/>
        </w:r>
        <w:r>
          <w:instrText xml:space="preserve"> PAGEREF _Toc10520 \h </w:instrText>
        </w:r>
        <w:r>
          <w:fldChar w:fldCharType="separate"/>
        </w:r>
        <w:r>
          <w:t>52</w:t>
        </w:r>
        <w:r>
          <w:fldChar w:fldCharType="end"/>
        </w:r>
      </w:hyperlink>
    </w:p>
    <w:p>
      <w:pPr>
        <w:pStyle w:val="TOC2"/>
        <w:tabs>
          <w:tab w:val="right" w:leader="dot" w:pos="8306"/>
        </w:tabs>
      </w:pPr>
      <w:hyperlink w:anchor="_Toc16508" w:history="1">
        <w:r>
          <w:rPr>
            <w:rFonts w:ascii="仿宋" w:eastAsia="仿宋" w:hAnsi="仿宋" w:cs="仿宋" w:hint="eastAsia"/>
            <w:lang w:eastAsia="zh-CN"/>
          </w:rPr>
          <w:t>(三)、数据保护与隐私保护</w:t>
        </w:r>
        <w:r>
          <w:tab/>
        </w:r>
        <w:r>
          <w:fldChar w:fldCharType="begin"/>
        </w:r>
        <w:r>
          <w:instrText xml:space="preserve"> PAGEREF _Toc16508 \h </w:instrText>
        </w:r>
        <w:r>
          <w:fldChar w:fldCharType="separate"/>
        </w:r>
        <w:r>
          <w:t>53</w:t>
        </w:r>
        <w:r>
          <w:fldChar w:fldCharType="end"/>
        </w:r>
      </w:hyperlink>
    </w:p>
    <w:p>
      <w:pPr>
        <w:pStyle w:val="TOC1"/>
        <w:tabs>
          <w:tab w:val="right" w:leader="dot" w:pos="8306"/>
        </w:tabs>
      </w:pPr>
      <w:hyperlink w:anchor="_Toc12150" w:history="1">
        <w:r>
          <w:rPr>
            <w:rFonts w:ascii="仿宋" w:eastAsia="仿宋" w:hAnsi="仿宋" w:cs="仿宋" w:hint="eastAsia"/>
            <w:lang w:eastAsia="zh-CN"/>
          </w:rPr>
          <w:t>十四、法律法规及环境影响评价</w:t>
        </w:r>
        <w:r>
          <w:tab/>
        </w:r>
        <w:r>
          <w:fldChar w:fldCharType="begin"/>
        </w:r>
        <w:r>
          <w:instrText xml:space="preserve"> PAGEREF _Toc12150 \h </w:instrText>
        </w:r>
        <w:r>
          <w:fldChar w:fldCharType="separate"/>
        </w:r>
        <w:r>
          <w:t>54</w:t>
        </w:r>
        <w:r>
          <w:fldChar w:fldCharType="end"/>
        </w:r>
      </w:hyperlink>
    </w:p>
    <w:p>
      <w:pPr>
        <w:pStyle w:val="TOC2"/>
        <w:tabs>
          <w:tab w:val="right" w:leader="dot" w:pos="8306"/>
        </w:tabs>
      </w:pPr>
      <w:hyperlink w:anchor="_Toc22662" w:history="1">
        <w:r>
          <w:rPr>
            <w:rFonts w:ascii="仿宋" w:eastAsia="仿宋" w:hAnsi="仿宋" w:cs="仿宋" w:hint="eastAsia"/>
            <w:lang w:eastAsia="zh-CN"/>
          </w:rPr>
          <w:t>(一)、法律法规的遵守</w:t>
        </w:r>
        <w:r>
          <w:tab/>
        </w:r>
        <w:r>
          <w:fldChar w:fldCharType="begin"/>
        </w:r>
        <w:r>
          <w:instrText xml:space="preserve"> PAGEREF _Toc22662 \h </w:instrText>
        </w:r>
        <w:r>
          <w:fldChar w:fldCharType="separate"/>
        </w:r>
        <w:r>
          <w:t>54</w:t>
        </w:r>
        <w:r>
          <w:fldChar w:fldCharType="end"/>
        </w:r>
      </w:hyperlink>
    </w:p>
    <w:p>
      <w:pPr>
        <w:pStyle w:val="TOC2"/>
        <w:tabs>
          <w:tab w:val="right" w:leader="dot" w:pos="8306"/>
        </w:tabs>
      </w:pPr>
      <w:hyperlink w:anchor="_Toc31503" w:history="1">
        <w:r>
          <w:rPr>
            <w:rFonts w:ascii="仿宋" w:eastAsia="仿宋" w:hAnsi="仿宋" w:cs="仿宋" w:hint="eastAsia"/>
            <w:lang w:eastAsia="zh-CN"/>
          </w:rPr>
          <w:t>(二)、环境影响评价</w:t>
        </w:r>
        <w:r>
          <w:tab/>
        </w:r>
        <w:r>
          <w:fldChar w:fldCharType="begin"/>
        </w:r>
        <w:r>
          <w:instrText xml:space="preserve"> PAGEREF _Toc31503 \h </w:instrText>
        </w:r>
        <w:r>
          <w:fldChar w:fldCharType="separate"/>
        </w:r>
        <w:r>
          <w:t>55</w:t>
        </w:r>
        <w:r>
          <w:fldChar w:fldCharType="end"/>
        </w:r>
      </w:hyperlink>
    </w:p>
    <w:p>
      <w:pPr>
        <w:pStyle w:val="TOC2"/>
        <w:tabs>
          <w:tab w:val="right" w:leader="dot" w:pos="8306"/>
        </w:tabs>
      </w:pPr>
      <w:hyperlink w:anchor="_Toc31538" w:history="1">
        <w:r>
          <w:rPr>
            <w:rFonts w:ascii="仿宋" w:eastAsia="仿宋" w:hAnsi="仿宋" w:cs="仿宋" w:hint="eastAsia"/>
            <w:lang w:eastAsia="zh-CN"/>
          </w:rPr>
          <w:t>(三)、环保手续办理</w:t>
        </w:r>
        <w:r>
          <w:tab/>
        </w:r>
        <w:r>
          <w:fldChar w:fldCharType="begin"/>
        </w:r>
        <w:r>
          <w:instrText xml:space="preserve"> PAGEREF _Toc31538 \h </w:instrText>
        </w:r>
        <w:r>
          <w:fldChar w:fldCharType="separate"/>
        </w:r>
        <w:r>
          <w:t>56</w:t>
        </w:r>
        <w:r>
          <w:fldChar w:fldCharType="end"/>
        </w:r>
      </w:hyperlink>
    </w:p>
    <w:p>
      <w:pPr>
        <w:pStyle w:val="TOC1"/>
        <w:tabs>
          <w:tab w:val="right" w:leader="dot" w:pos="8306"/>
        </w:tabs>
      </w:pPr>
      <w:hyperlink w:anchor="_Toc16577" w:history="1">
        <w:r>
          <w:rPr>
            <w:rFonts w:ascii="仿宋" w:eastAsia="仿宋" w:hAnsi="仿宋" w:cs="仿宋" w:hint="eastAsia"/>
            <w:lang w:eastAsia="zh-CN"/>
          </w:rPr>
          <w:t>十五、项目运营管理</w:t>
        </w:r>
        <w:r>
          <w:tab/>
        </w:r>
        <w:r>
          <w:fldChar w:fldCharType="begin"/>
        </w:r>
        <w:r>
          <w:instrText xml:space="preserve"> PAGEREF _Toc16577 \h </w:instrText>
        </w:r>
        <w:r>
          <w:fldChar w:fldCharType="separate"/>
        </w:r>
        <w:r>
          <w:t>57</w:t>
        </w:r>
        <w:r>
          <w:fldChar w:fldCharType="end"/>
        </w:r>
      </w:hyperlink>
    </w:p>
    <w:p>
      <w:pPr>
        <w:pStyle w:val="TOC2"/>
        <w:tabs>
          <w:tab w:val="right" w:leader="dot" w:pos="8306"/>
        </w:tabs>
      </w:pPr>
      <w:hyperlink w:anchor="_Toc26271" w:history="1">
        <w:r>
          <w:rPr>
            <w:rFonts w:ascii="仿宋" w:eastAsia="仿宋" w:hAnsi="仿宋" w:cs="仿宋" w:hint="eastAsia"/>
            <w:lang w:eastAsia="zh-CN"/>
          </w:rPr>
          <w:t>(一)、项目管理体系建设</w:t>
        </w:r>
        <w:r>
          <w:tab/>
        </w:r>
        <w:r>
          <w:fldChar w:fldCharType="begin"/>
        </w:r>
        <w:r>
          <w:instrText xml:space="preserve"> PAGEREF _Toc26271 \h </w:instrText>
        </w:r>
        <w:r>
          <w:fldChar w:fldCharType="separate"/>
        </w:r>
        <w:r>
          <w:t>57</w:t>
        </w:r>
        <w:r>
          <w:fldChar w:fldCharType="end"/>
        </w:r>
      </w:hyperlink>
    </w:p>
    <w:p>
      <w:pPr>
        <w:pStyle w:val="TOC2"/>
        <w:tabs>
          <w:tab w:val="right" w:leader="dot" w:pos="8306"/>
        </w:tabs>
      </w:pPr>
      <w:hyperlink w:anchor="_Toc30741" w:history="1">
        <w:r>
          <w:rPr>
            <w:rFonts w:ascii="仿宋" w:eastAsia="仿宋" w:hAnsi="仿宋" w:cs="仿宋" w:hint="eastAsia"/>
            <w:lang w:eastAsia="zh-CN"/>
          </w:rPr>
          <w:t>(二)、运营计划</w:t>
        </w:r>
        <w:r>
          <w:tab/>
        </w:r>
        <w:r>
          <w:fldChar w:fldCharType="begin"/>
        </w:r>
        <w:r>
          <w:instrText xml:space="preserve"> PAGEREF _Toc30741 \h </w:instrText>
        </w:r>
        <w:r>
          <w:fldChar w:fldCharType="separate"/>
        </w:r>
        <w:r>
          <w:t>58</w:t>
        </w:r>
        <w:r>
          <w:fldChar w:fldCharType="end"/>
        </w:r>
      </w:hyperlink>
    </w:p>
    <w:p>
      <w:pPr>
        <w:pStyle w:val="TOC2"/>
        <w:tabs>
          <w:tab w:val="right" w:leader="dot" w:pos="8306"/>
        </w:tabs>
      </w:pPr>
      <w:hyperlink w:anchor="_Toc18029" w:history="1">
        <w:r>
          <w:rPr>
            <w:rFonts w:ascii="仿宋" w:eastAsia="仿宋" w:hAnsi="仿宋" w:cs="仿宋" w:hint="eastAsia"/>
            <w:lang w:eastAsia="zh-CN"/>
          </w:rPr>
          <w:t>(三)、运营管理措施</w:t>
        </w:r>
        <w:r>
          <w:tab/>
        </w:r>
        <w:r>
          <w:fldChar w:fldCharType="begin"/>
        </w:r>
        <w:r>
          <w:instrText xml:space="preserve"> PAGEREF _Toc18029 \h </w:instrText>
        </w:r>
        <w:r>
          <w:fldChar w:fldCharType="separate"/>
        </w:r>
        <w:r>
          <w:t>59</w:t>
        </w:r>
        <w:r>
          <w:fldChar w:fldCharType="end"/>
        </w:r>
      </w:hyperlink>
    </w:p>
    <w:p>
      <w:pPr>
        <w:pStyle w:val="TOC2"/>
        <w:tabs>
          <w:tab w:val="right" w:leader="dot" w:pos="8306"/>
        </w:tabs>
      </w:pPr>
      <w:hyperlink w:anchor="_Toc28522" w:history="1">
        <w:r>
          <w:rPr>
            <w:rFonts w:ascii="仿宋" w:eastAsia="仿宋" w:hAnsi="仿宋" w:cs="仿宋" w:hint="eastAsia"/>
            <w:lang w:eastAsia="zh-CN"/>
          </w:rPr>
          <w:t>(四)、项目监测与改进</w:t>
        </w:r>
        <w:r>
          <w:tab/>
        </w:r>
        <w:r>
          <w:fldChar w:fldCharType="begin"/>
        </w:r>
        <w:r>
          <w:instrText xml:space="preserve"> PAGEREF _Toc28522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15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石膏矿市场需求，保持技术和管理上的创新。我们明确表示申请的资金将专注于支持和实现组织的核心目标与战略，进而实现长期发展。石膏矿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26838"/>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13384"/>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石膏矿项目总用地面积为XX平方米，相当于XX亩，按照规划，整个场区总建筑面积预计为XX平方米。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31280"/>
      <w:r>
        <w:rPr>
          <w:rFonts w:ascii="仿宋" w:eastAsia="仿宋" w:hAnsi="仿宋" w:cs="仿宋" w:hint="eastAsia"/>
          <w:sz w:val="28"/>
          <w:lang w:eastAsia="zh-CN"/>
        </w:rPr>
        <w:t>(二)、石膏矿产品规划方案及生产纲领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石膏矿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2158"/>
      <w:r>
        <w:rPr>
          <w:rFonts w:ascii="仿宋" w:eastAsia="仿宋" w:hAnsi="仿宋" w:cs="仿宋" w:hint="eastAsia"/>
          <w:sz w:val="28"/>
          <w:lang w:eastAsia="zh-CN"/>
        </w:rPr>
        <w:t>二、石膏矿行业发展分析</w:t>
      </w:r>
      <w:bookmarkEnd w:id="5"/>
    </w:p>
    <w:p>
      <w:pPr>
        <w:pStyle w:val="Heading2"/>
        <w:rPr>
          <w:rFonts w:ascii="仿宋" w:eastAsia="仿宋" w:hAnsi="仿宋" w:cs="仿宋" w:hint="eastAsia"/>
          <w:lang w:eastAsia="zh-CN"/>
        </w:rPr>
      </w:pPr>
      <w:bookmarkStart w:id="6" w:name="_Toc29638"/>
      <w:r>
        <w:rPr>
          <w:rFonts w:ascii="仿宋" w:eastAsia="仿宋" w:hAnsi="仿宋" w:cs="仿宋" w:hint="eastAsia"/>
          <w:lang w:eastAsia="zh-CN"/>
        </w:rPr>
        <w:t>(一)、石膏矿行业发展总体概况</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石膏矿行业呈现出整体稳步增长的趋势。石膏矿行业内相关指标显示出良好的发展态势，市场规模逐年扩大，产业链不断完善。各项石膏矿行业数据表明，整体石膏矿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7" w:name="_Toc3512"/>
      <w:r>
        <w:rPr>
          <w:rFonts w:ascii="仿宋" w:eastAsia="仿宋" w:hAnsi="仿宋" w:cs="仿宋" w:hint="eastAsia"/>
          <w:sz w:val="28"/>
          <w:lang w:eastAsia="zh-CN"/>
        </w:rPr>
        <w:t>(二)、石膏矿行业发展背景</w:t>
      </w:r>
      <w:bookmarkEnd w:id="7"/>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石膏矿行业的快速发展得益于国家宏观经济政策的不断优化和产业结构调整的深入推进。政府对石膏矿相关产业的支持力度加大，为企业提供了更为宽松的市场环境和政策支持。同时，科技进步和创新成果的不断涌现，也为石膏矿行业的高质量发展提供了有力支持。</w:t>
      </w:r>
    </w:p>
    <w:p>
      <w:pPr>
        <w:pStyle w:val="Heading2"/>
        <w:ind w:firstLine="560" w:firstLineChars="200"/>
        <w:rPr>
          <w:rFonts w:ascii="仿宋" w:eastAsia="仿宋" w:hAnsi="仿宋" w:cs="仿宋" w:hint="eastAsia"/>
          <w:sz w:val="28"/>
          <w:lang w:eastAsia="zh-CN"/>
        </w:rPr>
      </w:pPr>
      <w:bookmarkStart w:id="8" w:name="_Toc4450"/>
      <w:r>
        <w:rPr>
          <w:rFonts w:ascii="仿宋" w:eastAsia="仿宋" w:hAnsi="仿宋" w:cs="仿宋" w:hint="eastAsia"/>
          <w:sz w:val="28"/>
          <w:lang w:eastAsia="zh-CN"/>
        </w:rPr>
        <w:t>(三)、石膏矿行业发展前景</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石膏矿行业发展前景广阔。随着国家经济的不断崛起和产业结构的不断优化，相关石膏矿行业有望进一步蓬勃发展。市场需求的提升、技术水平的不断提高将为石膏矿行业带来更多发展机遇。项目的实施将顺应石膏矿行业发展趋势，迎接更加广阔的市场机遇。</w:t>
      </w:r>
    </w:p>
    <w:p>
      <w:pPr>
        <w:pStyle w:val="Heading1"/>
        <w:ind w:firstLine="560" w:firstLineChars="200"/>
        <w:rPr>
          <w:rFonts w:ascii="仿宋" w:eastAsia="仿宋" w:hAnsi="仿宋" w:cs="仿宋" w:hint="eastAsia"/>
          <w:sz w:val="28"/>
          <w:lang w:eastAsia="zh-CN"/>
        </w:rPr>
      </w:pPr>
      <w:bookmarkStart w:id="9" w:name="_Toc8596"/>
      <w:r>
        <w:rPr>
          <w:rFonts w:ascii="仿宋" w:eastAsia="仿宋" w:hAnsi="仿宋" w:cs="仿宋" w:hint="eastAsia"/>
          <w:sz w:val="28"/>
          <w:lang w:eastAsia="zh-CN"/>
        </w:rPr>
        <w:t>三、运营管理</w:t>
      </w:r>
      <w:bookmarkEnd w:id="9"/>
    </w:p>
    <w:p>
      <w:pPr>
        <w:pStyle w:val="Heading2"/>
        <w:rPr>
          <w:rFonts w:ascii="仿宋" w:eastAsia="仿宋" w:hAnsi="仿宋" w:cs="仿宋" w:hint="eastAsia"/>
          <w:lang w:eastAsia="zh-CN"/>
        </w:rPr>
      </w:pPr>
      <w:bookmarkStart w:id="10" w:name="_Toc12382"/>
      <w:r>
        <w:rPr>
          <w:rFonts w:ascii="仿宋" w:eastAsia="仿宋" w:hAnsi="仿宋" w:cs="仿宋" w:hint="eastAsia"/>
          <w:lang w:eastAsia="zh-CN"/>
        </w:rPr>
        <w:t>(一)、公司经营宗旨</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1" w:name="_Toc21259"/>
      <w:r>
        <w:rPr>
          <w:rFonts w:ascii="仿宋" w:eastAsia="仿宋" w:hAnsi="仿宋" w:cs="仿宋" w:hint="eastAsia"/>
          <w:sz w:val="28"/>
          <w:lang w:eastAsia="zh-CN"/>
        </w:rPr>
        <w:t>(二)、公司目标与主职责</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公司的核心目标是在石膏矿行业内取得领先地位，实现可持续增长。为实现这一目标，公司将不断提升产品质量、拓展市场份额、加强研发创新，并致力于提高客户满意度。主要职责包括：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2" w:name="_Toc5715"/>
      <w:r>
        <w:rPr>
          <w:rFonts w:ascii="仿宋" w:eastAsia="仿宋" w:hAnsi="仿宋" w:cs="仿宋" w:hint="eastAsia"/>
          <w:sz w:val="28"/>
          <w:lang w:eastAsia="zh-CN"/>
        </w:rPr>
        <w:t>(三)、各部门职责及权限</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石膏矿市场信息收集与分析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对石膏矿行业销售部门员工进石膏矿行业务素质、产品知识培训和考核等工作，不断培养、挖掘、引进销售人才，建设高素质的销售队伍。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13" w:name="_Toc16706"/>
      <w:r>
        <w:rPr>
          <w:rFonts w:ascii="仿宋" w:eastAsia="仿宋" w:hAnsi="仿宋" w:cs="仿宋" w:hint="eastAsia"/>
          <w:sz w:val="28"/>
          <w:lang w:eastAsia="zh-CN"/>
        </w:rPr>
        <w:t>(四)、财务会计制度</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根据石膏矿行业特点、发展阶段、经营模式等因素，提出差异化的现金分红政策，确保在利润分配中现金分红占比达到一定比例。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14" w:name="_Toc15889"/>
      <w:r>
        <w:rPr>
          <w:rFonts w:ascii="仿宋" w:eastAsia="仿宋" w:hAnsi="仿宋" w:cs="仿宋" w:hint="eastAsia"/>
          <w:sz w:val="28"/>
          <w:lang w:eastAsia="zh-CN"/>
        </w:rPr>
        <w:t>四、人才队伍建设</w:t>
      </w:r>
      <w:bookmarkEnd w:id="14"/>
    </w:p>
    <w:p>
      <w:pPr>
        <w:pStyle w:val="Heading2"/>
        <w:rPr>
          <w:rFonts w:ascii="仿宋" w:eastAsia="仿宋" w:hAnsi="仿宋" w:cs="仿宋" w:hint="eastAsia"/>
          <w:lang w:eastAsia="zh-CN"/>
        </w:rPr>
      </w:pPr>
      <w:bookmarkStart w:id="15" w:name="_Toc31483"/>
      <w:r>
        <w:rPr>
          <w:rFonts w:ascii="仿宋" w:eastAsia="仿宋" w:hAnsi="仿宋" w:cs="仿宋" w:hint="eastAsia"/>
          <w:lang w:eastAsia="zh-CN"/>
        </w:rPr>
        <w:t>(一)、人才引进与培养计划</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石膏矿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16" w:name="_Toc26021"/>
      <w:r>
        <w:rPr>
          <w:rFonts w:ascii="仿宋" w:eastAsia="仿宋" w:hAnsi="仿宋" w:cs="仿宋" w:hint="eastAsia"/>
          <w:sz w:val="28"/>
          <w:lang w:eastAsia="zh-CN"/>
        </w:rPr>
        <w:t>(二)、员工激励与福利政策</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7" w:name="_Toc20257"/>
      <w:r>
        <w:rPr>
          <w:rFonts w:ascii="仿宋" w:eastAsia="仿宋" w:hAnsi="仿宋" w:cs="仿宋" w:hint="eastAsia"/>
          <w:sz w:val="28"/>
          <w:lang w:eastAsia="zh-CN"/>
        </w:rPr>
        <w:t>(三)、团队建设与管理</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https://d.book118.com/766000131210010051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石膏矿投资申请报告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6A17CA"/>
    <w:rsid w:val="282E6701"/>
    <w:rsid w:val="3E675B86"/>
    <w:rsid w:val="3E6A17CA"/>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6600013121001005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2024-02-07T00:02:00Z</dcterms:created>
  <dcterms:modified xsi:type="dcterms:W3CDTF">2024-02-07T00:03:05Z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00D5D659D63046E589F0042F9EEFC52A_11</vt:lpwstr>
  </property>
  <property fmtid="{D5CDD505-2E9C-101B-9397-08002B2CF9AE}" pid="3" name="KSOProductBuildVer">
    <vt:lpwstr>2052-12.1.0.16250</vt:lpwstr>
  </property>
</Properties>
</file>